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2C633" w14:textId="77777777" w:rsidR="003856C4" w:rsidRPr="00EC1CCD" w:rsidRDefault="0000000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C1CCD">
        <w:rPr>
          <w:rFonts w:ascii="Times New Roman" w:hAnsi="Times New Roman" w:cs="Times New Roman"/>
          <w:b/>
          <w:sz w:val="36"/>
          <w:szCs w:val="36"/>
        </w:rPr>
        <w:t>Project Design Phase</w:t>
      </w:r>
    </w:p>
    <w:p w14:paraId="3AEA6254" w14:textId="77777777" w:rsidR="003856C4" w:rsidRPr="00EC1CCD" w:rsidRDefault="0000000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C1CCD">
        <w:rPr>
          <w:rFonts w:ascii="Times New Roman" w:hAnsi="Times New Roman" w:cs="Times New Roman"/>
          <w:b/>
          <w:sz w:val="36"/>
          <w:szCs w:val="36"/>
        </w:rPr>
        <w:t>Proposed Solution Template</w:t>
      </w:r>
    </w:p>
    <w:p w14:paraId="4CCAF526" w14:textId="77777777" w:rsidR="003856C4" w:rsidRPr="00EC1CCD" w:rsidRDefault="003856C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3856C4" w:rsidRPr="00EC1CCD" w14:paraId="1DDFDDFF" w14:textId="77777777">
        <w:tc>
          <w:tcPr>
            <w:tcW w:w="4695" w:type="dxa"/>
          </w:tcPr>
          <w:p w14:paraId="212B9B55" w14:textId="77777777" w:rsidR="003856C4" w:rsidRPr="00EC1CC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CCD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335" w:type="dxa"/>
          </w:tcPr>
          <w:p w14:paraId="20F2CE45" w14:textId="77777777" w:rsidR="003856C4" w:rsidRPr="00EC1CC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CCD">
              <w:rPr>
                <w:rFonts w:ascii="Times New Roman" w:hAnsi="Times New Roman" w:cs="Times New Roman"/>
                <w:sz w:val="24"/>
                <w:szCs w:val="24"/>
              </w:rPr>
              <w:t>13 April 2025</w:t>
            </w:r>
          </w:p>
        </w:tc>
      </w:tr>
      <w:tr w:rsidR="003856C4" w:rsidRPr="00EC1CCD" w14:paraId="79678F6B" w14:textId="77777777">
        <w:tc>
          <w:tcPr>
            <w:tcW w:w="4695" w:type="dxa"/>
          </w:tcPr>
          <w:p w14:paraId="30544A91" w14:textId="77777777" w:rsidR="003856C4" w:rsidRPr="00EC1CC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CCD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335" w:type="dxa"/>
          </w:tcPr>
          <w:p w14:paraId="2CBD68BB" w14:textId="77777777" w:rsidR="003856C4" w:rsidRPr="00EC1CC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CCD">
              <w:rPr>
                <w:rFonts w:ascii="Times New Roman" w:hAnsi="Times New Roman" w:cs="Times New Roman"/>
                <w:sz w:val="24"/>
                <w:szCs w:val="24"/>
              </w:rPr>
              <w:t>SWTID1743517551</w:t>
            </w:r>
          </w:p>
        </w:tc>
      </w:tr>
      <w:tr w:rsidR="003856C4" w:rsidRPr="00EC1CCD" w14:paraId="10994071" w14:textId="77777777">
        <w:tc>
          <w:tcPr>
            <w:tcW w:w="4695" w:type="dxa"/>
          </w:tcPr>
          <w:p w14:paraId="14F5F2A3" w14:textId="77777777" w:rsidR="003856C4" w:rsidRPr="00EC1CC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CCD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335" w:type="dxa"/>
          </w:tcPr>
          <w:p w14:paraId="3A6A06F2" w14:textId="77777777" w:rsidR="003856C4" w:rsidRPr="00EC1CC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CCD">
              <w:rPr>
                <w:rFonts w:ascii="Times New Roman" w:hAnsi="Times New Roman" w:cs="Times New Roman"/>
                <w:sz w:val="24"/>
                <w:szCs w:val="24"/>
              </w:rPr>
              <w:t>HouseRent</w:t>
            </w:r>
          </w:p>
        </w:tc>
      </w:tr>
      <w:tr w:rsidR="003856C4" w:rsidRPr="00EC1CCD" w14:paraId="766A2FC0" w14:textId="77777777">
        <w:tc>
          <w:tcPr>
            <w:tcW w:w="4695" w:type="dxa"/>
          </w:tcPr>
          <w:p w14:paraId="6249F050" w14:textId="77777777" w:rsidR="003856C4" w:rsidRPr="00EC1CC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CCD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335" w:type="dxa"/>
          </w:tcPr>
          <w:p w14:paraId="49950EEB" w14:textId="77777777" w:rsidR="003856C4" w:rsidRPr="00EC1CC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CCD"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62B6C58B" w14:textId="77777777" w:rsidR="003856C4" w:rsidRPr="00EC1CCD" w:rsidRDefault="003856C4">
      <w:pPr>
        <w:rPr>
          <w:rFonts w:ascii="Times New Roman" w:hAnsi="Times New Roman" w:cs="Times New Roman"/>
          <w:b/>
          <w:sz w:val="24"/>
          <w:szCs w:val="24"/>
        </w:rPr>
      </w:pPr>
    </w:p>
    <w:p w14:paraId="18C55BD0" w14:textId="77777777" w:rsidR="003856C4" w:rsidRPr="00EC1CCD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EC1CCD">
        <w:rPr>
          <w:rFonts w:ascii="Times New Roman" w:hAnsi="Times New Roman" w:cs="Times New Roman"/>
          <w:b/>
          <w:sz w:val="24"/>
          <w:szCs w:val="24"/>
        </w:rPr>
        <w:t>Proposed Solution Template:</w:t>
      </w:r>
    </w:p>
    <w:p w14:paraId="665FE6C5" w14:textId="77777777" w:rsidR="003856C4" w:rsidRPr="00EC1CCD" w:rsidRDefault="00000000">
      <w:pPr>
        <w:rPr>
          <w:rFonts w:ascii="Times New Roman" w:hAnsi="Times New Roman" w:cs="Times New Roman"/>
          <w:sz w:val="24"/>
          <w:szCs w:val="24"/>
        </w:rPr>
      </w:pPr>
      <w:r w:rsidRPr="00EC1CCD">
        <w:rPr>
          <w:rFonts w:ascii="Times New Roman" w:hAnsi="Times New Roman" w:cs="Times New Roman"/>
          <w:sz w:val="24"/>
          <w:szCs w:val="24"/>
        </w:rPr>
        <w:t>Project team shall fill the following information in the proposed solution template.</w:t>
      </w:r>
    </w:p>
    <w:tbl>
      <w:tblPr>
        <w:tblStyle w:val="a2"/>
        <w:tblW w:w="9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0"/>
        <w:gridCol w:w="3120"/>
        <w:gridCol w:w="5130"/>
      </w:tblGrid>
      <w:tr w:rsidR="003856C4" w:rsidRPr="00EC1CCD" w14:paraId="00BA1013" w14:textId="77777777">
        <w:trPr>
          <w:trHeight w:val="557"/>
        </w:trPr>
        <w:tc>
          <w:tcPr>
            <w:tcW w:w="900" w:type="dxa"/>
          </w:tcPr>
          <w:p w14:paraId="0824F3DA" w14:textId="77777777" w:rsidR="003856C4" w:rsidRPr="00EC1CCD" w:rsidRDefault="000000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C1CCD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  <w:proofErr w:type="spellEnd"/>
            <w:r w:rsidRPr="00EC1CC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3120" w:type="dxa"/>
          </w:tcPr>
          <w:p w14:paraId="0CABB556" w14:textId="77777777" w:rsidR="003856C4" w:rsidRPr="00EC1CCD" w:rsidRDefault="000000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1CCD">
              <w:rPr>
                <w:rFonts w:ascii="Times New Roman" w:hAnsi="Times New Roman" w:cs="Times New Roman"/>
                <w:b/>
                <w:sz w:val="24"/>
                <w:szCs w:val="24"/>
              </w:rPr>
              <w:t>Parameter</w:t>
            </w:r>
          </w:p>
        </w:tc>
        <w:tc>
          <w:tcPr>
            <w:tcW w:w="5130" w:type="dxa"/>
          </w:tcPr>
          <w:p w14:paraId="32584E21" w14:textId="77777777" w:rsidR="003856C4" w:rsidRPr="00EC1CCD" w:rsidRDefault="000000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1CCD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3856C4" w:rsidRPr="00EC1CCD" w14:paraId="7F398267" w14:textId="77777777">
        <w:trPr>
          <w:trHeight w:val="817"/>
        </w:trPr>
        <w:tc>
          <w:tcPr>
            <w:tcW w:w="900" w:type="dxa"/>
          </w:tcPr>
          <w:p w14:paraId="7D075256" w14:textId="77777777" w:rsidR="003856C4" w:rsidRPr="00EC1CCD" w:rsidRDefault="003856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20" w:type="dxa"/>
          </w:tcPr>
          <w:p w14:paraId="1CEE983E" w14:textId="77777777" w:rsidR="003856C4" w:rsidRPr="00EC1CC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CCD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Problem Statement (Problem to be solved)</w:t>
            </w:r>
          </w:p>
        </w:tc>
        <w:tc>
          <w:tcPr>
            <w:tcW w:w="5130" w:type="dxa"/>
          </w:tcPr>
          <w:p w14:paraId="0853503A" w14:textId="77777777" w:rsidR="003856C4" w:rsidRPr="00EC1CC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CCD">
              <w:rPr>
                <w:rFonts w:ascii="Times New Roman" w:hAnsi="Times New Roman" w:cs="Times New Roman"/>
                <w:sz w:val="24"/>
                <w:szCs w:val="24"/>
              </w:rPr>
              <w:t>Finding affordable rental homes with verified listings, transparent processes, and secure interactions remains a major challenge for students and working individuals. Landlords also face issues with visibility and tenant verification</w:t>
            </w:r>
          </w:p>
        </w:tc>
      </w:tr>
      <w:tr w:rsidR="003856C4" w:rsidRPr="00EC1CCD" w14:paraId="6F7E5481" w14:textId="77777777">
        <w:trPr>
          <w:trHeight w:val="817"/>
        </w:trPr>
        <w:tc>
          <w:tcPr>
            <w:tcW w:w="900" w:type="dxa"/>
          </w:tcPr>
          <w:p w14:paraId="5C4CB89B" w14:textId="77777777" w:rsidR="003856C4" w:rsidRPr="00EC1CCD" w:rsidRDefault="003856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20" w:type="dxa"/>
          </w:tcPr>
          <w:p w14:paraId="0652F0A6" w14:textId="77777777" w:rsidR="003856C4" w:rsidRPr="00EC1CC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CCD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Idea / Solution description</w:t>
            </w:r>
          </w:p>
        </w:tc>
        <w:tc>
          <w:tcPr>
            <w:tcW w:w="5130" w:type="dxa"/>
          </w:tcPr>
          <w:p w14:paraId="36E6B7B8" w14:textId="77777777" w:rsidR="003856C4" w:rsidRPr="00EC1CC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CCD">
              <w:rPr>
                <w:rFonts w:ascii="Times New Roman" w:hAnsi="Times New Roman" w:cs="Times New Roman"/>
                <w:sz w:val="24"/>
                <w:szCs w:val="24"/>
              </w:rPr>
              <w:t>HouseRent is an AI-integrated web platform that allows users to list, browse, and book rental properties easily.</w:t>
            </w:r>
          </w:p>
          <w:p w14:paraId="4C22D626" w14:textId="77777777" w:rsidR="003856C4" w:rsidRPr="00EC1CC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CCD">
              <w:rPr>
                <w:rFonts w:ascii="Times New Roman" w:hAnsi="Times New Roman" w:cs="Times New Roman"/>
                <w:sz w:val="24"/>
                <w:szCs w:val="24"/>
              </w:rPr>
              <w:t>It includes smart search filters, image validation, admin approval, and a secure JWT-based login system.</w:t>
            </w:r>
          </w:p>
        </w:tc>
      </w:tr>
      <w:tr w:rsidR="003856C4" w:rsidRPr="00EC1CCD" w14:paraId="4BB98478" w14:textId="77777777">
        <w:trPr>
          <w:trHeight w:val="787"/>
        </w:trPr>
        <w:tc>
          <w:tcPr>
            <w:tcW w:w="900" w:type="dxa"/>
          </w:tcPr>
          <w:p w14:paraId="5C7CDDDC" w14:textId="77777777" w:rsidR="003856C4" w:rsidRPr="00EC1CCD" w:rsidRDefault="003856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20" w:type="dxa"/>
          </w:tcPr>
          <w:p w14:paraId="3D582AA5" w14:textId="77777777" w:rsidR="003856C4" w:rsidRPr="00EC1CC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CCD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Novelty / Uniqueness </w:t>
            </w:r>
          </w:p>
        </w:tc>
        <w:tc>
          <w:tcPr>
            <w:tcW w:w="5130" w:type="dxa"/>
          </w:tcPr>
          <w:p w14:paraId="7A68E117" w14:textId="77777777" w:rsidR="003856C4" w:rsidRPr="00EC1CC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CCD">
              <w:rPr>
                <w:rFonts w:ascii="Times New Roman" w:hAnsi="Times New Roman" w:cs="Times New Roman"/>
                <w:sz w:val="24"/>
                <w:szCs w:val="24"/>
              </w:rPr>
              <w:t>Intelligent matching algorithm to show best-fit listings.</w:t>
            </w:r>
          </w:p>
          <w:p w14:paraId="249037CD" w14:textId="77777777" w:rsidR="003856C4" w:rsidRPr="00EC1CC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CCD">
              <w:rPr>
                <w:rFonts w:ascii="Times New Roman" w:hAnsi="Times New Roman" w:cs="Times New Roman"/>
                <w:sz w:val="24"/>
                <w:szCs w:val="24"/>
              </w:rPr>
              <w:t>Role-based dashboards for tenants, landlords, and admins.</w:t>
            </w:r>
          </w:p>
        </w:tc>
      </w:tr>
      <w:tr w:rsidR="003856C4" w:rsidRPr="00EC1CCD" w14:paraId="5E88979E" w14:textId="77777777">
        <w:trPr>
          <w:trHeight w:val="817"/>
        </w:trPr>
        <w:tc>
          <w:tcPr>
            <w:tcW w:w="900" w:type="dxa"/>
          </w:tcPr>
          <w:p w14:paraId="271BD6FF" w14:textId="77777777" w:rsidR="003856C4" w:rsidRPr="00EC1CCD" w:rsidRDefault="003856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20" w:type="dxa"/>
          </w:tcPr>
          <w:p w14:paraId="7213C196" w14:textId="77777777" w:rsidR="003856C4" w:rsidRPr="00EC1CC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CCD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Social Impact / Customer Satisfaction</w:t>
            </w:r>
          </w:p>
        </w:tc>
        <w:tc>
          <w:tcPr>
            <w:tcW w:w="5130" w:type="dxa"/>
          </w:tcPr>
          <w:p w14:paraId="7AF6863C" w14:textId="77777777" w:rsidR="003856C4" w:rsidRPr="00EC1CC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CCD">
              <w:rPr>
                <w:rFonts w:ascii="Times New Roman" w:hAnsi="Times New Roman" w:cs="Times New Roman"/>
                <w:sz w:val="24"/>
                <w:szCs w:val="24"/>
              </w:rPr>
              <w:t>Helps to find reliable and verified rental housing. Minimizes scams and misleading listings. Improves trust and accessibility in the rental ecosystem.</w:t>
            </w:r>
          </w:p>
        </w:tc>
      </w:tr>
      <w:tr w:rsidR="003856C4" w:rsidRPr="00EC1CCD" w14:paraId="02A74E7B" w14:textId="77777777">
        <w:trPr>
          <w:trHeight w:val="817"/>
        </w:trPr>
        <w:tc>
          <w:tcPr>
            <w:tcW w:w="900" w:type="dxa"/>
          </w:tcPr>
          <w:p w14:paraId="392D70ED" w14:textId="77777777" w:rsidR="003856C4" w:rsidRPr="00EC1CCD" w:rsidRDefault="003856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20" w:type="dxa"/>
          </w:tcPr>
          <w:p w14:paraId="1F51F67D" w14:textId="77777777" w:rsidR="003856C4" w:rsidRPr="00EC1CC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CCD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Business Model (Revenue Model)</w:t>
            </w:r>
          </w:p>
        </w:tc>
        <w:tc>
          <w:tcPr>
            <w:tcW w:w="5130" w:type="dxa"/>
          </w:tcPr>
          <w:p w14:paraId="2669CA57" w14:textId="77777777" w:rsidR="003856C4" w:rsidRPr="00EC1CC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CCD">
              <w:rPr>
                <w:rFonts w:ascii="Times New Roman" w:hAnsi="Times New Roman" w:cs="Times New Roman"/>
                <w:sz w:val="24"/>
                <w:szCs w:val="24"/>
              </w:rPr>
              <w:t xml:space="preserve">-Freemium model: Free listings with </w:t>
            </w:r>
            <w:proofErr w:type="gramStart"/>
            <w:r w:rsidRPr="00EC1CCD">
              <w:rPr>
                <w:rFonts w:ascii="Times New Roman" w:hAnsi="Times New Roman" w:cs="Times New Roman"/>
                <w:sz w:val="24"/>
                <w:szCs w:val="24"/>
              </w:rPr>
              <w:t>limited  visibility</w:t>
            </w:r>
            <w:proofErr w:type="gramEnd"/>
            <w:r w:rsidRPr="00EC1CCD">
              <w:rPr>
                <w:rFonts w:ascii="Times New Roman" w:hAnsi="Times New Roman" w:cs="Times New Roman"/>
                <w:sz w:val="24"/>
                <w:szCs w:val="24"/>
              </w:rPr>
              <w:t>, premium for better reach.</w:t>
            </w:r>
          </w:p>
          <w:p w14:paraId="43843689" w14:textId="77777777" w:rsidR="003856C4" w:rsidRPr="00EC1CC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CCD">
              <w:rPr>
                <w:rFonts w:ascii="Times New Roman" w:hAnsi="Times New Roman" w:cs="Times New Roman"/>
                <w:sz w:val="24"/>
                <w:szCs w:val="24"/>
              </w:rPr>
              <w:t>- Featured property promotion.</w:t>
            </w:r>
          </w:p>
          <w:p w14:paraId="422CF1D2" w14:textId="77777777" w:rsidR="003856C4" w:rsidRPr="00EC1CC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CCD">
              <w:rPr>
                <w:rFonts w:ascii="Times New Roman" w:hAnsi="Times New Roman" w:cs="Times New Roman"/>
                <w:sz w:val="24"/>
                <w:szCs w:val="24"/>
              </w:rPr>
              <w:t>- Subscription plan for landlords.</w:t>
            </w:r>
          </w:p>
          <w:p w14:paraId="5145ED24" w14:textId="77777777" w:rsidR="003856C4" w:rsidRPr="00EC1CC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CCD">
              <w:rPr>
                <w:rFonts w:ascii="Times New Roman" w:hAnsi="Times New Roman" w:cs="Times New Roman"/>
                <w:sz w:val="24"/>
                <w:szCs w:val="24"/>
              </w:rPr>
              <w:t>- Ad placements and partner property deals.</w:t>
            </w:r>
          </w:p>
        </w:tc>
      </w:tr>
      <w:tr w:rsidR="003856C4" w:rsidRPr="00EC1CCD" w14:paraId="5A7B1A5B" w14:textId="77777777">
        <w:trPr>
          <w:trHeight w:val="817"/>
        </w:trPr>
        <w:tc>
          <w:tcPr>
            <w:tcW w:w="900" w:type="dxa"/>
          </w:tcPr>
          <w:p w14:paraId="677A7456" w14:textId="77777777" w:rsidR="003856C4" w:rsidRPr="00EC1CCD" w:rsidRDefault="003856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20" w:type="dxa"/>
          </w:tcPr>
          <w:p w14:paraId="5FCDF52A" w14:textId="77777777" w:rsidR="003856C4" w:rsidRPr="00EC1CCD" w:rsidRDefault="00000000">
            <w:pPr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EC1CCD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Scalability of the Solution</w:t>
            </w:r>
          </w:p>
        </w:tc>
        <w:tc>
          <w:tcPr>
            <w:tcW w:w="5130" w:type="dxa"/>
          </w:tcPr>
          <w:p w14:paraId="7B4328A4" w14:textId="77777777" w:rsidR="003856C4" w:rsidRPr="00EC1CCD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CCD">
              <w:rPr>
                <w:rFonts w:ascii="Times New Roman" w:hAnsi="Times New Roman" w:cs="Times New Roman"/>
                <w:sz w:val="24"/>
                <w:szCs w:val="24"/>
              </w:rPr>
              <w:t>The modular architecture allows future integration with mobile apps, payment gateways, and smart IoT-enabled properties.</w:t>
            </w:r>
          </w:p>
        </w:tc>
      </w:tr>
    </w:tbl>
    <w:p w14:paraId="3FAEFBC9" w14:textId="77777777" w:rsidR="003856C4" w:rsidRPr="00EC1CCD" w:rsidRDefault="003856C4">
      <w:pPr>
        <w:rPr>
          <w:rFonts w:ascii="Times New Roman" w:hAnsi="Times New Roman" w:cs="Times New Roman"/>
          <w:sz w:val="28"/>
          <w:szCs w:val="28"/>
        </w:rPr>
      </w:pPr>
    </w:p>
    <w:sectPr w:rsidR="003856C4" w:rsidRPr="00EC1CC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6320AB"/>
    <w:multiLevelType w:val="multilevel"/>
    <w:tmpl w:val="FA6C9060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959138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6C4"/>
    <w:rsid w:val="003856C4"/>
    <w:rsid w:val="005A6858"/>
    <w:rsid w:val="00EC1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378F8"/>
  <w15:docId w15:val="{97084011-4F5C-4F5D-ABF8-141D69628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zaLby0/Ucfpp3cwfhIiTmsv0ag==">CgMxLjA4AHIhMVFkRTN3YWkxR0dac1R1V09PSHhVeEFNNE5sLVlIeDQ0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Ruturaj Bhoite</cp:lastModifiedBy>
  <cp:revision>2</cp:revision>
  <dcterms:created xsi:type="dcterms:W3CDTF">2022-09-18T16:51:00Z</dcterms:created>
  <dcterms:modified xsi:type="dcterms:W3CDTF">2025-04-15T18:08:00Z</dcterms:modified>
</cp:coreProperties>
</file>