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118E51" w14:textId="77777777" w:rsidR="00D41799" w:rsidRPr="005E3BE7" w:rsidRDefault="00D41799" w:rsidP="005E3BE7">
      <w:pPr>
        <w:pStyle w:val="NormalWeb"/>
        <w:spacing w:before="0" w:beforeAutospacing="0" w:after="0" w:afterAutospacing="0" w:line="360" w:lineRule="auto"/>
        <w:jc w:val="right"/>
        <w:rPr>
          <w:color w:val="000000"/>
          <w:sz w:val="72"/>
          <w:szCs w:val="72"/>
        </w:rPr>
      </w:pPr>
      <w:r w:rsidRPr="005E3BE7">
        <w:rPr>
          <w:color w:val="000000"/>
          <w:sz w:val="72"/>
          <w:szCs w:val="72"/>
        </w:rPr>
        <w:t>Crisis Monitor</w:t>
      </w:r>
    </w:p>
    <w:p w14:paraId="38E186C9" w14:textId="24A4D9E1" w:rsidR="00D41799" w:rsidRPr="005E3BE7" w:rsidRDefault="00D41799" w:rsidP="005E3BE7">
      <w:pPr>
        <w:pStyle w:val="NormalWeb"/>
        <w:spacing w:before="0" w:beforeAutospacing="0" w:after="0" w:afterAutospacing="0" w:line="360" w:lineRule="auto"/>
        <w:jc w:val="right"/>
        <w:rPr>
          <w:color w:val="000000"/>
          <w:sz w:val="48"/>
          <w:szCs w:val="48"/>
        </w:rPr>
      </w:pPr>
      <w:r w:rsidRPr="005E3BE7">
        <w:rPr>
          <w:color w:val="000000"/>
          <w:sz w:val="48"/>
          <w:szCs w:val="48"/>
        </w:rPr>
        <w:t>Following Unfolding Crises Worldwide</w:t>
      </w:r>
    </w:p>
    <w:p w14:paraId="634757D1" w14:textId="344A626C" w:rsidR="00D41799" w:rsidRPr="005E3BE7" w:rsidRDefault="00D41799" w:rsidP="005E3BE7">
      <w:pPr>
        <w:pStyle w:val="NormalWeb"/>
        <w:spacing w:before="0" w:beforeAutospacing="0" w:after="0" w:afterAutospacing="0" w:line="360" w:lineRule="auto"/>
        <w:jc w:val="right"/>
        <w:rPr>
          <w:color w:val="000000"/>
          <w:sz w:val="48"/>
          <w:szCs w:val="48"/>
        </w:rPr>
      </w:pPr>
      <w:r w:rsidRPr="005E3BE7">
        <w:rPr>
          <w:color w:val="000000"/>
          <w:sz w:val="48"/>
          <w:szCs w:val="48"/>
        </w:rPr>
        <w:t>CSE 6242</w:t>
      </w:r>
    </w:p>
    <w:p w14:paraId="24AE8926" w14:textId="7DDFA63D" w:rsidR="00D41799" w:rsidRDefault="00D41799" w:rsidP="005E3BE7">
      <w:pPr>
        <w:pStyle w:val="NormalWeb"/>
        <w:spacing w:before="0" w:beforeAutospacing="0" w:after="0" w:afterAutospacing="0" w:line="360" w:lineRule="auto"/>
        <w:jc w:val="right"/>
        <w:rPr>
          <w:color w:val="000000"/>
          <w:sz w:val="48"/>
          <w:szCs w:val="48"/>
        </w:rPr>
      </w:pPr>
      <w:r w:rsidRPr="005E3BE7">
        <w:rPr>
          <w:color w:val="000000"/>
          <w:sz w:val="48"/>
          <w:szCs w:val="48"/>
        </w:rPr>
        <w:t>Fall 2019</w:t>
      </w:r>
    </w:p>
    <w:p w14:paraId="07F97331" w14:textId="13970E9F" w:rsidR="0067076E" w:rsidRPr="005E3BE7" w:rsidRDefault="0067076E" w:rsidP="005E3BE7">
      <w:pPr>
        <w:pStyle w:val="NormalWeb"/>
        <w:spacing w:before="0" w:beforeAutospacing="0" w:after="0" w:afterAutospacing="0" w:line="360" w:lineRule="auto"/>
        <w:jc w:val="right"/>
        <w:rPr>
          <w:sz w:val="48"/>
          <w:szCs w:val="48"/>
        </w:rPr>
      </w:pPr>
      <w:r>
        <w:rPr>
          <w:color w:val="000000"/>
          <w:sz w:val="48"/>
          <w:szCs w:val="48"/>
        </w:rPr>
        <w:t>Team 134</w:t>
      </w:r>
    </w:p>
    <w:p w14:paraId="5D114AA3" w14:textId="7B69321E" w:rsidR="00E9301F" w:rsidRDefault="00E9301F" w:rsidP="00D41799">
      <w:pPr>
        <w:pStyle w:val="NormalWeb"/>
        <w:spacing w:before="0" w:beforeAutospacing="0" w:after="0" w:afterAutospacing="0" w:line="360" w:lineRule="auto"/>
        <w:rPr>
          <w:color w:val="000000"/>
          <w:sz w:val="22"/>
          <w:szCs w:val="22"/>
        </w:rPr>
      </w:pPr>
    </w:p>
    <w:p w14:paraId="0DB4A01D" w14:textId="0476D62D" w:rsidR="00E9301F" w:rsidRDefault="00E9301F" w:rsidP="00D41799">
      <w:pPr>
        <w:pStyle w:val="NormalWeb"/>
        <w:spacing w:before="0" w:beforeAutospacing="0" w:after="0" w:afterAutospacing="0" w:line="360" w:lineRule="auto"/>
        <w:rPr>
          <w:color w:val="000000"/>
          <w:sz w:val="22"/>
          <w:szCs w:val="22"/>
        </w:rPr>
      </w:pPr>
    </w:p>
    <w:p w14:paraId="5E031D3D" w14:textId="3885A366" w:rsidR="0067076E" w:rsidRDefault="0067076E" w:rsidP="00D41799">
      <w:pPr>
        <w:pStyle w:val="NormalWeb"/>
        <w:spacing w:before="0" w:beforeAutospacing="0" w:after="0" w:afterAutospacing="0" w:line="360" w:lineRule="auto"/>
        <w:rPr>
          <w:color w:val="000000"/>
          <w:sz w:val="22"/>
          <w:szCs w:val="22"/>
        </w:rPr>
      </w:pPr>
    </w:p>
    <w:p w14:paraId="79DA4BA7" w14:textId="4695506F" w:rsidR="0067076E" w:rsidRDefault="0067076E" w:rsidP="00D41799">
      <w:pPr>
        <w:pStyle w:val="NormalWeb"/>
        <w:spacing w:before="0" w:beforeAutospacing="0" w:after="0" w:afterAutospacing="0" w:line="360" w:lineRule="auto"/>
        <w:rPr>
          <w:color w:val="000000"/>
          <w:sz w:val="22"/>
          <w:szCs w:val="22"/>
        </w:rPr>
      </w:pPr>
    </w:p>
    <w:p w14:paraId="693B9B72" w14:textId="2EC75E8C" w:rsidR="0067076E" w:rsidRDefault="0067076E" w:rsidP="00D41799">
      <w:pPr>
        <w:pStyle w:val="NormalWeb"/>
        <w:spacing w:before="0" w:beforeAutospacing="0" w:after="0" w:afterAutospacing="0" w:line="360" w:lineRule="auto"/>
        <w:rPr>
          <w:color w:val="000000"/>
          <w:sz w:val="22"/>
          <w:szCs w:val="22"/>
        </w:rPr>
      </w:pPr>
    </w:p>
    <w:p w14:paraId="3182FD8C" w14:textId="0945B1CA" w:rsidR="0067076E" w:rsidRDefault="0067076E" w:rsidP="00D41799">
      <w:pPr>
        <w:pStyle w:val="NormalWeb"/>
        <w:spacing w:before="0" w:beforeAutospacing="0" w:after="0" w:afterAutospacing="0" w:line="360" w:lineRule="auto"/>
        <w:rPr>
          <w:color w:val="000000"/>
          <w:sz w:val="22"/>
          <w:szCs w:val="22"/>
        </w:rPr>
      </w:pPr>
    </w:p>
    <w:p w14:paraId="51C24243" w14:textId="2474E0CE" w:rsidR="0067076E" w:rsidRDefault="0067076E" w:rsidP="00D41799">
      <w:pPr>
        <w:pStyle w:val="NormalWeb"/>
        <w:spacing w:before="0" w:beforeAutospacing="0" w:after="0" w:afterAutospacing="0" w:line="360" w:lineRule="auto"/>
        <w:rPr>
          <w:color w:val="000000"/>
          <w:sz w:val="22"/>
          <w:szCs w:val="22"/>
        </w:rPr>
      </w:pPr>
    </w:p>
    <w:p w14:paraId="32E0F7DC" w14:textId="7B916F29" w:rsidR="0067076E" w:rsidRDefault="0067076E" w:rsidP="00D41799">
      <w:pPr>
        <w:pStyle w:val="NormalWeb"/>
        <w:spacing w:before="0" w:beforeAutospacing="0" w:after="0" w:afterAutospacing="0" w:line="360" w:lineRule="auto"/>
        <w:rPr>
          <w:color w:val="000000"/>
          <w:sz w:val="22"/>
          <w:szCs w:val="22"/>
        </w:rPr>
      </w:pPr>
    </w:p>
    <w:p w14:paraId="15627999" w14:textId="77777777" w:rsidR="0067076E" w:rsidRDefault="0067076E" w:rsidP="00D41799">
      <w:pPr>
        <w:pStyle w:val="NormalWeb"/>
        <w:spacing w:before="0" w:beforeAutospacing="0" w:after="0" w:afterAutospacing="0" w:line="360" w:lineRule="auto"/>
        <w:rPr>
          <w:color w:val="000000"/>
          <w:sz w:val="22"/>
          <w:szCs w:val="22"/>
        </w:rPr>
      </w:pPr>
    </w:p>
    <w:p w14:paraId="26496262" w14:textId="77777777" w:rsidR="005E3BE7" w:rsidRPr="005E3BE7" w:rsidRDefault="005E3BE7" w:rsidP="00D41799">
      <w:pPr>
        <w:pStyle w:val="NormalWeb"/>
        <w:spacing w:before="0" w:beforeAutospacing="0" w:after="0" w:afterAutospacing="0" w:line="360" w:lineRule="auto"/>
        <w:rPr>
          <w:color w:val="000000"/>
          <w:sz w:val="22"/>
          <w:szCs w:val="22"/>
        </w:rPr>
      </w:pPr>
    </w:p>
    <w:p w14:paraId="140D9878" w14:textId="77777777" w:rsidR="00D41799" w:rsidRPr="005E3BE7" w:rsidRDefault="00D41799" w:rsidP="00D41799">
      <w:pPr>
        <w:pStyle w:val="NormalWeb"/>
        <w:spacing w:before="0" w:beforeAutospacing="0" w:after="0" w:afterAutospacing="0" w:line="360" w:lineRule="auto"/>
      </w:pPr>
    </w:p>
    <w:p w14:paraId="7F352519" w14:textId="77777777" w:rsidR="00D41799" w:rsidRPr="005E3BE7" w:rsidRDefault="00D41799" w:rsidP="00D41799">
      <w:pPr>
        <w:pStyle w:val="NormalWeb"/>
        <w:spacing w:before="0" w:beforeAutospacing="0" w:after="0" w:afterAutospacing="0" w:line="360" w:lineRule="auto"/>
        <w:rPr>
          <w:sz w:val="36"/>
          <w:szCs w:val="36"/>
        </w:rPr>
      </w:pPr>
      <w:r w:rsidRPr="005E3BE7">
        <w:rPr>
          <w:color w:val="000000"/>
          <w:sz w:val="36"/>
          <w:szCs w:val="36"/>
        </w:rPr>
        <w:t>Savannah Edwards</w:t>
      </w:r>
    </w:p>
    <w:p w14:paraId="34DD21F9" w14:textId="77777777" w:rsidR="00D41799" w:rsidRPr="005E3BE7" w:rsidRDefault="00D41799" w:rsidP="00D41799">
      <w:pPr>
        <w:pStyle w:val="NormalWeb"/>
        <w:spacing w:before="0" w:beforeAutospacing="0" w:after="0" w:afterAutospacing="0" w:line="360" w:lineRule="auto"/>
        <w:rPr>
          <w:sz w:val="36"/>
          <w:szCs w:val="36"/>
        </w:rPr>
      </w:pPr>
      <w:r w:rsidRPr="005E3BE7">
        <w:rPr>
          <w:color w:val="000000"/>
          <w:sz w:val="36"/>
          <w:szCs w:val="36"/>
        </w:rPr>
        <w:t>Robert O’Dowd</w:t>
      </w:r>
    </w:p>
    <w:p w14:paraId="226D2AE5" w14:textId="77777777" w:rsidR="00D41799" w:rsidRPr="005E3BE7" w:rsidRDefault="00D41799" w:rsidP="00D41799">
      <w:pPr>
        <w:pStyle w:val="NormalWeb"/>
        <w:spacing w:before="0" w:beforeAutospacing="0" w:after="0" w:afterAutospacing="0" w:line="360" w:lineRule="auto"/>
        <w:rPr>
          <w:sz w:val="36"/>
          <w:szCs w:val="36"/>
        </w:rPr>
      </w:pPr>
      <w:r w:rsidRPr="005E3BE7">
        <w:rPr>
          <w:color w:val="000000"/>
          <w:sz w:val="36"/>
          <w:szCs w:val="36"/>
        </w:rPr>
        <w:t>Swapna Gupta</w:t>
      </w:r>
    </w:p>
    <w:p w14:paraId="51135A13" w14:textId="77777777" w:rsidR="00D41799" w:rsidRPr="005E3BE7" w:rsidRDefault="00D41799" w:rsidP="00D41799">
      <w:pPr>
        <w:pStyle w:val="NormalWeb"/>
        <w:spacing w:before="0" w:beforeAutospacing="0" w:after="0" w:afterAutospacing="0" w:line="360" w:lineRule="auto"/>
        <w:rPr>
          <w:sz w:val="36"/>
          <w:szCs w:val="36"/>
        </w:rPr>
      </w:pPr>
      <w:proofErr w:type="spellStart"/>
      <w:r w:rsidRPr="005E3BE7">
        <w:rPr>
          <w:color w:val="000000"/>
          <w:sz w:val="36"/>
          <w:szCs w:val="36"/>
        </w:rPr>
        <w:t>Samraj</w:t>
      </w:r>
      <w:proofErr w:type="spellEnd"/>
      <w:r w:rsidRPr="005E3BE7">
        <w:rPr>
          <w:color w:val="000000"/>
          <w:sz w:val="36"/>
          <w:szCs w:val="36"/>
        </w:rPr>
        <w:t xml:space="preserve"> </w:t>
      </w:r>
      <w:proofErr w:type="spellStart"/>
      <w:r w:rsidRPr="005E3BE7">
        <w:rPr>
          <w:color w:val="000000"/>
          <w:sz w:val="36"/>
          <w:szCs w:val="36"/>
        </w:rPr>
        <w:t>Jeyachandran</w:t>
      </w:r>
      <w:proofErr w:type="spellEnd"/>
    </w:p>
    <w:p w14:paraId="6E735E4C" w14:textId="77777777" w:rsidR="00D41799" w:rsidRPr="005E3BE7" w:rsidRDefault="00D41799" w:rsidP="00D41799">
      <w:pPr>
        <w:pStyle w:val="NormalWeb"/>
        <w:spacing w:before="0" w:beforeAutospacing="0" w:after="0" w:afterAutospacing="0" w:line="360" w:lineRule="auto"/>
        <w:rPr>
          <w:sz w:val="36"/>
          <w:szCs w:val="36"/>
        </w:rPr>
      </w:pPr>
      <w:r w:rsidRPr="005E3BE7">
        <w:rPr>
          <w:color w:val="000000"/>
          <w:sz w:val="36"/>
          <w:szCs w:val="36"/>
        </w:rPr>
        <w:t>Nawida Hussaini</w:t>
      </w:r>
    </w:p>
    <w:p w14:paraId="5AF569D1" w14:textId="77777777" w:rsidR="00D41799" w:rsidRPr="005E3BE7" w:rsidRDefault="00D41799" w:rsidP="00D41799">
      <w:pPr>
        <w:pStyle w:val="NormalWeb"/>
        <w:spacing w:before="0" w:beforeAutospacing="0" w:after="0" w:afterAutospacing="0" w:line="360" w:lineRule="auto"/>
        <w:rPr>
          <w:sz w:val="36"/>
          <w:szCs w:val="36"/>
        </w:rPr>
      </w:pPr>
      <w:r w:rsidRPr="005E3BE7">
        <w:rPr>
          <w:color w:val="000000"/>
          <w:sz w:val="36"/>
          <w:szCs w:val="36"/>
        </w:rPr>
        <w:t>Aron Tharp </w:t>
      </w:r>
    </w:p>
    <w:p w14:paraId="08C7DCE6" w14:textId="31D77082" w:rsidR="00D41799" w:rsidRPr="005E3BE7" w:rsidRDefault="00D41799">
      <w:pPr>
        <w:rPr>
          <w:rFonts w:ascii="Times New Roman" w:hAnsi="Times New Roman" w:cs="Times New Roman"/>
        </w:rPr>
      </w:pPr>
      <w:r w:rsidRPr="005E3BE7">
        <w:rPr>
          <w:rFonts w:ascii="Times New Roman" w:hAnsi="Times New Roman" w:cs="Times New Roman"/>
        </w:rPr>
        <w:br w:type="page"/>
      </w:r>
    </w:p>
    <w:p w14:paraId="42AC3536" w14:textId="77777777" w:rsidR="00D41799" w:rsidRPr="00D41799" w:rsidRDefault="00D41799" w:rsidP="00116517">
      <w:pPr>
        <w:spacing w:before="120" w:after="120" w:line="240" w:lineRule="auto"/>
        <w:rPr>
          <w:rFonts w:ascii="Times New Roman" w:eastAsia="Times New Roman" w:hAnsi="Times New Roman" w:cs="Times New Roman"/>
          <w:b/>
          <w:bCs/>
          <w:sz w:val="24"/>
          <w:szCs w:val="24"/>
          <w:u w:val="single"/>
        </w:rPr>
      </w:pPr>
      <w:r w:rsidRPr="00D41799">
        <w:rPr>
          <w:rFonts w:ascii="Times New Roman" w:eastAsia="Times New Roman" w:hAnsi="Times New Roman" w:cs="Times New Roman"/>
          <w:b/>
          <w:bCs/>
          <w:color w:val="000000"/>
          <w:sz w:val="24"/>
          <w:szCs w:val="24"/>
          <w:u w:val="single"/>
        </w:rPr>
        <w:lastRenderedPageBreak/>
        <w:t>Introduction - Motivation:</w:t>
      </w:r>
    </w:p>
    <w:p w14:paraId="63821F1F" w14:textId="67D821E0" w:rsidR="00D41799" w:rsidRPr="00D41799" w:rsidRDefault="00D41799" w:rsidP="00116517">
      <w:pPr>
        <w:spacing w:before="120" w:after="120" w:line="240" w:lineRule="auto"/>
        <w:rPr>
          <w:rFonts w:ascii="Times New Roman" w:eastAsia="Times New Roman" w:hAnsi="Times New Roman" w:cs="Times New Roman"/>
          <w:sz w:val="24"/>
          <w:szCs w:val="24"/>
        </w:rPr>
      </w:pPr>
      <w:r w:rsidRPr="00D41799">
        <w:rPr>
          <w:rFonts w:ascii="Times New Roman" w:eastAsia="Times New Roman" w:hAnsi="Times New Roman" w:cs="Times New Roman"/>
          <w:color w:val="000000"/>
          <w:sz w:val="24"/>
          <w:szCs w:val="24"/>
        </w:rPr>
        <w:t xml:space="preserve">With the recent explosion of social media use, research has focused on extracting insights thereof. </w:t>
      </w:r>
      <w:r w:rsidR="00553664">
        <w:rPr>
          <w:rFonts w:ascii="Times New Roman" w:eastAsia="Times New Roman" w:hAnsi="Times New Roman" w:cs="Times New Roman"/>
          <w:color w:val="000000"/>
          <w:sz w:val="24"/>
          <w:szCs w:val="24"/>
        </w:rPr>
        <w:t xml:space="preserve">The ability to </w:t>
      </w:r>
      <w:r w:rsidRPr="00D41799">
        <w:rPr>
          <w:rFonts w:ascii="Times New Roman" w:eastAsia="Times New Roman" w:hAnsi="Times New Roman" w:cs="Times New Roman"/>
          <w:color w:val="000000"/>
          <w:sz w:val="24"/>
          <w:szCs w:val="24"/>
        </w:rPr>
        <w:t>understand and predict the future from this data</w:t>
      </w:r>
      <w:r w:rsidR="00553664">
        <w:rPr>
          <w:rFonts w:ascii="Times New Roman" w:eastAsia="Times New Roman" w:hAnsi="Times New Roman" w:cs="Times New Roman"/>
          <w:color w:val="000000"/>
          <w:sz w:val="24"/>
          <w:szCs w:val="24"/>
        </w:rPr>
        <w:t xml:space="preserve"> is lucrative</w:t>
      </w:r>
      <w:r w:rsidRPr="00D41799">
        <w:rPr>
          <w:rFonts w:ascii="Times New Roman" w:eastAsia="Times New Roman" w:hAnsi="Times New Roman" w:cs="Times New Roman"/>
          <w:color w:val="000000"/>
          <w:sz w:val="24"/>
          <w:szCs w:val="24"/>
        </w:rPr>
        <w:t xml:space="preserve">, the benefits being material and moral. </w:t>
      </w:r>
      <w:r w:rsidR="00553664">
        <w:rPr>
          <w:rFonts w:ascii="Times New Roman" w:eastAsia="Times New Roman" w:hAnsi="Times New Roman" w:cs="Times New Roman"/>
          <w:color w:val="000000"/>
          <w:sz w:val="24"/>
          <w:szCs w:val="24"/>
        </w:rPr>
        <w:t>Our project visualizes crises as they unfold,</w:t>
      </w:r>
      <w:r w:rsidRPr="00D41799">
        <w:rPr>
          <w:rFonts w:ascii="Times New Roman" w:eastAsia="Times New Roman" w:hAnsi="Times New Roman" w:cs="Times New Roman"/>
          <w:color w:val="000000"/>
          <w:sz w:val="24"/>
          <w:szCs w:val="24"/>
        </w:rPr>
        <w:t xml:space="preserve"> where a population is suddenly at risk of mortal peril</w:t>
      </w:r>
      <w:r w:rsidR="00553664">
        <w:rPr>
          <w:rFonts w:ascii="Times New Roman" w:eastAsia="Times New Roman" w:hAnsi="Times New Roman" w:cs="Times New Roman"/>
          <w:color w:val="000000"/>
          <w:sz w:val="24"/>
          <w:szCs w:val="24"/>
        </w:rPr>
        <w:t>,</w:t>
      </w:r>
      <w:r w:rsidRPr="00D41799">
        <w:rPr>
          <w:rFonts w:ascii="Times New Roman" w:eastAsia="Times New Roman" w:hAnsi="Times New Roman" w:cs="Times New Roman"/>
          <w:color w:val="000000"/>
          <w:sz w:val="24"/>
          <w:szCs w:val="24"/>
        </w:rPr>
        <w:t xml:space="preserve"> by analyzing Twitter data. To facilitate quick response, a real-time dashboard </w:t>
      </w:r>
      <w:r w:rsidR="00553664">
        <w:rPr>
          <w:rFonts w:ascii="Times New Roman" w:eastAsia="Times New Roman" w:hAnsi="Times New Roman" w:cs="Times New Roman"/>
          <w:color w:val="000000"/>
          <w:sz w:val="24"/>
          <w:szCs w:val="24"/>
        </w:rPr>
        <w:t xml:space="preserve">monitors </w:t>
      </w:r>
      <w:r w:rsidRPr="00D41799">
        <w:rPr>
          <w:rFonts w:ascii="Times New Roman" w:eastAsia="Times New Roman" w:hAnsi="Times New Roman" w:cs="Times New Roman"/>
          <w:color w:val="000000"/>
          <w:sz w:val="24"/>
          <w:szCs w:val="24"/>
        </w:rPr>
        <w:t xml:space="preserve">worldwide crises </w:t>
      </w:r>
      <w:r w:rsidR="00553664">
        <w:rPr>
          <w:rFonts w:ascii="Times New Roman" w:eastAsia="Times New Roman" w:hAnsi="Times New Roman" w:cs="Times New Roman"/>
          <w:color w:val="000000"/>
          <w:sz w:val="24"/>
          <w:szCs w:val="24"/>
        </w:rPr>
        <w:t xml:space="preserve">to enable </w:t>
      </w:r>
      <w:r w:rsidRPr="00D41799">
        <w:rPr>
          <w:rFonts w:ascii="Times New Roman" w:eastAsia="Times New Roman" w:hAnsi="Times New Roman" w:cs="Times New Roman"/>
          <w:color w:val="000000"/>
          <w:sz w:val="24"/>
          <w:szCs w:val="24"/>
        </w:rPr>
        <w:t xml:space="preserve">aid organizations, journalists, supply chains, and others </w:t>
      </w:r>
      <w:r w:rsidR="00553664">
        <w:rPr>
          <w:rFonts w:ascii="Times New Roman" w:eastAsia="Times New Roman" w:hAnsi="Times New Roman" w:cs="Times New Roman"/>
          <w:color w:val="000000"/>
          <w:sz w:val="24"/>
          <w:szCs w:val="24"/>
        </w:rPr>
        <w:t xml:space="preserve">to </w:t>
      </w:r>
      <w:r w:rsidRPr="00D41799">
        <w:rPr>
          <w:rFonts w:ascii="Times New Roman" w:eastAsia="Times New Roman" w:hAnsi="Times New Roman" w:cs="Times New Roman"/>
          <w:color w:val="000000"/>
          <w:sz w:val="24"/>
          <w:szCs w:val="24"/>
        </w:rPr>
        <w:t>mitigate harm, bodily or financial, and loss of life.</w:t>
      </w:r>
    </w:p>
    <w:p w14:paraId="11F0E58C" w14:textId="77777777" w:rsidR="00D41799" w:rsidRPr="00D41799" w:rsidRDefault="00D41799" w:rsidP="00116517">
      <w:pPr>
        <w:spacing w:before="120" w:after="120" w:line="240" w:lineRule="auto"/>
        <w:rPr>
          <w:rFonts w:ascii="Times New Roman" w:eastAsia="Times New Roman" w:hAnsi="Times New Roman" w:cs="Times New Roman"/>
          <w:sz w:val="24"/>
          <w:szCs w:val="24"/>
        </w:rPr>
      </w:pPr>
    </w:p>
    <w:p w14:paraId="61A2D3F2" w14:textId="65595944" w:rsidR="00D41799" w:rsidRPr="00D41799" w:rsidRDefault="009E4D89" w:rsidP="00116517">
      <w:pPr>
        <w:spacing w:before="120" w:after="120" w:line="240" w:lineRule="auto"/>
        <w:rPr>
          <w:rFonts w:ascii="Times New Roman" w:eastAsia="Times New Roman" w:hAnsi="Times New Roman" w:cs="Times New Roman"/>
          <w:b/>
          <w:bCs/>
          <w:sz w:val="24"/>
          <w:szCs w:val="24"/>
          <w:u w:val="single"/>
        </w:rPr>
      </w:pPr>
      <w:r>
        <w:rPr>
          <w:rFonts w:ascii="Times New Roman" w:eastAsia="Times New Roman" w:hAnsi="Times New Roman" w:cs="Times New Roman"/>
          <w:b/>
          <w:bCs/>
          <w:color w:val="000000"/>
          <w:sz w:val="24"/>
          <w:szCs w:val="24"/>
          <w:u w:val="single"/>
        </w:rPr>
        <w:t xml:space="preserve">Overview / </w:t>
      </w:r>
      <w:r w:rsidR="00D41799" w:rsidRPr="00D41799">
        <w:rPr>
          <w:rFonts w:ascii="Times New Roman" w:eastAsia="Times New Roman" w:hAnsi="Times New Roman" w:cs="Times New Roman"/>
          <w:b/>
          <w:bCs/>
          <w:color w:val="000000"/>
          <w:sz w:val="24"/>
          <w:szCs w:val="24"/>
          <w:u w:val="single"/>
        </w:rPr>
        <w:t>Problem Definition:</w:t>
      </w:r>
    </w:p>
    <w:p w14:paraId="3EA9CB92" w14:textId="66945363" w:rsidR="00D41799" w:rsidRPr="00D41799" w:rsidRDefault="00D41799" w:rsidP="00116517">
      <w:pPr>
        <w:spacing w:before="120" w:after="120" w:line="240" w:lineRule="auto"/>
        <w:rPr>
          <w:rFonts w:ascii="Times New Roman" w:eastAsia="Times New Roman" w:hAnsi="Times New Roman" w:cs="Times New Roman"/>
          <w:sz w:val="24"/>
          <w:szCs w:val="24"/>
        </w:rPr>
      </w:pPr>
      <w:r w:rsidRPr="00D41799">
        <w:rPr>
          <w:rFonts w:ascii="Times New Roman" w:eastAsia="Times New Roman" w:hAnsi="Times New Roman" w:cs="Times New Roman"/>
          <w:color w:val="000000"/>
          <w:sz w:val="24"/>
          <w:szCs w:val="24"/>
        </w:rPr>
        <w:t xml:space="preserve">The goal is to create a software application to identify political instability or crisis where a population is in danger, briefly explain the crisis, and monitor it. The application </w:t>
      </w:r>
      <w:r w:rsidR="009E4D89">
        <w:rPr>
          <w:rFonts w:ascii="Times New Roman" w:eastAsia="Times New Roman" w:hAnsi="Times New Roman" w:cs="Times New Roman"/>
          <w:color w:val="000000"/>
          <w:sz w:val="24"/>
          <w:szCs w:val="24"/>
        </w:rPr>
        <w:t xml:space="preserve">is </w:t>
      </w:r>
      <w:r w:rsidRPr="00D41799">
        <w:rPr>
          <w:rFonts w:ascii="Times New Roman" w:eastAsia="Times New Roman" w:hAnsi="Times New Roman" w:cs="Times New Roman"/>
          <w:color w:val="000000"/>
          <w:sz w:val="24"/>
          <w:szCs w:val="24"/>
        </w:rPr>
        <w:t xml:space="preserve">fed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 xml:space="preserve">s captured in near real-time. End-users </w:t>
      </w:r>
      <w:r w:rsidR="009E4D89">
        <w:rPr>
          <w:rFonts w:ascii="Times New Roman" w:eastAsia="Times New Roman" w:hAnsi="Times New Roman" w:cs="Times New Roman"/>
          <w:color w:val="000000"/>
          <w:sz w:val="24"/>
          <w:szCs w:val="24"/>
        </w:rPr>
        <w:t xml:space="preserve">can </w:t>
      </w:r>
      <w:r w:rsidRPr="00D41799">
        <w:rPr>
          <w:rFonts w:ascii="Times New Roman" w:eastAsia="Times New Roman" w:hAnsi="Times New Roman" w:cs="Times New Roman"/>
          <w:color w:val="000000"/>
          <w:sz w:val="24"/>
          <w:szCs w:val="24"/>
        </w:rPr>
        <w:t>access it through an intuitive and interactive visualization to view ongoing crises worldwide.</w:t>
      </w:r>
    </w:p>
    <w:p w14:paraId="12F38605" w14:textId="77777777" w:rsidR="00D41799" w:rsidRPr="00D41799" w:rsidRDefault="00D41799" w:rsidP="00116517">
      <w:pPr>
        <w:spacing w:before="120" w:after="120" w:line="240" w:lineRule="auto"/>
        <w:rPr>
          <w:rFonts w:ascii="Times New Roman" w:eastAsia="Times New Roman" w:hAnsi="Times New Roman" w:cs="Times New Roman"/>
          <w:sz w:val="24"/>
          <w:szCs w:val="24"/>
        </w:rPr>
      </w:pPr>
      <w:r w:rsidRPr="00D41799">
        <w:rPr>
          <w:rFonts w:ascii="Times New Roman" w:eastAsia="Times New Roman" w:hAnsi="Times New Roman" w:cs="Times New Roman"/>
          <w:color w:val="000000"/>
          <w:sz w:val="24"/>
          <w:szCs w:val="24"/>
        </w:rPr>
        <w:t>NGOs and governments provide periodic reporting. It relies on manual efforts, is at risk of bias, and compromises on speed-to-market. In OECD countries, media outlets provide fast crisis reporting; however, non-OECD countries’ media cannot guarantee the same. Not having an accurate, up-to-date understanding of crises as they unfold is dangerous for those affected. Many projects currently create classification systems focused on historic data but not towards prediction or forecasting. They generally have narrower scope, whereas we seek to identify crisis more broadly.</w:t>
      </w:r>
    </w:p>
    <w:p w14:paraId="23692976" w14:textId="26B7ED2D" w:rsidR="00D41799" w:rsidRPr="00D41799" w:rsidRDefault="00D41799" w:rsidP="00116517">
      <w:pPr>
        <w:spacing w:before="120" w:after="120" w:line="240" w:lineRule="auto"/>
        <w:rPr>
          <w:rFonts w:ascii="Times New Roman" w:eastAsia="Times New Roman" w:hAnsi="Times New Roman" w:cs="Times New Roman"/>
          <w:sz w:val="24"/>
          <w:szCs w:val="24"/>
        </w:rPr>
      </w:pPr>
      <w:r w:rsidRPr="00D41799">
        <w:rPr>
          <w:rFonts w:ascii="Times New Roman" w:eastAsia="Times New Roman" w:hAnsi="Times New Roman" w:cs="Times New Roman"/>
          <w:color w:val="000000"/>
          <w:sz w:val="24"/>
          <w:szCs w:val="24"/>
        </w:rPr>
        <w:t xml:space="preserve">We seek to derive insights from real-time information, relying on Twitter instead of static reporting. Our success hinges on filling a different niche than historical reporting. We use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s from all English-speaking sources to minimize bias and maximize firsthand data.</w:t>
      </w:r>
    </w:p>
    <w:p w14:paraId="14685DD3" w14:textId="3FEDFE66" w:rsidR="00D41799" w:rsidRPr="00D41799" w:rsidRDefault="00D41799" w:rsidP="00116517">
      <w:pPr>
        <w:spacing w:before="120" w:after="120" w:line="240" w:lineRule="auto"/>
        <w:rPr>
          <w:rFonts w:ascii="Times New Roman" w:eastAsia="Times New Roman" w:hAnsi="Times New Roman" w:cs="Times New Roman"/>
          <w:sz w:val="24"/>
          <w:szCs w:val="24"/>
        </w:rPr>
      </w:pPr>
      <w:r w:rsidRPr="00D41799">
        <w:rPr>
          <w:rFonts w:ascii="Times New Roman" w:eastAsia="Times New Roman" w:hAnsi="Times New Roman" w:cs="Times New Roman"/>
          <w:color w:val="000000"/>
          <w:sz w:val="24"/>
          <w:szCs w:val="24"/>
        </w:rPr>
        <w:t>Many organizations and individuals need to instantaneously know when crises occur and be able to respond immediately. Benefits include timely evacuations, quick police or military response, and minimal supply chain disruption. We measure our software’s accuracy by comparing true positives to false positives for crises identified. We can also measure success after release</w:t>
      </w:r>
      <w:r w:rsidR="00426F35">
        <w:rPr>
          <w:rFonts w:ascii="Times New Roman" w:eastAsia="Times New Roman" w:hAnsi="Times New Roman" w:cs="Times New Roman"/>
          <w:color w:val="000000"/>
          <w:sz w:val="24"/>
          <w:szCs w:val="24"/>
        </w:rPr>
        <w:t xml:space="preserve"> to the public</w:t>
      </w:r>
      <w:r w:rsidRPr="00D41799">
        <w:rPr>
          <w:rFonts w:ascii="Times New Roman" w:eastAsia="Times New Roman" w:hAnsi="Times New Roman" w:cs="Times New Roman"/>
          <w:color w:val="000000"/>
          <w:sz w:val="24"/>
          <w:szCs w:val="24"/>
        </w:rPr>
        <w:t xml:space="preserve"> by tracking repeat users, page views, and user satisfaction surveys. Unfortunately, it is not feasible to measure success through counting lives and dollars saved.</w:t>
      </w:r>
    </w:p>
    <w:p w14:paraId="02E425D9" w14:textId="77777777" w:rsidR="00D41799" w:rsidRPr="00D41799" w:rsidRDefault="00D41799" w:rsidP="00116517">
      <w:pPr>
        <w:spacing w:before="120" w:after="120" w:line="240" w:lineRule="auto"/>
        <w:rPr>
          <w:rFonts w:ascii="Times New Roman" w:eastAsia="Times New Roman" w:hAnsi="Times New Roman" w:cs="Times New Roman"/>
          <w:sz w:val="24"/>
          <w:szCs w:val="24"/>
        </w:rPr>
      </w:pPr>
      <w:r w:rsidRPr="00D41799">
        <w:rPr>
          <w:rFonts w:ascii="Times New Roman" w:eastAsia="Times New Roman" w:hAnsi="Times New Roman" w:cs="Times New Roman"/>
          <w:color w:val="000000"/>
          <w:sz w:val="24"/>
          <w:szCs w:val="24"/>
        </w:rPr>
        <w:t> </w:t>
      </w:r>
    </w:p>
    <w:p w14:paraId="058CA02C" w14:textId="77777777" w:rsidR="00D41799" w:rsidRPr="00D41799" w:rsidRDefault="00D41799" w:rsidP="00116517">
      <w:pPr>
        <w:spacing w:before="120" w:after="120" w:line="240" w:lineRule="auto"/>
        <w:rPr>
          <w:rFonts w:ascii="Times New Roman" w:eastAsia="Times New Roman" w:hAnsi="Times New Roman" w:cs="Times New Roman"/>
          <w:b/>
          <w:bCs/>
          <w:sz w:val="24"/>
          <w:szCs w:val="24"/>
          <w:u w:val="single"/>
        </w:rPr>
      </w:pPr>
      <w:r w:rsidRPr="00D41799">
        <w:rPr>
          <w:rFonts w:ascii="Times New Roman" w:eastAsia="Times New Roman" w:hAnsi="Times New Roman" w:cs="Times New Roman"/>
          <w:b/>
          <w:bCs/>
          <w:color w:val="000000"/>
          <w:sz w:val="24"/>
          <w:szCs w:val="24"/>
          <w:u w:val="single"/>
        </w:rPr>
        <w:t>Survey:</w:t>
      </w:r>
    </w:p>
    <w:p w14:paraId="7EE95D26" w14:textId="77777777" w:rsidR="00D41799" w:rsidRPr="00D41799" w:rsidRDefault="00D41799" w:rsidP="00116517">
      <w:pPr>
        <w:spacing w:before="120" w:after="120" w:line="240" w:lineRule="auto"/>
        <w:rPr>
          <w:rFonts w:ascii="Times New Roman" w:eastAsia="Times New Roman" w:hAnsi="Times New Roman" w:cs="Times New Roman"/>
          <w:i/>
          <w:iCs/>
          <w:sz w:val="24"/>
          <w:szCs w:val="24"/>
        </w:rPr>
      </w:pPr>
      <w:r w:rsidRPr="00D41799">
        <w:rPr>
          <w:rFonts w:ascii="Times New Roman" w:eastAsia="Times New Roman" w:hAnsi="Times New Roman" w:cs="Times New Roman"/>
          <w:i/>
          <w:iCs/>
          <w:color w:val="000000"/>
          <w:sz w:val="24"/>
          <w:szCs w:val="24"/>
        </w:rPr>
        <w:t>Social Media/Social Change</w:t>
      </w:r>
    </w:p>
    <w:p w14:paraId="59A76F3C" w14:textId="77777777" w:rsidR="00D41799" w:rsidRPr="00D41799" w:rsidRDefault="00D41799" w:rsidP="00116517">
      <w:pPr>
        <w:spacing w:before="120" w:after="120" w:line="240" w:lineRule="auto"/>
        <w:rPr>
          <w:rFonts w:ascii="Times New Roman" w:eastAsia="Times New Roman" w:hAnsi="Times New Roman" w:cs="Times New Roman"/>
          <w:sz w:val="24"/>
          <w:szCs w:val="24"/>
        </w:rPr>
      </w:pPr>
      <w:r w:rsidRPr="00D41799">
        <w:rPr>
          <w:rFonts w:ascii="Times New Roman" w:eastAsia="Times New Roman" w:hAnsi="Times New Roman" w:cs="Times New Roman"/>
          <w:color w:val="000000"/>
          <w:sz w:val="24"/>
          <w:szCs w:val="24"/>
        </w:rPr>
        <w:t>Social media has revolutionized how we receive news [9] and [20] confirmed that extracting insights holds potential in improving and saving lives. Over 40% of the world’s population shares, creates, likes, and follows streams of information [9]. Verhulst et al. [9] state that companies who own data from the public, such as Twitter, need to become Data Stewards and collaborate for public good [8] – this is our exact goal! They go on to highlight risks and challenges like privacy, security violation and uneven demographic representation [9] while [20] highlights that this data can expose identities. </w:t>
      </w:r>
    </w:p>
    <w:p w14:paraId="076325D8" w14:textId="121A6FC4" w:rsidR="00D41799" w:rsidRPr="00D41799" w:rsidRDefault="00D41799" w:rsidP="00116517">
      <w:pPr>
        <w:spacing w:before="120" w:after="120" w:line="240" w:lineRule="auto"/>
        <w:rPr>
          <w:rFonts w:ascii="Times New Roman" w:eastAsia="Times New Roman" w:hAnsi="Times New Roman" w:cs="Times New Roman"/>
          <w:sz w:val="24"/>
          <w:szCs w:val="24"/>
        </w:rPr>
      </w:pPr>
      <w:r w:rsidRPr="00D41799">
        <w:rPr>
          <w:rFonts w:ascii="Times New Roman" w:eastAsia="Times New Roman" w:hAnsi="Times New Roman" w:cs="Times New Roman"/>
          <w:color w:val="000000"/>
          <w:sz w:val="24"/>
          <w:szCs w:val="24"/>
        </w:rPr>
        <w:t xml:space="preserve">Social media’s potential is in its speed. Twitter reports breaking news before journalists or media [2]. Hu et al. [2] report that Bin Laden’s death was known before White House announced it [2]. </w:t>
      </w:r>
      <w:r w:rsidRPr="00D41799">
        <w:rPr>
          <w:rFonts w:ascii="Times New Roman" w:eastAsia="Times New Roman" w:hAnsi="Times New Roman" w:cs="Times New Roman"/>
          <w:color w:val="000000"/>
          <w:sz w:val="24"/>
          <w:szCs w:val="24"/>
        </w:rPr>
        <w:lastRenderedPageBreak/>
        <w:t xml:space="preserve">Analysis of these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s found that certainty of the event was around 55% before mass media reporting [2</w:t>
      </w:r>
      <w:proofErr w:type="gramStart"/>
      <w:r w:rsidRPr="00D41799">
        <w:rPr>
          <w:rFonts w:ascii="Times New Roman" w:eastAsia="Times New Roman" w:hAnsi="Times New Roman" w:cs="Times New Roman"/>
          <w:color w:val="000000"/>
          <w:sz w:val="24"/>
          <w:szCs w:val="24"/>
        </w:rPr>
        <w:t>] .</w:t>
      </w:r>
      <w:proofErr w:type="gramEnd"/>
      <w:r w:rsidRPr="00D41799">
        <w:rPr>
          <w:rFonts w:ascii="Times New Roman" w:eastAsia="Times New Roman" w:hAnsi="Times New Roman" w:cs="Times New Roman"/>
          <w:color w:val="000000"/>
          <w:sz w:val="24"/>
          <w:szCs w:val="24"/>
        </w:rPr>
        <w:t xml:space="preserve"> In a life-threatening situation, time is critical. In [2] they only covered one major crisis whereas we will attempt to broaden the application.</w:t>
      </w:r>
    </w:p>
    <w:p w14:paraId="01AF892B" w14:textId="77777777" w:rsidR="00D41799" w:rsidRPr="00D41799" w:rsidRDefault="00D41799" w:rsidP="00116517">
      <w:pPr>
        <w:spacing w:before="120" w:after="120" w:line="240" w:lineRule="auto"/>
        <w:rPr>
          <w:rFonts w:ascii="Times New Roman" w:eastAsia="Times New Roman" w:hAnsi="Times New Roman" w:cs="Times New Roman"/>
          <w:i/>
          <w:iCs/>
          <w:sz w:val="24"/>
          <w:szCs w:val="24"/>
        </w:rPr>
      </w:pPr>
      <w:r w:rsidRPr="00D41799">
        <w:rPr>
          <w:rFonts w:ascii="Times New Roman" w:eastAsia="Times New Roman" w:hAnsi="Times New Roman" w:cs="Times New Roman"/>
          <w:i/>
          <w:iCs/>
          <w:color w:val="000000"/>
          <w:sz w:val="24"/>
          <w:szCs w:val="24"/>
        </w:rPr>
        <w:t>Detection/Classification/</w:t>
      </w:r>
      <w:proofErr w:type="spellStart"/>
      <w:r w:rsidRPr="00D41799">
        <w:rPr>
          <w:rFonts w:ascii="Times New Roman" w:eastAsia="Times New Roman" w:hAnsi="Times New Roman" w:cs="Times New Roman"/>
          <w:i/>
          <w:iCs/>
          <w:color w:val="000000"/>
          <w:sz w:val="24"/>
          <w:szCs w:val="24"/>
        </w:rPr>
        <w:t>GeoLocation</w:t>
      </w:r>
      <w:proofErr w:type="spellEnd"/>
    </w:p>
    <w:p w14:paraId="462DE4DA" w14:textId="4A196265" w:rsidR="00D41799" w:rsidRPr="00D41799" w:rsidRDefault="00D41799" w:rsidP="00116517">
      <w:pPr>
        <w:spacing w:before="120" w:after="120" w:line="240" w:lineRule="auto"/>
        <w:rPr>
          <w:rFonts w:ascii="Times New Roman" w:eastAsia="Times New Roman" w:hAnsi="Times New Roman" w:cs="Times New Roman"/>
          <w:sz w:val="24"/>
          <w:szCs w:val="24"/>
        </w:rPr>
      </w:pPr>
      <w:r w:rsidRPr="00D41799">
        <w:rPr>
          <w:rFonts w:ascii="Times New Roman" w:eastAsia="Times New Roman" w:hAnsi="Times New Roman" w:cs="Times New Roman"/>
          <w:color w:val="000000"/>
          <w:sz w:val="24"/>
          <w:szCs w:val="24"/>
        </w:rPr>
        <w:t xml:space="preserve">Processing big data with MapReduce is discussed in [8] using distributed computing power but it’s not real time which is what we need. Identifying a “reliable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 xml:space="preserve">” is debated by </w:t>
      </w:r>
      <w:proofErr w:type="spellStart"/>
      <w:r w:rsidRPr="00D41799">
        <w:rPr>
          <w:rFonts w:ascii="Times New Roman" w:eastAsia="Times New Roman" w:hAnsi="Times New Roman" w:cs="Times New Roman"/>
          <w:color w:val="000000"/>
          <w:sz w:val="24"/>
          <w:szCs w:val="24"/>
        </w:rPr>
        <w:t>Phuvipadawat</w:t>
      </w:r>
      <w:proofErr w:type="spellEnd"/>
      <w:r w:rsidRPr="00D41799">
        <w:rPr>
          <w:rFonts w:ascii="Times New Roman" w:eastAsia="Times New Roman" w:hAnsi="Times New Roman" w:cs="Times New Roman"/>
          <w:color w:val="000000"/>
          <w:sz w:val="24"/>
          <w:szCs w:val="24"/>
        </w:rPr>
        <w:t xml:space="preserve"> [1] by tallying followers. Reliability is critical to avoid misinformation. However, reliable breaking news can come from accounts with fewer followers [BNTT]. Many users who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 xml:space="preserve">ed </w:t>
      </w:r>
      <w:proofErr w:type="gramStart"/>
      <w:r w:rsidRPr="00D41799">
        <w:rPr>
          <w:rFonts w:ascii="Times New Roman" w:eastAsia="Times New Roman" w:hAnsi="Times New Roman" w:cs="Times New Roman"/>
          <w:color w:val="000000"/>
          <w:sz w:val="24"/>
          <w:szCs w:val="24"/>
        </w:rPr>
        <w:t>Bin</w:t>
      </w:r>
      <w:proofErr w:type="gramEnd"/>
      <w:r w:rsidRPr="00D41799">
        <w:rPr>
          <w:rFonts w:ascii="Times New Roman" w:eastAsia="Times New Roman" w:hAnsi="Times New Roman" w:cs="Times New Roman"/>
          <w:color w:val="000000"/>
          <w:sz w:val="24"/>
          <w:szCs w:val="24"/>
        </w:rPr>
        <w:t xml:space="preserve"> Laden’s death in [2] had few followers.</w:t>
      </w:r>
    </w:p>
    <w:p w14:paraId="69B15BCF" w14:textId="64B425AB" w:rsidR="00D41799" w:rsidRPr="00D41799" w:rsidRDefault="00D41799" w:rsidP="00116517">
      <w:pPr>
        <w:spacing w:before="120" w:after="120" w:line="240" w:lineRule="auto"/>
        <w:rPr>
          <w:rFonts w:ascii="Times New Roman" w:eastAsia="Times New Roman" w:hAnsi="Times New Roman" w:cs="Times New Roman"/>
          <w:sz w:val="24"/>
          <w:szCs w:val="24"/>
        </w:rPr>
      </w:pPr>
      <w:r w:rsidRPr="00D41799">
        <w:rPr>
          <w:rFonts w:ascii="Times New Roman" w:eastAsia="Times New Roman" w:hAnsi="Times New Roman" w:cs="Times New Roman"/>
          <w:color w:val="000000"/>
          <w:sz w:val="24"/>
          <w:szCs w:val="24"/>
        </w:rPr>
        <w:t xml:space="preserve">Classification methods are discussed in [5], [3], [18] ETC. </w:t>
      </w:r>
      <w:proofErr w:type="spellStart"/>
      <w:r w:rsidRPr="00D41799">
        <w:rPr>
          <w:rFonts w:ascii="Times New Roman" w:eastAsia="Times New Roman" w:hAnsi="Times New Roman" w:cs="Times New Roman"/>
          <w:color w:val="000000"/>
          <w:sz w:val="24"/>
          <w:szCs w:val="24"/>
        </w:rPr>
        <w:t>Burel</w:t>
      </w:r>
      <w:proofErr w:type="spellEnd"/>
      <w:r w:rsidRPr="00D41799">
        <w:rPr>
          <w:rFonts w:ascii="Times New Roman" w:eastAsia="Times New Roman" w:hAnsi="Times New Roman" w:cs="Times New Roman"/>
          <w:color w:val="000000"/>
          <w:sz w:val="24"/>
          <w:szCs w:val="24"/>
        </w:rPr>
        <w:t xml:space="preserve"> et al. [5] built a “crisis event identification and classification” API that uses Convolutional Neural Networks to classify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 xml:space="preserve">s on event relatedness, event type and information category. </w:t>
      </w:r>
      <w:proofErr w:type="spellStart"/>
      <w:r w:rsidRPr="00D41799">
        <w:rPr>
          <w:rFonts w:ascii="Times New Roman" w:eastAsia="Times New Roman" w:hAnsi="Times New Roman" w:cs="Times New Roman"/>
          <w:color w:val="000000"/>
          <w:sz w:val="24"/>
          <w:szCs w:val="24"/>
        </w:rPr>
        <w:t>Burel</w:t>
      </w:r>
      <w:proofErr w:type="spellEnd"/>
      <w:r w:rsidRPr="00D41799">
        <w:rPr>
          <w:rFonts w:ascii="Times New Roman" w:eastAsia="Times New Roman" w:hAnsi="Times New Roman" w:cs="Times New Roman"/>
          <w:color w:val="000000"/>
          <w:sz w:val="24"/>
          <w:szCs w:val="24"/>
        </w:rPr>
        <w:t xml:space="preserve"> [5] had similar success with both relatedness and type using CNN or SVM. However, they had trouble classifying the information category, which we aim to overcome. The US Navy studied [3] linking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 xml:space="preserve">s to current events using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 xml:space="preserve">ed URLs. This could obtain specific information but is too focused for us. Atefeh et al. [18] used a </w:t>
      </w:r>
      <w:r w:rsidR="009B1C18">
        <w:rPr>
          <w:rFonts w:ascii="Times New Roman" w:eastAsia="Times New Roman" w:hAnsi="Times New Roman" w:cs="Times New Roman"/>
          <w:color w:val="000000"/>
          <w:sz w:val="24"/>
          <w:szCs w:val="24"/>
        </w:rPr>
        <w:t>Naive Bayes</w:t>
      </w:r>
      <w:r w:rsidRPr="00D41799">
        <w:rPr>
          <w:rFonts w:ascii="Times New Roman" w:eastAsia="Times New Roman" w:hAnsi="Times New Roman" w:cs="Times New Roman"/>
          <w:color w:val="000000"/>
          <w:sz w:val="24"/>
          <w:szCs w:val="24"/>
        </w:rPr>
        <w:t xml:space="preserve"> Classifier to separate news from meaningless data and </w:t>
      </w:r>
      <w:proofErr w:type="gramStart"/>
      <w:r w:rsidRPr="00D41799">
        <w:rPr>
          <w:rFonts w:ascii="Times New Roman" w:eastAsia="Times New Roman" w:hAnsi="Times New Roman" w:cs="Times New Roman"/>
          <w:color w:val="000000"/>
          <w:sz w:val="24"/>
          <w:szCs w:val="24"/>
        </w:rPr>
        <w:t>a</w:t>
      </w:r>
      <w:proofErr w:type="gramEnd"/>
      <w:r w:rsidRPr="00D41799">
        <w:rPr>
          <w:rFonts w:ascii="Times New Roman" w:eastAsia="Times New Roman" w:hAnsi="Times New Roman" w:cs="Times New Roman"/>
          <w:color w:val="000000"/>
          <w:sz w:val="24"/>
          <w:szCs w:val="24"/>
        </w:rPr>
        <w:t xml:space="preserve"> SVM for event detection. This method [18] puts weight on re</w:t>
      </w:r>
      <w:r w:rsidR="004C3BDE">
        <w:rPr>
          <w:rFonts w:ascii="Times New Roman" w:eastAsia="Times New Roman" w:hAnsi="Times New Roman" w:cs="Times New Roman"/>
          <w:color w:val="000000"/>
          <w:sz w:val="24"/>
          <w:szCs w:val="24"/>
        </w:rPr>
        <w:t>t</w:t>
      </w:r>
      <w:r w:rsidR="009B1C18">
        <w:rPr>
          <w:rFonts w:ascii="Times New Roman" w:eastAsia="Times New Roman" w:hAnsi="Times New Roman" w:cs="Times New Roman"/>
          <w:color w:val="000000"/>
          <w:sz w:val="24"/>
          <w:szCs w:val="24"/>
        </w:rPr>
        <w:t>weet</w:t>
      </w:r>
      <w:r w:rsidRPr="00D41799">
        <w:rPr>
          <w:rFonts w:ascii="Times New Roman" w:eastAsia="Times New Roman" w:hAnsi="Times New Roman" w:cs="Times New Roman"/>
          <w:color w:val="000000"/>
          <w:sz w:val="24"/>
          <w:szCs w:val="24"/>
        </w:rPr>
        <w:t xml:space="preserve">s </w:t>
      </w:r>
      <w:proofErr w:type="gramStart"/>
      <w:r w:rsidRPr="00D41799">
        <w:rPr>
          <w:rFonts w:ascii="Times New Roman" w:eastAsia="Times New Roman" w:hAnsi="Times New Roman" w:cs="Times New Roman"/>
          <w:color w:val="000000"/>
          <w:sz w:val="24"/>
          <w:szCs w:val="24"/>
        </w:rPr>
        <w:t>similar to</w:t>
      </w:r>
      <w:proofErr w:type="gramEnd"/>
      <w:r w:rsidRPr="00D41799">
        <w:rPr>
          <w:rFonts w:ascii="Times New Roman" w:eastAsia="Times New Roman" w:hAnsi="Times New Roman" w:cs="Times New Roman"/>
          <w:color w:val="000000"/>
          <w:sz w:val="24"/>
          <w:szCs w:val="24"/>
        </w:rPr>
        <w:t xml:space="preserve"> followers [1] - a shortcoming. The SVM method is effective according to [18], [16] and [4]. </w:t>
      </w:r>
      <w:proofErr w:type="spellStart"/>
      <w:r w:rsidRPr="00D41799">
        <w:rPr>
          <w:rFonts w:ascii="Times New Roman" w:eastAsia="Times New Roman" w:hAnsi="Times New Roman" w:cs="Times New Roman"/>
          <w:color w:val="000000"/>
          <w:sz w:val="24"/>
          <w:szCs w:val="24"/>
        </w:rPr>
        <w:t>Aramaki’s</w:t>
      </w:r>
      <w:proofErr w:type="spellEnd"/>
      <w:r w:rsidRPr="00D41799">
        <w:rPr>
          <w:rFonts w:ascii="Times New Roman" w:eastAsia="Times New Roman" w:hAnsi="Times New Roman" w:cs="Times New Roman"/>
          <w:color w:val="000000"/>
          <w:sz w:val="24"/>
          <w:szCs w:val="24"/>
        </w:rPr>
        <w:t xml:space="preserve"> [16] use of SVM gives a .97 correlation during the early flu epidemic stage - better than state-of-the-art methods. Paired with SVM, a polynomial kernel created the optimal balance of time and accuracy in [16 and [4]. SVM outperformed as a reliable classifier to filter Arab language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 xml:space="preserve">s for political unrest. </w:t>
      </w:r>
      <w:proofErr w:type="spellStart"/>
      <w:r w:rsidRPr="00D41799">
        <w:rPr>
          <w:rFonts w:ascii="Times New Roman" w:eastAsia="Times New Roman" w:hAnsi="Times New Roman" w:cs="Times New Roman"/>
          <w:color w:val="000000"/>
          <w:sz w:val="24"/>
          <w:szCs w:val="24"/>
        </w:rPr>
        <w:t>Neubig</w:t>
      </w:r>
      <w:proofErr w:type="spellEnd"/>
      <w:r w:rsidRPr="00D41799">
        <w:rPr>
          <w:rFonts w:ascii="Times New Roman" w:eastAsia="Times New Roman" w:hAnsi="Times New Roman" w:cs="Times New Roman"/>
          <w:color w:val="000000"/>
          <w:sz w:val="24"/>
          <w:szCs w:val="24"/>
        </w:rPr>
        <w:t xml:space="preserve"> et al. [17] developed volunteer rapid response efforts to the 2011 Japan Earthquake applying Natural Language Processing to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 xml:space="preserve">s to mine safety information. They [17] used classification for 9 possible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 xml:space="preserve"> topics and applied named entity recognition to find subject and location names. This tagging is unique and should be further explored for our purposes.</w:t>
      </w:r>
    </w:p>
    <w:p w14:paraId="541BF229" w14:textId="4F693B45" w:rsidR="00D41799" w:rsidRPr="00D41799" w:rsidRDefault="00D41799" w:rsidP="00116517">
      <w:pPr>
        <w:spacing w:before="120" w:after="120" w:line="240" w:lineRule="auto"/>
        <w:rPr>
          <w:rFonts w:ascii="Times New Roman" w:eastAsia="Times New Roman" w:hAnsi="Times New Roman" w:cs="Times New Roman"/>
          <w:sz w:val="24"/>
          <w:szCs w:val="24"/>
        </w:rPr>
      </w:pPr>
      <w:r w:rsidRPr="00D41799">
        <w:rPr>
          <w:rFonts w:ascii="Times New Roman" w:eastAsia="Times New Roman" w:hAnsi="Times New Roman" w:cs="Times New Roman"/>
          <w:color w:val="000000"/>
          <w:sz w:val="24"/>
          <w:szCs w:val="24"/>
        </w:rPr>
        <w:t xml:space="preserve">Proximity to crises is another important consideration per [7] and [19] and geolocating is a challenge for Twitter. </w:t>
      </w:r>
      <w:proofErr w:type="spellStart"/>
      <w:r w:rsidRPr="00D41799">
        <w:rPr>
          <w:rFonts w:ascii="Times New Roman" w:eastAsia="Times New Roman" w:hAnsi="Times New Roman" w:cs="Times New Roman"/>
          <w:color w:val="000000"/>
          <w:sz w:val="24"/>
          <w:szCs w:val="24"/>
        </w:rPr>
        <w:t>Cecinati</w:t>
      </w:r>
      <w:proofErr w:type="spellEnd"/>
      <w:r w:rsidRPr="00D41799">
        <w:rPr>
          <w:rFonts w:ascii="Times New Roman" w:eastAsia="Times New Roman" w:hAnsi="Times New Roman" w:cs="Times New Roman"/>
          <w:color w:val="000000"/>
          <w:sz w:val="24"/>
          <w:szCs w:val="24"/>
        </w:rPr>
        <w:t xml:space="preserve"> et al. [7] examined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s about heatwaves by filtering for an Indian state to approximate location. Compton et al. [19] had 80% accuracy in geolocation by defining small Twitter communities on mentions and using the “mention-</w:t>
      </w:r>
      <w:proofErr w:type="spellStart"/>
      <w:r w:rsidRPr="00D41799">
        <w:rPr>
          <w:rFonts w:ascii="Times New Roman" w:eastAsia="Times New Roman" w:hAnsi="Times New Roman" w:cs="Times New Roman"/>
          <w:color w:val="000000"/>
          <w:sz w:val="24"/>
          <w:szCs w:val="24"/>
        </w:rPr>
        <w:t>er’s</w:t>
      </w:r>
      <w:proofErr w:type="spellEnd"/>
      <w:r w:rsidRPr="00D41799">
        <w:rPr>
          <w:rFonts w:ascii="Times New Roman" w:eastAsia="Times New Roman" w:hAnsi="Times New Roman" w:cs="Times New Roman"/>
          <w:color w:val="000000"/>
          <w:sz w:val="24"/>
          <w:szCs w:val="24"/>
        </w:rPr>
        <w:t>” public location as a proxy for the original account. Compton [19] developed a network model with users as vertices and mentions as edges, weighted by bidirectional mentions. We’ll go further and include hashtags.</w:t>
      </w:r>
    </w:p>
    <w:p w14:paraId="4F25E031" w14:textId="77777777" w:rsidR="00D41799" w:rsidRPr="00D41799" w:rsidRDefault="00D41799" w:rsidP="00116517">
      <w:pPr>
        <w:spacing w:before="120" w:after="120" w:line="240" w:lineRule="auto"/>
        <w:rPr>
          <w:rFonts w:ascii="Times New Roman" w:eastAsia="Times New Roman" w:hAnsi="Times New Roman" w:cs="Times New Roman"/>
          <w:i/>
          <w:iCs/>
          <w:sz w:val="24"/>
          <w:szCs w:val="24"/>
        </w:rPr>
      </w:pPr>
      <w:r w:rsidRPr="00D41799">
        <w:rPr>
          <w:rFonts w:ascii="Times New Roman" w:eastAsia="Times New Roman" w:hAnsi="Times New Roman" w:cs="Times New Roman"/>
          <w:i/>
          <w:iCs/>
          <w:color w:val="000000"/>
          <w:sz w:val="24"/>
          <w:szCs w:val="24"/>
        </w:rPr>
        <w:t>Sentiment Analysis</w:t>
      </w:r>
    </w:p>
    <w:p w14:paraId="7B1694B5" w14:textId="758AFAB0" w:rsidR="00D41799" w:rsidRPr="00D41799" w:rsidRDefault="00D41799" w:rsidP="00116517">
      <w:pPr>
        <w:spacing w:before="120" w:after="120" w:line="240" w:lineRule="auto"/>
        <w:rPr>
          <w:rFonts w:ascii="Times New Roman" w:eastAsia="Times New Roman" w:hAnsi="Times New Roman" w:cs="Times New Roman"/>
          <w:sz w:val="24"/>
          <w:szCs w:val="24"/>
        </w:rPr>
      </w:pPr>
      <w:r w:rsidRPr="00D41799">
        <w:rPr>
          <w:rFonts w:ascii="Times New Roman" w:eastAsia="Times New Roman" w:hAnsi="Times New Roman" w:cs="Times New Roman"/>
          <w:color w:val="000000"/>
          <w:sz w:val="24"/>
          <w:szCs w:val="24"/>
        </w:rPr>
        <w:t xml:space="preserve">Several sentiment analysis techniques were reviewed using [10], [12], [13] and [15]. In [10] their combination of Unigram plus </w:t>
      </w:r>
      <w:proofErr w:type="spellStart"/>
      <w:r w:rsidRPr="00D41799">
        <w:rPr>
          <w:rFonts w:ascii="Times New Roman" w:eastAsia="Times New Roman" w:hAnsi="Times New Roman" w:cs="Times New Roman"/>
          <w:color w:val="000000"/>
          <w:sz w:val="24"/>
          <w:szCs w:val="24"/>
        </w:rPr>
        <w:t>Senti</w:t>
      </w:r>
      <w:proofErr w:type="spellEnd"/>
      <w:r w:rsidRPr="00D41799">
        <w:rPr>
          <w:rFonts w:ascii="Times New Roman" w:eastAsia="Times New Roman" w:hAnsi="Times New Roman" w:cs="Times New Roman"/>
          <w:color w:val="000000"/>
          <w:sz w:val="24"/>
          <w:szCs w:val="24"/>
        </w:rPr>
        <w:t xml:space="preserve">-features performed best. Agarwal et al. [10] introduced new resources for pre-processing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 xml:space="preserve">s: emoticon and acronym dictionaries, found to add marginal value. Kaushik et al.’s [12] sentiment analysis method, known as “opinion mining”, examines sentiment to consumer products with supervised machine learning, unsupervised learning and case-based reasoning. The core of [12] is opinion classification, done in direct opinions and comparison. </w:t>
      </w:r>
      <w:proofErr w:type="spellStart"/>
      <w:r w:rsidRPr="00D41799">
        <w:rPr>
          <w:rFonts w:ascii="Times New Roman" w:eastAsia="Times New Roman" w:hAnsi="Times New Roman" w:cs="Times New Roman"/>
          <w:color w:val="000000"/>
          <w:sz w:val="24"/>
          <w:szCs w:val="24"/>
        </w:rPr>
        <w:t>Shulz</w:t>
      </w:r>
      <w:proofErr w:type="spellEnd"/>
      <w:r w:rsidRPr="00D41799">
        <w:rPr>
          <w:rFonts w:ascii="Times New Roman" w:eastAsia="Times New Roman" w:hAnsi="Times New Roman" w:cs="Times New Roman"/>
          <w:color w:val="000000"/>
          <w:sz w:val="24"/>
          <w:szCs w:val="24"/>
        </w:rPr>
        <w:t xml:space="preserve"> et al. [13] enhanced the standard 2-3 emotional classes to 7, significantly increasing accuracy to ground situations. </w:t>
      </w:r>
      <w:proofErr w:type="spellStart"/>
      <w:r w:rsidRPr="00D41799">
        <w:rPr>
          <w:rFonts w:ascii="Times New Roman" w:eastAsia="Times New Roman" w:hAnsi="Times New Roman" w:cs="Times New Roman"/>
          <w:color w:val="000000"/>
          <w:sz w:val="24"/>
          <w:szCs w:val="24"/>
        </w:rPr>
        <w:t>Mozetič</w:t>
      </w:r>
      <w:proofErr w:type="spellEnd"/>
      <w:r w:rsidRPr="00D41799">
        <w:rPr>
          <w:rFonts w:ascii="Times New Roman" w:eastAsia="Times New Roman" w:hAnsi="Times New Roman" w:cs="Times New Roman"/>
          <w:color w:val="000000"/>
          <w:sz w:val="24"/>
          <w:szCs w:val="24"/>
        </w:rPr>
        <w:t xml:space="preserve"> et al. [15] studied multilingual sentiment classification and found that classification before translation was critical. Unfortunately, their manual methods are not scalable for us. </w:t>
      </w:r>
    </w:p>
    <w:p w14:paraId="2C53ECF3" w14:textId="77777777" w:rsidR="00D41799" w:rsidRPr="00D41799" w:rsidRDefault="00D41799" w:rsidP="00116517">
      <w:pPr>
        <w:spacing w:before="120" w:after="120" w:line="240" w:lineRule="auto"/>
        <w:rPr>
          <w:rFonts w:ascii="Times New Roman" w:eastAsia="Times New Roman" w:hAnsi="Times New Roman" w:cs="Times New Roman"/>
          <w:i/>
          <w:iCs/>
          <w:sz w:val="24"/>
          <w:szCs w:val="24"/>
        </w:rPr>
      </w:pPr>
      <w:r w:rsidRPr="00D41799">
        <w:rPr>
          <w:rFonts w:ascii="Times New Roman" w:eastAsia="Times New Roman" w:hAnsi="Times New Roman" w:cs="Times New Roman"/>
          <w:i/>
          <w:iCs/>
          <w:color w:val="000000"/>
          <w:sz w:val="24"/>
          <w:szCs w:val="24"/>
        </w:rPr>
        <w:lastRenderedPageBreak/>
        <w:t>Visualization</w:t>
      </w:r>
    </w:p>
    <w:p w14:paraId="2AB5F03C" w14:textId="2367D0A8" w:rsidR="00D41799" w:rsidRPr="00D41799" w:rsidRDefault="00D41799" w:rsidP="00116517">
      <w:pPr>
        <w:spacing w:before="120" w:after="120" w:line="240" w:lineRule="auto"/>
        <w:rPr>
          <w:rFonts w:ascii="Times New Roman" w:eastAsia="Times New Roman" w:hAnsi="Times New Roman" w:cs="Times New Roman"/>
          <w:sz w:val="24"/>
          <w:szCs w:val="24"/>
        </w:rPr>
      </w:pPr>
      <w:r w:rsidRPr="00D41799">
        <w:rPr>
          <w:rFonts w:ascii="Times New Roman" w:eastAsia="Times New Roman" w:hAnsi="Times New Roman" w:cs="Times New Roman"/>
          <w:color w:val="000000"/>
          <w:sz w:val="24"/>
          <w:szCs w:val="24"/>
        </w:rPr>
        <w:t xml:space="preserve">Making data easily digestible is discussed in [11], [6], [14] and [21]. Cui et al, [11] introduce blending a trend chart with a word cloud to illustrate content evolution. This would allow us to show crises unfolding (relevance). Anderson et al. [6] use JavaScript to cluster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 xml:space="preserve">s in a dashboard. Addressing Twitter’s API geo-data limitations, Anderson [6] added geographic context to a user’s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 xml:space="preserve"> stream using </w:t>
      </w:r>
      <w:proofErr w:type="spellStart"/>
      <w:r w:rsidRPr="00D41799">
        <w:rPr>
          <w:rFonts w:ascii="Times New Roman" w:eastAsia="Times New Roman" w:hAnsi="Times New Roman" w:cs="Times New Roman"/>
          <w:color w:val="000000"/>
          <w:sz w:val="24"/>
          <w:szCs w:val="24"/>
        </w:rPr>
        <w:t>Mapbox</w:t>
      </w:r>
      <w:proofErr w:type="spellEnd"/>
      <w:r w:rsidRPr="00D41799">
        <w:rPr>
          <w:rFonts w:ascii="Times New Roman" w:eastAsia="Times New Roman" w:hAnsi="Times New Roman" w:cs="Times New Roman"/>
          <w:color w:val="000000"/>
          <w:sz w:val="24"/>
          <w:szCs w:val="24"/>
        </w:rPr>
        <w:t xml:space="preserve">-GL. Calderon et al. [14] combined classified data with heatmaps to portray degradation or improvement of a situation in real time. </w:t>
      </w:r>
      <w:proofErr w:type="spellStart"/>
      <w:r w:rsidRPr="00D41799">
        <w:rPr>
          <w:rFonts w:ascii="Times New Roman" w:eastAsia="Times New Roman" w:hAnsi="Times New Roman" w:cs="Times New Roman"/>
          <w:color w:val="000000"/>
          <w:sz w:val="24"/>
          <w:szCs w:val="24"/>
        </w:rPr>
        <w:t>Stojanovski</w:t>
      </w:r>
      <w:proofErr w:type="spellEnd"/>
      <w:r w:rsidRPr="00D41799">
        <w:rPr>
          <w:rFonts w:ascii="Times New Roman" w:eastAsia="Times New Roman" w:hAnsi="Times New Roman" w:cs="Times New Roman"/>
          <w:color w:val="000000"/>
          <w:sz w:val="24"/>
          <w:szCs w:val="24"/>
        </w:rPr>
        <w:t xml:space="preserve"> et al. [21] developed user-oriented and keyword-oriented visualizations. The former indicates a change to the norm and the latter shows spikes in a topic/word.</w:t>
      </w:r>
    </w:p>
    <w:p w14:paraId="20CDEBFD" w14:textId="77777777" w:rsidR="00D41799" w:rsidRPr="00D41799" w:rsidRDefault="00D41799" w:rsidP="00116517">
      <w:pPr>
        <w:spacing w:before="120" w:after="120" w:line="240" w:lineRule="auto"/>
        <w:rPr>
          <w:rFonts w:ascii="Times New Roman" w:eastAsia="Times New Roman" w:hAnsi="Times New Roman" w:cs="Times New Roman"/>
          <w:sz w:val="24"/>
          <w:szCs w:val="24"/>
        </w:rPr>
      </w:pPr>
    </w:p>
    <w:p w14:paraId="215A4134" w14:textId="700DC589" w:rsidR="00D41799" w:rsidRPr="00D41799" w:rsidRDefault="00D41799" w:rsidP="00116517">
      <w:pPr>
        <w:spacing w:before="120" w:after="120" w:line="240" w:lineRule="auto"/>
        <w:rPr>
          <w:rFonts w:ascii="Times New Roman" w:eastAsia="Times New Roman" w:hAnsi="Times New Roman" w:cs="Times New Roman"/>
          <w:b/>
          <w:bCs/>
          <w:sz w:val="24"/>
          <w:szCs w:val="24"/>
          <w:u w:val="single"/>
        </w:rPr>
      </w:pPr>
      <w:r w:rsidRPr="00D41799">
        <w:rPr>
          <w:rFonts w:ascii="Times New Roman" w:eastAsia="Times New Roman" w:hAnsi="Times New Roman" w:cs="Times New Roman"/>
          <w:b/>
          <w:bCs/>
          <w:color w:val="000000"/>
          <w:sz w:val="24"/>
          <w:szCs w:val="24"/>
          <w:u w:val="single"/>
        </w:rPr>
        <w:t>Proposed Method</w:t>
      </w:r>
    </w:p>
    <w:p w14:paraId="4DA4B09D" w14:textId="17076DE7" w:rsidR="00D41799" w:rsidRPr="00D41799" w:rsidRDefault="00D41799" w:rsidP="00116517">
      <w:pPr>
        <w:spacing w:before="120" w:after="120" w:line="240" w:lineRule="auto"/>
        <w:rPr>
          <w:rFonts w:ascii="Times New Roman" w:eastAsia="Times New Roman" w:hAnsi="Times New Roman" w:cs="Times New Roman"/>
          <w:sz w:val="24"/>
          <w:szCs w:val="24"/>
        </w:rPr>
      </w:pPr>
      <w:r w:rsidRPr="005E3BE7">
        <w:rPr>
          <w:rFonts w:ascii="Times New Roman" w:eastAsia="Times New Roman" w:hAnsi="Times New Roman" w:cs="Times New Roman"/>
          <w:noProof/>
          <w:color w:val="000000"/>
          <w:sz w:val="24"/>
          <w:szCs w:val="24"/>
          <w:bdr w:val="none" w:sz="0" w:space="0" w:color="auto" w:frame="1"/>
        </w:rPr>
        <w:drawing>
          <wp:inline distT="0" distB="0" distL="0" distR="0" wp14:anchorId="5A79DDE9" wp14:editId="7AD75072">
            <wp:extent cx="5943600" cy="2735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14:paraId="42184A6E" w14:textId="77777777" w:rsidR="00D41799" w:rsidRPr="00D41799" w:rsidRDefault="00D41799" w:rsidP="00116517">
      <w:pPr>
        <w:spacing w:before="120" w:after="120" w:line="240" w:lineRule="auto"/>
        <w:rPr>
          <w:rFonts w:ascii="Times New Roman" w:eastAsia="Times New Roman" w:hAnsi="Times New Roman" w:cs="Times New Roman"/>
          <w:i/>
          <w:iCs/>
          <w:color w:val="000000"/>
          <w:sz w:val="24"/>
          <w:szCs w:val="24"/>
        </w:rPr>
      </w:pPr>
      <w:r w:rsidRPr="00D41799">
        <w:rPr>
          <w:rFonts w:ascii="Times New Roman" w:eastAsia="Times New Roman" w:hAnsi="Times New Roman" w:cs="Times New Roman"/>
          <w:i/>
          <w:iCs/>
          <w:color w:val="000000"/>
          <w:sz w:val="24"/>
          <w:szCs w:val="24"/>
        </w:rPr>
        <w:t>Innovation </w:t>
      </w:r>
    </w:p>
    <w:p w14:paraId="38EC3E2B" w14:textId="3B261B04" w:rsidR="00D41799" w:rsidRPr="00D41799" w:rsidRDefault="00D41799" w:rsidP="00116517">
      <w:pPr>
        <w:spacing w:before="120" w:after="120" w:line="240" w:lineRule="auto"/>
        <w:rPr>
          <w:rFonts w:ascii="Times New Roman" w:eastAsia="Times New Roman" w:hAnsi="Times New Roman" w:cs="Times New Roman"/>
          <w:color w:val="000000"/>
          <w:sz w:val="24"/>
          <w:szCs w:val="24"/>
        </w:rPr>
      </w:pPr>
      <w:r w:rsidRPr="00D41799">
        <w:rPr>
          <w:rFonts w:ascii="Times New Roman" w:eastAsia="Times New Roman" w:hAnsi="Times New Roman" w:cs="Times New Roman"/>
          <w:color w:val="000000"/>
          <w:sz w:val="24"/>
          <w:szCs w:val="24"/>
        </w:rPr>
        <w:t xml:space="preserve">Our project goes above and beyond existing, state of the art products in predictive speed, global reach and diminished bias. We are applying our models towards rapid event detection. Existing models prioritize accuracy over speed and can take days or weeks to confirm a crisis outbreak. They also rely extensively on manual validation to ensure accuracy. To maximize speed, our application analyzes a real-time stream of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s.</w:t>
      </w:r>
    </w:p>
    <w:p w14:paraId="5A19DA27" w14:textId="77777777" w:rsidR="00D41799" w:rsidRPr="00D41799" w:rsidRDefault="00D41799" w:rsidP="00116517">
      <w:pPr>
        <w:spacing w:before="120" w:after="120" w:line="240" w:lineRule="auto"/>
        <w:rPr>
          <w:rFonts w:ascii="Times New Roman" w:eastAsia="Times New Roman" w:hAnsi="Times New Roman" w:cs="Times New Roman"/>
          <w:color w:val="000000"/>
          <w:sz w:val="24"/>
          <w:szCs w:val="24"/>
        </w:rPr>
      </w:pPr>
      <w:r w:rsidRPr="00D41799">
        <w:rPr>
          <w:rFonts w:ascii="Times New Roman" w:eastAsia="Times New Roman" w:hAnsi="Times New Roman" w:cs="Times New Roman"/>
          <w:color w:val="000000"/>
          <w:sz w:val="24"/>
          <w:szCs w:val="24"/>
        </w:rPr>
        <w:t>We are also improving on existing models by minimizing sources of bias. To achieve this, we are intentionally basing our analysis exclusively on a free, open product with near global purview. There is no institutional bias in our data since we give no preference to media sources which may be heavily influenced by the government; all users are treated equally. </w:t>
      </w:r>
    </w:p>
    <w:p w14:paraId="2CD2DE8A" w14:textId="77777777" w:rsidR="00D41799" w:rsidRPr="00D41799" w:rsidRDefault="00D41799" w:rsidP="00116517">
      <w:pPr>
        <w:spacing w:before="120" w:after="120" w:line="240" w:lineRule="auto"/>
        <w:rPr>
          <w:rFonts w:ascii="Times New Roman" w:eastAsia="Times New Roman" w:hAnsi="Times New Roman" w:cs="Times New Roman"/>
          <w:color w:val="000000"/>
          <w:sz w:val="24"/>
          <w:szCs w:val="24"/>
        </w:rPr>
      </w:pPr>
      <w:r w:rsidRPr="00D41799">
        <w:rPr>
          <w:rFonts w:ascii="Times New Roman" w:eastAsia="Times New Roman" w:hAnsi="Times New Roman" w:cs="Times New Roman"/>
          <w:color w:val="000000"/>
          <w:sz w:val="24"/>
          <w:szCs w:val="24"/>
        </w:rPr>
        <w:t>Another advantage is our geographical span. Many existing tools limit themselves to a specific location and a user may be required to toggle between numerous tools to have a global view. Our reach greatly exceeds this, attaining a global scope except in the 3% of countries which limit or ban Twitter, most notably China. </w:t>
      </w:r>
    </w:p>
    <w:p w14:paraId="30B01BD7" w14:textId="77777777" w:rsidR="00D41799" w:rsidRPr="00D41799" w:rsidRDefault="00D41799" w:rsidP="00116517">
      <w:pPr>
        <w:spacing w:before="120" w:after="120" w:line="240" w:lineRule="auto"/>
        <w:rPr>
          <w:rFonts w:ascii="Times New Roman" w:eastAsia="Times New Roman" w:hAnsi="Times New Roman" w:cs="Times New Roman"/>
          <w:sz w:val="24"/>
          <w:szCs w:val="24"/>
        </w:rPr>
      </w:pPr>
    </w:p>
    <w:p w14:paraId="6F28DA6C" w14:textId="77777777" w:rsidR="00D41799" w:rsidRPr="00D41799" w:rsidRDefault="00D41799" w:rsidP="00116517">
      <w:pPr>
        <w:spacing w:before="120" w:after="120" w:line="240" w:lineRule="auto"/>
        <w:rPr>
          <w:rFonts w:ascii="Times New Roman" w:eastAsia="Times New Roman" w:hAnsi="Times New Roman" w:cs="Times New Roman"/>
          <w:i/>
          <w:iCs/>
          <w:sz w:val="24"/>
          <w:szCs w:val="24"/>
        </w:rPr>
      </w:pPr>
      <w:r w:rsidRPr="00D41799">
        <w:rPr>
          <w:rFonts w:ascii="Times New Roman" w:eastAsia="Times New Roman" w:hAnsi="Times New Roman" w:cs="Times New Roman"/>
          <w:i/>
          <w:iCs/>
          <w:color w:val="000000"/>
          <w:sz w:val="24"/>
          <w:szCs w:val="24"/>
        </w:rPr>
        <w:lastRenderedPageBreak/>
        <w:t>Description of Approaches</w:t>
      </w:r>
    </w:p>
    <w:p w14:paraId="0D5060D7" w14:textId="1CAD2FEE" w:rsidR="00D41799" w:rsidRPr="00D41799" w:rsidRDefault="00D41799" w:rsidP="00116517">
      <w:pPr>
        <w:spacing w:before="120" w:after="120" w:line="240" w:lineRule="auto"/>
        <w:rPr>
          <w:rFonts w:ascii="Times New Roman" w:eastAsia="Times New Roman" w:hAnsi="Times New Roman" w:cs="Times New Roman"/>
          <w:sz w:val="24"/>
          <w:szCs w:val="24"/>
        </w:rPr>
      </w:pPr>
      <w:r w:rsidRPr="00D41799">
        <w:rPr>
          <w:rFonts w:ascii="Times New Roman" w:eastAsia="Times New Roman" w:hAnsi="Times New Roman" w:cs="Times New Roman"/>
          <w:color w:val="000000"/>
          <w:sz w:val="24"/>
          <w:szCs w:val="24"/>
        </w:rPr>
        <w:t xml:space="preserve">Data collection </w:t>
      </w:r>
      <w:r w:rsidR="00C028F7">
        <w:rPr>
          <w:rFonts w:ascii="Times New Roman" w:eastAsia="Times New Roman" w:hAnsi="Times New Roman" w:cs="Times New Roman"/>
          <w:color w:val="000000"/>
          <w:sz w:val="24"/>
          <w:szCs w:val="24"/>
        </w:rPr>
        <w:t xml:space="preserve">occurs </w:t>
      </w:r>
      <w:r w:rsidR="009B1C18">
        <w:rPr>
          <w:rFonts w:ascii="Times New Roman" w:eastAsia="Times New Roman" w:hAnsi="Times New Roman" w:cs="Times New Roman"/>
          <w:color w:val="000000"/>
          <w:sz w:val="24"/>
          <w:szCs w:val="24"/>
        </w:rPr>
        <w:t>solely</w:t>
      </w:r>
      <w:r w:rsidRPr="00D41799">
        <w:rPr>
          <w:rFonts w:ascii="Times New Roman" w:eastAsia="Times New Roman" w:hAnsi="Times New Roman" w:cs="Times New Roman"/>
          <w:color w:val="000000"/>
          <w:sz w:val="24"/>
          <w:szCs w:val="24"/>
        </w:rPr>
        <w:t xml:space="preserve"> through the Twitter API using the Tweepy library in </w:t>
      </w:r>
      <w:r w:rsidR="009B1C18">
        <w:rPr>
          <w:rFonts w:ascii="Times New Roman" w:eastAsia="Times New Roman" w:hAnsi="Times New Roman" w:cs="Times New Roman"/>
          <w:color w:val="000000"/>
          <w:sz w:val="24"/>
          <w:szCs w:val="24"/>
        </w:rPr>
        <w:t>Python</w:t>
      </w:r>
      <w:r w:rsidRPr="00D41799">
        <w:rPr>
          <w:rFonts w:ascii="Times New Roman" w:eastAsia="Times New Roman" w:hAnsi="Times New Roman" w:cs="Times New Roman"/>
          <w:color w:val="000000"/>
          <w:sz w:val="24"/>
          <w:szCs w:val="24"/>
        </w:rPr>
        <w:t xml:space="preserve">. We filter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 xml:space="preserve">s for the English language and </w:t>
      </w:r>
      <w:r w:rsidR="00C028F7">
        <w:rPr>
          <w:rFonts w:ascii="Times New Roman" w:eastAsia="Times New Roman" w:hAnsi="Times New Roman" w:cs="Times New Roman"/>
          <w:color w:val="000000"/>
          <w:sz w:val="24"/>
          <w:szCs w:val="24"/>
        </w:rPr>
        <w:t>apply a filter using</w:t>
      </w:r>
      <w:r w:rsidRPr="00D41799">
        <w:rPr>
          <w:rFonts w:ascii="Times New Roman" w:eastAsia="Times New Roman" w:hAnsi="Times New Roman" w:cs="Times New Roman"/>
          <w:color w:val="000000"/>
          <w:sz w:val="24"/>
          <w:szCs w:val="24"/>
        </w:rPr>
        <w:t xml:space="preserve"> a lexicon of 380 crisis words [23]. The following JSON elements of the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 xml:space="preserve">s are saved to a relational database: timestamp, text, coordinates, place name, place type, and country. </w:t>
      </w:r>
      <w:r w:rsidR="00C028F7">
        <w:rPr>
          <w:rFonts w:ascii="Times New Roman" w:eastAsia="Times New Roman" w:hAnsi="Times New Roman" w:cs="Times New Roman"/>
          <w:color w:val="000000"/>
          <w:sz w:val="24"/>
          <w:szCs w:val="24"/>
        </w:rPr>
        <w:t>Initially, w</w:t>
      </w:r>
      <w:r w:rsidRPr="00D41799">
        <w:rPr>
          <w:rFonts w:ascii="Times New Roman" w:eastAsia="Times New Roman" w:hAnsi="Times New Roman" w:cs="Times New Roman"/>
          <w:color w:val="000000"/>
          <w:sz w:val="24"/>
          <w:szCs w:val="24"/>
        </w:rPr>
        <w:t>e are initially excluding re</w:t>
      </w:r>
      <w:r w:rsidR="00C028F7">
        <w:rPr>
          <w:rFonts w:ascii="Times New Roman" w:eastAsia="Times New Roman" w:hAnsi="Times New Roman" w:cs="Times New Roman"/>
          <w:color w:val="000000"/>
          <w:sz w:val="24"/>
          <w:szCs w:val="24"/>
        </w:rPr>
        <w:t>t</w:t>
      </w:r>
      <w:r w:rsidR="009B1C18">
        <w:rPr>
          <w:rFonts w:ascii="Times New Roman" w:eastAsia="Times New Roman" w:hAnsi="Times New Roman" w:cs="Times New Roman"/>
          <w:color w:val="000000"/>
          <w:sz w:val="24"/>
          <w:szCs w:val="24"/>
        </w:rPr>
        <w:t>weet</w:t>
      </w:r>
      <w:r w:rsidRPr="00D41799">
        <w:rPr>
          <w:rFonts w:ascii="Times New Roman" w:eastAsia="Times New Roman" w:hAnsi="Times New Roman" w:cs="Times New Roman"/>
          <w:color w:val="000000"/>
          <w:sz w:val="24"/>
          <w:szCs w:val="24"/>
        </w:rPr>
        <w:t xml:space="preserve">s </w:t>
      </w:r>
      <w:r w:rsidR="00C028F7">
        <w:rPr>
          <w:rFonts w:ascii="Times New Roman" w:eastAsia="Times New Roman" w:hAnsi="Times New Roman" w:cs="Times New Roman"/>
          <w:color w:val="000000"/>
          <w:sz w:val="24"/>
          <w:szCs w:val="24"/>
        </w:rPr>
        <w:t xml:space="preserve">to collect only unique information, </w:t>
      </w:r>
      <w:r w:rsidRPr="00D41799">
        <w:rPr>
          <w:rFonts w:ascii="Times New Roman" w:eastAsia="Times New Roman" w:hAnsi="Times New Roman" w:cs="Times New Roman"/>
          <w:color w:val="000000"/>
          <w:sz w:val="24"/>
          <w:szCs w:val="24"/>
        </w:rPr>
        <w:t xml:space="preserve">but further </w:t>
      </w:r>
      <w:r w:rsidR="00C028F7">
        <w:rPr>
          <w:rFonts w:ascii="Times New Roman" w:eastAsia="Times New Roman" w:hAnsi="Times New Roman" w:cs="Times New Roman"/>
          <w:color w:val="000000"/>
          <w:sz w:val="24"/>
          <w:szCs w:val="24"/>
        </w:rPr>
        <w:t xml:space="preserve">analysis is worthwhile </w:t>
      </w:r>
      <w:r w:rsidRPr="00D41799">
        <w:rPr>
          <w:rFonts w:ascii="Times New Roman" w:eastAsia="Times New Roman" w:hAnsi="Times New Roman" w:cs="Times New Roman"/>
          <w:color w:val="000000"/>
          <w:sz w:val="24"/>
          <w:szCs w:val="24"/>
        </w:rPr>
        <w:t>to understand its effect on performance.</w:t>
      </w:r>
    </w:p>
    <w:p w14:paraId="5F9FD878" w14:textId="156D9193" w:rsidR="00D41799" w:rsidRPr="00D41799" w:rsidRDefault="00D41799" w:rsidP="00116517">
      <w:pPr>
        <w:spacing w:before="120" w:after="120" w:line="240" w:lineRule="auto"/>
        <w:rPr>
          <w:rFonts w:ascii="Times New Roman" w:eastAsia="Times New Roman" w:hAnsi="Times New Roman" w:cs="Times New Roman"/>
          <w:sz w:val="24"/>
          <w:szCs w:val="24"/>
        </w:rPr>
      </w:pPr>
      <w:r w:rsidRPr="00D41799">
        <w:rPr>
          <w:rFonts w:ascii="Times New Roman" w:eastAsia="Times New Roman" w:hAnsi="Times New Roman" w:cs="Times New Roman"/>
          <w:color w:val="000000"/>
          <w:sz w:val="24"/>
          <w:szCs w:val="24"/>
        </w:rPr>
        <w:t xml:space="preserve">Data </w:t>
      </w:r>
      <w:r w:rsidR="00C028F7">
        <w:rPr>
          <w:rFonts w:ascii="Times New Roman" w:eastAsia="Times New Roman" w:hAnsi="Times New Roman" w:cs="Times New Roman"/>
          <w:color w:val="000000"/>
          <w:sz w:val="24"/>
          <w:szCs w:val="24"/>
        </w:rPr>
        <w:t xml:space="preserve">is stored using </w:t>
      </w:r>
      <w:r w:rsidRPr="00D41799">
        <w:rPr>
          <w:rFonts w:ascii="Times New Roman" w:eastAsia="Times New Roman" w:hAnsi="Times New Roman" w:cs="Times New Roman"/>
          <w:color w:val="000000"/>
          <w:sz w:val="24"/>
          <w:szCs w:val="24"/>
        </w:rPr>
        <w:t xml:space="preserve">SQLite which can hold approximately 1 million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 xml:space="preserve">s </w:t>
      </w:r>
      <w:r w:rsidR="00C028F7">
        <w:rPr>
          <w:rFonts w:ascii="Times New Roman" w:eastAsia="Times New Roman" w:hAnsi="Times New Roman" w:cs="Times New Roman"/>
          <w:color w:val="000000"/>
          <w:sz w:val="24"/>
          <w:szCs w:val="24"/>
        </w:rPr>
        <w:t>before</w:t>
      </w:r>
      <w:r w:rsidRPr="00D41799">
        <w:rPr>
          <w:rFonts w:ascii="Times New Roman" w:eastAsia="Times New Roman" w:hAnsi="Times New Roman" w:cs="Times New Roman"/>
          <w:color w:val="000000"/>
          <w:sz w:val="24"/>
          <w:szCs w:val="24"/>
        </w:rPr>
        <w:t xml:space="preserve"> encountering performance issues. Our current parameters, assuming no major crisis, </w:t>
      </w:r>
      <w:r w:rsidR="00C028F7">
        <w:rPr>
          <w:rFonts w:ascii="Times New Roman" w:eastAsia="Times New Roman" w:hAnsi="Times New Roman" w:cs="Times New Roman"/>
          <w:color w:val="000000"/>
          <w:sz w:val="24"/>
          <w:szCs w:val="24"/>
        </w:rPr>
        <w:t xml:space="preserve">would account for </w:t>
      </w:r>
      <w:r w:rsidRPr="00D41799">
        <w:rPr>
          <w:rFonts w:ascii="Times New Roman" w:eastAsia="Times New Roman" w:hAnsi="Times New Roman" w:cs="Times New Roman"/>
          <w:color w:val="000000"/>
          <w:sz w:val="24"/>
          <w:szCs w:val="24"/>
        </w:rPr>
        <w:t xml:space="preserve">6 weeks of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s before performance is a concern. SQLite’s portability and ease of setup made it a clear choice. In the future, we can scale our project to a cloud-based relational database or message queue such as Azure SQL or Event Hub. </w:t>
      </w:r>
    </w:p>
    <w:p w14:paraId="12404E8F" w14:textId="2C4B1CE8" w:rsidR="00D41799" w:rsidRPr="00D41799" w:rsidRDefault="00D41799" w:rsidP="00116517">
      <w:pPr>
        <w:spacing w:before="120" w:after="120" w:line="240" w:lineRule="auto"/>
        <w:rPr>
          <w:rFonts w:ascii="Times New Roman" w:eastAsia="Times New Roman" w:hAnsi="Times New Roman" w:cs="Times New Roman"/>
          <w:color w:val="000000"/>
          <w:sz w:val="24"/>
          <w:szCs w:val="24"/>
        </w:rPr>
      </w:pPr>
      <w:r w:rsidRPr="00D41799">
        <w:rPr>
          <w:rFonts w:ascii="Times New Roman" w:eastAsia="Times New Roman" w:hAnsi="Times New Roman" w:cs="Times New Roman"/>
          <w:color w:val="000000"/>
          <w:sz w:val="24"/>
          <w:szCs w:val="24"/>
        </w:rPr>
        <w:t xml:space="preserve">The final model, detailed extensively in the experiment section and reflected in the table below, is first trained on a preprocessed dataset [22] and then applied to new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 xml:space="preserve">s. The modeling focuses on Singular Value Decomposition via a bag of words implementation. Using TFIDF logic, we </w:t>
      </w:r>
      <w:r w:rsidR="00C407A2">
        <w:rPr>
          <w:rFonts w:ascii="Times New Roman" w:eastAsia="Times New Roman" w:hAnsi="Times New Roman" w:cs="Times New Roman"/>
          <w:color w:val="000000"/>
          <w:sz w:val="24"/>
          <w:szCs w:val="24"/>
        </w:rPr>
        <w:t xml:space="preserve">reduce </w:t>
      </w:r>
      <w:r w:rsidRPr="00D41799">
        <w:rPr>
          <w:rFonts w:ascii="Times New Roman" w:eastAsia="Times New Roman" w:hAnsi="Times New Roman" w:cs="Times New Roman"/>
          <w:color w:val="000000"/>
          <w:sz w:val="24"/>
          <w:szCs w:val="24"/>
        </w:rPr>
        <w:t xml:space="preserve">our model to the top 5,000 words to </w:t>
      </w:r>
      <w:r w:rsidR="00C407A2">
        <w:rPr>
          <w:rFonts w:ascii="Times New Roman" w:eastAsia="Times New Roman" w:hAnsi="Times New Roman" w:cs="Times New Roman"/>
          <w:color w:val="000000"/>
          <w:sz w:val="24"/>
          <w:szCs w:val="24"/>
        </w:rPr>
        <w:t xml:space="preserve">avoid </w:t>
      </w:r>
      <w:r w:rsidRPr="00D41799">
        <w:rPr>
          <w:rFonts w:ascii="Times New Roman" w:eastAsia="Times New Roman" w:hAnsi="Times New Roman" w:cs="Times New Roman"/>
          <w:color w:val="000000"/>
          <w:sz w:val="24"/>
          <w:szCs w:val="24"/>
        </w:rPr>
        <w:t xml:space="preserve">overfitting and improve performance. Our prediction value is whether a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 xml:space="preserve"> is crisis related. We </w:t>
      </w:r>
      <w:r w:rsidR="00C407A2">
        <w:rPr>
          <w:rFonts w:ascii="Times New Roman" w:eastAsia="Times New Roman" w:hAnsi="Times New Roman" w:cs="Times New Roman"/>
          <w:color w:val="000000"/>
          <w:sz w:val="24"/>
          <w:szCs w:val="24"/>
        </w:rPr>
        <w:t xml:space="preserve">then </w:t>
      </w:r>
      <w:r w:rsidRPr="00D41799">
        <w:rPr>
          <w:rFonts w:ascii="Times New Roman" w:eastAsia="Times New Roman" w:hAnsi="Times New Roman" w:cs="Times New Roman"/>
          <w:color w:val="000000"/>
          <w:sz w:val="24"/>
          <w:szCs w:val="24"/>
        </w:rPr>
        <w:t xml:space="preserve">aggregate our models </w:t>
      </w:r>
      <w:r w:rsidR="00C407A2">
        <w:rPr>
          <w:rFonts w:ascii="Times New Roman" w:eastAsia="Times New Roman" w:hAnsi="Times New Roman" w:cs="Times New Roman"/>
          <w:color w:val="000000"/>
          <w:sz w:val="24"/>
          <w:szCs w:val="24"/>
        </w:rPr>
        <w:t xml:space="preserve">into an ensemble indicator </w:t>
      </w:r>
      <w:r w:rsidRPr="00D41799">
        <w:rPr>
          <w:rFonts w:ascii="Times New Roman" w:eastAsia="Times New Roman" w:hAnsi="Times New Roman" w:cs="Times New Roman"/>
          <w:color w:val="000000"/>
          <w:sz w:val="24"/>
          <w:szCs w:val="24"/>
        </w:rPr>
        <w:t>for final prediction to maximize accuracy.</w:t>
      </w:r>
    </w:p>
    <w:p w14:paraId="48128B0E" w14:textId="77777777" w:rsidR="00D41799" w:rsidRPr="00D41799" w:rsidRDefault="00D41799" w:rsidP="00116517">
      <w:pPr>
        <w:spacing w:before="120" w:after="120" w:line="240" w:lineRule="auto"/>
        <w:rPr>
          <w:rFonts w:ascii="Times New Roman" w:eastAsia="Times New Roman" w:hAnsi="Times New Roman" w:cs="Times New Roman"/>
          <w:sz w:val="24"/>
          <w:szCs w:val="24"/>
        </w:rPr>
      </w:pPr>
    </w:p>
    <w:p w14:paraId="0A6D8064" w14:textId="0212E9E8" w:rsidR="00D41799" w:rsidRPr="00D41799" w:rsidRDefault="008E2EC4" w:rsidP="00116517">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D3B85D0" wp14:editId="0DAB5CC7">
            <wp:extent cx="5943600" cy="4105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25E329D0" w14:textId="77777777" w:rsidR="00D41799" w:rsidRPr="00D41799" w:rsidRDefault="00D41799" w:rsidP="00116517">
      <w:pPr>
        <w:spacing w:before="120" w:after="120" w:line="240" w:lineRule="auto"/>
        <w:rPr>
          <w:rFonts w:ascii="Times New Roman" w:eastAsia="Times New Roman" w:hAnsi="Times New Roman" w:cs="Times New Roman"/>
          <w:sz w:val="24"/>
          <w:szCs w:val="24"/>
        </w:rPr>
      </w:pPr>
      <w:r w:rsidRPr="00D41799">
        <w:rPr>
          <w:rFonts w:ascii="Times New Roman" w:eastAsia="Times New Roman" w:hAnsi="Times New Roman" w:cs="Times New Roman"/>
          <w:color w:val="000000"/>
          <w:sz w:val="24"/>
          <w:szCs w:val="24"/>
        </w:rPr>
        <w:t>  </w:t>
      </w:r>
    </w:p>
    <w:p w14:paraId="0A31145E" w14:textId="61574C47" w:rsidR="00D41799" w:rsidRPr="00D41799" w:rsidRDefault="00D41799" w:rsidP="00116517">
      <w:pPr>
        <w:spacing w:before="120" w:after="120" w:line="240" w:lineRule="auto"/>
        <w:rPr>
          <w:rFonts w:ascii="Times New Roman" w:eastAsia="Times New Roman" w:hAnsi="Times New Roman" w:cs="Times New Roman"/>
          <w:color w:val="000000"/>
          <w:sz w:val="24"/>
          <w:szCs w:val="24"/>
        </w:rPr>
      </w:pPr>
      <w:r w:rsidRPr="00D41799">
        <w:rPr>
          <w:rFonts w:ascii="Times New Roman" w:eastAsia="Times New Roman" w:hAnsi="Times New Roman" w:cs="Times New Roman"/>
          <w:color w:val="000000"/>
          <w:sz w:val="24"/>
          <w:szCs w:val="24"/>
        </w:rPr>
        <w:lastRenderedPageBreak/>
        <w:t xml:space="preserve">The analyzed results </w:t>
      </w:r>
      <w:r w:rsidR="00D118D6">
        <w:rPr>
          <w:rFonts w:ascii="Times New Roman" w:eastAsia="Times New Roman" w:hAnsi="Times New Roman" w:cs="Times New Roman"/>
          <w:color w:val="000000"/>
          <w:sz w:val="24"/>
          <w:szCs w:val="24"/>
        </w:rPr>
        <w:t xml:space="preserve">are </w:t>
      </w:r>
      <w:r w:rsidRPr="00D41799">
        <w:rPr>
          <w:rFonts w:ascii="Times New Roman" w:eastAsia="Times New Roman" w:hAnsi="Times New Roman" w:cs="Times New Roman"/>
          <w:color w:val="000000"/>
          <w:sz w:val="24"/>
          <w:szCs w:val="24"/>
        </w:rPr>
        <w:t xml:space="preserve">visualized in a Tableau dashboard, utilizing word maps to show the topic of the crisis, trend charts to show evolution of crises, heat maps to show where the biggest crises are taking place, and tooltips to inform the user of more specific details. These features bring our data to life, allowing users to easily digest and interact with the information and keep up-to-date and safe. Further, Tableau </w:t>
      </w:r>
      <w:r w:rsidR="00D118D6">
        <w:rPr>
          <w:rFonts w:ascii="Times New Roman" w:eastAsia="Times New Roman" w:hAnsi="Times New Roman" w:cs="Times New Roman"/>
          <w:color w:val="000000"/>
          <w:sz w:val="24"/>
          <w:szCs w:val="24"/>
        </w:rPr>
        <w:t xml:space="preserve">allows </w:t>
      </w:r>
      <w:r w:rsidRPr="00D41799">
        <w:rPr>
          <w:rFonts w:ascii="Times New Roman" w:eastAsia="Times New Roman" w:hAnsi="Times New Roman" w:cs="Times New Roman"/>
          <w:color w:val="000000"/>
          <w:sz w:val="24"/>
          <w:szCs w:val="24"/>
        </w:rPr>
        <w:t xml:space="preserve">a user to set custom filters if they wish to only view information relevant to them. </w:t>
      </w:r>
    </w:p>
    <w:p w14:paraId="17E70A68" w14:textId="3E29AFC1" w:rsidR="00D41799" w:rsidRPr="00D41799" w:rsidRDefault="00D41799" w:rsidP="00116517">
      <w:pPr>
        <w:spacing w:before="120" w:after="120" w:line="240" w:lineRule="auto"/>
        <w:rPr>
          <w:rFonts w:ascii="Times New Roman" w:eastAsia="Times New Roman" w:hAnsi="Times New Roman" w:cs="Times New Roman"/>
          <w:color w:val="000000"/>
          <w:sz w:val="24"/>
          <w:szCs w:val="24"/>
        </w:rPr>
      </w:pPr>
      <w:r w:rsidRPr="00D41799">
        <w:rPr>
          <w:rFonts w:ascii="Times New Roman" w:eastAsia="Times New Roman" w:hAnsi="Times New Roman" w:cs="Times New Roman"/>
          <w:color w:val="000000"/>
          <w:sz w:val="24"/>
          <w:szCs w:val="24"/>
        </w:rPr>
        <w:t xml:space="preserve">Our Crisis Monitoring dashboard is hosted by Tableau Online where anyone can utilize our data to keep themselves safe. With several charts on the dashboard, there are a variety of ways to utilize it depending on the user’s need. As an example, if </w:t>
      </w:r>
      <w:r w:rsidR="00D118D6">
        <w:rPr>
          <w:rFonts w:ascii="Times New Roman" w:eastAsia="Times New Roman" w:hAnsi="Times New Roman" w:cs="Times New Roman"/>
          <w:color w:val="000000"/>
          <w:sz w:val="24"/>
          <w:szCs w:val="24"/>
        </w:rPr>
        <w:t xml:space="preserve">a user is </w:t>
      </w:r>
      <w:r w:rsidRPr="00D41799">
        <w:rPr>
          <w:rFonts w:ascii="Times New Roman" w:eastAsia="Times New Roman" w:hAnsi="Times New Roman" w:cs="Times New Roman"/>
          <w:color w:val="000000"/>
          <w:sz w:val="24"/>
          <w:szCs w:val="24"/>
        </w:rPr>
        <w:t xml:space="preserve">in a particular country (or traveling there in the near future), </w:t>
      </w:r>
      <w:r w:rsidR="00D118D6">
        <w:rPr>
          <w:rFonts w:ascii="Times New Roman" w:eastAsia="Times New Roman" w:hAnsi="Times New Roman" w:cs="Times New Roman"/>
          <w:color w:val="000000"/>
          <w:sz w:val="24"/>
          <w:szCs w:val="24"/>
        </w:rPr>
        <w:t xml:space="preserve">he or she </w:t>
      </w:r>
      <w:r w:rsidRPr="00D41799">
        <w:rPr>
          <w:rFonts w:ascii="Times New Roman" w:eastAsia="Times New Roman" w:hAnsi="Times New Roman" w:cs="Times New Roman"/>
          <w:color w:val="000000"/>
          <w:sz w:val="24"/>
          <w:szCs w:val="24"/>
        </w:rPr>
        <w:t xml:space="preserve">can go to the Country filter on the </w:t>
      </w:r>
      <w:proofErr w:type="gramStart"/>
      <w:r w:rsidRPr="00D41799">
        <w:rPr>
          <w:rFonts w:ascii="Times New Roman" w:eastAsia="Times New Roman" w:hAnsi="Times New Roman" w:cs="Times New Roman"/>
          <w:color w:val="000000"/>
          <w:sz w:val="24"/>
          <w:szCs w:val="24"/>
        </w:rPr>
        <w:t>right hand</w:t>
      </w:r>
      <w:proofErr w:type="gramEnd"/>
      <w:r w:rsidRPr="00D41799">
        <w:rPr>
          <w:rFonts w:ascii="Times New Roman" w:eastAsia="Times New Roman" w:hAnsi="Times New Roman" w:cs="Times New Roman"/>
          <w:color w:val="000000"/>
          <w:sz w:val="24"/>
          <w:szCs w:val="24"/>
        </w:rPr>
        <w:t xml:space="preserve"> </w:t>
      </w:r>
      <w:r w:rsidR="00D118D6" w:rsidRPr="00D41799">
        <w:rPr>
          <w:rFonts w:ascii="Times New Roman" w:eastAsia="Times New Roman" w:hAnsi="Times New Roman" w:cs="Times New Roman"/>
          <w:color w:val="000000"/>
          <w:sz w:val="24"/>
          <w:szCs w:val="24"/>
        </w:rPr>
        <w:t>side and</w:t>
      </w:r>
      <w:r w:rsidRPr="00D41799">
        <w:rPr>
          <w:rFonts w:ascii="Times New Roman" w:eastAsia="Times New Roman" w:hAnsi="Times New Roman" w:cs="Times New Roman"/>
          <w:color w:val="000000"/>
          <w:sz w:val="24"/>
          <w:szCs w:val="24"/>
        </w:rPr>
        <w:t xml:space="preserve"> filter down to </w:t>
      </w:r>
      <w:r w:rsidR="00D118D6">
        <w:rPr>
          <w:rFonts w:ascii="Times New Roman" w:eastAsia="Times New Roman" w:hAnsi="Times New Roman" w:cs="Times New Roman"/>
          <w:color w:val="000000"/>
          <w:sz w:val="24"/>
          <w:szCs w:val="24"/>
        </w:rPr>
        <w:t>the</w:t>
      </w:r>
      <w:r w:rsidRPr="00D41799">
        <w:rPr>
          <w:rFonts w:ascii="Times New Roman" w:eastAsia="Times New Roman" w:hAnsi="Times New Roman" w:cs="Times New Roman"/>
          <w:color w:val="000000"/>
          <w:sz w:val="24"/>
          <w:szCs w:val="24"/>
        </w:rPr>
        <w:t xml:space="preserve"> country of interest. Upon filtering, </w:t>
      </w:r>
      <w:r w:rsidR="00D118D6">
        <w:rPr>
          <w:rFonts w:ascii="Times New Roman" w:eastAsia="Times New Roman" w:hAnsi="Times New Roman" w:cs="Times New Roman"/>
          <w:color w:val="000000"/>
          <w:sz w:val="24"/>
          <w:szCs w:val="24"/>
        </w:rPr>
        <w:t>he or she can observe</w:t>
      </w:r>
      <w:r w:rsidRPr="00D41799">
        <w:rPr>
          <w:rFonts w:ascii="Times New Roman" w:eastAsia="Times New Roman" w:hAnsi="Times New Roman" w:cs="Times New Roman"/>
          <w:color w:val="000000"/>
          <w:sz w:val="24"/>
          <w:szCs w:val="24"/>
        </w:rPr>
        <w:t xml:space="preserve"> at the bubble and trend charts what the most popular keywords are in this country currently, and over time. After examining these charts, ‘attack’ </w:t>
      </w:r>
      <w:r w:rsidR="00D118D6">
        <w:rPr>
          <w:rFonts w:ascii="Times New Roman" w:eastAsia="Times New Roman" w:hAnsi="Times New Roman" w:cs="Times New Roman"/>
          <w:color w:val="000000"/>
          <w:sz w:val="24"/>
          <w:szCs w:val="24"/>
        </w:rPr>
        <w:t xml:space="preserve">may be </w:t>
      </w:r>
      <w:r w:rsidRPr="00D41799">
        <w:rPr>
          <w:rFonts w:ascii="Times New Roman" w:eastAsia="Times New Roman" w:hAnsi="Times New Roman" w:cs="Times New Roman"/>
          <w:color w:val="000000"/>
          <w:sz w:val="24"/>
          <w:szCs w:val="24"/>
        </w:rPr>
        <w:t xml:space="preserve">a keyword of interest. In this case, </w:t>
      </w:r>
      <w:r w:rsidR="00D118D6">
        <w:rPr>
          <w:rFonts w:ascii="Times New Roman" w:eastAsia="Times New Roman" w:hAnsi="Times New Roman" w:cs="Times New Roman"/>
          <w:color w:val="000000"/>
          <w:sz w:val="24"/>
          <w:szCs w:val="24"/>
        </w:rPr>
        <w:t xml:space="preserve">the user </w:t>
      </w:r>
      <w:r w:rsidRPr="00D41799">
        <w:rPr>
          <w:rFonts w:ascii="Times New Roman" w:eastAsia="Times New Roman" w:hAnsi="Times New Roman" w:cs="Times New Roman"/>
          <w:color w:val="000000"/>
          <w:sz w:val="24"/>
          <w:szCs w:val="24"/>
        </w:rPr>
        <w:t xml:space="preserve">would go </w:t>
      </w:r>
      <w:r w:rsidR="00D118D6">
        <w:rPr>
          <w:rFonts w:ascii="Times New Roman" w:eastAsia="Times New Roman" w:hAnsi="Times New Roman" w:cs="Times New Roman"/>
          <w:color w:val="000000"/>
          <w:sz w:val="24"/>
          <w:szCs w:val="24"/>
        </w:rPr>
        <w:t>to</w:t>
      </w:r>
      <w:r w:rsidRPr="00D41799">
        <w:rPr>
          <w:rFonts w:ascii="Times New Roman" w:eastAsia="Times New Roman" w:hAnsi="Times New Roman" w:cs="Times New Roman"/>
          <w:color w:val="000000"/>
          <w:sz w:val="24"/>
          <w:szCs w:val="24"/>
        </w:rPr>
        <w:t xml:space="preserve"> the </w:t>
      </w:r>
      <w:r w:rsidR="00D118D6">
        <w:rPr>
          <w:rFonts w:ascii="Times New Roman" w:eastAsia="Times New Roman" w:hAnsi="Times New Roman" w:cs="Times New Roman"/>
          <w:color w:val="000000"/>
          <w:sz w:val="24"/>
          <w:szCs w:val="24"/>
        </w:rPr>
        <w:t>k</w:t>
      </w:r>
      <w:r w:rsidRPr="00D41799">
        <w:rPr>
          <w:rFonts w:ascii="Times New Roman" w:eastAsia="Times New Roman" w:hAnsi="Times New Roman" w:cs="Times New Roman"/>
          <w:color w:val="000000"/>
          <w:sz w:val="24"/>
          <w:szCs w:val="24"/>
        </w:rPr>
        <w:t xml:space="preserve">eyword filter at the bottom right and filter down to attack. Now, </w:t>
      </w:r>
      <w:r w:rsidR="00D118D6">
        <w:rPr>
          <w:rFonts w:ascii="Times New Roman" w:eastAsia="Times New Roman" w:hAnsi="Times New Roman" w:cs="Times New Roman"/>
          <w:color w:val="000000"/>
          <w:sz w:val="24"/>
          <w:szCs w:val="24"/>
        </w:rPr>
        <w:t xml:space="preserve">all Tweets of interest can be </w:t>
      </w:r>
      <w:r w:rsidRPr="00D41799">
        <w:rPr>
          <w:rFonts w:ascii="Times New Roman" w:eastAsia="Times New Roman" w:hAnsi="Times New Roman" w:cs="Times New Roman"/>
          <w:color w:val="000000"/>
          <w:sz w:val="24"/>
          <w:szCs w:val="24"/>
        </w:rPr>
        <w:t xml:space="preserve">easily and clearly </w:t>
      </w:r>
      <w:r w:rsidR="00D118D6">
        <w:rPr>
          <w:rFonts w:ascii="Times New Roman" w:eastAsia="Times New Roman" w:hAnsi="Times New Roman" w:cs="Times New Roman"/>
          <w:color w:val="000000"/>
          <w:sz w:val="24"/>
          <w:szCs w:val="24"/>
        </w:rPr>
        <w:t xml:space="preserve">viewed </w:t>
      </w:r>
      <w:r w:rsidRPr="00D41799">
        <w:rPr>
          <w:rFonts w:ascii="Times New Roman" w:eastAsia="Times New Roman" w:hAnsi="Times New Roman" w:cs="Times New Roman"/>
          <w:color w:val="000000"/>
          <w:sz w:val="24"/>
          <w:szCs w:val="24"/>
        </w:rPr>
        <w:t xml:space="preserve">in the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 xml:space="preserve"> Stream portion of the dashboard. </w:t>
      </w:r>
    </w:p>
    <w:p w14:paraId="1586EA5C" w14:textId="77777777" w:rsidR="00D41799" w:rsidRPr="00D41799" w:rsidRDefault="00D41799" w:rsidP="00116517">
      <w:pPr>
        <w:spacing w:before="120" w:after="120" w:line="240" w:lineRule="auto"/>
        <w:rPr>
          <w:rFonts w:ascii="Times New Roman" w:eastAsia="Times New Roman" w:hAnsi="Times New Roman" w:cs="Times New Roman"/>
          <w:sz w:val="24"/>
          <w:szCs w:val="24"/>
        </w:rPr>
      </w:pPr>
    </w:p>
    <w:p w14:paraId="73D99633" w14:textId="5E2C9674" w:rsidR="00D41799" w:rsidRPr="00D41799" w:rsidRDefault="00D41799" w:rsidP="00116517">
      <w:pPr>
        <w:spacing w:before="120" w:after="120" w:line="240" w:lineRule="auto"/>
        <w:rPr>
          <w:rFonts w:ascii="Times New Roman" w:eastAsia="Times New Roman" w:hAnsi="Times New Roman" w:cs="Times New Roman"/>
          <w:sz w:val="24"/>
          <w:szCs w:val="24"/>
        </w:rPr>
      </w:pPr>
      <w:r w:rsidRPr="005E3BE7">
        <w:rPr>
          <w:rFonts w:ascii="Times New Roman" w:eastAsia="Times New Roman" w:hAnsi="Times New Roman" w:cs="Times New Roman"/>
          <w:noProof/>
          <w:color w:val="000000"/>
          <w:sz w:val="24"/>
          <w:szCs w:val="24"/>
          <w:bdr w:val="none" w:sz="0" w:space="0" w:color="auto" w:frame="1"/>
          <w:shd w:val="clear" w:color="auto" w:fill="EAD1DC"/>
        </w:rPr>
        <w:drawing>
          <wp:inline distT="0" distB="0" distL="0" distR="0" wp14:anchorId="771E6314" wp14:editId="5F306201">
            <wp:extent cx="5943600" cy="25266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26665"/>
                    </a:xfrm>
                    <a:prstGeom prst="rect">
                      <a:avLst/>
                    </a:prstGeom>
                    <a:noFill/>
                    <a:ln>
                      <a:noFill/>
                    </a:ln>
                  </pic:spPr>
                </pic:pic>
              </a:graphicData>
            </a:graphic>
          </wp:inline>
        </w:drawing>
      </w:r>
    </w:p>
    <w:p w14:paraId="7D640701" w14:textId="77777777" w:rsidR="00D41799" w:rsidRPr="00D41799" w:rsidRDefault="00D41799" w:rsidP="00116517">
      <w:pPr>
        <w:spacing w:before="120" w:after="120" w:line="240" w:lineRule="auto"/>
        <w:rPr>
          <w:rFonts w:ascii="Times New Roman" w:eastAsia="Times New Roman" w:hAnsi="Times New Roman" w:cs="Times New Roman"/>
          <w:sz w:val="24"/>
          <w:szCs w:val="24"/>
        </w:rPr>
      </w:pPr>
    </w:p>
    <w:p w14:paraId="016DA189" w14:textId="701BC1D7" w:rsidR="00D41799" w:rsidRPr="00D41799" w:rsidRDefault="00D41799" w:rsidP="00116517">
      <w:pPr>
        <w:spacing w:before="120" w:after="120" w:line="240" w:lineRule="auto"/>
        <w:rPr>
          <w:rFonts w:ascii="Times New Roman" w:eastAsia="Times New Roman" w:hAnsi="Times New Roman" w:cs="Times New Roman"/>
          <w:color w:val="000000"/>
          <w:sz w:val="24"/>
          <w:szCs w:val="24"/>
        </w:rPr>
      </w:pPr>
      <w:r w:rsidRPr="00D41799">
        <w:rPr>
          <w:rFonts w:ascii="Times New Roman" w:eastAsia="Times New Roman" w:hAnsi="Times New Roman" w:cs="Times New Roman"/>
          <w:color w:val="000000"/>
          <w:sz w:val="24"/>
          <w:szCs w:val="24"/>
        </w:rPr>
        <w:t xml:space="preserve">Due to the data limitation of Twitter’s </w:t>
      </w:r>
      <w:r w:rsidR="00E37420">
        <w:rPr>
          <w:rFonts w:ascii="Times New Roman" w:eastAsia="Times New Roman" w:hAnsi="Times New Roman" w:cs="Times New Roman"/>
          <w:color w:val="000000"/>
          <w:sz w:val="24"/>
          <w:szCs w:val="24"/>
        </w:rPr>
        <w:t xml:space="preserve">standard </w:t>
      </w:r>
      <w:r w:rsidRPr="00D41799">
        <w:rPr>
          <w:rFonts w:ascii="Times New Roman" w:eastAsia="Times New Roman" w:hAnsi="Times New Roman" w:cs="Times New Roman"/>
          <w:color w:val="000000"/>
          <w:sz w:val="24"/>
          <w:szCs w:val="24"/>
        </w:rPr>
        <w:t>API, the dashboard</w:t>
      </w:r>
      <w:r w:rsidR="00FD181F">
        <w:rPr>
          <w:rFonts w:ascii="Times New Roman" w:eastAsia="Times New Roman" w:hAnsi="Times New Roman" w:cs="Times New Roman"/>
          <w:color w:val="000000"/>
          <w:sz w:val="24"/>
          <w:szCs w:val="24"/>
        </w:rPr>
        <w:t xml:space="preserve">’s </w:t>
      </w:r>
      <w:r w:rsidRPr="00D41799">
        <w:rPr>
          <w:rFonts w:ascii="Times New Roman" w:eastAsia="Times New Roman" w:hAnsi="Times New Roman" w:cs="Times New Roman"/>
          <w:color w:val="000000"/>
          <w:sz w:val="24"/>
          <w:szCs w:val="24"/>
        </w:rPr>
        <w:t>historical data</w:t>
      </w:r>
      <w:r w:rsidR="00FD181F">
        <w:rPr>
          <w:rFonts w:ascii="Times New Roman" w:eastAsia="Times New Roman" w:hAnsi="Times New Roman" w:cs="Times New Roman"/>
          <w:color w:val="000000"/>
          <w:sz w:val="24"/>
          <w:szCs w:val="24"/>
        </w:rPr>
        <w:t xml:space="preserve"> is not extensive</w:t>
      </w:r>
      <w:r w:rsidRPr="00D41799">
        <w:rPr>
          <w:rFonts w:ascii="Times New Roman" w:eastAsia="Times New Roman" w:hAnsi="Times New Roman" w:cs="Times New Roman"/>
          <w:color w:val="000000"/>
          <w:sz w:val="24"/>
          <w:szCs w:val="24"/>
        </w:rPr>
        <w:t>.</w:t>
      </w:r>
      <w:r w:rsidR="00FD181F">
        <w:rPr>
          <w:rFonts w:ascii="Times New Roman" w:eastAsia="Times New Roman" w:hAnsi="Times New Roman" w:cs="Times New Roman"/>
          <w:color w:val="000000"/>
          <w:sz w:val="24"/>
          <w:szCs w:val="24"/>
        </w:rPr>
        <w:t xml:space="preserve"> Over time</w:t>
      </w:r>
      <w:r w:rsidRPr="00D41799">
        <w:rPr>
          <w:rFonts w:ascii="Times New Roman" w:eastAsia="Times New Roman" w:hAnsi="Times New Roman" w:cs="Times New Roman"/>
          <w:color w:val="000000"/>
          <w:sz w:val="24"/>
          <w:szCs w:val="24"/>
        </w:rPr>
        <w:t xml:space="preserve">, the dashboard will become more useful to users. </w:t>
      </w:r>
      <w:r w:rsidR="00FD181F">
        <w:rPr>
          <w:rFonts w:ascii="Times New Roman" w:eastAsia="Times New Roman" w:hAnsi="Times New Roman" w:cs="Times New Roman"/>
          <w:color w:val="000000"/>
          <w:sz w:val="24"/>
          <w:szCs w:val="24"/>
        </w:rPr>
        <w:t>C</w:t>
      </w:r>
      <w:r w:rsidR="00E37420">
        <w:rPr>
          <w:rFonts w:ascii="Times New Roman" w:eastAsia="Times New Roman" w:hAnsi="Times New Roman" w:cs="Times New Roman"/>
          <w:color w:val="000000"/>
          <w:sz w:val="24"/>
          <w:szCs w:val="24"/>
        </w:rPr>
        <w:t xml:space="preserve">ertain countries currently </w:t>
      </w:r>
      <w:r w:rsidRPr="00D41799">
        <w:rPr>
          <w:rFonts w:ascii="Times New Roman" w:eastAsia="Times New Roman" w:hAnsi="Times New Roman" w:cs="Times New Roman"/>
          <w:color w:val="000000"/>
          <w:sz w:val="24"/>
          <w:szCs w:val="24"/>
        </w:rPr>
        <w:t>lack data</w:t>
      </w:r>
      <w:r w:rsidR="00E37420">
        <w:rPr>
          <w:rFonts w:ascii="Times New Roman" w:eastAsia="Times New Roman" w:hAnsi="Times New Roman" w:cs="Times New Roman"/>
          <w:color w:val="000000"/>
          <w:sz w:val="24"/>
          <w:szCs w:val="24"/>
        </w:rPr>
        <w:t>, but this will be</w:t>
      </w:r>
      <w:r w:rsidRPr="00D41799">
        <w:rPr>
          <w:rFonts w:ascii="Times New Roman" w:eastAsia="Times New Roman" w:hAnsi="Times New Roman" w:cs="Times New Roman"/>
          <w:color w:val="000000"/>
          <w:sz w:val="24"/>
          <w:szCs w:val="24"/>
        </w:rPr>
        <w:t xml:space="preserve"> filled in </w:t>
      </w:r>
      <w:r w:rsidR="00E37420">
        <w:rPr>
          <w:rFonts w:ascii="Times New Roman" w:eastAsia="Times New Roman" w:hAnsi="Times New Roman" w:cs="Times New Roman"/>
          <w:color w:val="000000"/>
          <w:sz w:val="24"/>
          <w:szCs w:val="24"/>
        </w:rPr>
        <w:t>naturally</w:t>
      </w:r>
      <w:r w:rsidRPr="00D41799">
        <w:rPr>
          <w:rFonts w:ascii="Times New Roman" w:eastAsia="Times New Roman" w:hAnsi="Times New Roman" w:cs="Times New Roman"/>
          <w:color w:val="000000"/>
          <w:sz w:val="24"/>
          <w:szCs w:val="24"/>
        </w:rPr>
        <w:t>.</w:t>
      </w:r>
    </w:p>
    <w:p w14:paraId="416B2EBC" w14:textId="3E81FF4A" w:rsidR="00116517" w:rsidRPr="0067076E" w:rsidRDefault="00D41799" w:rsidP="00116517">
      <w:pPr>
        <w:spacing w:before="120" w:after="120" w:line="240" w:lineRule="auto"/>
        <w:rPr>
          <w:rFonts w:ascii="Times New Roman" w:eastAsia="Times New Roman" w:hAnsi="Times New Roman" w:cs="Times New Roman"/>
          <w:color w:val="000000"/>
          <w:sz w:val="24"/>
          <w:szCs w:val="24"/>
        </w:rPr>
      </w:pPr>
      <w:r w:rsidRPr="00D41799">
        <w:rPr>
          <w:rFonts w:ascii="Times New Roman" w:eastAsia="Times New Roman" w:hAnsi="Times New Roman" w:cs="Times New Roman"/>
          <w:color w:val="000000"/>
          <w:sz w:val="24"/>
          <w:szCs w:val="24"/>
        </w:rPr>
        <w:t>The Tableau Mobile app allows for a portable view of this visualization. It converts the dashboard into a mobile-friendly view and maintains the same interactivity. Another benefit is that it download</w:t>
      </w:r>
      <w:r w:rsidR="00FD181F">
        <w:rPr>
          <w:rFonts w:ascii="Times New Roman" w:eastAsia="Times New Roman" w:hAnsi="Times New Roman" w:cs="Times New Roman"/>
          <w:color w:val="000000"/>
          <w:sz w:val="24"/>
          <w:szCs w:val="24"/>
        </w:rPr>
        <w:t>s</w:t>
      </w:r>
      <w:r w:rsidRPr="00D41799">
        <w:rPr>
          <w:rFonts w:ascii="Times New Roman" w:eastAsia="Times New Roman" w:hAnsi="Times New Roman" w:cs="Times New Roman"/>
          <w:color w:val="000000"/>
          <w:sz w:val="24"/>
          <w:szCs w:val="24"/>
        </w:rPr>
        <w:t xml:space="preserve"> a local copy when connected to the internet, so the dashboard can still be used when the user is offline. This is ideal for users with spotty connections, not uncommon for users in unstable crisis regions.</w:t>
      </w:r>
    </w:p>
    <w:p w14:paraId="63096565" w14:textId="3159C0F9" w:rsidR="00D41799" w:rsidRPr="0067076E" w:rsidRDefault="00FD181F" w:rsidP="00116517">
      <w:pPr>
        <w:spacing w:before="12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Additionally</w:t>
      </w:r>
      <w:r w:rsidR="00D41799" w:rsidRPr="00D41799">
        <w:rPr>
          <w:rFonts w:ascii="Times New Roman" w:eastAsia="Times New Roman" w:hAnsi="Times New Roman" w:cs="Times New Roman"/>
          <w:color w:val="000000"/>
          <w:sz w:val="24"/>
          <w:szCs w:val="24"/>
        </w:rPr>
        <w:t>, Tableau can email alerts to users when crises in their region are detected, enabling instant distribution of the information</w:t>
      </w:r>
      <w:r w:rsidR="00200ED3">
        <w:rPr>
          <w:rFonts w:ascii="Times New Roman" w:eastAsia="Times New Roman" w:hAnsi="Times New Roman" w:cs="Times New Roman"/>
          <w:color w:val="000000"/>
          <w:sz w:val="24"/>
          <w:szCs w:val="24"/>
        </w:rPr>
        <w:t>,</w:t>
      </w:r>
      <w:r w:rsidR="00D41799" w:rsidRPr="00D41799">
        <w:rPr>
          <w:rFonts w:ascii="Times New Roman" w:eastAsia="Times New Roman" w:hAnsi="Times New Roman" w:cs="Times New Roman"/>
          <w:color w:val="000000"/>
          <w:sz w:val="24"/>
          <w:szCs w:val="24"/>
        </w:rPr>
        <w:t xml:space="preserve"> and in turn</w:t>
      </w:r>
      <w:r w:rsidR="00200ED3">
        <w:rPr>
          <w:rFonts w:ascii="Times New Roman" w:eastAsia="Times New Roman" w:hAnsi="Times New Roman" w:cs="Times New Roman"/>
          <w:color w:val="000000"/>
          <w:sz w:val="24"/>
          <w:szCs w:val="24"/>
        </w:rPr>
        <w:t xml:space="preserve">, </w:t>
      </w:r>
      <w:r w:rsidR="00D41799" w:rsidRPr="00D41799">
        <w:rPr>
          <w:rFonts w:ascii="Times New Roman" w:eastAsia="Times New Roman" w:hAnsi="Times New Roman" w:cs="Times New Roman"/>
          <w:color w:val="000000"/>
          <w:sz w:val="24"/>
          <w:szCs w:val="24"/>
        </w:rPr>
        <w:t>keeping our end users safe.</w:t>
      </w:r>
    </w:p>
    <w:p w14:paraId="0D9CFD62" w14:textId="77777777" w:rsidR="00E9301F" w:rsidRPr="00D41799" w:rsidRDefault="00E9301F" w:rsidP="00116517">
      <w:pPr>
        <w:spacing w:before="120" w:after="120" w:line="240" w:lineRule="auto"/>
        <w:rPr>
          <w:rFonts w:ascii="Times New Roman" w:eastAsia="Times New Roman" w:hAnsi="Times New Roman" w:cs="Times New Roman"/>
          <w:sz w:val="24"/>
          <w:szCs w:val="24"/>
        </w:rPr>
      </w:pPr>
    </w:p>
    <w:p w14:paraId="7A83B086" w14:textId="7B60E8EA" w:rsidR="00D41799" w:rsidRDefault="00D41799" w:rsidP="00116517">
      <w:pPr>
        <w:spacing w:before="120" w:after="120" w:line="240" w:lineRule="auto"/>
        <w:rPr>
          <w:rFonts w:ascii="Times New Roman" w:eastAsia="Times New Roman" w:hAnsi="Times New Roman" w:cs="Times New Roman"/>
          <w:b/>
          <w:bCs/>
          <w:color w:val="000000"/>
          <w:sz w:val="24"/>
          <w:szCs w:val="24"/>
          <w:u w:val="single"/>
        </w:rPr>
      </w:pPr>
      <w:r w:rsidRPr="00D41799">
        <w:rPr>
          <w:rFonts w:ascii="Times New Roman" w:eastAsia="Times New Roman" w:hAnsi="Times New Roman" w:cs="Times New Roman"/>
          <w:b/>
          <w:bCs/>
          <w:color w:val="000000"/>
          <w:sz w:val="24"/>
          <w:szCs w:val="24"/>
          <w:u w:val="single"/>
        </w:rPr>
        <w:lastRenderedPageBreak/>
        <w:t>Experiments/ Evaluation </w:t>
      </w:r>
    </w:p>
    <w:p w14:paraId="1CF933C3" w14:textId="77777777" w:rsidR="002C2E3D" w:rsidRPr="002C2E3D" w:rsidRDefault="002C2E3D" w:rsidP="002C2E3D">
      <w:pPr>
        <w:spacing w:after="0" w:line="240" w:lineRule="auto"/>
        <w:rPr>
          <w:rFonts w:ascii="Times New Roman" w:eastAsia="Times New Roman" w:hAnsi="Times New Roman" w:cs="Times New Roman"/>
          <w:sz w:val="24"/>
          <w:szCs w:val="24"/>
        </w:rPr>
      </w:pPr>
    </w:p>
    <w:p w14:paraId="4A1D0135" w14:textId="73E0D23C" w:rsidR="0067076E" w:rsidRPr="00D41799" w:rsidRDefault="002C2E3D" w:rsidP="00116517">
      <w:pPr>
        <w:spacing w:before="120" w:after="120" w:line="240" w:lineRule="auto"/>
        <w:rPr>
          <w:rFonts w:ascii="Times New Roman" w:eastAsia="Times New Roman" w:hAnsi="Times New Roman" w:cs="Times New Roman"/>
          <w:b/>
          <w:bCs/>
          <w:sz w:val="24"/>
          <w:szCs w:val="24"/>
          <w:u w:val="single"/>
        </w:rPr>
      </w:pPr>
      <w:r>
        <w:rPr>
          <w:rFonts w:ascii="Times New Roman" w:eastAsia="Times New Roman" w:hAnsi="Times New Roman" w:cs="Times New Roman"/>
          <w:b/>
          <w:bCs/>
          <w:noProof/>
          <w:sz w:val="24"/>
          <w:szCs w:val="24"/>
          <w:u w:val="single"/>
        </w:rPr>
        <w:drawing>
          <wp:inline distT="0" distB="0" distL="0" distR="0" wp14:anchorId="12EE3100" wp14:editId="595812CA">
            <wp:extent cx="5943600" cy="4998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 Stats.jpg"/>
                    <pic:cNvPicPr/>
                  </pic:nvPicPr>
                  <pic:blipFill rotWithShape="1">
                    <a:blip r:embed="rId11">
                      <a:extLst>
                        <a:ext uri="{28A0092B-C50C-407E-A947-70E740481C1C}">
                          <a14:useLocalDpi xmlns:a14="http://schemas.microsoft.com/office/drawing/2010/main" val="0"/>
                        </a:ext>
                      </a:extLst>
                    </a:blip>
                    <a:srcRect b="5995"/>
                    <a:stretch/>
                  </pic:blipFill>
                  <pic:spPr bwMode="auto">
                    <a:xfrm>
                      <a:off x="0" y="0"/>
                      <a:ext cx="5943600" cy="4998720"/>
                    </a:xfrm>
                    <a:prstGeom prst="rect">
                      <a:avLst/>
                    </a:prstGeom>
                    <a:ln>
                      <a:noFill/>
                    </a:ln>
                    <a:extLst>
                      <a:ext uri="{53640926-AAD7-44D8-BBD7-CCE9431645EC}">
                        <a14:shadowObscured xmlns:a14="http://schemas.microsoft.com/office/drawing/2010/main"/>
                      </a:ext>
                    </a:extLst>
                  </pic:spPr>
                </pic:pic>
              </a:graphicData>
            </a:graphic>
          </wp:inline>
        </w:drawing>
      </w:r>
    </w:p>
    <w:p w14:paraId="291806E8" w14:textId="77777777" w:rsidR="00D41799" w:rsidRPr="00D41799" w:rsidRDefault="00D41799" w:rsidP="00116517">
      <w:pPr>
        <w:spacing w:before="120" w:after="120" w:line="240" w:lineRule="auto"/>
        <w:rPr>
          <w:rFonts w:ascii="Times New Roman" w:eastAsia="Times New Roman" w:hAnsi="Times New Roman" w:cs="Times New Roman"/>
          <w:i/>
          <w:iCs/>
          <w:sz w:val="24"/>
          <w:szCs w:val="24"/>
        </w:rPr>
      </w:pPr>
      <w:r w:rsidRPr="00D41799">
        <w:rPr>
          <w:rFonts w:ascii="Times New Roman" w:eastAsia="Times New Roman" w:hAnsi="Times New Roman" w:cs="Times New Roman"/>
          <w:i/>
          <w:iCs/>
          <w:color w:val="000000"/>
          <w:sz w:val="24"/>
          <w:szCs w:val="24"/>
        </w:rPr>
        <w:t>Experiment Design</w:t>
      </w:r>
    </w:p>
    <w:p w14:paraId="7E3260B9" w14:textId="5B4CDC82" w:rsidR="002C2E3D" w:rsidRPr="00D41799" w:rsidRDefault="00D41799" w:rsidP="00116517">
      <w:pPr>
        <w:spacing w:before="120" w:after="120" w:line="240" w:lineRule="auto"/>
        <w:rPr>
          <w:rFonts w:ascii="Times New Roman" w:eastAsia="Times New Roman" w:hAnsi="Times New Roman" w:cs="Times New Roman"/>
          <w:sz w:val="24"/>
          <w:szCs w:val="24"/>
        </w:rPr>
      </w:pPr>
      <w:r w:rsidRPr="00D41799">
        <w:rPr>
          <w:rFonts w:ascii="Times New Roman" w:eastAsia="Times New Roman" w:hAnsi="Times New Roman" w:cs="Times New Roman"/>
          <w:color w:val="000000"/>
          <w:sz w:val="24"/>
          <w:szCs w:val="24"/>
        </w:rPr>
        <w:t xml:space="preserve">We sought to answer several questions in our analysis. Foremost is whether we can correctly classify a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 xml:space="preserve"> as crisis related or not. Next, can we identify the evolution of a specific crisis. Third is whether we can map out developing crises. Fourth is whether a time-series analysis of the data can support early detection with regularity. Fifth is whether Twitter is a useful data source to detect a myriad of crises. Last is if Twitter qualifies as a less biased source than traditional media.</w:t>
      </w:r>
    </w:p>
    <w:p w14:paraId="3B552D45" w14:textId="77777777" w:rsidR="00D41799" w:rsidRPr="00D41799" w:rsidRDefault="00D41799" w:rsidP="00116517">
      <w:pPr>
        <w:spacing w:before="120" w:after="120" w:line="240" w:lineRule="auto"/>
        <w:rPr>
          <w:rFonts w:ascii="Times New Roman" w:eastAsia="Times New Roman" w:hAnsi="Times New Roman" w:cs="Times New Roman"/>
          <w:i/>
          <w:iCs/>
          <w:sz w:val="24"/>
          <w:szCs w:val="24"/>
        </w:rPr>
      </w:pPr>
      <w:r w:rsidRPr="00D41799">
        <w:rPr>
          <w:rFonts w:ascii="Times New Roman" w:eastAsia="Times New Roman" w:hAnsi="Times New Roman" w:cs="Times New Roman"/>
          <w:i/>
          <w:iCs/>
          <w:color w:val="000000"/>
          <w:sz w:val="24"/>
          <w:szCs w:val="24"/>
        </w:rPr>
        <w:t>Details of the Experiments</w:t>
      </w:r>
    </w:p>
    <w:p w14:paraId="263B0F54" w14:textId="6DC2BCDF" w:rsidR="00D41799" w:rsidRPr="00D41799" w:rsidRDefault="00361873" w:rsidP="00116517">
      <w:pPr>
        <w:spacing w:before="120" w:after="120" w:line="240" w:lineRule="auto"/>
        <w:rPr>
          <w:rFonts w:ascii="Times New Roman" w:eastAsia="Times New Roman" w:hAnsi="Times New Roman" w:cs="Times New Roman"/>
          <w:color w:val="000000"/>
          <w:sz w:val="24"/>
          <w:szCs w:val="24"/>
        </w:rPr>
      </w:pPr>
      <w:r w:rsidRPr="00361873">
        <w:rPr>
          <w:rFonts w:ascii="Times New Roman" w:eastAsia="Times New Roman" w:hAnsi="Times New Roman" w:cs="Times New Roman"/>
          <w:color w:val="000000"/>
          <w:sz w:val="24"/>
          <w:szCs w:val="24"/>
        </w:rPr>
        <w:t xml:space="preserve">The </w:t>
      </w:r>
      <w:proofErr w:type="spellStart"/>
      <w:r w:rsidR="00200ED3">
        <w:rPr>
          <w:rFonts w:ascii="Times New Roman" w:eastAsia="Times New Roman" w:hAnsi="Times New Roman" w:cs="Times New Roman"/>
          <w:color w:val="000000"/>
          <w:sz w:val="24"/>
          <w:szCs w:val="24"/>
        </w:rPr>
        <w:t>Sklearn</w:t>
      </w:r>
      <w:proofErr w:type="spellEnd"/>
      <w:r w:rsidRPr="00361873">
        <w:rPr>
          <w:rFonts w:ascii="Times New Roman" w:eastAsia="Times New Roman" w:hAnsi="Times New Roman" w:cs="Times New Roman"/>
          <w:color w:val="000000"/>
          <w:sz w:val="24"/>
          <w:szCs w:val="24"/>
        </w:rPr>
        <w:t xml:space="preserve"> </w:t>
      </w:r>
      <w:r w:rsidR="009B1C18">
        <w:rPr>
          <w:rFonts w:ascii="Times New Roman" w:eastAsia="Times New Roman" w:hAnsi="Times New Roman" w:cs="Times New Roman"/>
          <w:color w:val="000000"/>
          <w:sz w:val="24"/>
          <w:szCs w:val="24"/>
        </w:rPr>
        <w:t>Python</w:t>
      </w:r>
      <w:r w:rsidRPr="00361873">
        <w:rPr>
          <w:rFonts w:ascii="Times New Roman" w:eastAsia="Times New Roman" w:hAnsi="Times New Roman" w:cs="Times New Roman"/>
          <w:color w:val="000000"/>
          <w:sz w:val="24"/>
          <w:szCs w:val="24"/>
        </w:rPr>
        <w:t xml:space="preserve"> package was used for two primary reasons: </w:t>
      </w:r>
      <w:r w:rsidR="00200ED3">
        <w:rPr>
          <w:rFonts w:ascii="Times New Roman" w:eastAsia="Times New Roman" w:hAnsi="Times New Roman" w:cs="Times New Roman"/>
          <w:color w:val="000000"/>
          <w:sz w:val="24"/>
          <w:szCs w:val="24"/>
        </w:rPr>
        <w:t>Sklearn</w:t>
      </w:r>
      <w:r w:rsidRPr="00361873">
        <w:rPr>
          <w:rFonts w:ascii="Times New Roman" w:eastAsia="Times New Roman" w:hAnsi="Times New Roman" w:cs="Times New Roman"/>
          <w:color w:val="000000"/>
          <w:sz w:val="24"/>
          <w:szCs w:val="24"/>
        </w:rPr>
        <w:t xml:space="preserve"> has a wide variety of machine learning algorithms to feed the preprocessed data into</w:t>
      </w:r>
      <w:r w:rsidR="00200ED3">
        <w:rPr>
          <w:rFonts w:ascii="Times New Roman" w:eastAsia="Times New Roman" w:hAnsi="Times New Roman" w:cs="Times New Roman"/>
          <w:color w:val="000000"/>
          <w:sz w:val="24"/>
          <w:szCs w:val="24"/>
        </w:rPr>
        <w:t xml:space="preserve"> and</w:t>
      </w:r>
      <w:r w:rsidRPr="00361873">
        <w:rPr>
          <w:rFonts w:ascii="Times New Roman" w:eastAsia="Times New Roman" w:hAnsi="Times New Roman" w:cs="Times New Roman"/>
          <w:color w:val="000000"/>
          <w:sz w:val="24"/>
          <w:szCs w:val="24"/>
        </w:rPr>
        <w:t xml:space="preserve"> specific </w:t>
      </w:r>
      <w:r w:rsidR="00200ED3">
        <w:rPr>
          <w:rFonts w:ascii="Times New Roman" w:eastAsia="Times New Roman" w:hAnsi="Times New Roman" w:cs="Times New Roman"/>
          <w:color w:val="000000"/>
          <w:sz w:val="24"/>
          <w:szCs w:val="24"/>
        </w:rPr>
        <w:t>Sklearn</w:t>
      </w:r>
      <w:r w:rsidRPr="00361873">
        <w:rPr>
          <w:rFonts w:ascii="Times New Roman" w:eastAsia="Times New Roman" w:hAnsi="Times New Roman" w:cs="Times New Roman"/>
          <w:color w:val="000000"/>
          <w:sz w:val="24"/>
          <w:szCs w:val="24"/>
        </w:rPr>
        <w:t xml:space="preserve"> functions allow for the bag-of-words model to be easy and efficient. While other packages offer a broad range of tools to process unstructured text, </w:t>
      </w:r>
      <w:r w:rsidR="00200ED3">
        <w:rPr>
          <w:rFonts w:ascii="Times New Roman" w:eastAsia="Times New Roman" w:hAnsi="Times New Roman" w:cs="Times New Roman"/>
          <w:color w:val="000000"/>
          <w:sz w:val="24"/>
          <w:szCs w:val="24"/>
        </w:rPr>
        <w:t>Sklearn</w:t>
      </w:r>
      <w:r w:rsidRPr="00361873">
        <w:rPr>
          <w:rFonts w:ascii="Times New Roman" w:eastAsia="Times New Roman" w:hAnsi="Times New Roman" w:cs="Times New Roman"/>
          <w:color w:val="000000"/>
          <w:sz w:val="24"/>
          <w:szCs w:val="24"/>
        </w:rPr>
        <w:t xml:space="preserve"> coupled with NLTK for preprocessing was the ideal approach.</w:t>
      </w:r>
    </w:p>
    <w:p w14:paraId="086A173F" w14:textId="518A1619" w:rsidR="00D41799" w:rsidRDefault="00D41799" w:rsidP="00116517">
      <w:pPr>
        <w:spacing w:before="120" w:after="120" w:line="240" w:lineRule="auto"/>
        <w:rPr>
          <w:rFonts w:ascii="Times New Roman" w:eastAsia="Times New Roman" w:hAnsi="Times New Roman" w:cs="Times New Roman"/>
          <w:color w:val="000000"/>
          <w:sz w:val="24"/>
          <w:szCs w:val="24"/>
        </w:rPr>
      </w:pPr>
      <w:r w:rsidRPr="00D41799">
        <w:rPr>
          <w:rFonts w:ascii="Times New Roman" w:eastAsia="Times New Roman" w:hAnsi="Times New Roman" w:cs="Times New Roman"/>
          <w:color w:val="000000"/>
          <w:sz w:val="24"/>
          <w:szCs w:val="24"/>
        </w:rPr>
        <w:lastRenderedPageBreak/>
        <w:t xml:space="preserve">All models classified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 xml:space="preserve">s with reasonable accuracy, therefore we chose an ensemble method to average the prediction models and maximize classification accuracy for each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 xml:space="preserve">. While the random forest implementation is quite slow to train the model, speed isn’t critical since retraining models weekly should be sufficient. </w:t>
      </w:r>
      <w:r w:rsidR="00200ED3">
        <w:rPr>
          <w:rFonts w:ascii="Times New Roman" w:eastAsia="Times New Roman" w:hAnsi="Times New Roman" w:cs="Times New Roman"/>
          <w:color w:val="000000"/>
          <w:sz w:val="24"/>
          <w:szCs w:val="24"/>
        </w:rPr>
        <w:t>The key is the m</w:t>
      </w:r>
      <w:r w:rsidRPr="00D41799">
        <w:rPr>
          <w:rFonts w:ascii="Times New Roman" w:eastAsia="Times New Roman" w:hAnsi="Times New Roman" w:cs="Times New Roman"/>
          <w:color w:val="000000"/>
          <w:sz w:val="24"/>
          <w:szCs w:val="24"/>
        </w:rPr>
        <w:t xml:space="preserve">odel accuracy and </w:t>
      </w:r>
      <w:r w:rsidR="00200ED3">
        <w:rPr>
          <w:rFonts w:ascii="Times New Roman" w:eastAsia="Times New Roman" w:hAnsi="Times New Roman" w:cs="Times New Roman"/>
          <w:color w:val="000000"/>
          <w:sz w:val="24"/>
          <w:szCs w:val="24"/>
        </w:rPr>
        <w:t xml:space="preserve">application </w:t>
      </w:r>
      <w:r w:rsidRPr="00D41799">
        <w:rPr>
          <w:rFonts w:ascii="Times New Roman" w:eastAsia="Times New Roman" w:hAnsi="Times New Roman" w:cs="Times New Roman"/>
          <w:color w:val="000000"/>
          <w:sz w:val="24"/>
          <w:szCs w:val="24"/>
        </w:rPr>
        <w:t xml:space="preserve">to real-time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 xml:space="preserve">s. Additionally, the </w:t>
      </w:r>
      <w:r w:rsidR="009B1C18">
        <w:rPr>
          <w:rFonts w:ascii="Times New Roman" w:eastAsia="Times New Roman" w:hAnsi="Times New Roman" w:cs="Times New Roman"/>
          <w:color w:val="000000"/>
          <w:sz w:val="24"/>
          <w:szCs w:val="24"/>
        </w:rPr>
        <w:t>Naive Bayes</w:t>
      </w:r>
      <w:r w:rsidRPr="00D41799">
        <w:rPr>
          <w:rFonts w:ascii="Times New Roman" w:eastAsia="Times New Roman" w:hAnsi="Times New Roman" w:cs="Times New Roman"/>
          <w:color w:val="000000"/>
          <w:sz w:val="24"/>
          <w:szCs w:val="24"/>
        </w:rPr>
        <w:t xml:space="preserve"> method supports a confidence score. We tested different values for this and found 97.5 to be the best for reducing false positives in our data. This was necessary due to the high </w:t>
      </w:r>
      <w:r w:rsidR="00200ED3" w:rsidRPr="00D41799">
        <w:rPr>
          <w:rFonts w:ascii="Times New Roman" w:eastAsia="Times New Roman" w:hAnsi="Times New Roman" w:cs="Times New Roman"/>
          <w:color w:val="000000"/>
          <w:sz w:val="24"/>
          <w:szCs w:val="24"/>
        </w:rPr>
        <w:t>number</w:t>
      </w:r>
      <w:r w:rsidRPr="00D41799">
        <w:rPr>
          <w:rFonts w:ascii="Times New Roman" w:eastAsia="Times New Roman" w:hAnsi="Times New Roman" w:cs="Times New Roman"/>
          <w:color w:val="000000"/>
          <w:sz w:val="24"/>
          <w:szCs w:val="24"/>
        </w:rPr>
        <w:t xml:space="preserve"> of false positives stemming from Twitter users’ liberal usage of crisis terminology in non-crisis situations. </w:t>
      </w:r>
    </w:p>
    <w:p w14:paraId="397EA190" w14:textId="753CA49B" w:rsidR="003375D6" w:rsidRPr="00D41799" w:rsidRDefault="003375D6" w:rsidP="00116517">
      <w:pPr>
        <w:spacing w:before="12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t xml:space="preserve">Visualization </w:t>
      </w:r>
      <w:r w:rsidRPr="003375D6">
        <w:rPr>
          <w:rFonts w:ascii="Times New Roman" w:eastAsia="Times New Roman" w:hAnsi="Times New Roman" w:cs="Times New Roman"/>
          <w:i/>
          <w:iCs/>
          <w:color w:val="000000"/>
          <w:sz w:val="24"/>
          <w:szCs w:val="24"/>
        </w:rPr>
        <w:t>Tool</w:t>
      </w:r>
    </w:p>
    <w:p w14:paraId="690A6E0D" w14:textId="570997B4" w:rsidR="00D41799" w:rsidRPr="00D41799" w:rsidRDefault="00D41799" w:rsidP="00116517">
      <w:pPr>
        <w:spacing w:before="120" w:after="120" w:line="240" w:lineRule="auto"/>
        <w:rPr>
          <w:rFonts w:ascii="Times New Roman" w:eastAsia="Times New Roman" w:hAnsi="Times New Roman" w:cs="Times New Roman"/>
          <w:sz w:val="24"/>
          <w:szCs w:val="24"/>
        </w:rPr>
      </w:pPr>
      <w:r w:rsidRPr="00D41799">
        <w:rPr>
          <w:rFonts w:ascii="Times New Roman" w:eastAsia="Times New Roman" w:hAnsi="Times New Roman" w:cs="Times New Roman"/>
          <w:color w:val="000000"/>
          <w:sz w:val="24"/>
          <w:szCs w:val="24"/>
        </w:rPr>
        <w:t xml:space="preserve">We compared Tableau and </w:t>
      </w:r>
      <w:proofErr w:type="spellStart"/>
      <w:r w:rsidRPr="00D41799">
        <w:rPr>
          <w:rFonts w:ascii="Times New Roman" w:eastAsia="Times New Roman" w:hAnsi="Times New Roman" w:cs="Times New Roman"/>
          <w:color w:val="000000"/>
          <w:sz w:val="24"/>
          <w:szCs w:val="24"/>
        </w:rPr>
        <w:t>PowerBI</w:t>
      </w:r>
      <w:proofErr w:type="spellEnd"/>
      <w:r w:rsidRPr="00D41799">
        <w:rPr>
          <w:rFonts w:ascii="Times New Roman" w:eastAsia="Times New Roman" w:hAnsi="Times New Roman" w:cs="Times New Roman"/>
          <w:color w:val="000000"/>
          <w:sz w:val="24"/>
          <w:szCs w:val="24"/>
        </w:rPr>
        <w:t xml:space="preserve"> to determine how to best communicate the project findings. Important considerations for our visualization are country-level aggregation and applying a gradient to the frequency of </w:t>
      </w:r>
      <w:r w:rsidR="003375D6">
        <w:rPr>
          <w:rFonts w:ascii="Times New Roman" w:eastAsia="Times New Roman" w:hAnsi="Times New Roman" w:cs="Times New Roman"/>
          <w:color w:val="000000"/>
          <w:sz w:val="24"/>
          <w:szCs w:val="24"/>
        </w:rPr>
        <w:t xml:space="preserve">crisis </w:t>
      </w:r>
      <w:r w:rsidR="009B1C18">
        <w:rPr>
          <w:rFonts w:ascii="Times New Roman" w:eastAsia="Times New Roman" w:hAnsi="Times New Roman" w:cs="Times New Roman"/>
          <w:color w:val="000000"/>
          <w:sz w:val="24"/>
          <w:szCs w:val="24"/>
        </w:rPr>
        <w:t>Tweet</w:t>
      </w:r>
      <w:r w:rsidRPr="00D41799">
        <w:rPr>
          <w:rFonts w:ascii="Times New Roman" w:eastAsia="Times New Roman" w:hAnsi="Times New Roman" w:cs="Times New Roman"/>
          <w:color w:val="000000"/>
          <w:sz w:val="24"/>
          <w:szCs w:val="24"/>
        </w:rPr>
        <w:t>s. Additionally, our visualization must be able to update in real-time.  Further considerations which have not yet been explored is whether we can portray the severity of the crisis and whether we can categorize the crises. </w:t>
      </w:r>
      <w:r w:rsidR="003375D6">
        <w:rPr>
          <w:rFonts w:ascii="Times New Roman" w:eastAsia="Times New Roman" w:hAnsi="Times New Roman" w:cs="Times New Roman"/>
          <w:color w:val="000000"/>
          <w:sz w:val="24"/>
          <w:szCs w:val="24"/>
        </w:rPr>
        <w:t>The results are found in the table below.</w:t>
      </w:r>
    </w:p>
    <w:p w14:paraId="502CE255" w14:textId="77777777" w:rsidR="00D41799" w:rsidRPr="00D41799" w:rsidRDefault="00D41799" w:rsidP="00116517">
      <w:pPr>
        <w:spacing w:before="120" w:after="120" w:line="240" w:lineRule="auto"/>
        <w:rPr>
          <w:rFonts w:ascii="Times New Roman" w:eastAsia="Times New Roman" w:hAnsi="Times New Roman" w:cs="Times New Roman"/>
          <w:sz w:val="24"/>
          <w:szCs w:val="24"/>
        </w:rPr>
      </w:pPr>
      <w:r w:rsidRPr="00D41799">
        <w:rPr>
          <w:rFonts w:ascii="Times New Roman" w:eastAsia="Times New Roman" w:hAnsi="Times New Roman" w:cs="Times New Roman"/>
          <w:color w:val="000000"/>
          <w:sz w:val="24"/>
          <w:szCs w:val="24"/>
        </w:rPr>
        <w:t> </w:t>
      </w:r>
    </w:p>
    <w:p w14:paraId="64F3A926" w14:textId="5E096E8E" w:rsidR="00D41799" w:rsidRPr="00D41799" w:rsidRDefault="00D41799" w:rsidP="00116517">
      <w:pPr>
        <w:spacing w:before="120" w:after="120" w:line="240" w:lineRule="auto"/>
        <w:rPr>
          <w:rFonts w:ascii="Times New Roman" w:eastAsia="Times New Roman" w:hAnsi="Times New Roman" w:cs="Times New Roman"/>
          <w:sz w:val="24"/>
          <w:szCs w:val="24"/>
        </w:rPr>
      </w:pPr>
      <w:r w:rsidRPr="005E3BE7">
        <w:rPr>
          <w:rFonts w:ascii="Times New Roman" w:eastAsia="Times New Roman" w:hAnsi="Times New Roman" w:cs="Times New Roman"/>
          <w:noProof/>
          <w:color w:val="000000"/>
          <w:sz w:val="24"/>
          <w:szCs w:val="24"/>
          <w:bdr w:val="none" w:sz="0" w:space="0" w:color="auto" w:frame="1"/>
        </w:rPr>
        <w:drawing>
          <wp:inline distT="0" distB="0" distL="0" distR="0" wp14:anchorId="217939D4" wp14:editId="04C03DA4">
            <wp:extent cx="4884420" cy="255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4420" cy="2552700"/>
                    </a:xfrm>
                    <a:prstGeom prst="rect">
                      <a:avLst/>
                    </a:prstGeom>
                    <a:noFill/>
                    <a:ln>
                      <a:noFill/>
                    </a:ln>
                  </pic:spPr>
                </pic:pic>
              </a:graphicData>
            </a:graphic>
          </wp:inline>
        </w:drawing>
      </w:r>
    </w:p>
    <w:p w14:paraId="72AD0193" w14:textId="77777777" w:rsidR="00D41799" w:rsidRPr="00D41799" w:rsidRDefault="00D41799" w:rsidP="00116517">
      <w:pPr>
        <w:spacing w:before="120" w:after="120" w:line="240" w:lineRule="auto"/>
        <w:rPr>
          <w:rFonts w:ascii="Times New Roman" w:eastAsia="Times New Roman" w:hAnsi="Times New Roman" w:cs="Times New Roman"/>
          <w:sz w:val="24"/>
          <w:szCs w:val="24"/>
        </w:rPr>
      </w:pPr>
    </w:p>
    <w:p w14:paraId="72225E62" w14:textId="4FF352BC" w:rsidR="00D41799" w:rsidRPr="00D41799" w:rsidRDefault="00D41799" w:rsidP="00116517">
      <w:pPr>
        <w:spacing w:before="120" w:after="120" w:line="240" w:lineRule="auto"/>
        <w:rPr>
          <w:rFonts w:ascii="Times New Roman" w:eastAsia="Times New Roman" w:hAnsi="Times New Roman" w:cs="Times New Roman"/>
          <w:b/>
          <w:bCs/>
          <w:color w:val="000000"/>
          <w:sz w:val="24"/>
          <w:szCs w:val="24"/>
          <w:u w:val="single"/>
        </w:rPr>
      </w:pPr>
      <w:r w:rsidRPr="00D41799">
        <w:rPr>
          <w:rFonts w:ascii="Times New Roman" w:eastAsia="Times New Roman" w:hAnsi="Times New Roman" w:cs="Times New Roman"/>
          <w:b/>
          <w:bCs/>
          <w:color w:val="000000"/>
          <w:sz w:val="24"/>
          <w:szCs w:val="24"/>
          <w:u w:val="single"/>
        </w:rPr>
        <w:t xml:space="preserve">Further </w:t>
      </w:r>
      <w:r w:rsidR="003375D6">
        <w:rPr>
          <w:rFonts w:ascii="Times New Roman" w:eastAsia="Times New Roman" w:hAnsi="Times New Roman" w:cs="Times New Roman"/>
          <w:b/>
          <w:bCs/>
          <w:color w:val="000000"/>
          <w:sz w:val="24"/>
          <w:szCs w:val="24"/>
          <w:u w:val="single"/>
        </w:rPr>
        <w:t>Opportunities</w:t>
      </w:r>
    </w:p>
    <w:p w14:paraId="2CECA4B9" w14:textId="26F00A3E" w:rsidR="00D41799" w:rsidRPr="00D41799" w:rsidRDefault="00D41799" w:rsidP="00361873">
      <w:pPr>
        <w:pStyle w:val="NormalWeb"/>
        <w:spacing w:before="120" w:beforeAutospacing="0" w:after="120" w:afterAutospacing="0"/>
        <w:rPr>
          <w:color w:val="000000"/>
        </w:rPr>
      </w:pPr>
      <w:r w:rsidRPr="00D41799">
        <w:rPr>
          <w:color w:val="000000"/>
        </w:rPr>
        <w:t>To anyone seeking to further this work to better address their needs, the following considerations were explored project and are recommended to someone seeking a full</w:t>
      </w:r>
      <w:r w:rsidR="003375D6">
        <w:rPr>
          <w:color w:val="000000"/>
        </w:rPr>
        <w:t>er</w:t>
      </w:r>
      <w:r w:rsidRPr="00D41799">
        <w:rPr>
          <w:color w:val="000000"/>
        </w:rPr>
        <w:t xml:space="preserve"> implementation. Our crisis lexicon is nearly exhaustive, </w:t>
      </w:r>
      <w:r w:rsidR="00A65A8E">
        <w:rPr>
          <w:color w:val="000000"/>
        </w:rPr>
        <w:t>however we observed</w:t>
      </w:r>
      <w:r w:rsidRPr="00D41799">
        <w:rPr>
          <w:color w:val="000000"/>
        </w:rPr>
        <w:t xml:space="preserve"> significant variance in the precision of </w:t>
      </w:r>
      <w:r w:rsidR="00A65A8E">
        <w:rPr>
          <w:color w:val="000000"/>
        </w:rPr>
        <w:t>individual</w:t>
      </w:r>
      <w:r w:rsidRPr="00D41799">
        <w:rPr>
          <w:color w:val="000000"/>
        </w:rPr>
        <w:t xml:space="preserve"> terms. Analyzing this variance and reducing the lexicon could reduce the false positives in our model. </w:t>
      </w:r>
    </w:p>
    <w:p w14:paraId="0D7829AC" w14:textId="5243098C" w:rsidR="00D41799" w:rsidRPr="00D41799" w:rsidRDefault="00D41799" w:rsidP="00361873">
      <w:pPr>
        <w:pStyle w:val="NormalWeb"/>
        <w:spacing w:before="120" w:beforeAutospacing="0" w:after="120" w:afterAutospacing="0"/>
        <w:rPr>
          <w:color w:val="000000"/>
        </w:rPr>
      </w:pPr>
      <w:r w:rsidRPr="00D41799">
        <w:rPr>
          <w:color w:val="000000"/>
        </w:rPr>
        <w:t xml:space="preserve">To glean more understanding from individual </w:t>
      </w:r>
      <w:r w:rsidR="009B1C18">
        <w:rPr>
          <w:color w:val="000000"/>
        </w:rPr>
        <w:t>Tweet</w:t>
      </w:r>
      <w:r w:rsidRPr="00D41799">
        <w:rPr>
          <w:color w:val="000000"/>
        </w:rPr>
        <w:t xml:space="preserve">s, incorporating </w:t>
      </w:r>
      <w:r w:rsidR="009B1C18">
        <w:rPr>
          <w:color w:val="000000"/>
        </w:rPr>
        <w:t>Python</w:t>
      </w:r>
      <w:r w:rsidRPr="00D41799">
        <w:rPr>
          <w:color w:val="000000"/>
        </w:rPr>
        <w:t xml:space="preserve">’s </w:t>
      </w:r>
      <w:proofErr w:type="spellStart"/>
      <w:r w:rsidRPr="00D41799">
        <w:rPr>
          <w:color w:val="000000"/>
        </w:rPr>
        <w:t>SpaCy</w:t>
      </w:r>
      <w:proofErr w:type="spellEnd"/>
      <w:r w:rsidRPr="00D41799">
        <w:rPr>
          <w:color w:val="000000"/>
        </w:rPr>
        <w:t xml:space="preserve"> library would add significant context for targeting crises. While Twitter has a built-in geotagging feature, it is inherently limited in usefulness since it is not applied by default and a user can tag any location they choose. The library </w:t>
      </w:r>
      <w:r w:rsidR="00A65A8E">
        <w:rPr>
          <w:color w:val="000000"/>
        </w:rPr>
        <w:t>extracts</w:t>
      </w:r>
      <w:r w:rsidRPr="00D41799">
        <w:rPr>
          <w:color w:val="000000"/>
        </w:rPr>
        <w:t xml:space="preserve"> context from the text of the </w:t>
      </w:r>
      <w:r w:rsidR="009B1C18">
        <w:rPr>
          <w:color w:val="000000"/>
        </w:rPr>
        <w:t>Tweet</w:t>
      </w:r>
      <w:r w:rsidRPr="00D41799">
        <w:rPr>
          <w:color w:val="000000"/>
        </w:rPr>
        <w:t xml:space="preserve">, identifying facilities, locations, organizations and </w:t>
      </w:r>
      <w:r w:rsidR="00A65A8E">
        <w:rPr>
          <w:color w:val="000000"/>
        </w:rPr>
        <w:t xml:space="preserve">more, </w:t>
      </w:r>
      <w:r w:rsidRPr="00D41799">
        <w:rPr>
          <w:color w:val="000000"/>
        </w:rPr>
        <w:t>improv</w:t>
      </w:r>
      <w:r w:rsidR="00A65A8E">
        <w:rPr>
          <w:color w:val="000000"/>
        </w:rPr>
        <w:t>ing</w:t>
      </w:r>
      <w:r w:rsidRPr="00D41799">
        <w:rPr>
          <w:color w:val="000000"/>
        </w:rPr>
        <w:t xml:space="preserve"> users’ understanding of exactly what is </w:t>
      </w:r>
      <w:r w:rsidRPr="00D41799">
        <w:rPr>
          <w:color w:val="000000"/>
        </w:rPr>
        <w:lastRenderedPageBreak/>
        <w:t xml:space="preserve">happening. </w:t>
      </w:r>
      <w:r w:rsidR="00A65A8E">
        <w:rPr>
          <w:color w:val="000000"/>
        </w:rPr>
        <w:t>To increase</w:t>
      </w:r>
      <w:r w:rsidRPr="00D41799">
        <w:rPr>
          <w:color w:val="000000"/>
        </w:rPr>
        <w:t xml:space="preserve"> accura</w:t>
      </w:r>
      <w:r w:rsidR="00A65A8E">
        <w:rPr>
          <w:color w:val="000000"/>
        </w:rPr>
        <w:t>cy, n-grams could also be considered</w:t>
      </w:r>
      <w:r w:rsidRPr="00D41799">
        <w:rPr>
          <w:color w:val="000000"/>
        </w:rPr>
        <w:t xml:space="preserve">, where the order of words matters, instead of a pure SVD analysis. </w:t>
      </w:r>
      <w:r w:rsidR="009B1C18">
        <w:rPr>
          <w:color w:val="000000"/>
        </w:rPr>
        <w:t>Python</w:t>
      </w:r>
      <w:r w:rsidRPr="00D41799">
        <w:rPr>
          <w:color w:val="000000"/>
        </w:rPr>
        <w:t xml:space="preserve">’s </w:t>
      </w:r>
      <w:r w:rsidR="003375D6">
        <w:rPr>
          <w:color w:val="000000"/>
        </w:rPr>
        <w:t>P</w:t>
      </w:r>
      <w:r w:rsidRPr="00D41799">
        <w:rPr>
          <w:color w:val="000000"/>
        </w:rPr>
        <w:t>ickle library provides many useful tools for this. </w:t>
      </w:r>
    </w:p>
    <w:p w14:paraId="55E36481" w14:textId="53103DC2" w:rsidR="00D41799" w:rsidRDefault="00D41799" w:rsidP="00361873">
      <w:pPr>
        <w:pStyle w:val="NormalWeb"/>
        <w:spacing w:before="120" w:beforeAutospacing="0" w:after="120" w:afterAutospacing="0"/>
        <w:rPr>
          <w:color w:val="000000"/>
        </w:rPr>
      </w:pPr>
      <w:r w:rsidRPr="00D41799">
        <w:rPr>
          <w:color w:val="000000"/>
        </w:rPr>
        <w:t xml:space="preserve">Having time series data via the premium Twitter API would allow for additional analysis by examining the volume of crisis </w:t>
      </w:r>
      <w:r w:rsidR="009B1C18">
        <w:rPr>
          <w:color w:val="000000"/>
        </w:rPr>
        <w:t>Tweet</w:t>
      </w:r>
      <w:r w:rsidRPr="00D41799">
        <w:rPr>
          <w:color w:val="000000"/>
        </w:rPr>
        <w:t xml:space="preserve">s. Change detection algorithms, like CUSUM, could be used to mark the beginning of a crisis and prediction algorithms, like ARIMA, could be used for predicting </w:t>
      </w:r>
      <w:r w:rsidR="00A65A8E">
        <w:rPr>
          <w:color w:val="000000"/>
        </w:rPr>
        <w:t>their occurrence</w:t>
      </w:r>
      <w:r w:rsidR="001B7C8D">
        <w:rPr>
          <w:color w:val="000000"/>
        </w:rPr>
        <w:t>.</w:t>
      </w:r>
    </w:p>
    <w:p w14:paraId="6B5D2DE3" w14:textId="704B71D8" w:rsidR="00B110B3" w:rsidRPr="00B110B3" w:rsidRDefault="00B110B3" w:rsidP="00361873">
      <w:pPr>
        <w:pStyle w:val="NormalWeb"/>
        <w:spacing w:before="120" w:beforeAutospacing="0" w:after="120" w:afterAutospacing="0"/>
        <w:rPr>
          <w:color w:val="FF0000"/>
        </w:rPr>
      </w:pPr>
      <w:r w:rsidRPr="00B110B3">
        <w:t>We o</w:t>
      </w:r>
      <w:r w:rsidRPr="00B110B3">
        <w:t xml:space="preserve">bserved </w:t>
      </w:r>
      <w:r w:rsidRPr="00B110B3">
        <w:t xml:space="preserve">potential </w:t>
      </w:r>
      <w:r w:rsidRPr="00B110B3">
        <w:t xml:space="preserve">overfitting of training data. We </w:t>
      </w:r>
      <w:r w:rsidRPr="00B110B3">
        <w:t xml:space="preserve">would </w:t>
      </w:r>
      <w:r w:rsidRPr="00B110B3">
        <w:t xml:space="preserve">address this by manually classifying tens of thousands of Tweets. A more complete training data would include </w:t>
      </w:r>
      <w:r w:rsidRPr="00B110B3">
        <w:t xml:space="preserve">a </w:t>
      </w:r>
      <w:r w:rsidRPr="00B110B3">
        <w:t>significant number of Tweets irrelevant to a crisis. We anticipate that this would improve the model fit</w:t>
      </w:r>
      <w:r w:rsidRPr="00B110B3">
        <w:t xml:space="preserve"> and</w:t>
      </w:r>
      <w:r w:rsidRPr="00B110B3">
        <w:t xml:space="preserve"> result in a better classification of real time tweets</w:t>
      </w:r>
      <w:r w:rsidRPr="00B110B3">
        <w:t>.</w:t>
      </w:r>
    </w:p>
    <w:p w14:paraId="2A5A55EF" w14:textId="6EAEBAAB" w:rsidR="00D41799" w:rsidRPr="00D41799" w:rsidRDefault="00D41799" w:rsidP="0067076E">
      <w:pPr>
        <w:pStyle w:val="NormalWeb"/>
        <w:spacing w:before="120" w:beforeAutospacing="0" w:after="120" w:afterAutospacing="0"/>
        <w:rPr>
          <w:color w:val="000000"/>
        </w:rPr>
      </w:pPr>
      <w:r w:rsidRPr="00D41799">
        <w:rPr>
          <w:color w:val="000000"/>
        </w:rPr>
        <w:t>The group acknowledges that a global model may not be appropriate for all end-users, and the tradeoff in accuracy when including additional regions may not be useful for everyone. A regional implementation may prove more valuable in certain cases</w:t>
      </w:r>
      <w:r w:rsidR="004E4E52">
        <w:rPr>
          <w:color w:val="000000"/>
        </w:rPr>
        <w:t xml:space="preserve"> which may increase precision due to regional differences in the use of the English language</w:t>
      </w:r>
      <w:r w:rsidRPr="00D41799">
        <w:rPr>
          <w:color w:val="000000"/>
        </w:rPr>
        <w:t>. </w:t>
      </w:r>
    </w:p>
    <w:p w14:paraId="0E6810D8" w14:textId="45C21B7C" w:rsidR="00D41799" w:rsidRPr="00361873" w:rsidRDefault="00D41799" w:rsidP="00361873">
      <w:pPr>
        <w:pStyle w:val="NormalWeb"/>
        <w:spacing w:before="120" w:beforeAutospacing="0" w:after="120" w:afterAutospacing="0"/>
        <w:rPr>
          <w:color w:val="000000"/>
        </w:rPr>
      </w:pPr>
      <w:r w:rsidRPr="00D41799">
        <w:rPr>
          <w:color w:val="000000"/>
        </w:rPr>
        <w:t xml:space="preserve">Due </w:t>
      </w:r>
      <w:r w:rsidR="004E4E52">
        <w:rPr>
          <w:color w:val="000000"/>
        </w:rPr>
        <w:t xml:space="preserve">to </w:t>
      </w:r>
      <w:r w:rsidRPr="00D41799">
        <w:rPr>
          <w:color w:val="000000"/>
        </w:rPr>
        <w:t>constraints in the Twitter API and short timeframe of this project, we do not believe that we</w:t>
      </w:r>
      <w:r w:rsidR="004E4E52">
        <w:rPr>
          <w:color w:val="000000"/>
        </w:rPr>
        <w:t xml:space="preserve"> </w:t>
      </w:r>
      <w:r w:rsidRPr="00D41799">
        <w:rPr>
          <w:color w:val="000000"/>
        </w:rPr>
        <w:t xml:space="preserve">collected </w:t>
      </w:r>
      <w:r w:rsidR="004E4E52" w:rsidRPr="00D41799">
        <w:rPr>
          <w:color w:val="000000"/>
        </w:rPr>
        <w:t>enough</w:t>
      </w:r>
      <w:r w:rsidRPr="00D41799">
        <w:rPr>
          <w:color w:val="000000"/>
        </w:rPr>
        <w:t xml:space="preserve"> data to answer some of the </w:t>
      </w:r>
      <w:r w:rsidR="00A65A8E">
        <w:rPr>
          <w:color w:val="000000"/>
        </w:rPr>
        <w:t>experiment’s questions</w:t>
      </w:r>
      <w:r w:rsidRPr="00D41799">
        <w:rPr>
          <w:color w:val="000000"/>
        </w:rPr>
        <w:t>. Several more months</w:t>
      </w:r>
      <w:r w:rsidR="00A65A8E">
        <w:rPr>
          <w:color w:val="000000"/>
        </w:rPr>
        <w:t xml:space="preserve"> </w:t>
      </w:r>
      <w:r w:rsidRPr="00D41799">
        <w:rPr>
          <w:color w:val="000000"/>
        </w:rPr>
        <w:t xml:space="preserve">of data would support further time-series analysis and allow us to better understand the evolution of crises. Additionally, a longer list of identified crises could be compared with media reporting to determine </w:t>
      </w:r>
      <w:r w:rsidR="00A65A8E">
        <w:rPr>
          <w:color w:val="000000"/>
        </w:rPr>
        <w:t>differences in bias, speed and accuracy.</w:t>
      </w:r>
    </w:p>
    <w:p w14:paraId="182502BF" w14:textId="592FB488" w:rsidR="00361873" w:rsidRPr="00D41799" w:rsidRDefault="00361873" w:rsidP="00361873">
      <w:pPr>
        <w:pStyle w:val="NormalWeb"/>
        <w:spacing w:before="120" w:beforeAutospacing="0" w:after="120" w:afterAutospacing="0"/>
        <w:rPr>
          <w:color w:val="000000"/>
        </w:rPr>
      </w:pPr>
      <w:r w:rsidRPr="00361873">
        <w:rPr>
          <w:color w:val="000000"/>
        </w:rPr>
        <w:t>To an end-user looking to implement our approach, costs to consider include a premium Twitter API, Tableau licensing, Azure infrastructure and, if the visualization requires, web hosting.</w:t>
      </w:r>
    </w:p>
    <w:p w14:paraId="60FC7333" w14:textId="77777777" w:rsidR="00E9301F" w:rsidRPr="00361873" w:rsidRDefault="00E9301F" w:rsidP="00116517">
      <w:pPr>
        <w:spacing w:before="120" w:after="120" w:line="240" w:lineRule="auto"/>
        <w:rPr>
          <w:rFonts w:ascii="Times New Roman" w:eastAsia="Times New Roman" w:hAnsi="Times New Roman" w:cs="Times New Roman"/>
          <w:b/>
          <w:bCs/>
          <w:color w:val="000000"/>
          <w:sz w:val="24"/>
          <w:szCs w:val="24"/>
        </w:rPr>
      </w:pPr>
    </w:p>
    <w:p w14:paraId="495ADDD3" w14:textId="48780391" w:rsidR="00D41799" w:rsidRPr="00D41799" w:rsidRDefault="00D41799" w:rsidP="00116517">
      <w:pPr>
        <w:spacing w:before="120" w:after="120" w:line="240" w:lineRule="auto"/>
        <w:rPr>
          <w:rFonts w:ascii="Times New Roman" w:eastAsia="Times New Roman" w:hAnsi="Times New Roman" w:cs="Times New Roman"/>
          <w:sz w:val="24"/>
          <w:szCs w:val="24"/>
          <w:u w:val="single"/>
        </w:rPr>
      </w:pPr>
      <w:r w:rsidRPr="00D41799">
        <w:rPr>
          <w:rFonts w:ascii="Times New Roman" w:eastAsia="Times New Roman" w:hAnsi="Times New Roman" w:cs="Times New Roman"/>
          <w:b/>
          <w:bCs/>
          <w:color w:val="000000"/>
          <w:sz w:val="24"/>
          <w:szCs w:val="24"/>
          <w:u w:val="single"/>
        </w:rPr>
        <w:t xml:space="preserve">Conclusion and </w:t>
      </w:r>
      <w:r w:rsidR="004E4E52">
        <w:rPr>
          <w:rFonts w:ascii="Times New Roman" w:eastAsia="Times New Roman" w:hAnsi="Times New Roman" w:cs="Times New Roman"/>
          <w:b/>
          <w:bCs/>
          <w:color w:val="000000"/>
          <w:sz w:val="24"/>
          <w:szCs w:val="24"/>
          <w:u w:val="single"/>
        </w:rPr>
        <w:t>Risk</w:t>
      </w:r>
    </w:p>
    <w:p w14:paraId="236CDDE6" w14:textId="0B4D4F17" w:rsidR="00D41799" w:rsidRPr="00D41799" w:rsidRDefault="00D41799" w:rsidP="00361873">
      <w:pPr>
        <w:pStyle w:val="NormalWeb"/>
        <w:spacing w:before="120" w:beforeAutospacing="0" w:after="120" w:afterAutospacing="0"/>
        <w:rPr>
          <w:color w:val="000000"/>
        </w:rPr>
      </w:pPr>
      <w:r w:rsidRPr="00D41799">
        <w:rPr>
          <w:color w:val="000000"/>
        </w:rPr>
        <w:t xml:space="preserve">The ability to identify crises quickly, </w:t>
      </w:r>
      <w:r w:rsidR="004E4E52">
        <w:rPr>
          <w:color w:val="000000"/>
        </w:rPr>
        <w:t xml:space="preserve">across the globe, and </w:t>
      </w:r>
      <w:r w:rsidRPr="00D41799">
        <w:rPr>
          <w:color w:val="000000"/>
        </w:rPr>
        <w:t xml:space="preserve">without bias of media, could provide humanitarian and financial payoff. Unfortunately, there is potential for abuse by authoritarian governments looking to exacerbate crises. There is also risk if inaccuracies exist in our model, providing a false sense of security or causing costly action when none was needed. Some of </w:t>
      </w:r>
      <w:r w:rsidR="006B338D">
        <w:rPr>
          <w:color w:val="000000"/>
        </w:rPr>
        <w:t>our assumptions</w:t>
      </w:r>
      <w:r w:rsidRPr="00D41799">
        <w:rPr>
          <w:color w:val="000000"/>
        </w:rPr>
        <w:t xml:space="preserve">, such as </w:t>
      </w:r>
      <w:r w:rsidR="004E4E52">
        <w:rPr>
          <w:color w:val="000000"/>
        </w:rPr>
        <w:t xml:space="preserve">focusing on </w:t>
      </w:r>
      <w:r w:rsidRPr="00D41799">
        <w:rPr>
          <w:color w:val="000000"/>
        </w:rPr>
        <w:t xml:space="preserve">English </w:t>
      </w:r>
      <w:r w:rsidR="009B1C18">
        <w:rPr>
          <w:color w:val="000000"/>
        </w:rPr>
        <w:t>Tweet</w:t>
      </w:r>
      <w:r w:rsidRPr="00D41799">
        <w:rPr>
          <w:color w:val="000000"/>
        </w:rPr>
        <w:t>s only, may amplify our false negatives, especially in non-English speaking countries.</w:t>
      </w:r>
    </w:p>
    <w:p w14:paraId="372BF5F8" w14:textId="77777777" w:rsidR="00361873" w:rsidRDefault="00361873" w:rsidP="00116517">
      <w:pPr>
        <w:pStyle w:val="NormalWeb"/>
        <w:spacing w:before="120" w:beforeAutospacing="0" w:after="120" w:afterAutospacing="0"/>
        <w:rPr>
          <w:b/>
          <w:bCs/>
          <w:color w:val="000000"/>
        </w:rPr>
      </w:pPr>
    </w:p>
    <w:p w14:paraId="408EFDF5" w14:textId="55945920" w:rsidR="00D41799" w:rsidRPr="00361873" w:rsidRDefault="00D41799" w:rsidP="00116517">
      <w:pPr>
        <w:pStyle w:val="NormalWeb"/>
        <w:spacing w:before="120" w:beforeAutospacing="0" w:after="120" w:afterAutospacing="0"/>
        <w:rPr>
          <w:b/>
          <w:bCs/>
          <w:u w:val="single"/>
        </w:rPr>
      </w:pPr>
      <w:r w:rsidRPr="00361873">
        <w:rPr>
          <w:b/>
          <w:bCs/>
          <w:color w:val="000000"/>
          <w:u w:val="single"/>
        </w:rPr>
        <w:t>Distribution of team member effort</w:t>
      </w:r>
    </w:p>
    <w:p w14:paraId="48B17D24" w14:textId="77777777" w:rsidR="00D41799" w:rsidRPr="005E3BE7" w:rsidRDefault="00D41799" w:rsidP="00116517">
      <w:pPr>
        <w:pStyle w:val="NormalWeb"/>
        <w:spacing w:before="120" w:beforeAutospacing="0" w:after="120" w:afterAutospacing="0"/>
      </w:pPr>
      <w:r w:rsidRPr="005E3BE7">
        <w:rPr>
          <w:color w:val="000000"/>
        </w:rPr>
        <w:t>All team members have contributed a similar amount of effort.</w:t>
      </w:r>
    </w:p>
    <w:p w14:paraId="564A82AA" w14:textId="77777777" w:rsidR="00FD181F" w:rsidRDefault="00FD181F">
      <w:pPr>
        <w:rPr>
          <w:rFonts w:ascii="Times New Roman" w:eastAsia="Times New Roman" w:hAnsi="Times New Roman" w:cs="Times New Roman"/>
          <w:b/>
          <w:bCs/>
          <w:color w:val="000000"/>
          <w:sz w:val="24"/>
          <w:szCs w:val="24"/>
          <w:u w:val="single"/>
        </w:rPr>
      </w:pPr>
      <w:r>
        <w:rPr>
          <w:color w:val="000000"/>
          <w:sz w:val="24"/>
          <w:szCs w:val="24"/>
          <w:u w:val="single"/>
        </w:rPr>
        <w:br w:type="page"/>
      </w:r>
      <w:bookmarkStart w:id="0" w:name="_GoBack"/>
      <w:bookmarkEnd w:id="0"/>
    </w:p>
    <w:p w14:paraId="59E1A494" w14:textId="2EB44F14" w:rsidR="00870CF0" w:rsidRPr="0067076E" w:rsidRDefault="00870CF0" w:rsidP="00E9301F">
      <w:pPr>
        <w:pStyle w:val="Heading2"/>
        <w:spacing w:before="360" w:beforeAutospacing="0" w:after="120" w:afterAutospacing="0"/>
        <w:rPr>
          <w:sz w:val="24"/>
          <w:szCs w:val="24"/>
        </w:rPr>
      </w:pPr>
      <w:r w:rsidRPr="0067076E">
        <w:rPr>
          <w:color w:val="000000"/>
          <w:sz w:val="24"/>
          <w:szCs w:val="24"/>
          <w:u w:val="single"/>
        </w:rPr>
        <w:lastRenderedPageBreak/>
        <w:t>Works Cited</w:t>
      </w:r>
    </w:p>
    <w:p w14:paraId="4073B48F" w14:textId="77777777" w:rsidR="00870CF0" w:rsidRPr="005E3BE7" w:rsidRDefault="00870CF0" w:rsidP="00870CF0">
      <w:pPr>
        <w:pStyle w:val="NormalWeb"/>
        <w:spacing w:before="0" w:beforeAutospacing="0" w:after="240" w:afterAutospacing="0"/>
        <w:ind w:left="560" w:hanging="560"/>
      </w:pPr>
      <w:r w:rsidRPr="005E3BE7">
        <w:rPr>
          <w:color w:val="000000"/>
        </w:rPr>
        <w:t xml:space="preserve">1. </w:t>
      </w:r>
      <w:proofErr w:type="spellStart"/>
      <w:r w:rsidRPr="005E3BE7">
        <w:rPr>
          <w:color w:val="000000"/>
        </w:rPr>
        <w:t>Phuvipadawat</w:t>
      </w:r>
      <w:proofErr w:type="spellEnd"/>
      <w:r w:rsidRPr="005E3BE7">
        <w:rPr>
          <w:color w:val="000000"/>
        </w:rPr>
        <w:t xml:space="preserve">, S., &amp; Murata, T. (2010). Breaking News Detection and Tracking in Twitter. </w:t>
      </w:r>
      <w:r w:rsidRPr="005E3BE7">
        <w:rPr>
          <w:i/>
          <w:iCs/>
          <w:color w:val="000000"/>
        </w:rPr>
        <w:t>2010 IEEE/WIC/ACM International Conference on Web Intelligence and Intelligent Agent Technology</w:t>
      </w:r>
      <w:r w:rsidRPr="005E3BE7">
        <w:rPr>
          <w:color w:val="000000"/>
        </w:rPr>
        <w:t xml:space="preserve">. </w:t>
      </w:r>
      <w:proofErr w:type="spellStart"/>
      <w:r w:rsidRPr="005E3BE7">
        <w:rPr>
          <w:color w:val="000000"/>
        </w:rPr>
        <w:t>doi</w:t>
      </w:r>
      <w:proofErr w:type="spellEnd"/>
      <w:r w:rsidRPr="005E3BE7">
        <w:rPr>
          <w:color w:val="000000"/>
        </w:rPr>
        <w:t>: 10.1109/wi-iat.2010.205 </w:t>
      </w:r>
    </w:p>
    <w:p w14:paraId="31E2A6EB" w14:textId="77777777" w:rsidR="00870CF0" w:rsidRPr="005E3BE7" w:rsidRDefault="00870CF0" w:rsidP="00870CF0">
      <w:pPr>
        <w:pStyle w:val="NormalWeb"/>
        <w:spacing w:before="240" w:beforeAutospacing="0" w:after="240" w:afterAutospacing="0"/>
        <w:ind w:left="560" w:hanging="560"/>
      </w:pPr>
      <w:r w:rsidRPr="005E3BE7">
        <w:rPr>
          <w:color w:val="000000"/>
          <w:lang w:val="fr-FR"/>
        </w:rPr>
        <w:t xml:space="preserve">2. Hu, M., Liu, S., Wei, F., Wu, Y., </w:t>
      </w:r>
      <w:proofErr w:type="spellStart"/>
      <w:r w:rsidRPr="005E3BE7">
        <w:rPr>
          <w:color w:val="000000"/>
          <w:lang w:val="fr-FR"/>
        </w:rPr>
        <w:t>Stasko</w:t>
      </w:r>
      <w:proofErr w:type="spellEnd"/>
      <w:r w:rsidRPr="005E3BE7">
        <w:rPr>
          <w:color w:val="000000"/>
          <w:lang w:val="fr-FR"/>
        </w:rPr>
        <w:t xml:space="preserve">, J., &amp; Ma, K.-L. (2012). </w:t>
      </w:r>
      <w:r w:rsidRPr="005E3BE7">
        <w:rPr>
          <w:color w:val="000000"/>
        </w:rPr>
        <w:t xml:space="preserve">Breaking News on Twitter. </w:t>
      </w:r>
      <w:r w:rsidRPr="005E3BE7">
        <w:rPr>
          <w:i/>
          <w:iCs/>
          <w:color w:val="000000"/>
        </w:rPr>
        <w:t>CHI '12 Proceedings of the SIGCHI Conference on Human Factors in Computing Systems</w:t>
      </w:r>
      <w:r w:rsidRPr="005E3BE7">
        <w:rPr>
          <w:color w:val="000000"/>
        </w:rPr>
        <w:t xml:space="preserve">, 2751–2754. </w:t>
      </w:r>
      <w:proofErr w:type="spellStart"/>
      <w:r w:rsidRPr="005E3BE7">
        <w:rPr>
          <w:color w:val="000000"/>
        </w:rPr>
        <w:t>doi</w:t>
      </w:r>
      <w:proofErr w:type="spellEnd"/>
      <w:r w:rsidRPr="005E3BE7">
        <w:rPr>
          <w:color w:val="000000"/>
        </w:rPr>
        <w:t>: 10.1145/2207676.2208672</w:t>
      </w:r>
    </w:p>
    <w:p w14:paraId="5F2A5E76" w14:textId="77777777" w:rsidR="00870CF0" w:rsidRPr="005E3BE7" w:rsidRDefault="00870CF0" w:rsidP="00870CF0">
      <w:pPr>
        <w:pStyle w:val="NormalWeb"/>
        <w:spacing w:before="240" w:beforeAutospacing="0" w:after="240" w:afterAutospacing="0"/>
        <w:ind w:left="560" w:hanging="560"/>
      </w:pPr>
      <w:r w:rsidRPr="005E3BE7">
        <w:rPr>
          <w:color w:val="000000"/>
        </w:rPr>
        <w:t xml:space="preserve">3. </w:t>
      </w:r>
      <w:proofErr w:type="spellStart"/>
      <w:r w:rsidRPr="005E3BE7">
        <w:rPr>
          <w:color w:val="000000"/>
        </w:rPr>
        <w:t>Overbey</w:t>
      </w:r>
      <w:proofErr w:type="spellEnd"/>
      <w:r w:rsidRPr="005E3BE7">
        <w:rPr>
          <w:color w:val="000000"/>
        </w:rPr>
        <w:t xml:space="preserve">, L., Batson, S., Lyle, J., Williams, C., Regal, R., &amp; Williams, L. (2016). Correlating Twitter Sentiment and Event Data to Monitor Social and Political Unrest. </w:t>
      </w:r>
      <w:r w:rsidRPr="005E3BE7">
        <w:rPr>
          <w:i/>
          <w:iCs/>
          <w:color w:val="000000"/>
        </w:rPr>
        <w:t xml:space="preserve">International Conference on Social Computing, Behavioral-Cultural Modeling, &amp; Prediction and Behavior Representation in Modeling and Simulation. </w:t>
      </w:r>
      <w:r w:rsidRPr="005E3BE7">
        <w:rPr>
          <w:color w:val="000000"/>
        </w:rPr>
        <w:t>Retrieved from http://sbp-brims.org/2016/proceedings/CP_120.pdf</w:t>
      </w:r>
    </w:p>
    <w:p w14:paraId="7776AD94" w14:textId="09E9F64F" w:rsidR="00870CF0" w:rsidRPr="005E3BE7" w:rsidRDefault="00870CF0" w:rsidP="00870CF0">
      <w:pPr>
        <w:pStyle w:val="NormalWeb"/>
        <w:spacing w:before="240" w:beforeAutospacing="0" w:after="240" w:afterAutospacing="0"/>
        <w:ind w:left="560" w:hanging="560"/>
      </w:pPr>
      <w:r w:rsidRPr="005E3BE7">
        <w:rPr>
          <w:color w:val="000000"/>
        </w:rPr>
        <w:t xml:space="preserve">4. Mishler, A., </w:t>
      </w:r>
      <w:proofErr w:type="spellStart"/>
      <w:r w:rsidRPr="005E3BE7">
        <w:rPr>
          <w:color w:val="000000"/>
        </w:rPr>
        <w:t>Wonus</w:t>
      </w:r>
      <w:proofErr w:type="spellEnd"/>
      <w:r w:rsidRPr="005E3BE7">
        <w:rPr>
          <w:color w:val="000000"/>
        </w:rPr>
        <w:t xml:space="preserve">, K., Chambers, W., &amp; Bloodgood, M. (2017). Filtering </w:t>
      </w:r>
      <w:r w:rsidR="009B1C18">
        <w:rPr>
          <w:color w:val="000000"/>
        </w:rPr>
        <w:t>Tweet</w:t>
      </w:r>
      <w:r w:rsidRPr="005E3BE7">
        <w:rPr>
          <w:color w:val="000000"/>
        </w:rPr>
        <w:t xml:space="preserve">s for Social Unrest. </w:t>
      </w:r>
      <w:r w:rsidRPr="005E3BE7">
        <w:rPr>
          <w:i/>
          <w:iCs/>
          <w:color w:val="000000"/>
        </w:rPr>
        <w:t>2017 IEEE 11th International Conference on Semantic Computing (ICSC)</w:t>
      </w:r>
      <w:r w:rsidRPr="005E3BE7">
        <w:rPr>
          <w:color w:val="000000"/>
        </w:rPr>
        <w:t xml:space="preserve">. </w:t>
      </w:r>
      <w:proofErr w:type="spellStart"/>
      <w:r w:rsidRPr="005E3BE7">
        <w:rPr>
          <w:color w:val="000000"/>
        </w:rPr>
        <w:t>doi</w:t>
      </w:r>
      <w:proofErr w:type="spellEnd"/>
      <w:r w:rsidRPr="005E3BE7">
        <w:rPr>
          <w:color w:val="000000"/>
        </w:rPr>
        <w:t>: 10.1109/icsc.2017.75 </w:t>
      </w:r>
    </w:p>
    <w:p w14:paraId="1EEE095E" w14:textId="77777777" w:rsidR="00870CF0" w:rsidRPr="005E3BE7" w:rsidRDefault="00870CF0" w:rsidP="00870CF0">
      <w:pPr>
        <w:pStyle w:val="NormalWeb"/>
        <w:spacing w:before="240" w:beforeAutospacing="0" w:after="240" w:afterAutospacing="0"/>
        <w:ind w:left="560" w:hanging="560"/>
      </w:pPr>
      <w:r w:rsidRPr="005E3BE7">
        <w:rPr>
          <w:color w:val="000000"/>
        </w:rPr>
        <w:t xml:space="preserve">5. </w:t>
      </w:r>
      <w:proofErr w:type="spellStart"/>
      <w:r w:rsidRPr="005E3BE7">
        <w:rPr>
          <w:color w:val="000000"/>
        </w:rPr>
        <w:t>Burel</w:t>
      </w:r>
      <w:proofErr w:type="spellEnd"/>
      <w:r w:rsidRPr="005E3BE7">
        <w:rPr>
          <w:color w:val="000000"/>
        </w:rPr>
        <w:t xml:space="preserve">, G., &amp; Alani, H. (2018). Crisis Event Extraction Service (CREES) - Automatic Detection and Classification of Crisis-related Content on Social Media. </w:t>
      </w:r>
      <w:r w:rsidRPr="005E3BE7">
        <w:rPr>
          <w:i/>
          <w:iCs/>
          <w:color w:val="000000"/>
        </w:rPr>
        <w:t>15th International Conference on Information Systems for Crisis Response and Management</w:t>
      </w:r>
      <w:r w:rsidRPr="005E3BE7">
        <w:rPr>
          <w:color w:val="000000"/>
        </w:rPr>
        <w:t>. Retrieved from http://oro.open.ac.uk/55139/1/gburel_iscram18.pdf</w:t>
      </w:r>
    </w:p>
    <w:p w14:paraId="2CEA25B4" w14:textId="77777777" w:rsidR="00870CF0" w:rsidRPr="005E3BE7" w:rsidRDefault="00870CF0" w:rsidP="00870CF0">
      <w:pPr>
        <w:pStyle w:val="NormalWeb"/>
        <w:spacing w:before="240" w:beforeAutospacing="0" w:after="240" w:afterAutospacing="0"/>
        <w:ind w:left="560" w:hanging="560"/>
      </w:pPr>
      <w:r w:rsidRPr="005E3BE7">
        <w:rPr>
          <w:color w:val="000000"/>
        </w:rPr>
        <w:t xml:space="preserve">6. Anderson, J., </w:t>
      </w:r>
      <w:proofErr w:type="spellStart"/>
      <w:r w:rsidRPr="005E3BE7">
        <w:rPr>
          <w:color w:val="000000"/>
        </w:rPr>
        <w:t>Saez</w:t>
      </w:r>
      <w:proofErr w:type="spellEnd"/>
      <w:r w:rsidRPr="005E3BE7">
        <w:rPr>
          <w:color w:val="000000"/>
        </w:rPr>
        <w:t xml:space="preserve">, G. C., Anderson, K., </w:t>
      </w:r>
      <w:proofErr w:type="spellStart"/>
      <w:r w:rsidRPr="005E3BE7">
        <w:rPr>
          <w:color w:val="000000"/>
        </w:rPr>
        <w:t>Palen</w:t>
      </w:r>
      <w:proofErr w:type="spellEnd"/>
      <w:r w:rsidRPr="005E3BE7">
        <w:rPr>
          <w:color w:val="000000"/>
        </w:rPr>
        <w:t xml:space="preserve">, L., &amp; </w:t>
      </w:r>
      <w:proofErr w:type="spellStart"/>
      <w:r w:rsidRPr="005E3BE7">
        <w:rPr>
          <w:color w:val="000000"/>
        </w:rPr>
        <w:t>Morss</w:t>
      </w:r>
      <w:proofErr w:type="spellEnd"/>
      <w:r w:rsidRPr="005E3BE7">
        <w:rPr>
          <w:color w:val="000000"/>
        </w:rPr>
        <w:t xml:space="preserve">, R. (2019). Incorporating Context and Location into Social Media Analysis: A Scalable, Cloud-Based Approach for More Powerful Data Science. </w:t>
      </w:r>
      <w:r w:rsidRPr="005E3BE7">
        <w:rPr>
          <w:i/>
          <w:iCs/>
          <w:color w:val="000000"/>
        </w:rPr>
        <w:t>Proceedings of the 52nd Hawaii International Conference on System Sciences</w:t>
      </w:r>
      <w:r w:rsidRPr="005E3BE7">
        <w:rPr>
          <w:color w:val="000000"/>
        </w:rPr>
        <w:t xml:space="preserve">. </w:t>
      </w:r>
      <w:proofErr w:type="spellStart"/>
      <w:r w:rsidRPr="005E3BE7">
        <w:rPr>
          <w:color w:val="000000"/>
        </w:rPr>
        <w:t>doi</w:t>
      </w:r>
      <w:proofErr w:type="spellEnd"/>
      <w:r w:rsidRPr="005E3BE7">
        <w:rPr>
          <w:color w:val="000000"/>
        </w:rPr>
        <w:t>: 10.24251/hicss.2019.275 </w:t>
      </w:r>
    </w:p>
    <w:p w14:paraId="2DB539F7" w14:textId="77777777" w:rsidR="00870CF0" w:rsidRPr="005E3BE7" w:rsidRDefault="00870CF0" w:rsidP="00870CF0">
      <w:pPr>
        <w:pStyle w:val="NormalWeb"/>
        <w:spacing w:before="240" w:beforeAutospacing="0" w:after="240" w:afterAutospacing="0"/>
        <w:ind w:left="560" w:hanging="560"/>
      </w:pPr>
      <w:r w:rsidRPr="005E3BE7">
        <w:rPr>
          <w:color w:val="000000"/>
        </w:rPr>
        <w:t xml:space="preserve">7. </w:t>
      </w:r>
      <w:proofErr w:type="spellStart"/>
      <w:r w:rsidRPr="005E3BE7">
        <w:rPr>
          <w:color w:val="000000"/>
        </w:rPr>
        <w:t>Cecinati</w:t>
      </w:r>
      <w:proofErr w:type="spellEnd"/>
      <w:r w:rsidRPr="005E3BE7">
        <w:rPr>
          <w:color w:val="000000"/>
        </w:rPr>
        <w:t xml:space="preserve">, F., Matthews, T., Natarajan, S., </w:t>
      </w:r>
      <w:proofErr w:type="spellStart"/>
      <w:r w:rsidRPr="005E3BE7">
        <w:rPr>
          <w:color w:val="000000"/>
        </w:rPr>
        <w:t>Mccullen</w:t>
      </w:r>
      <w:proofErr w:type="spellEnd"/>
      <w:r w:rsidRPr="005E3BE7">
        <w:rPr>
          <w:color w:val="000000"/>
        </w:rPr>
        <w:t xml:space="preserve">, N., &amp; Coley, D. (2019). Mining Social Media to Identify Heat Waves. </w:t>
      </w:r>
      <w:r w:rsidRPr="005E3BE7">
        <w:rPr>
          <w:i/>
          <w:iCs/>
          <w:color w:val="000000"/>
        </w:rPr>
        <w:t>International Journal of Environmental Research and Public Health</w:t>
      </w:r>
      <w:r w:rsidRPr="005E3BE7">
        <w:rPr>
          <w:color w:val="000000"/>
        </w:rPr>
        <w:t xml:space="preserve">, </w:t>
      </w:r>
      <w:r w:rsidRPr="005E3BE7">
        <w:rPr>
          <w:i/>
          <w:iCs/>
          <w:color w:val="000000"/>
        </w:rPr>
        <w:t>16</w:t>
      </w:r>
      <w:r w:rsidRPr="005E3BE7">
        <w:rPr>
          <w:color w:val="000000"/>
        </w:rPr>
        <w:t xml:space="preserve">(5), 762. </w:t>
      </w:r>
      <w:proofErr w:type="spellStart"/>
      <w:r w:rsidRPr="005E3BE7">
        <w:rPr>
          <w:color w:val="000000"/>
        </w:rPr>
        <w:t>doi</w:t>
      </w:r>
      <w:proofErr w:type="spellEnd"/>
      <w:r w:rsidRPr="005E3BE7">
        <w:rPr>
          <w:color w:val="000000"/>
        </w:rPr>
        <w:t>: 10.3390/ijerph16050762 </w:t>
      </w:r>
    </w:p>
    <w:p w14:paraId="1C7D8ED3" w14:textId="77777777" w:rsidR="00870CF0" w:rsidRPr="005E3BE7" w:rsidRDefault="00870CF0" w:rsidP="00870CF0">
      <w:pPr>
        <w:pStyle w:val="NormalWeb"/>
        <w:spacing w:before="240" w:beforeAutospacing="0" w:after="240" w:afterAutospacing="0"/>
        <w:ind w:left="560" w:hanging="560"/>
      </w:pPr>
      <w:r w:rsidRPr="005E3BE7">
        <w:rPr>
          <w:color w:val="000000"/>
        </w:rPr>
        <w:t xml:space="preserve">8. Dean, J., &amp; Ghemawat, S. (2004). MapReduce: Simplified Data Processing on Large Clusters. </w:t>
      </w:r>
      <w:r w:rsidRPr="005E3BE7">
        <w:rPr>
          <w:i/>
          <w:iCs/>
          <w:color w:val="000000"/>
        </w:rPr>
        <w:t>OSDI ’04: 6th Symposium on Operating Systems Design and Implementation.</w:t>
      </w:r>
      <w:r w:rsidRPr="005E3BE7">
        <w:rPr>
          <w:color w:val="000000"/>
        </w:rPr>
        <w:t xml:space="preserve"> Retrieved from https://www.usenix.org/legacy/event/osdi04/tech/full_papers/dean/dean.pdf</w:t>
      </w:r>
    </w:p>
    <w:p w14:paraId="17DD032E" w14:textId="77777777" w:rsidR="00870CF0" w:rsidRPr="005E3BE7" w:rsidRDefault="00870CF0" w:rsidP="00870CF0">
      <w:pPr>
        <w:pStyle w:val="NormalWeb"/>
        <w:spacing w:before="240" w:beforeAutospacing="0" w:after="240" w:afterAutospacing="0"/>
        <w:ind w:left="560" w:hanging="560"/>
      </w:pPr>
      <w:r w:rsidRPr="005E3BE7">
        <w:rPr>
          <w:color w:val="000000"/>
        </w:rPr>
        <w:t xml:space="preserve">9. Verhulst, S. G., &amp; Young, A. (2017). The Potential of Social Media Intelligence to Improve People’s Lives: Social Media Data for Good. </w:t>
      </w:r>
      <w:r w:rsidRPr="005E3BE7">
        <w:rPr>
          <w:i/>
          <w:iCs/>
          <w:color w:val="000000"/>
        </w:rPr>
        <w:t>Data Collaboratives</w:t>
      </w:r>
      <w:r w:rsidRPr="005E3BE7">
        <w:rPr>
          <w:color w:val="000000"/>
        </w:rPr>
        <w:t>. Retrieved from http://datacollaboratives.org/static/files/social-media-data.pdf </w:t>
      </w:r>
    </w:p>
    <w:p w14:paraId="14CFBCFA" w14:textId="77777777" w:rsidR="00870CF0" w:rsidRPr="005E3BE7" w:rsidRDefault="00870CF0" w:rsidP="00870CF0">
      <w:pPr>
        <w:pStyle w:val="NormalWeb"/>
        <w:spacing w:before="240" w:beforeAutospacing="0" w:after="240" w:afterAutospacing="0"/>
        <w:ind w:left="560" w:hanging="560"/>
      </w:pPr>
      <w:r w:rsidRPr="005E3BE7">
        <w:rPr>
          <w:color w:val="000000"/>
          <w:lang w:val="fr-FR"/>
        </w:rPr>
        <w:t xml:space="preserve">10. </w:t>
      </w:r>
      <w:proofErr w:type="spellStart"/>
      <w:r w:rsidRPr="005E3BE7">
        <w:rPr>
          <w:color w:val="000000"/>
          <w:lang w:val="fr-FR"/>
        </w:rPr>
        <w:t>Agarwal</w:t>
      </w:r>
      <w:proofErr w:type="spellEnd"/>
      <w:r w:rsidRPr="005E3BE7">
        <w:rPr>
          <w:color w:val="000000"/>
          <w:lang w:val="fr-FR"/>
        </w:rPr>
        <w:t xml:space="preserve">, A., Xie, B., </w:t>
      </w:r>
      <w:proofErr w:type="spellStart"/>
      <w:r w:rsidRPr="005E3BE7">
        <w:rPr>
          <w:color w:val="000000"/>
          <w:lang w:val="fr-FR"/>
        </w:rPr>
        <w:t>Vovsha</w:t>
      </w:r>
      <w:proofErr w:type="spellEnd"/>
      <w:r w:rsidRPr="005E3BE7">
        <w:rPr>
          <w:color w:val="000000"/>
          <w:lang w:val="fr-FR"/>
        </w:rPr>
        <w:t xml:space="preserve">, I., </w:t>
      </w:r>
      <w:proofErr w:type="spellStart"/>
      <w:r w:rsidRPr="005E3BE7">
        <w:rPr>
          <w:color w:val="000000"/>
          <w:lang w:val="fr-FR"/>
        </w:rPr>
        <w:t>Rambow</w:t>
      </w:r>
      <w:proofErr w:type="spellEnd"/>
      <w:r w:rsidRPr="005E3BE7">
        <w:rPr>
          <w:color w:val="000000"/>
          <w:lang w:val="fr-FR"/>
        </w:rPr>
        <w:t xml:space="preserve">, O., &amp; </w:t>
      </w:r>
      <w:proofErr w:type="spellStart"/>
      <w:r w:rsidRPr="005E3BE7">
        <w:rPr>
          <w:color w:val="000000"/>
          <w:lang w:val="fr-FR"/>
        </w:rPr>
        <w:t>Passonneau</w:t>
      </w:r>
      <w:proofErr w:type="spellEnd"/>
      <w:r w:rsidRPr="005E3BE7">
        <w:rPr>
          <w:color w:val="000000"/>
          <w:lang w:val="fr-FR"/>
        </w:rPr>
        <w:t xml:space="preserve">, R. (2011). </w:t>
      </w:r>
      <w:r w:rsidRPr="005E3BE7">
        <w:rPr>
          <w:color w:val="000000"/>
        </w:rPr>
        <w:t xml:space="preserve">Sentiment analysis of Twitter data. </w:t>
      </w:r>
      <w:r w:rsidRPr="005E3BE7">
        <w:rPr>
          <w:i/>
          <w:iCs/>
          <w:color w:val="000000"/>
        </w:rPr>
        <w:t xml:space="preserve">Proc. ACL 2011 Workshop on Languages in Social Media, </w:t>
      </w:r>
      <w:r w:rsidRPr="005E3BE7">
        <w:rPr>
          <w:color w:val="000000"/>
        </w:rPr>
        <w:t>30–38. Retrieved from http://www.cs.columbia.edu/~julia/papers/Agarwaletal11.pdf</w:t>
      </w:r>
    </w:p>
    <w:p w14:paraId="00917E51" w14:textId="77777777" w:rsidR="00870CF0" w:rsidRPr="005E3BE7" w:rsidRDefault="00870CF0" w:rsidP="00870CF0">
      <w:pPr>
        <w:pStyle w:val="NormalWeb"/>
        <w:spacing w:before="240" w:beforeAutospacing="0" w:after="240" w:afterAutospacing="0"/>
        <w:ind w:left="560" w:hanging="560"/>
      </w:pPr>
      <w:r w:rsidRPr="005E3BE7">
        <w:rPr>
          <w:color w:val="000000"/>
          <w:lang w:val="fr-FR"/>
        </w:rPr>
        <w:lastRenderedPageBreak/>
        <w:t xml:space="preserve">11. Cui, W., Wu, Y., Liu, S., Wei, F., Zhou, M. X., &amp; </w:t>
      </w:r>
      <w:proofErr w:type="spellStart"/>
      <w:r w:rsidRPr="005E3BE7">
        <w:rPr>
          <w:color w:val="000000"/>
          <w:lang w:val="fr-FR"/>
        </w:rPr>
        <w:t>Qu</w:t>
      </w:r>
      <w:proofErr w:type="spellEnd"/>
      <w:r w:rsidRPr="005E3BE7">
        <w:rPr>
          <w:color w:val="000000"/>
          <w:lang w:val="fr-FR"/>
        </w:rPr>
        <w:t xml:space="preserve">, H. (2010). </w:t>
      </w:r>
      <w:r w:rsidRPr="005E3BE7">
        <w:rPr>
          <w:color w:val="000000"/>
        </w:rPr>
        <w:t xml:space="preserve">Context preserving dynamic word cloud visualization. </w:t>
      </w:r>
      <w:r w:rsidRPr="005E3BE7">
        <w:rPr>
          <w:i/>
          <w:iCs/>
          <w:color w:val="000000"/>
        </w:rPr>
        <w:t>2010 IEEE Pacific Visualization Symposium (</w:t>
      </w:r>
      <w:proofErr w:type="spellStart"/>
      <w:r w:rsidRPr="005E3BE7">
        <w:rPr>
          <w:i/>
          <w:iCs/>
          <w:color w:val="000000"/>
        </w:rPr>
        <w:t>PacificVis</w:t>
      </w:r>
      <w:proofErr w:type="spellEnd"/>
      <w:r w:rsidRPr="005E3BE7">
        <w:rPr>
          <w:i/>
          <w:iCs/>
          <w:color w:val="000000"/>
        </w:rPr>
        <w:t>)</w:t>
      </w:r>
      <w:r w:rsidRPr="005E3BE7">
        <w:rPr>
          <w:color w:val="000000"/>
        </w:rPr>
        <w:t xml:space="preserve">. </w:t>
      </w:r>
      <w:proofErr w:type="spellStart"/>
      <w:r w:rsidRPr="005E3BE7">
        <w:rPr>
          <w:color w:val="000000"/>
        </w:rPr>
        <w:t>doi</w:t>
      </w:r>
      <w:proofErr w:type="spellEnd"/>
      <w:r w:rsidRPr="005E3BE7">
        <w:rPr>
          <w:color w:val="000000"/>
        </w:rPr>
        <w:t>: 10.1109/pacificvis.2010.5429600</w:t>
      </w:r>
    </w:p>
    <w:p w14:paraId="68A7A571" w14:textId="77777777" w:rsidR="00870CF0" w:rsidRPr="005E3BE7" w:rsidRDefault="00870CF0" w:rsidP="00870CF0">
      <w:pPr>
        <w:pStyle w:val="NormalWeb"/>
        <w:spacing w:before="240" w:beforeAutospacing="0" w:after="240" w:afterAutospacing="0"/>
        <w:ind w:left="560" w:hanging="560"/>
      </w:pPr>
      <w:r w:rsidRPr="005E3BE7">
        <w:rPr>
          <w:color w:val="000000"/>
        </w:rPr>
        <w:t xml:space="preserve">12. Kaushik, A., Kaushik, A., &amp; Naithani, S. (2015). A Study on Sentiment Analysis: Methods and Tools. </w:t>
      </w:r>
      <w:r w:rsidRPr="005E3BE7">
        <w:rPr>
          <w:i/>
          <w:iCs/>
          <w:color w:val="000000"/>
        </w:rPr>
        <w:t>International Journal of Science and Research (IJSR)</w:t>
      </w:r>
      <w:r w:rsidRPr="005E3BE7">
        <w:rPr>
          <w:color w:val="000000"/>
        </w:rPr>
        <w:t xml:space="preserve">, </w:t>
      </w:r>
      <w:r w:rsidRPr="005E3BE7">
        <w:rPr>
          <w:i/>
          <w:iCs/>
          <w:color w:val="000000"/>
        </w:rPr>
        <w:t>4</w:t>
      </w:r>
      <w:r w:rsidRPr="005E3BE7">
        <w:rPr>
          <w:color w:val="000000"/>
        </w:rPr>
        <w:t xml:space="preserve">(12), 287–292. </w:t>
      </w:r>
      <w:proofErr w:type="spellStart"/>
      <w:r w:rsidRPr="005E3BE7">
        <w:rPr>
          <w:color w:val="000000"/>
        </w:rPr>
        <w:t>doi</w:t>
      </w:r>
      <w:proofErr w:type="spellEnd"/>
      <w:r w:rsidRPr="005E3BE7">
        <w:rPr>
          <w:color w:val="000000"/>
        </w:rPr>
        <w:t>: 10.21275/v4i12.nov151832 </w:t>
      </w:r>
    </w:p>
    <w:p w14:paraId="0282CCDA" w14:textId="77777777" w:rsidR="00870CF0" w:rsidRPr="005E3BE7" w:rsidRDefault="00870CF0" w:rsidP="00870CF0">
      <w:pPr>
        <w:pStyle w:val="NormalWeb"/>
        <w:spacing w:before="240" w:beforeAutospacing="0" w:after="240" w:afterAutospacing="0"/>
        <w:ind w:left="560" w:hanging="560"/>
      </w:pPr>
      <w:r w:rsidRPr="005E3BE7">
        <w:rPr>
          <w:color w:val="000000"/>
        </w:rPr>
        <w:t xml:space="preserve">13. Schulz, A., </w:t>
      </w:r>
      <w:proofErr w:type="spellStart"/>
      <w:r w:rsidRPr="005E3BE7">
        <w:rPr>
          <w:color w:val="000000"/>
        </w:rPr>
        <w:t>Paulheim</w:t>
      </w:r>
      <w:proofErr w:type="spellEnd"/>
      <w:r w:rsidRPr="005E3BE7">
        <w:rPr>
          <w:color w:val="000000"/>
        </w:rPr>
        <w:t xml:space="preserve">, H., Thanh, T. D., &amp; Schweizer, I. (2013). A Fine-Grained Sentiment Analysis Approach for Detecting Crisis Related </w:t>
      </w:r>
      <w:proofErr w:type="spellStart"/>
      <w:r w:rsidRPr="005E3BE7">
        <w:rPr>
          <w:color w:val="000000"/>
        </w:rPr>
        <w:t>Microposts</w:t>
      </w:r>
      <w:proofErr w:type="spellEnd"/>
      <w:r w:rsidRPr="005E3BE7">
        <w:rPr>
          <w:color w:val="000000"/>
        </w:rPr>
        <w:t xml:space="preserve">. </w:t>
      </w:r>
      <w:r w:rsidRPr="005E3BE7">
        <w:rPr>
          <w:i/>
          <w:iCs/>
          <w:color w:val="000000"/>
        </w:rPr>
        <w:t>Proceedings of the 10th International ISCRAM Conference.</w:t>
      </w:r>
      <w:r w:rsidRPr="005E3BE7">
        <w:rPr>
          <w:color w:val="000000"/>
        </w:rPr>
        <w:t xml:space="preserve"> Retrieved from https://pdfs.semanticscholar.org/4c4a/8ee0ba1a76beb10c2d3739772478dbb5aea7.pdf</w:t>
      </w:r>
    </w:p>
    <w:p w14:paraId="6EF97C3E" w14:textId="77777777" w:rsidR="00870CF0" w:rsidRPr="005E3BE7" w:rsidRDefault="00870CF0" w:rsidP="00870CF0">
      <w:pPr>
        <w:pStyle w:val="NormalWeb"/>
        <w:spacing w:before="240" w:beforeAutospacing="0" w:after="240" w:afterAutospacing="0"/>
        <w:ind w:left="560" w:hanging="560"/>
      </w:pPr>
      <w:r w:rsidRPr="005E3BE7">
        <w:rPr>
          <w:color w:val="000000"/>
        </w:rPr>
        <w:t xml:space="preserve">14. Calderon, N. A., Arias-Hernandez, R., &amp; Fisher, B. (2014). Studying Animation for Real-Time Visual Analytics: A Design Study of Social Media Analytics in Emergency Management. </w:t>
      </w:r>
      <w:r w:rsidRPr="005E3BE7">
        <w:rPr>
          <w:i/>
          <w:iCs/>
          <w:color w:val="000000"/>
        </w:rPr>
        <w:t>2014 47th Hawaii International Conference on System Sciences</w:t>
      </w:r>
      <w:r w:rsidRPr="005E3BE7">
        <w:rPr>
          <w:color w:val="000000"/>
        </w:rPr>
        <w:t xml:space="preserve">. </w:t>
      </w:r>
      <w:proofErr w:type="spellStart"/>
      <w:r w:rsidRPr="005E3BE7">
        <w:rPr>
          <w:color w:val="000000"/>
        </w:rPr>
        <w:t>doi</w:t>
      </w:r>
      <w:proofErr w:type="spellEnd"/>
      <w:r w:rsidRPr="005E3BE7">
        <w:rPr>
          <w:color w:val="000000"/>
        </w:rPr>
        <w:t>: 10.1109/hicss.2014.176 </w:t>
      </w:r>
    </w:p>
    <w:p w14:paraId="74204771" w14:textId="77777777" w:rsidR="00870CF0" w:rsidRPr="005E3BE7" w:rsidRDefault="00870CF0" w:rsidP="00870CF0">
      <w:pPr>
        <w:pStyle w:val="NormalWeb"/>
        <w:spacing w:before="240" w:beforeAutospacing="0" w:after="240" w:afterAutospacing="0"/>
        <w:ind w:left="560" w:hanging="560"/>
      </w:pPr>
      <w:r w:rsidRPr="005E3BE7">
        <w:rPr>
          <w:color w:val="000000"/>
        </w:rPr>
        <w:t xml:space="preserve">15. </w:t>
      </w:r>
      <w:proofErr w:type="spellStart"/>
      <w:r w:rsidRPr="005E3BE7">
        <w:rPr>
          <w:color w:val="000000"/>
        </w:rPr>
        <w:t>Mozetič</w:t>
      </w:r>
      <w:proofErr w:type="spellEnd"/>
      <w:r w:rsidRPr="005E3BE7">
        <w:rPr>
          <w:color w:val="000000"/>
        </w:rPr>
        <w:t xml:space="preserve">, I., </w:t>
      </w:r>
      <w:proofErr w:type="spellStart"/>
      <w:r w:rsidRPr="005E3BE7">
        <w:rPr>
          <w:color w:val="000000"/>
        </w:rPr>
        <w:t>Grčar</w:t>
      </w:r>
      <w:proofErr w:type="spellEnd"/>
      <w:r w:rsidRPr="005E3BE7">
        <w:rPr>
          <w:color w:val="000000"/>
        </w:rPr>
        <w:t xml:space="preserve">, M., &amp; </w:t>
      </w:r>
      <w:proofErr w:type="spellStart"/>
      <w:r w:rsidRPr="005E3BE7">
        <w:rPr>
          <w:color w:val="000000"/>
        </w:rPr>
        <w:t>Smailović</w:t>
      </w:r>
      <w:proofErr w:type="spellEnd"/>
      <w:r w:rsidRPr="005E3BE7">
        <w:rPr>
          <w:color w:val="000000"/>
        </w:rPr>
        <w:t xml:space="preserve">, J. (2016). Multilingual Twitter Sentiment Classification: The Role of Human Annotators. </w:t>
      </w:r>
      <w:proofErr w:type="spellStart"/>
      <w:r w:rsidRPr="005E3BE7">
        <w:rPr>
          <w:i/>
          <w:iCs/>
          <w:color w:val="000000"/>
        </w:rPr>
        <w:t>Plos</w:t>
      </w:r>
      <w:proofErr w:type="spellEnd"/>
      <w:r w:rsidRPr="005E3BE7">
        <w:rPr>
          <w:i/>
          <w:iCs/>
          <w:color w:val="000000"/>
        </w:rPr>
        <w:t xml:space="preserve"> One</w:t>
      </w:r>
      <w:r w:rsidRPr="005E3BE7">
        <w:rPr>
          <w:color w:val="000000"/>
        </w:rPr>
        <w:t xml:space="preserve">, </w:t>
      </w:r>
      <w:r w:rsidRPr="005E3BE7">
        <w:rPr>
          <w:i/>
          <w:iCs/>
          <w:color w:val="000000"/>
        </w:rPr>
        <w:t>11</w:t>
      </w:r>
      <w:r w:rsidRPr="005E3BE7">
        <w:rPr>
          <w:color w:val="000000"/>
        </w:rPr>
        <w:t xml:space="preserve">(5). </w:t>
      </w:r>
      <w:proofErr w:type="spellStart"/>
      <w:r w:rsidRPr="005E3BE7">
        <w:rPr>
          <w:color w:val="000000"/>
        </w:rPr>
        <w:t>doi</w:t>
      </w:r>
      <w:proofErr w:type="spellEnd"/>
      <w:r w:rsidRPr="005E3BE7">
        <w:rPr>
          <w:color w:val="000000"/>
        </w:rPr>
        <w:t>: 10.1371/journal.pone.0155036 </w:t>
      </w:r>
    </w:p>
    <w:p w14:paraId="1561A0A1" w14:textId="77777777" w:rsidR="00870CF0" w:rsidRPr="005E3BE7" w:rsidRDefault="00870CF0" w:rsidP="00870CF0">
      <w:pPr>
        <w:pStyle w:val="NormalWeb"/>
        <w:spacing w:before="240" w:beforeAutospacing="0" w:after="240" w:afterAutospacing="0"/>
        <w:ind w:left="560" w:hanging="560"/>
      </w:pPr>
      <w:r w:rsidRPr="005E3BE7">
        <w:rPr>
          <w:color w:val="000000"/>
        </w:rPr>
        <w:t xml:space="preserve">16. </w:t>
      </w:r>
      <w:proofErr w:type="spellStart"/>
      <w:r w:rsidRPr="005E3BE7">
        <w:rPr>
          <w:color w:val="000000"/>
        </w:rPr>
        <w:t>Aramaki</w:t>
      </w:r>
      <w:proofErr w:type="spellEnd"/>
      <w:r w:rsidRPr="005E3BE7">
        <w:rPr>
          <w:color w:val="000000"/>
        </w:rPr>
        <w:t xml:space="preserve">, E., </w:t>
      </w:r>
      <w:proofErr w:type="spellStart"/>
      <w:r w:rsidRPr="005E3BE7">
        <w:rPr>
          <w:color w:val="000000"/>
        </w:rPr>
        <w:t>Maskawa</w:t>
      </w:r>
      <w:proofErr w:type="spellEnd"/>
      <w:r w:rsidRPr="005E3BE7">
        <w:rPr>
          <w:color w:val="000000"/>
        </w:rPr>
        <w:t xml:space="preserve">, S., &amp; Morita, M. (2011). Twitter Catches the Flu: Detecting Influenza Epidemics using Twitter. </w:t>
      </w:r>
      <w:r w:rsidRPr="005E3BE7">
        <w:rPr>
          <w:i/>
          <w:iCs/>
          <w:color w:val="000000"/>
        </w:rPr>
        <w:t>Proceedings of the 2011 Conference on Empirical Methods in Natural Language Processing</w:t>
      </w:r>
      <w:r w:rsidRPr="005E3BE7">
        <w:rPr>
          <w:color w:val="000000"/>
        </w:rPr>
        <w:t>, 1568–1576. Retrieved from https://www.aclweb.org/anthology/D11-1145.pdf</w:t>
      </w:r>
    </w:p>
    <w:p w14:paraId="5D5C0D97" w14:textId="77777777" w:rsidR="00870CF0" w:rsidRPr="005E3BE7" w:rsidRDefault="00870CF0" w:rsidP="00870CF0">
      <w:pPr>
        <w:pStyle w:val="NormalWeb"/>
        <w:spacing w:before="240" w:beforeAutospacing="0" w:after="240" w:afterAutospacing="0"/>
        <w:ind w:left="560" w:hanging="560"/>
      </w:pPr>
      <w:r w:rsidRPr="005E3BE7">
        <w:rPr>
          <w:color w:val="000000"/>
        </w:rPr>
        <w:t xml:space="preserve">17. </w:t>
      </w:r>
      <w:proofErr w:type="spellStart"/>
      <w:r w:rsidRPr="005E3BE7">
        <w:rPr>
          <w:color w:val="000000"/>
        </w:rPr>
        <w:t>Neubig</w:t>
      </w:r>
      <w:proofErr w:type="spellEnd"/>
      <w:r w:rsidRPr="005E3BE7">
        <w:rPr>
          <w:color w:val="000000"/>
        </w:rPr>
        <w:t xml:space="preserve">, G., </w:t>
      </w:r>
      <w:proofErr w:type="spellStart"/>
      <w:r w:rsidRPr="005E3BE7">
        <w:rPr>
          <w:color w:val="000000"/>
        </w:rPr>
        <w:t>Matsubayashi</w:t>
      </w:r>
      <w:proofErr w:type="spellEnd"/>
      <w:r w:rsidRPr="005E3BE7">
        <w:rPr>
          <w:color w:val="000000"/>
        </w:rPr>
        <w:t xml:space="preserve">, Y., Hagiwara, M., &amp; Murakami, K. (2011). Safety Information Mining — What can NLP do in a disaster. </w:t>
      </w:r>
      <w:r w:rsidRPr="005E3BE7">
        <w:rPr>
          <w:i/>
          <w:iCs/>
          <w:color w:val="000000"/>
        </w:rPr>
        <w:t>Proceedings of the 5th International Joint Conference on Natural Language Processing</w:t>
      </w:r>
      <w:r w:rsidRPr="005E3BE7">
        <w:rPr>
          <w:color w:val="000000"/>
        </w:rPr>
        <w:t>, 965–973. Retrieved from https://www.aclweb.org/anthology/I11-1108.pdf</w:t>
      </w:r>
    </w:p>
    <w:p w14:paraId="2F82302D" w14:textId="77777777" w:rsidR="00870CF0" w:rsidRPr="005E3BE7" w:rsidRDefault="00870CF0" w:rsidP="00870CF0">
      <w:pPr>
        <w:pStyle w:val="NormalWeb"/>
        <w:spacing w:before="240" w:beforeAutospacing="0" w:after="240" w:afterAutospacing="0"/>
        <w:ind w:left="560" w:hanging="560"/>
        <w:rPr>
          <w:lang w:val="fr-FR"/>
        </w:rPr>
      </w:pPr>
      <w:r w:rsidRPr="005E3BE7">
        <w:rPr>
          <w:color w:val="000000"/>
        </w:rPr>
        <w:t xml:space="preserve">18. Atefeh, F., &amp; </w:t>
      </w:r>
      <w:proofErr w:type="spellStart"/>
      <w:r w:rsidRPr="005E3BE7">
        <w:rPr>
          <w:color w:val="000000"/>
        </w:rPr>
        <w:t>Khreich</w:t>
      </w:r>
      <w:proofErr w:type="spellEnd"/>
      <w:r w:rsidRPr="005E3BE7">
        <w:rPr>
          <w:color w:val="000000"/>
        </w:rPr>
        <w:t xml:space="preserve">, W. (2013). A Survey of Techniques for Event Detection in Twitter. </w:t>
      </w:r>
      <w:proofErr w:type="spellStart"/>
      <w:r w:rsidRPr="005E3BE7">
        <w:rPr>
          <w:i/>
          <w:iCs/>
          <w:color w:val="000000"/>
          <w:lang w:val="fr-FR"/>
        </w:rPr>
        <w:t>Computational</w:t>
      </w:r>
      <w:proofErr w:type="spellEnd"/>
      <w:r w:rsidRPr="005E3BE7">
        <w:rPr>
          <w:i/>
          <w:iCs/>
          <w:color w:val="000000"/>
          <w:lang w:val="fr-FR"/>
        </w:rPr>
        <w:t xml:space="preserve"> Intelligence</w:t>
      </w:r>
      <w:r w:rsidRPr="005E3BE7">
        <w:rPr>
          <w:color w:val="000000"/>
          <w:lang w:val="fr-FR"/>
        </w:rPr>
        <w:t xml:space="preserve">, </w:t>
      </w:r>
      <w:r w:rsidRPr="005E3BE7">
        <w:rPr>
          <w:i/>
          <w:iCs/>
          <w:color w:val="000000"/>
          <w:lang w:val="fr-FR"/>
        </w:rPr>
        <w:t>31</w:t>
      </w:r>
      <w:r w:rsidRPr="005E3BE7">
        <w:rPr>
          <w:color w:val="000000"/>
          <w:lang w:val="fr-FR"/>
        </w:rPr>
        <w:t xml:space="preserve">(1), 132–164. </w:t>
      </w:r>
      <w:proofErr w:type="spellStart"/>
      <w:proofErr w:type="gramStart"/>
      <w:r w:rsidRPr="005E3BE7">
        <w:rPr>
          <w:color w:val="000000"/>
          <w:lang w:val="fr-FR"/>
        </w:rPr>
        <w:t>doi</w:t>
      </w:r>
      <w:proofErr w:type="spellEnd"/>
      <w:r w:rsidRPr="005E3BE7">
        <w:rPr>
          <w:color w:val="000000"/>
          <w:lang w:val="fr-FR"/>
        </w:rPr>
        <w:t>:</w:t>
      </w:r>
      <w:proofErr w:type="gramEnd"/>
      <w:r w:rsidRPr="005E3BE7">
        <w:rPr>
          <w:color w:val="000000"/>
          <w:lang w:val="fr-FR"/>
        </w:rPr>
        <w:t xml:space="preserve"> 10.1111/coin.12017</w:t>
      </w:r>
    </w:p>
    <w:p w14:paraId="307EEB6A" w14:textId="77777777" w:rsidR="00870CF0" w:rsidRPr="005E3BE7" w:rsidRDefault="00870CF0" w:rsidP="00870CF0">
      <w:pPr>
        <w:pStyle w:val="NormalWeb"/>
        <w:spacing w:before="240" w:beforeAutospacing="0" w:after="240" w:afterAutospacing="0"/>
        <w:ind w:left="560" w:hanging="560"/>
      </w:pPr>
      <w:r w:rsidRPr="005E3BE7">
        <w:rPr>
          <w:color w:val="000000"/>
          <w:lang w:val="fr-FR"/>
        </w:rPr>
        <w:t xml:space="preserve">19. Compton, R., </w:t>
      </w:r>
      <w:proofErr w:type="spellStart"/>
      <w:r w:rsidRPr="005E3BE7">
        <w:rPr>
          <w:color w:val="000000"/>
          <w:lang w:val="fr-FR"/>
        </w:rPr>
        <w:t>Jurgens</w:t>
      </w:r>
      <w:proofErr w:type="spellEnd"/>
      <w:r w:rsidRPr="005E3BE7">
        <w:rPr>
          <w:color w:val="000000"/>
          <w:lang w:val="fr-FR"/>
        </w:rPr>
        <w:t xml:space="preserve">, D., &amp; Allen, D. (2014). </w:t>
      </w:r>
      <w:r w:rsidRPr="005E3BE7">
        <w:rPr>
          <w:color w:val="000000"/>
        </w:rPr>
        <w:t xml:space="preserve">Geotagging one hundred million Twitter accounts with total variation minimization. </w:t>
      </w:r>
      <w:r w:rsidRPr="005E3BE7">
        <w:rPr>
          <w:i/>
          <w:iCs/>
          <w:color w:val="000000"/>
        </w:rPr>
        <w:t>2014 IEEE International Conference on Big Data (Big Data)</w:t>
      </w:r>
      <w:r w:rsidRPr="005E3BE7">
        <w:rPr>
          <w:color w:val="000000"/>
        </w:rPr>
        <w:t xml:space="preserve">. </w:t>
      </w:r>
      <w:proofErr w:type="spellStart"/>
      <w:r w:rsidRPr="005E3BE7">
        <w:rPr>
          <w:color w:val="000000"/>
        </w:rPr>
        <w:t>doi</w:t>
      </w:r>
      <w:proofErr w:type="spellEnd"/>
      <w:r w:rsidRPr="005E3BE7">
        <w:rPr>
          <w:color w:val="000000"/>
        </w:rPr>
        <w:t>: 10.1109/bigdata.2014.7004256 </w:t>
      </w:r>
    </w:p>
    <w:p w14:paraId="101A1CC6" w14:textId="77777777" w:rsidR="00870CF0" w:rsidRPr="005E3BE7" w:rsidRDefault="00870CF0" w:rsidP="00870CF0">
      <w:pPr>
        <w:pStyle w:val="NormalWeb"/>
        <w:spacing w:before="240" w:beforeAutospacing="0" w:after="240" w:afterAutospacing="0"/>
        <w:ind w:left="560" w:hanging="560"/>
      </w:pPr>
      <w:r w:rsidRPr="005E3BE7">
        <w:rPr>
          <w:color w:val="000000"/>
        </w:rPr>
        <w:t xml:space="preserve">20. Bellagio Big Data Workshop Participants. (2014). Big data and positive social change in the developing world: A white paper for practitioners and researchers. </w:t>
      </w:r>
      <w:r w:rsidRPr="005E3BE7">
        <w:rPr>
          <w:i/>
          <w:iCs/>
          <w:color w:val="000000"/>
        </w:rPr>
        <w:t>Oxford: Oxford Internet Institute</w:t>
      </w:r>
      <w:r w:rsidRPr="005E3BE7">
        <w:rPr>
          <w:color w:val="000000"/>
        </w:rPr>
        <w:t>. Retrieved from https://assets.rockefellerfoundation.org/app/uploads/20140507222100/Big-Data-and-Positive-Social-Change-in-the-Developing-World.pdf</w:t>
      </w:r>
    </w:p>
    <w:p w14:paraId="54CE948C" w14:textId="4FF7A97E" w:rsidR="00870CF0" w:rsidRPr="005E3BE7" w:rsidRDefault="00870CF0" w:rsidP="00870CF0">
      <w:pPr>
        <w:pStyle w:val="NormalWeb"/>
        <w:spacing w:before="240" w:beforeAutospacing="0" w:after="240" w:afterAutospacing="0"/>
        <w:ind w:left="560" w:hanging="560"/>
      </w:pPr>
      <w:r w:rsidRPr="005E3BE7">
        <w:rPr>
          <w:color w:val="000000"/>
        </w:rPr>
        <w:t xml:space="preserve">21. </w:t>
      </w:r>
      <w:proofErr w:type="spellStart"/>
      <w:r w:rsidRPr="005E3BE7">
        <w:rPr>
          <w:color w:val="000000"/>
        </w:rPr>
        <w:t>Stojanovski</w:t>
      </w:r>
      <w:proofErr w:type="spellEnd"/>
      <w:r w:rsidRPr="005E3BE7">
        <w:rPr>
          <w:color w:val="000000"/>
        </w:rPr>
        <w:t xml:space="preserve">, D., </w:t>
      </w:r>
      <w:proofErr w:type="spellStart"/>
      <w:r w:rsidRPr="005E3BE7">
        <w:rPr>
          <w:color w:val="000000"/>
        </w:rPr>
        <w:t>Dimitrovski</w:t>
      </w:r>
      <w:proofErr w:type="spellEnd"/>
      <w:r w:rsidRPr="005E3BE7">
        <w:rPr>
          <w:color w:val="000000"/>
        </w:rPr>
        <w:t xml:space="preserve">, I., &amp; </w:t>
      </w:r>
      <w:proofErr w:type="spellStart"/>
      <w:r w:rsidRPr="005E3BE7">
        <w:rPr>
          <w:color w:val="000000"/>
        </w:rPr>
        <w:t>Madjarov</w:t>
      </w:r>
      <w:proofErr w:type="spellEnd"/>
      <w:r w:rsidRPr="005E3BE7">
        <w:rPr>
          <w:color w:val="000000"/>
        </w:rPr>
        <w:t xml:space="preserve">, G. (2014). </w:t>
      </w:r>
      <w:proofErr w:type="spellStart"/>
      <w:r w:rsidR="009B1C18">
        <w:rPr>
          <w:color w:val="000000"/>
        </w:rPr>
        <w:t>Tweet</w:t>
      </w:r>
      <w:r w:rsidRPr="005E3BE7">
        <w:rPr>
          <w:color w:val="000000"/>
        </w:rPr>
        <w:t>Viz</w:t>
      </w:r>
      <w:proofErr w:type="spellEnd"/>
      <w:r w:rsidRPr="005E3BE7">
        <w:rPr>
          <w:color w:val="000000"/>
        </w:rPr>
        <w:t xml:space="preserve">: Twitter Data Visualization. </w:t>
      </w:r>
      <w:r w:rsidRPr="005E3BE7">
        <w:rPr>
          <w:i/>
          <w:iCs/>
          <w:color w:val="000000"/>
        </w:rPr>
        <w:t>Conference on Data Mining and Data Warehouses</w:t>
      </w:r>
      <w:r w:rsidRPr="005E3BE7">
        <w:rPr>
          <w:color w:val="000000"/>
        </w:rPr>
        <w:t>. Retrieved from https://www.researchgate.net/publication/288427532_</w:t>
      </w:r>
      <w:r w:rsidR="009B1C18">
        <w:rPr>
          <w:color w:val="000000"/>
        </w:rPr>
        <w:t>Tweet</w:t>
      </w:r>
      <w:r w:rsidRPr="005E3BE7">
        <w:rPr>
          <w:color w:val="000000"/>
        </w:rPr>
        <w:t>Viz_Twitter_Data_Visualization</w:t>
      </w:r>
    </w:p>
    <w:p w14:paraId="142596AE" w14:textId="77777777" w:rsidR="00870CF0" w:rsidRPr="005E3BE7" w:rsidRDefault="00870CF0" w:rsidP="00870CF0">
      <w:pPr>
        <w:pStyle w:val="NormalWeb"/>
        <w:spacing w:before="240" w:beforeAutospacing="0" w:after="240" w:afterAutospacing="0"/>
        <w:ind w:left="560" w:hanging="560"/>
      </w:pPr>
      <w:r w:rsidRPr="005E3BE7">
        <w:rPr>
          <w:color w:val="000000"/>
        </w:rPr>
        <w:lastRenderedPageBreak/>
        <w:t xml:space="preserve">22. A. </w:t>
      </w:r>
      <w:proofErr w:type="spellStart"/>
      <w:r w:rsidRPr="005E3BE7">
        <w:rPr>
          <w:color w:val="000000"/>
        </w:rPr>
        <w:t>Olteanu</w:t>
      </w:r>
      <w:proofErr w:type="spellEnd"/>
      <w:r w:rsidRPr="005E3BE7">
        <w:rPr>
          <w:color w:val="000000"/>
        </w:rPr>
        <w:t xml:space="preserve">, S. </w:t>
      </w:r>
      <w:proofErr w:type="spellStart"/>
      <w:r w:rsidRPr="005E3BE7">
        <w:rPr>
          <w:color w:val="000000"/>
        </w:rPr>
        <w:t>Vieweg</w:t>
      </w:r>
      <w:proofErr w:type="spellEnd"/>
      <w:r w:rsidRPr="005E3BE7">
        <w:rPr>
          <w:color w:val="000000"/>
        </w:rPr>
        <w:t xml:space="preserve">, C. Castillo. 2015. What to Expect When the Unexpected Happens: Social Media Communications Across Crises.  </w:t>
      </w:r>
      <w:r w:rsidRPr="005E3BE7">
        <w:rPr>
          <w:i/>
          <w:iCs/>
          <w:color w:val="000000"/>
        </w:rPr>
        <w:t>Proceedings of the ACM 2015 Conference on Computer Supported Cooperative Work and Social Computing (CSCW '15)</w:t>
      </w:r>
      <w:r w:rsidRPr="005E3BE7">
        <w:rPr>
          <w:color w:val="000000"/>
        </w:rPr>
        <w:t>. Retrieved from http://crisislex.org/papers/cscw2015_transversal_study.pdf</w:t>
      </w:r>
    </w:p>
    <w:p w14:paraId="01124032" w14:textId="77777777" w:rsidR="00870CF0" w:rsidRPr="005E3BE7" w:rsidRDefault="00870CF0" w:rsidP="00870CF0">
      <w:pPr>
        <w:pStyle w:val="NormalWeb"/>
        <w:spacing w:before="240" w:beforeAutospacing="0" w:after="240" w:afterAutospacing="0"/>
        <w:ind w:left="560" w:hanging="560"/>
      </w:pPr>
      <w:r w:rsidRPr="005E3BE7">
        <w:rPr>
          <w:color w:val="000000"/>
        </w:rPr>
        <w:t xml:space="preserve">23. A. </w:t>
      </w:r>
      <w:proofErr w:type="spellStart"/>
      <w:r w:rsidRPr="005E3BE7">
        <w:rPr>
          <w:color w:val="000000"/>
        </w:rPr>
        <w:t>Olteanu</w:t>
      </w:r>
      <w:proofErr w:type="spellEnd"/>
      <w:r w:rsidRPr="005E3BE7">
        <w:rPr>
          <w:color w:val="000000"/>
        </w:rPr>
        <w:t xml:space="preserve">, C. Castillo, F. Diaz, S. </w:t>
      </w:r>
      <w:proofErr w:type="spellStart"/>
      <w:r w:rsidRPr="005E3BE7">
        <w:rPr>
          <w:color w:val="000000"/>
        </w:rPr>
        <w:t>Vieweg</w:t>
      </w:r>
      <w:proofErr w:type="spellEnd"/>
      <w:r w:rsidRPr="005E3BE7">
        <w:rPr>
          <w:color w:val="000000"/>
        </w:rPr>
        <w:t xml:space="preserve"> (2014). </w:t>
      </w:r>
      <w:proofErr w:type="spellStart"/>
      <w:r w:rsidRPr="005E3BE7">
        <w:rPr>
          <w:color w:val="000000"/>
        </w:rPr>
        <w:t>CrisisLex</w:t>
      </w:r>
      <w:proofErr w:type="spellEnd"/>
      <w:r w:rsidRPr="005E3BE7">
        <w:rPr>
          <w:color w:val="000000"/>
        </w:rPr>
        <w:t xml:space="preserve">: A Lexicon for Collecting and Filtering Microblogged Communications in Crises. </w:t>
      </w:r>
      <w:r w:rsidRPr="005E3BE7">
        <w:rPr>
          <w:i/>
          <w:iCs/>
          <w:color w:val="000000"/>
        </w:rPr>
        <w:t>Proceedings of the AAAI Conference on Weblogs and Social Media (ICWSM'14).</w:t>
      </w:r>
      <w:r w:rsidRPr="005E3BE7">
        <w:rPr>
          <w:color w:val="000000"/>
        </w:rPr>
        <w:t xml:space="preserve"> Retrieved from https://crisislex.org/icwsm2014_crisislex.pdf</w:t>
      </w:r>
    </w:p>
    <w:p w14:paraId="2E6E2763" w14:textId="77777777" w:rsidR="00870CF0" w:rsidRPr="005E3BE7" w:rsidRDefault="00870CF0">
      <w:pPr>
        <w:rPr>
          <w:rFonts w:ascii="Times New Roman" w:hAnsi="Times New Roman" w:cs="Times New Roman"/>
        </w:rPr>
      </w:pPr>
    </w:p>
    <w:sectPr w:rsidR="00870CF0" w:rsidRPr="005E3BE7" w:rsidSect="004E4E52">
      <w:headerReference w:type="default" r:id="rId13"/>
      <w:foot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0510AE" w14:textId="77777777" w:rsidR="00D44302" w:rsidRDefault="00D44302" w:rsidP="004E4E52">
      <w:pPr>
        <w:spacing w:after="0" w:line="240" w:lineRule="auto"/>
      </w:pPr>
      <w:r>
        <w:separator/>
      </w:r>
    </w:p>
  </w:endnote>
  <w:endnote w:type="continuationSeparator" w:id="0">
    <w:p w14:paraId="0D0AFA55" w14:textId="77777777" w:rsidR="00D44302" w:rsidRDefault="00D44302" w:rsidP="004E4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3255899"/>
      <w:docPartObj>
        <w:docPartGallery w:val="Page Numbers (Bottom of Page)"/>
        <w:docPartUnique/>
      </w:docPartObj>
    </w:sdtPr>
    <w:sdtEndPr>
      <w:rPr>
        <w:noProof/>
      </w:rPr>
    </w:sdtEndPr>
    <w:sdtContent>
      <w:p w14:paraId="497CA29D" w14:textId="7159DDB6" w:rsidR="004E4E52" w:rsidRDefault="004E4E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A2101B" w14:textId="77777777" w:rsidR="004E4E52" w:rsidRDefault="004E4E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D19905" w14:textId="77777777" w:rsidR="00D44302" w:rsidRDefault="00D44302" w:rsidP="004E4E52">
      <w:pPr>
        <w:spacing w:after="0" w:line="240" w:lineRule="auto"/>
      </w:pPr>
      <w:r>
        <w:separator/>
      </w:r>
    </w:p>
  </w:footnote>
  <w:footnote w:type="continuationSeparator" w:id="0">
    <w:p w14:paraId="2ABF98C5" w14:textId="77777777" w:rsidR="00D44302" w:rsidRDefault="00D44302" w:rsidP="004E4E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AFD8D" w14:textId="558292DB" w:rsidR="004E4E52" w:rsidRPr="00B66EFB" w:rsidRDefault="004E4E52">
    <w:pPr>
      <w:pStyle w:val="Header"/>
      <w:rPr>
        <w:rFonts w:ascii="Times New Roman" w:hAnsi="Times New Roman" w:cs="Times New Roman"/>
      </w:rPr>
    </w:pPr>
    <w:r w:rsidRPr="00B66EFB">
      <w:rPr>
        <w:rFonts w:ascii="Times New Roman" w:hAnsi="Times New Roman" w:cs="Times New Roman"/>
      </w:rPr>
      <w:t>Crisis Monitor</w:t>
    </w:r>
    <w:r w:rsidRPr="00B66EFB">
      <w:rPr>
        <w:rFonts w:ascii="Times New Roman" w:hAnsi="Times New Roman" w:cs="Times New Roman"/>
      </w:rPr>
      <w:tab/>
    </w:r>
    <w:r w:rsidRPr="00B66EFB">
      <w:rPr>
        <w:rFonts w:ascii="Times New Roman" w:hAnsi="Times New Roman" w:cs="Times New Roman"/>
      </w:rPr>
      <w:tab/>
      <w:t>Team 134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3B3E"/>
    <w:multiLevelType w:val="multilevel"/>
    <w:tmpl w:val="14BCE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245F20"/>
    <w:multiLevelType w:val="multilevel"/>
    <w:tmpl w:val="1C9E3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799"/>
    <w:rsid w:val="00095F05"/>
    <w:rsid w:val="00105F87"/>
    <w:rsid w:val="00116517"/>
    <w:rsid w:val="001B7C8D"/>
    <w:rsid w:val="001F4B78"/>
    <w:rsid w:val="00200ED3"/>
    <w:rsid w:val="002C2E3D"/>
    <w:rsid w:val="0032176D"/>
    <w:rsid w:val="003375D6"/>
    <w:rsid w:val="00361873"/>
    <w:rsid w:val="00401305"/>
    <w:rsid w:val="00426BCC"/>
    <w:rsid w:val="00426F35"/>
    <w:rsid w:val="004502F2"/>
    <w:rsid w:val="004C3BDE"/>
    <w:rsid w:val="004E4E52"/>
    <w:rsid w:val="00553664"/>
    <w:rsid w:val="00566949"/>
    <w:rsid w:val="005E3BE7"/>
    <w:rsid w:val="0067076E"/>
    <w:rsid w:val="006B338D"/>
    <w:rsid w:val="00857D81"/>
    <w:rsid w:val="00870CF0"/>
    <w:rsid w:val="008E2EC4"/>
    <w:rsid w:val="009B1C18"/>
    <w:rsid w:val="009E4D89"/>
    <w:rsid w:val="009F417C"/>
    <w:rsid w:val="00A65A8E"/>
    <w:rsid w:val="00B110B3"/>
    <w:rsid w:val="00B565F5"/>
    <w:rsid w:val="00B66EFB"/>
    <w:rsid w:val="00C028F7"/>
    <w:rsid w:val="00C407A2"/>
    <w:rsid w:val="00D118D6"/>
    <w:rsid w:val="00D41799"/>
    <w:rsid w:val="00D44302"/>
    <w:rsid w:val="00E37420"/>
    <w:rsid w:val="00E9301F"/>
    <w:rsid w:val="00EB413F"/>
    <w:rsid w:val="00FD18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F12E5"/>
  <w15:chartTrackingRefBased/>
  <w15:docId w15:val="{245AFB55-50EB-43CB-855C-FCB045C43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70CF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417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70CF0"/>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4E4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4E52"/>
  </w:style>
  <w:style w:type="paragraph" w:styleId="Footer">
    <w:name w:val="footer"/>
    <w:basedOn w:val="Normal"/>
    <w:link w:val="FooterChar"/>
    <w:uiPriority w:val="99"/>
    <w:unhideWhenUsed/>
    <w:rsid w:val="004E4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4E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63127">
      <w:bodyDiv w:val="1"/>
      <w:marLeft w:val="0"/>
      <w:marRight w:val="0"/>
      <w:marTop w:val="0"/>
      <w:marBottom w:val="0"/>
      <w:divBdr>
        <w:top w:val="none" w:sz="0" w:space="0" w:color="auto"/>
        <w:left w:val="none" w:sz="0" w:space="0" w:color="auto"/>
        <w:bottom w:val="none" w:sz="0" w:space="0" w:color="auto"/>
        <w:right w:val="none" w:sz="0" w:space="0" w:color="auto"/>
      </w:divBdr>
    </w:div>
    <w:div w:id="72246698">
      <w:bodyDiv w:val="1"/>
      <w:marLeft w:val="0"/>
      <w:marRight w:val="0"/>
      <w:marTop w:val="0"/>
      <w:marBottom w:val="0"/>
      <w:divBdr>
        <w:top w:val="none" w:sz="0" w:space="0" w:color="auto"/>
        <w:left w:val="none" w:sz="0" w:space="0" w:color="auto"/>
        <w:bottom w:val="none" w:sz="0" w:space="0" w:color="auto"/>
        <w:right w:val="none" w:sz="0" w:space="0" w:color="auto"/>
      </w:divBdr>
    </w:div>
    <w:div w:id="1836845150">
      <w:bodyDiv w:val="1"/>
      <w:marLeft w:val="0"/>
      <w:marRight w:val="0"/>
      <w:marTop w:val="0"/>
      <w:marBottom w:val="0"/>
      <w:divBdr>
        <w:top w:val="none" w:sz="0" w:space="0" w:color="auto"/>
        <w:left w:val="none" w:sz="0" w:space="0" w:color="auto"/>
        <w:bottom w:val="none" w:sz="0" w:space="0" w:color="auto"/>
        <w:right w:val="none" w:sz="0" w:space="0" w:color="auto"/>
      </w:divBdr>
    </w:div>
    <w:div w:id="2028019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D0406-A9AD-4069-949E-01B4A9F10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3602</Words>
  <Characters>20536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Aron Tharp</dc:creator>
  <cp:keywords/>
  <dc:description/>
  <cp:lastModifiedBy>Aron Tharp</cp:lastModifiedBy>
  <cp:revision>2</cp:revision>
  <dcterms:created xsi:type="dcterms:W3CDTF">2019-11-28T16:36:00Z</dcterms:created>
  <dcterms:modified xsi:type="dcterms:W3CDTF">2019-11-28T16:36:00Z</dcterms:modified>
</cp:coreProperties>
</file>