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92" w:type="dxa"/>
        <w:jc w:val="center"/>
        <w:tblInd w:w="0" w:type="dxa"/>
        <w:tblLook w:val="0000" w:firstRow="0" w:lastRow="0" w:firstColumn="0" w:lastColumn="0" w:noHBand="0" w:noVBand="0"/>
      </w:tblPr>
      <w:tblGrid>
        <w:gridCol w:w="1524"/>
        <w:gridCol w:w="853"/>
        <w:gridCol w:w="1145"/>
        <w:gridCol w:w="1128"/>
        <w:gridCol w:w="1720"/>
        <w:gridCol w:w="997"/>
        <w:gridCol w:w="2899"/>
      </w:tblGrid>
      <w:tr w:rsidR="00B1742D" w:rsidRPr="00B92A92" w:rsidTr="00B1742D">
        <w:trPr>
          <w:jc w:val="center"/>
        </w:trPr>
        <w:tc>
          <w:tcPr>
            <w:tcW w:w="10192" w:type="dxa"/>
            <w:gridSpan w:val="7"/>
          </w:tcPr>
          <w:p w:rsidR="00B1742D" w:rsidRPr="00B92A92" w:rsidRDefault="00B1742D" w:rsidP="00E16952">
            <w:pPr>
              <w:spacing w:line="360" w:lineRule="auto"/>
              <w:jc w:val="center"/>
              <w:rPr>
                <w:rFonts w:ascii="Times New Roman" w:hAnsi="Times New Roman" w:hint="eastAsia"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kern w:val="0"/>
                <w:sz w:val="24"/>
              </w:rPr>
              <w:t>实验报告七</w:t>
            </w:r>
          </w:p>
        </w:tc>
      </w:tr>
      <w:tr w:rsidR="00B1742D" w:rsidRPr="00B92A92" w:rsidTr="00B1742D">
        <w:trPr>
          <w:jc w:val="center"/>
        </w:trPr>
        <w:tc>
          <w:tcPr>
            <w:tcW w:w="1700" w:type="dxa"/>
          </w:tcPr>
          <w:p w:rsidR="00B1742D" w:rsidRPr="00B92A92" w:rsidRDefault="00B1742D" w:rsidP="00E16952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kern w:val="0"/>
                <w:sz w:val="24"/>
              </w:rPr>
              <w:t>实验项目名称</w:t>
            </w:r>
            <w:r w:rsidRPr="00B92A92">
              <w:rPr>
                <w:rFonts w:ascii="Times New Roman" w:hAnsi="Times New Roman"/>
                <w:kern w:val="0"/>
                <w:sz w:val="24"/>
              </w:rPr>
              <w:t xml:space="preserve"> </w:t>
            </w:r>
          </w:p>
        </w:tc>
        <w:tc>
          <w:tcPr>
            <w:tcW w:w="2372" w:type="dxa"/>
            <w:gridSpan w:val="2"/>
          </w:tcPr>
          <w:p w:rsidR="00B1742D" w:rsidRPr="00B92A92" w:rsidRDefault="00B1742D" w:rsidP="00E16952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kern w:val="0"/>
                <w:sz w:val="24"/>
              </w:rPr>
              <w:t>数据库完整性语言实验</w:t>
            </w:r>
          </w:p>
        </w:tc>
        <w:tc>
          <w:tcPr>
            <w:tcW w:w="1141" w:type="dxa"/>
          </w:tcPr>
          <w:p w:rsidR="00B1742D" w:rsidRPr="00B92A92" w:rsidRDefault="00B1742D" w:rsidP="00E16952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kern w:val="0"/>
                <w:sz w:val="24"/>
              </w:rPr>
              <w:t>姓名</w:t>
            </w:r>
          </w:p>
        </w:tc>
        <w:tc>
          <w:tcPr>
            <w:tcW w:w="1216" w:type="dxa"/>
          </w:tcPr>
          <w:p w:rsidR="00B1742D" w:rsidRPr="00B92A92" w:rsidRDefault="00B1742D" w:rsidP="00E16952">
            <w:pPr>
              <w:spacing w:line="360" w:lineRule="auto"/>
              <w:rPr>
                <w:rFonts w:ascii="Times New Roman" w:hAnsi="Times New Roman" w:hint="eastAsia"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kern w:val="0"/>
                <w:sz w:val="24"/>
              </w:rPr>
              <w:t>KAFLE SAMRAT</w:t>
            </w:r>
          </w:p>
        </w:tc>
        <w:tc>
          <w:tcPr>
            <w:tcW w:w="955" w:type="dxa"/>
          </w:tcPr>
          <w:p w:rsidR="00B1742D" w:rsidRPr="00B92A92" w:rsidRDefault="00B1742D" w:rsidP="00E16952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kern w:val="0"/>
                <w:sz w:val="24"/>
              </w:rPr>
              <w:t>日期</w:t>
            </w:r>
          </w:p>
        </w:tc>
        <w:tc>
          <w:tcPr>
            <w:tcW w:w="2808" w:type="dxa"/>
          </w:tcPr>
          <w:p w:rsidR="00B1742D" w:rsidRPr="00B92A92" w:rsidRDefault="00B1742D" w:rsidP="00E16952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kern w:val="0"/>
                <w:sz w:val="24"/>
              </w:rPr>
              <w:t>2020.10.13</w:t>
            </w:r>
          </w:p>
        </w:tc>
      </w:tr>
      <w:tr w:rsidR="00B1742D" w:rsidRPr="00B92A92" w:rsidTr="00B1742D">
        <w:trPr>
          <w:trHeight w:val="561"/>
          <w:jc w:val="center"/>
        </w:trPr>
        <w:tc>
          <w:tcPr>
            <w:tcW w:w="1700" w:type="dxa"/>
          </w:tcPr>
          <w:p w:rsidR="00B1742D" w:rsidRPr="00B92A92" w:rsidRDefault="00B1742D" w:rsidP="00E16952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kern w:val="0"/>
                <w:sz w:val="24"/>
              </w:rPr>
              <w:t>教师评语</w:t>
            </w:r>
          </w:p>
        </w:tc>
        <w:tc>
          <w:tcPr>
            <w:tcW w:w="8492" w:type="dxa"/>
            <w:gridSpan w:val="6"/>
          </w:tcPr>
          <w:p w:rsidR="00B1742D" w:rsidRPr="00B92A92" w:rsidRDefault="00B1742D" w:rsidP="00E16952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B1742D" w:rsidRPr="00B92A92" w:rsidTr="00B1742D">
        <w:trPr>
          <w:jc w:val="center"/>
        </w:trPr>
        <w:tc>
          <w:tcPr>
            <w:tcW w:w="2667" w:type="dxa"/>
            <w:gridSpan w:val="2"/>
          </w:tcPr>
          <w:p w:rsidR="00B1742D" w:rsidRPr="00B92A92" w:rsidRDefault="00B1742D" w:rsidP="00E16952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kern w:val="0"/>
                <w:sz w:val="24"/>
              </w:rPr>
              <w:t>实验成绩：</w:t>
            </w:r>
          </w:p>
        </w:tc>
        <w:tc>
          <w:tcPr>
            <w:tcW w:w="7525" w:type="dxa"/>
            <w:gridSpan w:val="5"/>
          </w:tcPr>
          <w:p w:rsidR="00B1742D" w:rsidRPr="00B92A92" w:rsidRDefault="00B1742D" w:rsidP="00E16952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kern w:val="0"/>
                <w:sz w:val="24"/>
              </w:rPr>
              <w:t>指导教师（签字）：</w:t>
            </w:r>
            <w:r w:rsidRPr="00B92A92">
              <w:rPr>
                <w:rFonts w:ascii="Times New Roman" w:hAnsi="Times New Roman" w:hint="eastAsia"/>
                <w:kern w:val="0"/>
                <w:sz w:val="24"/>
              </w:rPr>
              <w:t xml:space="preserve"> </w:t>
            </w:r>
            <w:r w:rsidRPr="00B92A92">
              <w:rPr>
                <w:rFonts w:ascii="Times New Roman" w:hAnsi="Times New Roman"/>
                <w:kern w:val="0"/>
                <w:sz w:val="24"/>
              </w:rPr>
              <w:t xml:space="preserve">                       </w:t>
            </w:r>
            <w:r w:rsidRPr="00B92A92">
              <w:rPr>
                <w:rFonts w:ascii="Times New Roman" w:hAnsi="Times New Roman" w:hint="eastAsia"/>
                <w:kern w:val="0"/>
                <w:sz w:val="24"/>
              </w:rPr>
              <w:t>年</w:t>
            </w:r>
            <w:r w:rsidRPr="00B92A92">
              <w:rPr>
                <w:rFonts w:ascii="Times New Roman" w:hAnsi="Times New Roman" w:hint="eastAsia"/>
                <w:kern w:val="0"/>
                <w:sz w:val="24"/>
              </w:rPr>
              <w:t xml:space="preserve"> </w:t>
            </w:r>
            <w:r w:rsidRPr="00B92A92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92A92">
              <w:rPr>
                <w:rFonts w:ascii="Times New Roman" w:hAnsi="Times New Roman" w:hint="eastAsia"/>
                <w:kern w:val="0"/>
                <w:sz w:val="24"/>
              </w:rPr>
              <w:t>月</w:t>
            </w:r>
            <w:r w:rsidRPr="00B92A92">
              <w:rPr>
                <w:rFonts w:ascii="Times New Roman" w:hAnsi="Times New Roman" w:hint="eastAsia"/>
                <w:kern w:val="0"/>
                <w:sz w:val="24"/>
              </w:rPr>
              <w:t xml:space="preserve"> </w:t>
            </w:r>
            <w:r w:rsidRPr="00B92A92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92A92">
              <w:rPr>
                <w:rFonts w:ascii="Times New Roman" w:hAnsi="Times New Roman" w:hint="eastAsia"/>
                <w:kern w:val="0"/>
                <w:sz w:val="24"/>
              </w:rPr>
              <w:t>日</w:t>
            </w:r>
          </w:p>
        </w:tc>
      </w:tr>
      <w:tr w:rsidR="00B1742D" w:rsidRPr="00B92A92" w:rsidTr="00B1742D">
        <w:trPr>
          <w:jc w:val="center"/>
        </w:trPr>
        <w:tc>
          <w:tcPr>
            <w:tcW w:w="10192" w:type="dxa"/>
            <w:gridSpan w:val="7"/>
          </w:tcPr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1742D" w:rsidRPr="00B92A92" w:rsidRDefault="00B1742D" w:rsidP="00B1742D">
            <w:pPr>
              <w:pStyle w:val="ListParagraph"/>
              <w:spacing w:line="360" w:lineRule="auto"/>
              <w:ind w:left="360" w:firstLineChars="0" w:firstLine="0"/>
              <w:rPr>
                <w:rFonts w:ascii="Times New Roman" w:hAnsi="Times New Roman"/>
              </w:rPr>
            </w:pPr>
            <w:r w:rsidRPr="00B92A92">
              <w:rPr>
                <w:rFonts w:ascii="Times New Roman" w:hAnsi="Times New Roman" w:hint="eastAsia"/>
              </w:rPr>
              <w:t>实验目的</w:t>
            </w:r>
          </w:p>
          <w:p w:rsidR="00B1742D" w:rsidRPr="00B92A92" w:rsidRDefault="00B1742D" w:rsidP="00B1742D">
            <w:pPr>
              <w:pStyle w:val="ListParagraph"/>
              <w:ind w:left="360" w:firstLineChars="0" w:firstLine="0"/>
              <w:rPr>
                <w:rFonts w:ascii="Times New Roman" w:hAnsi="Times New Roman"/>
              </w:rPr>
            </w:pPr>
            <w:r w:rsidRPr="00B92A92">
              <w:rPr>
                <w:rFonts w:ascii="Times New Roman" w:hAnsi="Times New Roman" w:hint="eastAsia"/>
              </w:rPr>
              <w:t>掌握实体完整性、参照完整性和用户自定义完整性的定义和维护方法。</w:t>
            </w:r>
          </w:p>
          <w:p w:rsidR="00B1742D" w:rsidRPr="00B92A92" w:rsidRDefault="00B1742D" w:rsidP="00B1742D">
            <w:pPr>
              <w:pStyle w:val="ListParagraph"/>
              <w:ind w:left="360" w:firstLineChars="0" w:firstLine="0"/>
              <w:rPr>
                <w:rFonts w:ascii="Times New Roman" w:hAnsi="Times New Roman"/>
              </w:rPr>
            </w:pPr>
          </w:p>
          <w:p w:rsidR="00B1742D" w:rsidRPr="00B92A92" w:rsidRDefault="00B1742D" w:rsidP="00B1742D">
            <w:pPr>
              <w:pStyle w:val="ListParagraph"/>
              <w:ind w:left="360" w:firstLineChars="0" w:firstLine="0"/>
              <w:rPr>
                <w:rFonts w:ascii="Times New Roman" w:hAnsi="Times New Roman" w:hint="eastAsia"/>
              </w:rPr>
            </w:pPr>
          </w:p>
          <w:p w:rsidR="00B1742D" w:rsidRPr="00B92A92" w:rsidRDefault="00B1742D" w:rsidP="00B1742D">
            <w:pPr>
              <w:pStyle w:val="ListParagraph"/>
              <w:spacing w:line="360" w:lineRule="auto"/>
              <w:ind w:left="360" w:firstLineChars="0" w:firstLine="0"/>
              <w:rPr>
                <w:rFonts w:ascii="Times New Roman" w:hAnsi="Times New Roman"/>
              </w:rPr>
            </w:pPr>
            <w:r w:rsidRPr="00B92A92">
              <w:rPr>
                <w:rFonts w:ascii="Times New Roman" w:hAnsi="Times New Roman" w:hint="eastAsia"/>
              </w:rPr>
              <w:t>实验要求</w:t>
            </w:r>
          </w:p>
          <w:p w:rsidR="00B1742D" w:rsidRPr="00B92A92" w:rsidRDefault="00B1742D" w:rsidP="00B1742D">
            <w:pPr>
              <w:pStyle w:val="ListParagraph"/>
              <w:ind w:left="360" w:firstLineChars="0" w:firstLine="0"/>
              <w:rPr>
                <w:rFonts w:ascii="Times New Roman" w:hAnsi="Times New Roman"/>
              </w:rPr>
            </w:pPr>
          </w:p>
          <w:p w:rsidR="00B1742D" w:rsidRPr="00B92A92" w:rsidRDefault="00B1742D" w:rsidP="00B1742D">
            <w:pPr>
              <w:pStyle w:val="ListParagraph"/>
              <w:ind w:left="360"/>
              <w:rPr>
                <w:rFonts w:ascii="Times New Roman" w:hAnsi="Times New Roman" w:hint="eastAsia"/>
              </w:rPr>
            </w:pPr>
            <w:r w:rsidRPr="00B92A92">
              <w:rPr>
                <w:rFonts w:ascii="Times New Roman" w:hAnsi="Times New Roman" w:hint="eastAsia"/>
              </w:rPr>
              <w:t>对</w:t>
            </w:r>
            <w:r w:rsidRPr="00B92A92">
              <w:rPr>
                <w:rFonts w:ascii="Times New Roman" w:hAnsi="Times New Roman" w:hint="eastAsia"/>
              </w:rPr>
              <w:t>TPC-H</w:t>
            </w:r>
            <w:r w:rsidRPr="00B92A92">
              <w:rPr>
                <w:rFonts w:ascii="Times New Roman" w:hAnsi="Times New Roman" w:hint="eastAsia"/>
              </w:rPr>
              <w:t>数据库：</w:t>
            </w:r>
          </w:p>
          <w:p w:rsidR="00B1742D" w:rsidRPr="00B92A92" w:rsidRDefault="00B1742D" w:rsidP="00B1742D">
            <w:pPr>
              <w:pStyle w:val="ListParagraph"/>
              <w:ind w:left="360" w:firstLineChars="0" w:firstLine="0"/>
              <w:rPr>
                <w:rFonts w:ascii="Times New Roman" w:hAnsi="Times New Roman"/>
              </w:rPr>
            </w:pPr>
            <w:r w:rsidRPr="00B92A92">
              <w:rPr>
                <w:rFonts w:ascii="Times New Roman" w:hAnsi="Times New Roman" w:hint="eastAsia"/>
              </w:rPr>
              <w:t>定义实体完整性，删除实体完整性。能够写出两种方式定义实体完整性的</w:t>
            </w:r>
            <w:r w:rsidRPr="00B92A92">
              <w:rPr>
                <w:rFonts w:ascii="Times New Roman" w:hAnsi="Times New Roman" w:hint="eastAsia"/>
              </w:rPr>
              <w:t>SQL</w:t>
            </w:r>
            <w:r w:rsidRPr="00B92A92">
              <w:rPr>
                <w:rFonts w:ascii="Times New Roman" w:hAnsi="Times New Roman" w:hint="eastAsia"/>
              </w:rPr>
              <w:t>语句：创建表时定义实体完整性、创建表后定义实体完整性。设计</w:t>
            </w:r>
            <w:r w:rsidRPr="00B92A92">
              <w:rPr>
                <w:rFonts w:ascii="Times New Roman" w:hAnsi="Times New Roman" w:hint="eastAsia"/>
              </w:rPr>
              <w:t>SQL</w:t>
            </w:r>
            <w:r w:rsidRPr="00B92A92">
              <w:rPr>
                <w:rFonts w:ascii="Times New Roman" w:hAnsi="Times New Roman" w:hint="eastAsia"/>
              </w:rPr>
              <w:t>语句验证完整性约束是否起作用。</w:t>
            </w:r>
          </w:p>
          <w:p w:rsidR="00882CC2" w:rsidRPr="00B92A92" w:rsidRDefault="00882CC2" w:rsidP="00B1742D">
            <w:pPr>
              <w:pStyle w:val="ListParagraph"/>
              <w:ind w:left="360" w:firstLineChars="0" w:firstLine="0"/>
              <w:rPr>
                <w:rFonts w:ascii="Times New Roman" w:hAnsi="Times New Roman"/>
              </w:rPr>
            </w:pPr>
          </w:p>
          <w:p w:rsidR="00882CC2" w:rsidRPr="00B92A92" w:rsidRDefault="00882CC2" w:rsidP="00882CC2">
            <w:pPr>
              <w:pStyle w:val="ListParagraph"/>
              <w:ind w:left="360"/>
              <w:rPr>
                <w:rFonts w:ascii="Times New Roman" w:hAnsi="Times New Roman"/>
              </w:rPr>
            </w:pPr>
            <w:r w:rsidRPr="00B92A92">
              <w:rPr>
                <w:rFonts w:ascii="Times New Roman" w:hAnsi="Times New Roman"/>
              </w:rPr>
              <w:t>1. Create a representation to define column level entity integrity</w:t>
            </w:r>
          </w:p>
          <w:p w:rsidR="00882CC2" w:rsidRPr="00B92A92" w:rsidRDefault="00882CC2" w:rsidP="00882CC2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:rsidR="00882CC2" w:rsidRPr="00B92A92" w:rsidRDefault="00882CC2" w:rsidP="002A136F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Times New Roman" w:hAnsi="Times New Roman"/>
              </w:rPr>
            </w:pPr>
            <w:r w:rsidRPr="00B92A92">
              <w:rPr>
                <w:rFonts w:ascii="Times New Roman" w:hAnsi="Times New Roman"/>
              </w:rPr>
              <w:t>Define the entity integrity of the supplier table</w:t>
            </w:r>
          </w:p>
          <w:p w:rsidR="002A136F" w:rsidRPr="00B92A92" w:rsidRDefault="002A136F" w:rsidP="00882CC2">
            <w:pPr>
              <w:pStyle w:val="ListParagraph"/>
              <w:ind w:left="360" w:firstLineChars="0" w:firstLine="0"/>
              <w:rPr>
                <w:rFonts w:ascii="Times New Roman" w:hAnsi="Times New Roman"/>
              </w:rPr>
            </w:pPr>
          </w:p>
          <w:p w:rsidR="002A136F" w:rsidRPr="00B92A92" w:rsidRDefault="002A136F" w:rsidP="00882CC2">
            <w:pPr>
              <w:pStyle w:val="ListParagraph"/>
              <w:ind w:left="360" w:firstLineChars="0" w:firstLine="0"/>
              <w:rPr>
                <w:rFonts w:ascii="Times New Roman" w:hAnsi="Times New Roman"/>
              </w:rPr>
            </w:pPr>
          </w:p>
          <w:p w:rsidR="002A136F" w:rsidRPr="00B92A92" w:rsidRDefault="002A136F" w:rsidP="00882CC2">
            <w:pPr>
              <w:pStyle w:val="ListParagraph"/>
              <w:ind w:left="360" w:firstLineChars="0" w:firstLine="0"/>
              <w:rPr>
                <w:rFonts w:ascii="Times New Roman" w:hAnsi="Times New Roman"/>
              </w:rPr>
            </w:pP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supp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                                    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suppkey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INTEGER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supp_1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sup_name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25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                                        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sup_address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80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                               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sup_nation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DECIMAL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11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REFERENCES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NATION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N_NATIONKEY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 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sup_phone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30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                                     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sup_acctbal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REAl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sup_comment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101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        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2A136F" w:rsidRPr="00B92A92" w:rsidRDefault="002A136F" w:rsidP="00882CC2">
            <w:pPr>
              <w:pStyle w:val="ListParagraph"/>
              <w:ind w:left="360" w:firstLineChars="0" w:firstLine="0"/>
              <w:rPr>
                <w:rFonts w:ascii="Times New Roman" w:hAnsi="Times New Roman"/>
              </w:rPr>
            </w:pPr>
          </w:p>
          <w:p w:rsidR="00882CC2" w:rsidRPr="00B92A92" w:rsidRDefault="00882CC2" w:rsidP="00882CC2">
            <w:pPr>
              <w:pStyle w:val="ListParagraph"/>
              <w:ind w:left="360" w:firstLineChars="0" w:firstLine="0"/>
              <w:rPr>
                <w:rFonts w:ascii="Times New Roman" w:hAnsi="Times New Roman"/>
              </w:rPr>
            </w:pPr>
          </w:p>
          <w:p w:rsidR="00882CC2" w:rsidRPr="00B92A92" w:rsidRDefault="00882CC2" w:rsidP="00882CC2">
            <w:pPr>
              <w:pStyle w:val="ListParagraph"/>
              <w:ind w:left="360" w:firstLineChars="0" w:firstLine="0"/>
              <w:rPr>
                <w:rFonts w:ascii="Times New Roman" w:hAnsi="Times New Roman"/>
              </w:rPr>
            </w:pPr>
          </w:p>
          <w:p w:rsidR="00882CC2" w:rsidRPr="00B92A92" w:rsidRDefault="002A136F" w:rsidP="00882CC2">
            <w:pPr>
              <w:pStyle w:val="ListParagraph"/>
              <w:ind w:left="360" w:firstLineChars="0" w:firstLine="0"/>
              <w:rPr>
                <w:rFonts w:ascii="Times New Roman" w:hAnsi="Times New Roman" w:hint="eastAsia"/>
              </w:rPr>
            </w:pPr>
            <w:r w:rsidRPr="00B92A92">
              <w:rPr>
                <w:rFonts w:ascii="Times New Roman" w:hAnsi="Times New Roman"/>
              </w:rPr>
              <w:lastRenderedPageBreak/>
              <w:drawing>
                <wp:inline distT="0" distB="0" distL="0" distR="0" wp14:anchorId="3ECCA679" wp14:editId="4C9EE7AE">
                  <wp:extent cx="5315692" cy="58301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58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1742D" w:rsidRPr="00B92A92" w:rsidRDefault="002A136F" w:rsidP="002A136F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Defines the enti</w:t>
            </w:r>
            <w:r w:rsidR="0023645B" w:rsidRPr="00B92A92">
              <w:rPr>
                <w:rFonts w:ascii="Times New Roman" w:hAnsi="Times New Roman"/>
                <w:bCs/>
                <w:kern w:val="0"/>
                <w:sz w:val="24"/>
              </w:rPr>
              <w:t>ty integrity of the table REGION</w:t>
            </w: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region1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regionkey1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region_1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region_name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25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2A136F" w:rsidRPr="00B92A92" w:rsidRDefault="002A136F" w:rsidP="002A136F">
            <w:pPr>
              <w:spacing w:line="360" w:lineRule="auto"/>
              <w:ind w:firstLineChars="200" w:firstLine="3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B1742D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lastRenderedPageBreak/>
              <w:drawing>
                <wp:inline distT="0" distB="0" distL="0" distR="0" wp14:anchorId="094FD279" wp14:editId="32CE6830">
                  <wp:extent cx="4277322" cy="5249008"/>
                  <wp:effectExtent l="0" t="0" r="9525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524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2A136F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 xml:space="preserve">2. </w:t>
            </w: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Table level entity integrity is defined when a table is created</w:t>
            </w:r>
          </w:p>
          <w:p w:rsidR="002A136F" w:rsidRPr="00B92A92" w:rsidRDefault="002A136F" w:rsidP="002A136F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 xml:space="preserve">A. </w:t>
            </w: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Define the entity integrity of the supplier table</w:t>
            </w:r>
          </w:p>
          <w:p w:rsidR="002A136F" w:rsidRPr="00B92A92" w:rsidRDefault="002A136F" w:rsidP="002A136F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suppliar2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supp2key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supp2_name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30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supp2_address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30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supp2_nation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decimal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11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references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NATION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N_NATIONKEY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supp2_phone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30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supp2_accbal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real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2A136F" w:rsidRPr="00B92A92" w:rsidRDefault="002A136F" w:rsidP="002A136F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supp_2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key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supp2key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2A136F" w:rsidRPr="00B92A92" w:rsidRDefault="002A136F" w:rsidP="002A136F">
            <w:pPr>
              <w:spacing w:line="360" w:lineRule="auto"/>
              <w:ind w:firstLineChars="200" w:firstLine="3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2A136F" w:rsidRPr="00B92A92" w:rsidRDefault="002A136F" w:rsidP="002A136F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drawing>
                <wp:inline distT="0" distB="0" distL="0" distR="0" wp14:anchorId="3D307BB3" wp14:editId="11F38512">
                  <wp:extent cx="4763165" cy="5458587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3645B" w:rsidP="0023645B">
            <w:pPr>
              <w:pStyle w:val="ListParagraph"/>
              <w:spacing w:line="360" w:lineRule="auto"/>
              <w:ind w:left="72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  <w:proofErr w:type="gramStart"/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B .</w:t>
            </w:r>
            <w:proofErr w:type="gramEnd"/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 xml:space="preserve"> Defines the entity integrity of the table REGION</w:t>
            </w:r>
          </w:p>
          <w:p w:rsidR="0023645B" w:rsidRPr="00B92A92" w:rsidRDefault="0023645B" w:rsidP="0023645B">
            <w:pPr>
              <w:pStyle w:val="ListParagraph"/>
              <w:spacing w:line="360" w:lineRule="auto"/>
              <w:ind w:left="72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3645B" w:rsidRPr="00B92A92" w:rsidRDefault="0023645B" w:rsidP="0023645B">
            <w:pPr>
              <w:pStyle w:val="ListParagraph"/>
              <w:spacing w:line="360" w:lineRule="auto"/>
              <w:ind w:left="72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3645B" w:rsidRPr="00B92A92" w:rsidRDefault="0023645B" w:rsidP="0023645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23645B" w:rsidRPr="00B92A92" w:rsidRDefault="0023645B" w:rsidP="0023645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23645B" w:rsidRPr="00B92A92" w:rsidRDefault="0023645B" w:rsidP="0023645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23645B" w:rsidRPr="00B92A92" w:rsidRDefault="0023645B" w:rsidP="0023645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region2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23645B" w:rsidRPr="00B92A92" w:rsidRDefault="0023645B" w:rsidP="0023645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region2key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23645B" w:rsidRPr="00B92A92" w:rsidRDefault="0023645B" w:rsidP="0023645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region2name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30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23645B" w:rsidRPr="00B92A92" w:rsidRDefault="0023645B" w:rsidP="0023645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23645B" w:rsidRPr="00B92A92" w:rsidRDefault="0023645B" w:rsidP="0023645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regi_2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region2key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23645B" w:rsidRPr="00B92A92" w:rsidRDefault="0023645B" w:rsidP="0023645B">
            <w:pPr>
              <w:pStyle w:val="ListParagraph"/>
              <w:spacing w:line="360" w:lineRule="auto"/>
              <w:ind w:left="72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3645B" w:rsidRPr="00B92A92" w:rsidRDefault="0023645B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3645B" w:rsidRPr="00B92A92" w:rsidRDefault="0023645B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lastRenderedPageBreak/>
              <w:drawing>
                <wp:inline distT="0" distB="0" distL="0" distR="0" wp14:anchorId="2C0919E6" wp14:editId="1E432BFC">
                  <wp:extent cx="4410691" cy="5744377"/>
                  <wp:effectExtent l="0" t="0" r="9525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574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3645B" w:rsidP="0023645B">
            <w:pPr>
              <w:pStyle w:val="ListParagraph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Define entity integrity after defining tables</w:t>
            </w:r>
          </w:p>
          <w:p w:rsidR="0023645B" w:rsidRPr="00B92A92" w:rsidRDefault="0023645B" w:rsidP="0023645B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part2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part2_partkey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not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part2_name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30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mgmt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char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50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part2_brand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40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part2_type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40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size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container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retailprice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real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alter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part2</w:t>
            </w:r>
          </w:p>
          <w:p w:rsidR="002A136F" w:rsidRPr="00B92A92" w:rsidRDefault="000B311B" w:rsidP="000B311B">
            <w:pPr>
              <w:spacing w:line="360" w:lineRule="auto"/>
              <w:ind w:firstLineChars="200" w:firstLine="3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add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partkey_2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part2_partkey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0B311B" w:rsidRPr="00B92A92" w:rsidRDefault="000B311B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drawing>
                <wp:inline distT="0" distB="0" distL="0" distR="0" wp14:anchorId="03340E33" wp14:editId="4FA56ABC">
                  <wp:extent cx="4610743" cy="5744377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574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0B311B" w:rsidP="000B311B">
            <w:pPr>
              <w:pStyle w:val="ListParagraph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Delete integrity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0B311B" w:rsidRPr="00B92A92" w:rsidRDefault="000B311B" w:rsidP="000B311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alter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part2</w:t>
            </w:r>
          </w:p>
          <w:p w:rsidR="000B311B" w:rsidRPr="00B92A92" w:rsidRDefault="000B311B" w:rsidP="000B311B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drop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partkey_2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0B311B" w:rsidRPr="00B92A92" w:rsidRDefault="000B311B" w:rsidP="000B311B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0B311B" w:rsidRPr="00B92A92" w:rsidRDefault="000B311B" w:rsidP="000B311B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drawing>
                <wp:inline distT="0" distB="0" distL="0" distR="0" wp14:anchorId="16839AA4" wp14:editId="40C76325">
                  <wp:extent cx="4639322" cy="5363323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536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0B311B" w:rsidRPr="00B92A92" w:rsidRDefault="000B311B" w:rsidP="000B311B">
            <w:pPr>
              <w:pStyle w:val="ListParagraph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Verify integrity</w:t>
            </w:r>
          </w:p>
          <w:p w:rsidR="000B311B" w:rsidRPr="00B92A92" w:rsidRDefault="000B311B" w:rsidP="000B311B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lastRenderedPageBreak/>
              <w:drawing>
                <wp:inline distT="0" distB="0" distL="0" distR="0" wp14:anchorId="23A3164F" wp14:editId="774CEA23">
                  <wp:extent cx="5943600" cy="604710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4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lastRenderedPageBreak/>
              <w:drawing>
                <wp:inline distT="0" distB="0" distL="0" distR="0" wp14:anchorId="210B858F" wp14:editId="3A7C7988">
                  <wp:extent cx="5772956" cy="6801799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680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2A136F" w:rsidRPr="00B92A92" w:rsidRDefault="002A136F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BE3035">
            <w:pPr>
              <w:pStyle w:val="ListParagraph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hAnsi="Times New Roman" w:hint="eastAsia"/>
                <w:kern w:val="0"/>
                <w:sz w:val="20"/>
              </w:rPr>
            </w:pPr>
            <w:r w:rsidRPr="00B92A92">
              <w:rPr>
                <w:rFonts w:ascii="Times New Roman" w:hAnsi="Times New Roman" w:hint="eastAsia"/>
                <w:kern w:val="0"/>
                <w:sz w:val="20"/>
              </w:rPr>
              <w:t>定义参照完整性，定义参照完整性的违约处理，删除参照完整性。写出两种方式定义参照完整性的</w:t>
            </w:r>
            <w:r w:rsidRPr="00B92A92">
              <w:rPr>
                <w:rFonts w:ascii="Times New Roman" w:hAnsi="Times New Roman" w:hint="eastAsia"/>
                <w:kern w:val="0"/>
                <w:sz w:val="20"/>
              </w:rPr>
              <w:t xml:space="preserve"> SQL</w:t>
            </w:r>
            <w:r w:rsidRPr="00B92A92">
              <w:rPr>
                <w:rFonts w:ascii="Times New Roman" w:hAnsi="Times New Roman" w:hint="eastAsia"/>
                <w:kern w:val="0"/>
                <w:sz w:val="20"/>
              </w:rPr>
              <w:t>语句：创建表时定义参照完整性、创建表后定义参照完整性。</w:t>
            </w: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BE3035">
            <w:pPr>
              <w:pStyle w:val="ListParagraph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Define entity integrity for Nation3, and redefine supplier3's column-level referential integrity on Nation3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nation3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nationkey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name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40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regionkey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supp3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supkey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namr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char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40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address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30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nation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references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nation3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nationkey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phone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20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accbal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real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B54175" w:rsidRPr="00B92A92" w:rsidRDefault="00B54175" w:rsidP="00B54175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BE3035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lastRenderedPageBreak/>
              <w:drawing>
                <wp:inline distT="0" distB="0" distL="0" distR="0" wp14:anchorId="20646390" wp14:editId="7B16833E">
                  <wp:extent cx="4725059" cy="645885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645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035" w:rsidRPr="00B92A92" w:rsidRDefault="00B54175" w:rsidP="00B54175">
            <w:pPr>
              <w:pStyle w:val="ListParagraph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After defining entity integrity for Nation3, we define Supplier4's table-level referential integrity on Nation3</w:t>
            </w:r>
          </w:p>
          <w:p w:rsidR="00B54175" w:rsidRPr="00B92A92" w:rsidRDefault="00B54175" w:rsidP="00B54175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supp4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supkey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name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40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lastRenderedPageBreak/>
              <w:t>address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40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nation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phone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30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accbal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real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54175" w:rsidRPr="00B92A92" w:rsidRDefault="00B54175" w:rsidP="00B541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nation_3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foreign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nation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references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nation3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nationkey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B54175" w:rsidRPr="00B92A92" w:rsidRDefault="00B54175" w:rsidP="00B54175">
            <w:pPr>
              <w:spacing w:line="360" w:lineRule="auto"/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B54175" w:rsidRPr="00B92A92" w:rsidRDefault="00B54175" w:rsidP="00B54175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54175" w:rsidRPr="00B92A92" w:rsidRDefault="00B54175" w:rsidP="00B54175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drawing>
                <wp:inline distT="0" distB="0" distL="0" distR="0" wp14:anchorId="6D3CBDDB" wp14:editId="038BB5BE">
                  <wp:extent cx="5496692" cy="6068272"/>
                  <wp:effectExtent l="0" t="0" r="889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606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035" w:rsidRPr="00B92A92" w:rsidRDefault="00B5417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2. Define referential integrity after creating the table</w:t>
            </w:r>
          </w:p>
          <w:p w:rsidR="005F6CC1" w:rsidRPr="00B92A92" w:rsidRDefault="005F6CC1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lastRenderedPageBreak/>
              <w:t>go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nation4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nationkey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name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40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regionkey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decimal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11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alter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nation4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5F6CC1" w:rsidRPr="00B92A92" w:rsidRDefault="005F6CC1" w:rsidP="005F6CC1">
            <w:pPr>
              <w:spacing w:line="360" w:lineRule="auto"/>
              <w:ind w:firstLineChars="200" w:firstLine="3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add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regionkey_4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foreign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key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regionkey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references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REGION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R_REGIONKEY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B54175" w:rsidRPr="00B92A92" w:rsidRDefault="00B5417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54175" w:rsidRPr="00B92A92" w:rsidRDefault="00B5417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lastRenderedPageBreak/>
              <w:drawing>
                <wp:inline distT="0" distB="0" distL="0" distR="0" wp14:anchorId="39AD0AE7" wp14:editId="69CA5658">
                  <wp:extent cx="5943600" cy="642556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2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5F6CC1" w:rsidP="005F6CC1">
            <w:pPr>
              <w:pStyle w:val="ListParagraph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Defines referential integrity for default handling</w:t>
            </w:r>
          </w:p>
          <w:p w:rsidR="005F6CC1" w:rsidRPr="00B92A92" w:rsidRDefault="005F6CC1" w:rsidP="005F6CC1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cust3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custkey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lastRenderedPageBreak/>
              <w:t>name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40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address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40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nationkey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decimal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11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phone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20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accbal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real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mgmt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nationkey_3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foreign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key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nationkey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references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NATION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N_NATIONKEY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on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delete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cascade</w:t>
            </w:r>
          </w:p>
          <w:p w:rsidR="005F6CC1" w:rsidRPr="00B92A92" w:rsidRDefault="005F6CC1" w:rsidP="005F6CC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on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FF00FF"/>
                <w:kern w:val="0"/>
                <w:sz w:val="19"/>
                <w:szCs w:val="19"/>
              </w:rPr>
              <w:t>update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set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  <w:p w:rsidR="005F6CC1" w:rsidRPr="00B92A92" w:rsidRDefault="005F6CC1" w:rsidP="005F6CC1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5F6CC1" w:rsidRPr="00B92A92" w:rsidRDefault="005F6CC1" w:rsidP="005F6CC1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drawing>
                <wp:inline distT="0" distB="0" distL="0" distR="0" wp14:anchorId="039A0AED" wp14:editId="3506DEED">
                  <wp:extent cx="5943600" cy="6426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2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65457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Remove referential integrity</w:t>
            </w:r>
          </w:p>
          <w:p w:rsidR="00654572" w:rsidRPr="00B92A92" w:rsidRDefault="0065457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alter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nation4</w:t>
            </w:r>
          </w:p>
          <w:p w:rsidR="00654572" w:rsidRPr="00B92A92" w:rsidRDefault="00654572" w:rsidP="00654572">
            <w:pPr>
              <w:spacing w:line="360" w:lineRule="auto"/>
              <w:ind w:firstLineChars="200" w:firstLine="380"/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drop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regionkey_4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654572" w:rsidRPr="00B92A92" w:rsidRDefault="00654572" w:rsidP="00654572">
            <w:pPr>
              <w:spacing w:line="360" w:lineRule="auto"/>
              <w:ind w:firstLineChars="200" w:firstLine="380"/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</w:pPr>
          </w:p>
          <w:p w:rsidR="00654572" w:rsidRPr="00B92A92" w:rsidRDefault="00654572" w:rsidP="0065457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654572">
            <w:pPr>
              <w:spacing w:line="360" w:lineRule="auto"/>
              <w:ind w:firstLineChars="200" w:firstLine="400"/>
              <w:rPr>
                <w:rFonts w:ascii="Times New Roman" w:hAnsi="Times New Roman"/>
                <w:kern w:val="0"/>
                <w:sz w:val="20"/>
              </w:rPr>
            </w:pPr>
            <w:r w:rsidRPr="00B92A92">
              <w:rPr>
                <w:rFonts w:ascii="Times New Roman" w:hAnsi="Times New Roman" w:hint="eastAsia"/>
                <w:kern w:val="0"/>
                <w:sz w:val="20"/>
              </w:rPr>
              <w:t>ii.</w:t>
            </w:r>
            <w:r w:rsidRPr="00B92A92">
              <w:rPr>
                <w:rFonts w:ascii="Times New Roman" w:hAnsi="Times New Roman"/>
                <w:kern w:val="0"/>
                <w:sz w:val="20"/>
              </w:rPr>
              <w:t xml:space="preserve"> </w:t>
            </w:r>
            <w:r w:rsidRPr="00B92A92">
              <w:rPr>
                <w:rFonts w:ascii="Times New Roman" w:hAnsi="Times New Roman" w:hint="eastAsia"/>
                <w:kern w:val="0"/>
                <w:sz w:val="20"/>
              </w:rPr>
              <w:t>设计具体应用语义，选择</w:t>
            </w:r>
            <w:r w:rsidRPr="00B92A92">
              <w:rPr>
                <w:rFonts w:ascii="Times New Roman" w:hAnsi="Times New Roman" w:hint="eastAsia"/>
                <w:kern w:val="0"/>
                <w:sz w:val="20"/>
              </w:rPr>
              <w:t xml:space="preserve"> NULL/NOT NULL</w:t>
            </w:r>
            <w:r w:rsidRPr="00B92A92">
              <w:rPr>
                <w:rFonts w:ascii="Times New Roman" w:hAnsi="Times New Roman" w:hint="eastAsia"/>
                <w:kern w:val="0"/>
                <w:sz w:val="20"/>
              </w:rPr>
              <w:t>、</w:t>
            </w:r>
            <w:r w:rsidRPr="00B92A92">
              <w:rPr>
                <w:rFonts w:ascii="Times New Roman" w:hAnsi="Times New Roman" w:hint="eastAsia"/>
                <w:kern w:val="0"/>
                <w:sz w:val="20"/>
              </w:rPr>
              <w:t>DEFAULT</w:t>
            </w:r>
            <w:r w:rsidRPr="00B92A92">
              <w:rPr>
                <w:rFonts w:ascii="Times New Roman" w:hAnsi="Times New Roman" w:hint="eastAsia"/>
                <w:kern w:val="0"/>
                <w:sz w:val="20"/>
              </w:rPr>
              <w:t>、</w:t>
            </w:r>
            <w:r w:rsidRPr="00B92A92">
              <w:rPr>
                <w:rFonts w:ascii="Times New Roman" w:hAnsi="Times New Roman" w:hint="eastAsia"/>
                <w:kern w:val="0"/>
                <w:sz w:val="20"/>
              </w:rPr>
              <w:t>UNIQUE</w:t>
            </w:r>
            <w:r w:rsidRPr="00B92A92">
              <w:rPr>
                <w:rFonts w:ascii="Times New Roman" w:hAnsi="Times New Roman" w:hint="eastAsia"/>
                <w:kern w:val="0"/>
                <w:sz w:val="20"/>
              </w:rPr>
              <w:t>、</w:t>
            </w:r>
            <w:r w:rsidRPr="00B92A92">
              <w:rPr>
                <w:rFonts w:ascii="Times New Roman" w:hAnsi="Times New Roman" w:hint="eastAsia"/>
                <w:kern w:val="0"/>
                <w:sz w:val="20"/>
              </w:rPr>
              <w:t xml:space="preserve">CHECK </w:t>
            </w:r>
            <w:r w:rsidRPr="00B92A92">
              <w:rPr>
                <w:rFonts w:ascii="Times New Roman" w:hAnsi="Times New Roman" w:hint="eastAsia"/>
                <w:kern w:val="0"/>
                <w:sz w:val="20"/>
              </w:rPr>
              <w:t>等，定义属性上的约束条件。</w:t>
            </w:r>
          </w:p>
          <w:p w:rsidR="00654572" w:rsidRPr="00B92A92" w:rsidRDefault="00654572" w:rsidP="00654572">
            <w:pPr>
              <w:spacing w:line="360" w:lineRule="auto"/>
              <w:ind w:firstLineChars="200" w:firstLine="400"/>
              <w:rPr>
                <w:rFonts w:ascii="Times New Roman" w:hAnsi="Times New Roman"/>
                <w:kern w:val="0"/>
                <w:sz w:val="20"/>
              </w:rPr>
            </w:pPr>
          </w:p>
          <w:p w:rsidR="00654572" w:rsidRPr="00B92A92" w:rsidRDefault="00654572" w:rsidP="00654572">
            <w:pPr>
              <w:pStyle w:val="ListParagraph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Define NULL/NOT NULL constraints</w:t>
            </w: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nation2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nationkey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name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40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regionkey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decimal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11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references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REGION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R_REGIONKEY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654572" w:rsidRPr="00B92A92" w:rsidRDefault="00654572" w:rsidP="0065457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654572" w:rsidRPr="00B92A92" w:rsidRDefault="00654572" w:rsidP="00654572">
            <w:pPr>
              <w:spacing w:line="360" w:lineRule="auto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654572" w:rsidRPr="00B92A92" w:rsidRDefault="00654572" w:rsidP="00654572">
            <w:pPr>
              <w:pStyle w:val="ListParagraph"/>
              <w:spacing w:line="360" w:lineRule="auto"/>
              <w:ind w:left="162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lastRenderedPageBreak/>
              <w:drawing>
                <wp:inline distT="0" distB="0" distL="0" distR="0" wp14:anchorId="0C302D06" wp14:editId="16EB7905">
                  <wp:extent cx="5191850" cy="5458587"/>
                  <wp:effectExtent l="0" t="0" r="889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572" w:rsidRPr="00B92A92" w:rsidRDefault="00654572" w:rsidP="00654572">
            <w:pPr>
              <w:pStyle w:val="ListParagraph"/>
              <w:spacing w:line="360" w:lineRule="auto"/>
              <w:ind w:left="1620" w:firstLineChars="0" w:firstLine="0"/>
              <w:rPr>
                <w:rFonts w:ascii="Times New Roman" w:hAnsi="Times New Roman" w:hint="eastAsia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E3035" w:rsidRPr="00B92A92" w:rsidRDefault="00BE3035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654572">
            <w:pPr>
              <w:pStyle w:val="ListParagraph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Define the attribute UNIQUE constraint</w:t>
            </w:r>
          </w:p>
          <w:p w:rsidR="00654572" w:rsidRPr="00B92A92" w:rsidRDefault="00654572" w:rsidP="00654572">
            <w:pPr>
              <w:pStyle w:val="ListParagraph"/>
              <w:spacing w:line="360" w:lineRule="auto"/>
              <w:ind w:left="204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A constraint that the region</w:t>
            </w: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 xml:space="preserve"> name defining the </w:t>
            </w: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REGION</w:t>
            </w: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 xml:space="preserve"> table must be unique</w:t>
            </w:r>
          </w:p>
          <w:p w:rsidR="00654572" w:rsidRPr="00B92A92" w:rsidRDefault="00654572" w:rsidP="00654572">
            <w:pPr>
              <w:pStyle w:val="ListParagraph"/>
              <w:spacing w:line="360" w:lineRule="auto"/>
              <w:ind w:left="204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654572">
            <w:pPr>
              <w:pStyle w:val="ListParagraph"/>
              <w:spacing w:line="360" w:lineRule="auto"/>
              <w:ind w:left="204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654572">
            <w:pPr>
              <w:pStyle w:val="ListParagraph"/>
              <w:spacing w:line="360" w:lineRule="auto"/>
              <w:ind w:left="204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region2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regionkey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name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40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654572" w:rsidRPr="00B92A92" w:rsidRDefault="00B92A92" w:rsidP="00B92A92">
            <w:pPr>
              <w:pStyle w:val="ListParagraph"/>
              <w:spacing w:line="360" w:lineRule="auto"/>
              <w:ind w:left="204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654572" w:rsidRPr="00B92A92" w:rsidRDefault="00654572" w:rsidP="00654572">
            <w:pPr>
              <w:pStyle w:val="ListParagraph"/>
              <w:spacing w:line="360" w:lineRule="auto"/>
              <w:ind w:left="204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654572">
            <w:pPr>
              <w:pStyle w:val="ListParagraph"/>
              <w:spacing w:line="360" w:lineRule="auto"/>
              <w:ind w:left="204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654572">
            <w:pPr>
              <w:pStyle w:val="ListParagraph"/>
              <w:spacing w:line="360" w:lineRule="auto"/>
              <w:ind w:left="204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654572" w:rsidRPr="00B92A92" w:rsidRDefault="00654572" w:rsidP="00654572">
            <w:pPr>
              <w:pStyle w:val="ListParagraph"/>
              <w:spacing w:line="360" w:lineRule="auto"/>
              <w:ind w:left="2040" w:firstLineChars="0" w:firstLine="0"/>
              <w:rPr>
                <w:rFonts w:ascii="Times New Roman" w:hAnsi="Times New Roman"/>
                <w:bCs/>
                <w:kern w:val="0"/>
                <w:sz w:val="24"/>
              </w:rPr>
            </w:pPr>
            <w:bookmarkStart w:id="0" w:name="_GoBack"/>
            <w:r w:rsidRPr="00B92A92">
              <w:rPr>
                <w:rFonts w:ascii="Times New Roman" w:hAnsi="Times New Roman"/>
                <w:bCs/>
                <w:kern w:val="0"/>
                <w:sz w:val="24"/>
              </w:rPr>
              <w:lastRenderedPageBreak/>
              <w:drawing>
                <wp:inline distT="0" distB="0" distL="0" distR="0" wp14:anchorId="55AB8196" wp14:editId="3DDFAB44">
                  <wp:extent cx="5077534" cy="6315956"/>
                  <wp:effectExtent l="0" t="0" r="889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631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92A92" w:rsidRPr="00B92A92" w:rsidRDefault="00B92A92" w:rsidP="00B92A9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Use the CHECK</w:t>
            </w:r>
          </w:p>
          <w:p w:rsidR="00654572" w:rsidRPr="00B92A92" w:rsidRDefault="00B92A92" w:rsidP="00B92A9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t>Use CHECK to define the constraints that some of the properties in the order table should satisfy</w:t>
            </w:r>
          </w:p>
          <w:p w:rsidR="00B92A92" w:rsidRPr="00B92A92" w:rsidRDefault="00B92A92" w:rsidP="00B92A9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92A92" w:rsidRPr="00B92A92" w:rsidRDefault="00B92A92" w:rsidP="00B92A9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table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order2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key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>custkey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orderstatus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char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datetime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orderpriority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char 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clerk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shippriority</w:t>
            </w:r>
            <w:proofErr w:type="spellEnd"/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:rsidR="00B92A92" w:rsidRPr="00B92A92" w:rsidRDefault="00B92A92" w:rsidP="00B92A92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comment </w:t>
            </w:r>
            <w:r w:rsidRPr="00B92A9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92A9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100</w:t>
            </w: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B92A92" w:rsidRPr="00B92A92" w:rsidRDefault="00B92A92" w:rsidP="00B92A92">
            <w:pPr>
              <w:spacing w:line="360" w:lineRule="auto"/>
              <w:ind w:firstLineChars="200" w:firstLine="3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:rsidR="00B92A92" w:rsidRPr="00B92A92" w:rsidRDefault="00B92A92" w:rsidP="00B92A9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/>
                <w:bCs/>
                <w:kern w:val="0"/>
                <w:sz w:val="24"/>
              </w:rPr>
              <w:drawing>
                <wp:inline distT="0" distB="0" distL="0" distR="0" wp14:anchorId="66B5F84E" wp14:editId="180E91D1">
                  <wp:extent cx="4801270" cy="6125430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612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A92" w:rsidRPr="00B92A92" w:rsidRDefault="00B92A9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92A92" w:rsidRPr="00B92A92" w:rsidRDefault="00B92A9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92A92" w:rsidRPr="00B92A92" w:rsidRDefault="00B92A9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92A92" w:rsidRPr="00B92A92" w:rsidRDefault="00B92A9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92A92" w:rsidRPr="00B92A92" w:rsidRDefault="00B92A92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bCs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bCs/>
                <w:kern w:val="0"/>
                <w:sz w:val="24"/>
              </w:rPr>
              <w:t>实验总结及体会：</w:t>
            </w: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  <w:r w:rsidRPr="00B92A92">
              <w:rPr>
                <w:rFonts w:ascii="Times New Roman" w:hAnsi="Times New Roman" w:hint="eastAsia"/>
                <w:kern w:val="0"/>
                <w:sz w:val="24"/>
              </w:rPr>
              <w:t>通过本次实验，</w:t>
            </w:r>
            <w:r w:rsidRPr="00B92A92">
              <w:rPr>
                <w:rFonts w:ascii="Times New Roman" w:hAnsi="Times New Roman"/>
                <w:kern w:val="0"/>
                <w:sz w:val="24"/>
              </w:rPr>
              <w:t>我学到了任何关系数据库系统都应该支持实体完整性和参照完整性，此外，不同关系数据库根据应用环境的不同，往往还需要一些特殊的条件，用户定义的完整性就是针对某一具体关系数据库的约束条件，它反映某一具体数据必须满足的语义要求，个人认为正是有了用户完整性，数据才会更加严谨，使用起来也会更加方便。</w:t>
            </w: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1742D" w:rsidRPr="00B92A92" w:rsidRDefault="00B1742D" w:rsidP="00E16952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 w:rsidR="00CA1D35" w:rsidRPr="00B92A92" w:rsidRDefault="00B92A92"/>
    <w:sectPr w:rsidR="00CA1D35" w:rsidRPr="00B9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2E3"/>
    <w:multiLevelType w:val="hybridMultilevel"/>
    <w:tmpl w:val="AE100F18"/>
    <w:lvl w:ilvl="0" w:tplc="B2AE351A">
      <w:start w:val="1"/>
      <w:numFmt w:val="upperLetter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056A6875"/>
    <w:multiLevelType w:val="multilevel"/>
    <w:tmpl w:val="056A68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53B36"/>
    <w:multiLevelType w:val="multilevel"/>
    <w:tmpl w:val="0E853B36"/>
    <w:lvl w:ilvl="0">
      <w:start w:val="1"/>
      <w:numFmt w:val="decimalEnclosedCircle"/>
      <w:lvlText w:val="%1"/>
      <w:lvlJc w:val="left"/>
      <w:pPr>
        <w:ind w:left="15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4" w:hanging="420"/>
      </w:pPr>
    </w:lvl>
    <w:lvl w:ilvl="2">
      <w:start w:val="1"/>
      <w:numFmt w:val="lowerRoman"/>
      <w:lvlText w:val="%3."/>
      <w:lvlJc w:val="right"/>
      <w:pPr>
        <w:ind w:left="2484" w:hanging="420"/>
      </w:pPr>
    </w:lvl>
    <w:lvl w:ilvl="3">
      <w:start w:val="1"/>
      <w:numFmt w:val="decimal"/>
      <w:lvlText w:val="%4."/>
      <w:lvlJc w:val="left"/>
      <w:pPr>
        <w:ind w:left="2904" w:hanging="420"/>
      </w:pPr>
    </w:lvl>
    <w:lvl w:ilvl="4">
      <w:start w:val="1"/>
      <w:numFmt w:val="lowerLetter"/>
      <w:lvlText w:val="%5)"/>
      <w:lvlJc w:val="left"/>
      <w:pPr>
        <w:ind w:left="3324" w:hanging="420"/>
      </w:pPr>
    </w:lvl>
    <w:lvl w:ilvl="5">
      <w:start w:val="1"/>
      <w:numFmt w:val="lowerRoman"/>
      <w:lvlText w:val="%6."/>
      <w:lvlJc w:val="right"/>
      <w:pPr>
        <w:ind w:left="3744" w:hanging="420"/>
      </w:pPr>
    </w:lvl>
    <w:lvl w:ilvl="6">
      <w:start w:val="1"/>
      <w:numFmt w:val="decimal"/>
      <w:lvlText w:val="%7."/>
      <w:lvlJc w:val="left"/>
      <w:pPr>
        <w:ind w:left="4164" w:hanging="420"/>
      </w:pPr>
    </w:lvl>
    <w:lvl w:ilvl="7">
      <w:start w:val="1"/>
      <w:numFmt w:val="lowerLetter"/>
      <w:lvlText w:val="%8)"/>
      <w:lvlJc w:val="left"/>
      <w:pPr>
        <w:ind w:left="4584" w:hanging="420"/>
      </w:pPr>
    </w:lvl>
    <w:lvl w:ilvl="8">
      <w:start w:val="1"/>
      <w:numFmt w:val="lowerRoman"/>
      <w:lvlText w:val="%9."/>
      <w:lvlJc w:val="right"/>
      <w:pPr>
        <w:ind w:left="5004" w:hanging="420"/>
      </w:pPr>
    </w:lvl>
  </w:abstractNum>
  <w:abstractNum w:abstractNumId="3" w15:restartNumberingAfterBreak="0">
    <w:nsid w:val="1AF6113B"/>
    <w:multiLevelType w:val="multilevel"/>
    <w:tmpl w:val="1AF6113B"/>
    <w:lvl w:ilvl="0">
      <w:start w:val="1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2" w:hanging="420"/>
      </w:pPr>
    </w:lvl>
    <w:lvl w:ilvl="2">
      <w:start w:val="1"/>
      <w:numFmt w:val="lowerRoman"/>
      <w:lvlText w:val="%3."/>
      <w:lvlJc w:val="right"/>
      <w:pPr>
        <w:ind w:left="1862" w:hanging="420"/>
      </w:pPr>
    </w:lvl>
    <w:lvl w:ilvl="3">
      <w:start w:val="1"/>
      <w:numFmt w:val="decimal"/>
      <w:lvlText w:val="%4."/>
      <w:lvlJc w:val="left"/>
      <w:pPr>
        <w:ind w:left="2282" w:hanging="420"/>
      </w:pPr>
    </w:lvl>
    <w:lvl w:ilvl="4">
      <w:start w:val="1"/>
      <w:numFmt w:val="lowerLetter"/>
      <w:lvlText w:val="%5)"/>
      <w:lvlJc w:val="left"/>
      <w:pPr>
        <w:ind w:left="2702" w:hanging="420"/>
      </w:pPr>
    </w:lvl>
    <w:lvl w:ilvl="5">
      <w:start w:val="1"/>
      <w:numFmt w:val="lowerRoman"/>
      <w:lvlText w:val="%6."/>
      <w:lvlJc w:val="right"/>
      <w:pPr>
        <w:ind w:left="3122" w:hanging="420"/>
      </w:pPr>
    </w:lvl>
    <w:lvl w:ilvl="6">
      <w:start w:val="1"/>
      <w:numFmt w:val="decimal"/>
      <w:lvlText w:val="%7."/>
      <w:lvlJc w:val="left"/>
      <w:pPr>
        <w:ind w:left="3542" w:hanging="420"/>
      </w:pPr>
    </w:lvl>
    <w:lvl w:ilvl="7">
      <w:start w:val="1"/>
      <w:numFmt w:val="lowerLetter"/>
      <w:lvlText w:val="%8)"/>
      <w:lvlJc w:val="left"/>
      <w:pPr>
        <w:ind w:left="3962" w:hanging="420"/>
      </w:pPr>
    </w:lvl>
    <w:lvl w:ilvl="8">
      <w:start w:val="1"/>
      <w:numFmt w:val="lowerRoman"/>
      <w:lvlText w:val="%9."/>
      <w:lvlJc w:val="right"/>
      <w:pPr>
        <w:ind w:left="4382" w:hanging="420"/>
      </w:pPr>
    </w:lvl>
  </w:abstractNum>
  <w:abstractNum w:abstractNumId="4" w15:restartNumberingAfterBreak="0">
    <w:nsid w:val="2A8A2132"/>
    <w:multiLevelType w:val="multilevel"/>
    <w:tmpl w:val="2A8A2132"/>
    <w:lvl w:ilvl="0">
      <w:start w:val="1"/>
      <w:numFmt w:val="decimal"/>
      <w:lvlText w:val="（%1）"/>
      <w:lvlJc w:val="left"/>
      <w:pPr>
        <w:ind w:left="1224" w:hanging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C457D8"/>
    <w:multiLevelType w:val="hybridMultilevel"/>
    <w:tmpl w:val="25382E30"/>
    <w:lvl w:ilvl="0" w:tplc="8A928DB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6" w15:restartNumberingAfterBreak="0">
    <w:nsid w:val="682C242A"/>
    <w:multiLevelType w:val="hybridMultilevel"/>
    <w:tmpl w:val="A74E07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2D"/>
    <w:rsid w:val="000B311B"/>
    <w:rsid w:val="0023645B"/>
    <w:rsid w:val="002A136F"/>
    <w:rsid w:val="005F6CC1"/>
    <w:rsid w:val="00654572"/>
    <w:rsid w:val="00882CC2"/>
    <w:rsid w:val="00A065F8"/>
    <w:rsid w:val="00B1742D"/>
    <w:rsid w:val="00B54175"/>
    <w:rsid w:val="00B92A92"/>
    <w:rsid w:val="00BE3035"/>
    <w:rsid w:val="00F0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9B63"/>
  <w15:chartTrackingRefBased/>
  <w15:docId w15:val="{73076168-8A26-4F33-9B24-5EF325AF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2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742D"/>
    <w:pPr>
      <w:ind w:firstLineChars="200" w:firstLine="420"/>
    </w:pPr>
  </w:style>
  <w:style w:type="table" w:styleId="TableGrid">
    <w:name w:val="Table Grid"/>
    <w:basedOn w:val="TableNormal"/>
    <w:uiPriority w:val="39"/>
    <w:rsid w:val="00B1742D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2020-10-30T15:09:00Z</dcterms:created>
  <dcterms:modified xsi:type="dcterms:W3CDTF">2020-10-30T17:04:00Z</dcterms:modified>
</cp:coreProperties>
</file>