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84E0" w14:textId="77777777" w:rsidR="00BD3045" w:rsidRDefault="00000000">
      <w:pPr>
        <w:pStyle w:val="Title"/>
        <w:spacing w:line="242" w:lineRule="auto"/>
      </w:pPr>
      <w:r>
        <w:t>Semantic SPA Framework for situational Student-Project Allocation in Education</w:t>
      </w:r>
    </w:p>
    <w:p w14:paraId="1209682E" w14:textId="77777777" w:rsidR="00BD3045" w:rsidRDefault="00BD3045">
      <w:pPr>
        <w:pStyle w:val="BodyText"/>
        <w:jc w:val="left"/>
      </w:pPr>
    </w:p>
    <w:p w14:paraId="56435132" w14:textId="4B58F684" w:rsidR="000204D1" w:rsidRDefault="000204D1">
      <w:pPr>
        <w:pStyle w:val="BodyText"/>
        <w:jc w:val="left"/>
      </w:pPr>
      <w:r w:rsidRPr="000204D1">
        <w:t>FAIL_SUMMARY</w:t>
      </w:r>
    </w:p>
    <w:p w14:paraId="0DEE67E9" w14:textId="77777777" w:rsidR="00BD3045" w:rsidRDefault="00BD3045">
      <w:pPr>
        <w:pStyle w:val="BodyText"/>
        <w:jc w:val="left"/>
      </w:pPr>
    </w:p>
    <w:p w14:paraId="0E15014B" w14:textId="77777777" w:rsidR="00BD3045" w:rsidRDefault="00BD3045">
      <w:pPr>
        <w:pStyle w:val="BodyText"/>
        <w:spacing w:before="14"/>
        <w:jc w:val="left"/>
      </w:pPr>
    </w:p>
    <w:p w14:paraId="56DF5972" w14:textId="77777777" w:rsidR="00BD3045" w:rsidRDefault="00BD3045">
      <w:pPr>
        <w:pStyle w:val="BodyText"/>
        <w:jc w:val="left"/>
        <w:sectPr w:rsidR="00BD3045">
          <w:headerReference w:type="default" r:id="rId7"/>
          <w:type w:val="continuous"/>
          <w:pgSz w:w="12240" w:h="15840"/>
          <w:pgMar w:top="1000" w:right="720" w:bottom="280" w:left="720" w:header="464" w:footer="0" w:gutter="0"/>
          <w:pgNumType w:start="1"/>
          <w:cols w:space="720"/>
        </w:sectPr>
      </w:pPr>
    </w:p>
    <w:p w14:paraId="51775FA3" w14:textId="77777777" w:rsidR="00BD3045" w:rsidRDefault="00000000">
      <w:pPr>
        <w:spacing w:before="123" w:line="230" w:lineRule="auto"/>
        <w:ind w:left="259" w:firstLine="199"/>
        <w:jc w:val="both"/>
        <w:rPr>
          <w:b/>
          <w:sz w:val="18"/>
        </w:rPr>
      </w:pPr>
      <w:r>
        <w:rPr>
          <w:b/>
          <w:i/>
          <w:sz w:val="18"/>
        </w:rPr>
        <w:t>Abstract</w:t>
      </w:r>
      <w:r>
        <w:rPr>
          <w:b/>
          <w:sz w:val="18"/>
        </w:rPr>
        <w:t>—Web 3.0 technologies have redefined the way classi-cal problems in education are solved. The classical problems are constrained by interoperability challenges that can be addressed using semantic technologies. Student-Project allocation (SPA) is one</w:t>
      </w:r>
      <w:r>
        <w:rPr>
          <w:b/>
          <w:spacing w:val="40"/>
          <w:sz w:val="18"/>
        </w:rPr>
        <w:t xml:space="preserve"> </w:t>
      </w:r>
      <w:r>
        <w:rPr>
          <w:b/>
          <w:sz w:val="18"/>
        </w:rPr>
        <w:t>such</w:t>
      </w:r>
      <w:r>
        <w:rPr>
          <w:b/>
          <w:spacing w:val="40"/>
          <w:sz w:val="18"/>
        </w:rPr>
        <w:t xml:space="preserve"> </w:t>
      </w:r>
      <w:r>
        <w:rPr>
          <w:b/>
          <w:sz w:val="18"/>
        </w:rPr>
        <w:t>classical</w:t>
      </w:r>
      <w:r>
        <w:rPr>
          <w:b/>
          <w:spacing w:val="40"/>
          <w:sz w:val="18"/>
        </w:rPr>
        <w:t xml:space="preserve"> </w:t>
      </w:r>
      <w:r>
        <w:rPr>
          <w:b/>
          <w:sz w:val="18"/>
        </w:rPr>
        <w:t>problem</w:t>
      </w:r>
      <w:r>
        <w:rPr>
          <w:b/>
          <w:spacing w:val="40"/>
          <w:sz w:val="18"/>
        </w:rPr>
        <w:t xml:space="preserve"> </w:t>
      </w:r>
      <w:r>
        <w:rPr>
          <w:b/>
          <w:sz w:val="18"/>
        </w:rPr>
        <w:t>in</w:t>
      </w:r>
      <w:r>
        <w:rPr>
          <w:b/>
          <w:spacing w:val="40"/>
          <w:sz w:val="18"/>
        </w:rPr>
        <w:t xml:space="preserve"> </w:t>
      </w:r>
      <w:r>
        <w:rPr>
          <w:b/>
          <w:sz w:val="18"/>
        </w:rPr>
        <w:t>education,</w:t>
      </w:r>
      <w:r>
        <w:rPr>
          <w:b/>
          <w:spacing w:val="40"/>
          <w:sz w:val="18"/>
        </w:rPr>
        <w:t xml:space="preserve"> </w:t>
      </w:r>
      <w:r>
        <w:rPr>
          <w:b/>
          <w:sz w:val="18"/>
        </w:rPr>
        <w:t>whose</w:t>
      </w:r>
      <w:r>
        <w:rPr>
          <w:b/>
          <w:spacing w:val="40"/>
          <w:sz w:val="18"/>
        </w:rPr>
        <w:t xml:space="preserve"> </w:t>
      </w:r>
      <w:r>
        <w:rPr>
          <w:b/>
          <w:sz w:val="18"/>
        </w:rPr>
        <w:t>solution</w:t>
      </w:r>
      <w:r>
        <w:rPr>
          <w:b/>
          <w:spacing w:val="40"/>
          <w:sz w:val="18"/>
        </w:rPr>
        <w:t xml:space="preserve"> </w:t>
      </w:r>
      <w:r>
        <w:rPr>
          <w:b/>
          <w:sz w:val="18"/>
        </w:rPr>
        <w:t>lies</w:t>
      </w:r>
      <w:r>
        <w:rPr>
          <w:b/>
          <w:spacing w:val="40"/>
          <w:sz w:val="18"/>
        </w:rPr>
        <w:t xml:space="preserve"> </w:t>
      </w:r>
      <w:r>
        <w:rPr>
          <w:b/>
          <w:sz w:val="18"/>
        </w:rPr>
        <w:t>in finding a stable matching between student-project pairs. Although</w:t>
      </w:r>
      <w:r>
        <w:rPr>
          <w:b/>
          <w:spacing w:val="40"/>
          <w:sz w:val="18"/>
        </w:rPr>
        <w:t xml:space="preserve"> </w:t>
      </w:r>
      <w:r>
        <w:rPr>
          <w:b/>
          <w:sz w:val="18"/>
        </w:rPr>
        <w:t>many</w:t>
      </w:r>
      <w:r>
        <w:rPr>
          <w:b/>
          <w:spacing w:val="40"/>
          <w:sz w:val="18"/>
        </w:rPr>
        <w:t xml:space="preserve"> </w:t>
      </w:r>
      <w:r>
        <w:rPr>
          <w:b/>
          <w:sz w:val="18"/>
        </w:rPr>
        <w:t>methods</w:t>
      </w:r>
      <w:r>
        <w:rPr>
          <w:b/>
          <w:spacing w:val="40"/>
          <w:sz w:val="18"/>
        </w:rPr>
        <w:t xml:space="preserve"> </w:t>
      </w:r>
      <w:r>
        <w:rPr>
          <w:b/>
          <w:sz w:val="18"/>
        </w:rPr>
        <w:t>exist</w:t>
      </w:r>
      <w:r>
        <w:rPr>
          <w:b/>
          <w:spacing w:val="40"/>
          <w:sz w:val="18"/>
        </w:rPr>
        <w:t xml:space="preserve"> </w:t>
      </w:r>
      <w:r>
        <w:rPr>
          <w:b/>
          <w:sz w:val="18"/>
        </w:rPr>
        <w:t>to</w:t>
      </w:r>
      <w:r>
        <w:rPr>
          <w:b/>
          <w:spacing w:val="40"/>
          <w:sz w:val="18"/>
        </w:rPr>
        <w:t xml:space="preserve"> </w:t>
      </w:r>
      <w:r>
        <w:rPr>
          <w:b/>
          <w:sz w:val="18"/>
        </w:rPr>
        <w:t>solve</w:t>
      </w:r>
      <w:r>
        <w:rPr>
          <w:b/>
          <w:spacing w:val="40"/>
          <w:sz w:val="18"/>
        </w:rPr>
        <w:t xml:space="preserve"> </w:t>
      </w:r>
      <w:r>
        <w:rPr>
          <w:b/>
          <w:sz w:val="18"/>
        </w:rPr>
        <w:t>the</w:t>
      </w:r>
      <w:r>
        <w:rPr>
          <w:b/>
          <w:spacing w:val="40"/>
          <w:sz w:val="18"/>
        </w:rPr>
        <w:t xml:space="preserve"> </w:t>
      </w:r>
      <w:r>
        <w:rPr>
          <w:b/>
          <w:sz w:val="18"/>
        </w:rPr>
        <w:t>SPA</w:t>
      </w:r>
      <w:r>
        <w:rPr>
          <w:b/>
          <w:spacing w:val="40"/>
          <w:sz w:val="18"/>
        </w:rPr>
        <w:t xml:space="preserve"> </w:t>
      </w:r>
      <w:r>
        <w:rPr>
          <w:b/>
          <w:sz w:val="18"/>
        </w:rPr>
        <w:t>problem,</w:t>
      </w:r>
      <w:r>
        <w:rPr>
          <w:b/>
          <w:spacing w:val="40"/>
          <w:sz w:val="18"/>
        </w:rPr>
        <w:t xml:space="preserve"> </w:t>
      </w:r>
      <w:r>
        <w:rPr>
          <w:b/>
          <w:sz w:val="18"/>
        </w:rPr>
        <w:t>re-cent developments in higher education, such as globalization,</w:t>
      </w:r>
      <w:r>
        <w:rPr>
          <w:b/>
          <w:spacing w:val="80"/>
          <w:w w:val="150"/>
          <w:sz w:val="18"/>
        </w:rPr>
        <w:t xml:space="preserve"> </w:t>
      </w:r>
      <w:r>
        <w:rPr>
          <w:b/>
          <w:sz w:val="18"/>
        </w:rPr>
        <w:t>has triggered interoperability challenge because of diversity in student and expert availability across disciplines, campuses, and universities. The authors propose the Semantic SPA framework that addresses the interoperability challenge, by leveraging the existing semantic investments made by the educational institu-tions. The framework standardizes the SPA data elements for-mally using semantic Web concepts, proposes reference ontology for the situational SPA problem, and adopts a semantic Web service approach, using OWL-S, for development. The OWL-S specification enables the automatic discovery, composition, and invocation of the Web services by educational Institutions or semantic agents on the Web, for situational SPA scenarios.</w:t>
      </w:r>
    </w:p>
    <w:p w14:paraId="6B9CE40D" w14:textId="77777777" w:rsidR="00BD3045" w:rsidRDefault="00000000">
      <w:pPr>
        <w:spacing w:before="128" w:line="230" w:lineRule="auto"/>
        <w:ind w:left="259" w:firstLine="199"/>
        <w:jc w:val="both"/>
        <w:rPr>
          <w:b/>
          <w:sz w:val="18"/>
        </w:rPr>
      </w:pPr>
      <w:r>
        <w:rPr>
          <w:b/>
          <w:i/>
          <w:sz w:val="18"/>
        </w:rPr>
        <w:t>Index</w:t>
      </w:r>
      <w:r>
        <w:rPr>
          <w:b/>
          <w:i/>
          <w:spacing w:val="-11"/>
          <w:sz w:val="18"/>
        </w:rPr>
        <w:t xml:space="preserve"> </w:t>
      </w:r>
      <w:r>
        <w:rPr>
          <w:b/>
          <w:i/>
          <w:sz w:val="18"/>
        </w:rPr>
        <w:t>Terms</w:t>
      </w:r>
      <w:r>
        <w:rPr>
          <w:b/>
          <w:sz w:val="18"/>
        </w:rPr>
        <w:t>—Semantic</w:t>
      </w:r>
      <w:r>
        <w:rPr>
          <w:b/>
          <w:spacing w:val="-11"/>
          <w:sz w:val="18"/>
        </w:rPr>
        <w:t xml:space="preserve"> </w:t>
      </w:r>
      <w:r>
        <w:rPr>
          <w:b/>
          <w:sz w:val="18"/>
        </w:rPr>
        <w:t>Web</w:t>
      </w:r>
      <w:r>
        <w:rPr>
          <w:b/>
          <w:spacing w:val="-11"/>
          <w:sz w:val="18"/>
        </w:rPr>
        <w:t xml:space="preserve"> </w:t>
      </w:r>
      <w:r>
        <w:rPr>
          <w:b/>
          <w:sz w:val="18"/>
        </w:rPr>
        <w:t>Services;</w:t>
      </w:r>
      <w:r>
        <w:rPr>
          <w:b/>
          <w:spacing w:val="-11"/>
          <w:sz w:val="18"/>
        </w:rPr>
        <w:t xml:space="preserve"> </w:t>
      </w:r>
      <w:r>
        <w:rPr>
          <w:b/>
          <w:sz w:val="18"/>
        </w:rPr>
        <w:t>Student-Project</w:t>
      </w:r>
      <w:r>
        <w:rPr>
          <w:b/>
          <w:spacing w:val="-11"/>
          <w:sz w:val="18"/>
        </w:rPr>
        <w:t xml:space="preserve"> </w:t>
      </w:r>
      <w:r>
        <w:rPr>
          <w:b/>
          <w:sz w:val="18"/>
        </w:rPr>
        <w:t>Alloca-tion; Semantic interoperability; Web 3.0.</w:t>
      </w:r>
    </w:p>
    <w:p w14:paraId="7CE5BFE1" w14:textId="77777777" w:rsidR="00BD3045" w:rsidRDefault="00BD3045">
      <w:pPr>
        <w:pStyle w:val="BodyText"/>
        <w:spacing w:before="187"/>
        <w:jc w:val="left"/>
        <w:rPr>
          <w:b/>
          <w:sz w:val="18"/>
        </w:rPr>
      </w:pPr>
    </w:p>
    <w:p w14:paraId="14FF1001" w14:textId="77777777" w:rsidR="00BD3045" w:rsidRDefault="00000000">
      <w:pPr>
        <w:pStyle w:val="ListParagraph"/>
        <w:numPr>
          <w:ilvl w:val="0"/>
          <w:numId w:val="6"/>
        </w:numPr>
        <w:tabs>
          <w:tab w:val="left" w:pos="2082"/>
        </w:tabs>
        <w:ind w:left="2082" w:hanging="234"/>
        <w:jc w:val="left"/>
        <w:rPr>
          <w:sz w:val="20"/>
        </w:rPr>
      </w:pPr>
      <w:r>
        <w:rPr>
          <w:spacing w:val="-2"/>
          <w:sz w:val="20"/>
        </w:rPr>
        <w:t>INTRODUCTION</w:t>
      </w:r>
    </w:p>
    <w:p w14:paraId="1815B42F" w14:textId="77777777" w:rsidR="00BD3045" w:rsidRDefault="00000000">
      <w:pPr>
        <w:pStyle w:val="BodyText"/>
        <w:spacing w:before="111" w:line="249" w:lineRule="auto"/>
        <w:ind w:left="259" w:firstLine="199"/>
      </w:pPr>
      <w:r>
        <w:t xml:space="preserve">Evolution of the World Wide Web has transformed edu-cation significantly in the past two decades [1]. The earliest version of the Web, known as Web 1.0, focused on </w:t>
      </w:r>
      <w:r>
        <w:rPr>
          <w:i/>
        </w:rPr>
        <w:t xml:space="preserve">informa-tion sharing </w:t>
      </w:r>
      <w:r>
        <w:t>among the users through the creation of Web applications. In the educational domain, Web 1.0 facilitated experts to create educational websites, post videos, and other e-learning material on the Web, and communicate to students in a non-interactive mode [2]. Gradually, by early 2000, the Web</w:t>
      </w:r>
      <w:r>
        <w:rPr>
          <w:spacing w:val="-1"/>
        </w:rPr>
        <w:t xml:space="preserve"> </w:t>
      </w:r>
      <w:r>
        <w:t>transformed</w:t>
      </w:r>
      <w:r>
        <w:rPr>
          <w:spacing w:val="-1"/>
        </w:rPr>
        <w:t xml:space="preserve"> </w:t>
      </w:r>
      <w:r>
        <w:t>into</w:t>
      </w:r>
      <w:r>
        <w:rPr>
          <w:spacing w:val="-1"/>
        </w:rPr>
        <w:t xml:space="preserve"> </w:t>
      </w:r>
      <w:r>
        <w:t>a</w:t>
      </w:r>
      <w:r>
        <w:rPr>
          <w:spacing w:val="-1"/>
        </w:rPr>
        <w:t xml:space="preserve"> </w:t>
      </w:r>
      <w:r>
        <w:rPr>
          <w:i/>
        </w:rPr>
        <w:t>collaborative</w:t>
      </w:r>
      <w:r>
        <w:rPr>
          <w:i/>
          <w:spacing w:val="-1"/>
        </w:rPr>
        <w:t xml:space="preserve"> </w:t>
      </w:r>
      <w:r>
        <w:rPr>
          <w:i/>
        </w:rPr>
        <w:t>medium</w:t>
      </w:r>
      <w:r>
        <w:t>,</w:t>
      </w:r>
      <w:r>
        <w:rPr>
          <w:spacing w:val="-1"/>
        </w:rPr>
        <w:t xml:space="preserve"> </w:t>
      </w:r>
      <w:r>
        <w:t>known</w:t>
      </w:r>
      <w:r>
        <w:rPr>
          <w:spacing w:val="-1"/>
        </w:rPr>
        <w:t xml:space="preserve"> </w:t>
      </w:r>
      <w:r>
        <w:t>as</w:t>
      </w:r>
      <w:r>
        <w:rPr>
          <w:spacing w:val="-1"/>
        </w:rPr>
        <w:t xml:space="preserve"> </w:t>
      </w:r>
      <w:r>
        <w:t>Web 2.0, which allowed the users to contribute content to the Web and</w:t>
      </w:r>
      <w:r>
        <w:rPr>
          <w:spacing w:val="-12"/>
        </w:rPr>
        <w:t xml:space="preserve"> </w:t>
      </w:r>
      <w:r>
        <w:t>interact</w:t>
      </w:r>
      <w:r>
        <w:rPr>
          <w:spacing w:val="-11"/>
        </w:rPr>
        <w:t xml:space="preserve"> </w:t>
      </w:r>
      <w:r>
        <w:t>with</w:t>
      </w:r>
      <w:r>
        <w:rPr>
          <w:spacing w:val="-12"/>
        </w:rPr>
        <w:t xml:space="preserve"> </w:t>
      </w:r>
      <w:r>
        <w:t>one</w:t>
      </w:r>
      <w:r>
        <w:rPr>
          <w:spacing w:val="-12"/>
        </w:rPr>
        <w:t xml:space="preserve"> </w:t>
      </w:r>
      <w:r>
        <w:t>another</w:t>
      </w:r>
      <w:r>
        <w:rPr>
          <w:spacing w:val="-11"/>
        </w:rPr>
        <w:t xml:space="preserve"> </w:t>
      </w:r>
      <w:r>
        <w:t>through</w:t>
      </w:r>
      <w:r>
        <w:rPr>
          <w:spacing w:val="-12"/>
        </w:rPr>
        <w:t xml:space="preserve"> </w:t>
      </w:r>
      <w:r>
        <w:t>Web</w:t>
      </w:r>
      <w:r>
        <w:rPr>
          <w:spacing w:val="-12"/>
        </w:rPr>
        <w:t xml:space="preserve"> </w:t>
      </w:r>
      <w:r>
        <w:t>applications</w:t>
      </w:r>
      <w:r>
        <w:rPr>
          <w:spacing w:val="-11"/>
        </w:rPr>
        <w:t xml:space="preserve"> </w:t>
      </w:r>
      <w:r>
        <w:t>such</w:t>
      </w:r>
      <w:r>
        <w:rPr>
          <w:spacing w:val="-12"/>
        </w:rPr>
        <w:t xml:space="preserve"> </w:t>
      </w:r>
      <w:r>
        <w:t>as Twitter,</w:t>
      </w:r>
      <w:r>
        <w:rPr>
          <w:spacing w:val="-13"/>
        </w:rPr>
        <w:t xml:space="preserve"> </w:t>
      </w:r>
      <w:r>
        <w:t>YouTube,</w:t>
      </w:r>
      <w:r>
        <w:rPr>
          <w:spacing w:val="-12"/>
        </w:rPr>
        <w:t xml:space="preserve"> </w:t>
      </w:r>
      <w:r>
        <w:t>Facebook</w:t>
      </w:r>
      <w:r>
        <w:rPr>
          <w:spacing w:val="-13"/>
        </w:rPr>
        <w:t xml:space="preserve"> </w:t>
      </w:r>
      <w:r>
        <w:t>etc</w:t>
      </w:r>
      <w:r>
        <w:rPr>
          <w:spacing w:val="-12"/>
        </w:rPr>
        <w:t xml:space="preserve"> </w:t>
      </w:r>
      <w:r>
        <w:t>[3].</w:t>
      </w:r>
      <w:r>
        <w:rPr>
          <w:spacing w:val="-13"/>
        </w:rPr>
        <w:t xml:space="preserve"> </w:t>
      </w:r>
      <w:r>
        <w:t>In</w:t>
      </w:r>
      <w:r>
        <w:rPr>
          <w:spacing w:val="-12"/>
        </w:rPr>
        <w:t xml:space="preserve"> </w:t>
      </w:r>
      <w:r>
        <w:t>the</w:t>
      </w:r>
      <w:r>
        <w:rPr>
          <w:spacing w:val="-13"/>
        </w:rPr>
        <w:t xml:space="preserve"> </w:t>
      </w:r>
      <w:r>
        <w:t>educational</w:t>
      </w:r>
      <w:r>
        <w:rPr>
          <w:spacing w:val="-12"/>
        </w:rPr>
        <w:t xml:space="preserve"> </w:t>
      </w:r>
      <w:r>
        <w:t>context, these</w:t>
      </w:r>
      <w:r>
        <w:rPr>
          <w:spacing w:val="-12"/>
        </w:rPr>
        <w:t xml:space="preserve"> </w:t>
      </w:r>
      <w:r>
        <w:t>applications</w:t>
      </w:r>
      <w:r>
        <w:rPr>
          <w:spacing w:val="-12"/>
        </w:rPr>
        <w:t xml:space="preserve"> </w:t>
      </w:r>
      <w:r>
        <w:t>facilitated</w:t>
      </w:r>
      <w:r>
        <w:rPr>
          <w:spacing w:val="-12"/>
        </w:rPr>
        <w:t xml:space="preserve"> </w:t>
      </w:r>
      <w:r>
        <w:t>collaboration</w:t>
      </w:r>
      <w:r>
        <w:rPr>
          <w:spacing w:val="-12"/>
        </w:rPr>
        <w:t xml:space="preserve"> </w:t>
      </w:r>
      <w:r>
        <w:t>among</w:t>
      </w:r>
      <w:r>
        <w:rPr>
          <w:spacing w:val="-12"/>
        </w:rPr>
        <w:t xml:space="preserve"> </w:t>
      </w:r>
      <w:r>
        <w:t>inter-student community as well as student-teacher community [4] by empowering non-technical users to contribute content to the Web, which was earlier the privilege of only technical users. Although</w:t>
      </w:r>
      <w:r>
        <w:rPr>
          <w:spacing w:val="40"/>
        </w:rPr>
        <w:t xml:space="preserve"> </w:t>
      </w:r>
      <w:r>
        <w:t>Web</w:t>
      </w:r>
      <w:r>
        <w:rPr>
          <w:spacing w:val="40"/>
        </w:rPr>
        <w:t xml:space="preserve"> </w:t>
      </w:r>
      <w:r>
        <w:t>2.0</w:t>
      </w:r>
      <w:r>
        <w:rPr>
          <w:spacing w:val="40"/>
        </w:rPr>
        <w:t xml:space="preserve"> </w:t>
      </w:r>
      <w:r>
        <w:t>technologies</w:t>
      </w:r>
      <w:r>
        <w:rPr>
          <w:spacing w:val="40"/>
        </w:rPr>
        <w:t xml:space="preserve"> </w:t>
      </w:r>
      <w:r>
        <w:t>generated</w:t>
      </w:r>
      <w:r>
        <w:rPr>
          <w:spacing w:val="40"/>
        </w:rPr>
        <w:t xml:space="preserve"> </w:t>
      </w:r>
      <w:r>
        <w:t>massive</w:t>
      </w:r>
      <w:r>
        <w:rPr>
          <w:spacing w:val="40"/>
        </w:rPr>
        <w:t xml:space="preserve"> </w:t>
      </w:r>
      <w:r>
        <w:t>amount of data through user collaboration, there was no mechanism</w:t>
      </w:r>
      <w:r>
        <w:rPr>
          <w:spacing w:val="80"/>
        </w:rPr>
        <w:t xml:space="preserve"> </w:t>
      </w:r>
      <w:r>
        <w:t xml:space="preserve">to identify the </w:t>
      </w:r>
      <w:r>
        <w:rPr>
          <w:i/>
        </w:rPr>
        <w:t xml:space="preserve">context </w:t>
      </w:r>
      <w:r>
        <w:t>in which the users contributed. This limitation</w:t>
      </w:r>
      <w:r>
        <w:rPr>
          <w:spacing w:val="-3"/>
        </w:rPr>
        <w:t xml:space="preserve"> </w:t>
      </w:r>
      <w:r>
        <w:t>is</w:t>
      </w:r>
      <w:r>
        <w:rPr>
          <w:spacing w:val="-3"/>
        </w:rPr>
        <w:t xml:space="preserve"> </w:t>
      </w:r>
      <w:r>
        <w:t>overcome</w:t>
      </w:r>
      <w:r>
        <w:rPr>
          <w:spacing w:val="-3"/>
        </w:rPr>
        <w:t xml:space="preserve"> </w:t>
      </w:r>
      <w:r>
        <w:t>by</w:t>
      </w:r>
      <w:r>
        <w:rPr>
          <w:spacing w:val="-3"/>
        </w:rPr>
        <w:t xml:space="preserve"> </w:t>
      </w:r>
      <w:r>
        <w:t>the</w:t>
      </w:r>
      <w:r>
        <w:rPr>
          <w:spacing w:val="-3"/>
        </w:rPr>
        <w:t xml:space="preserve"> </w:t>
      </w:r>
      <w:r>
        <w:t>creation</w:t>
      </w:r>
      <w:r>
        <w:rPr>
          <w:spacing w:val="-3"/>
        </w:rPr>
        <w:t xml:space="preserve"> </w:t>
      </w:r>
      <w:r>
        <w:t>of</w:t>
      </w:r>
      <w:r>
        <w:rPr>
          <w:spacing w:val="-3"/>
        </w:rPr>
        <w:t xml:space="preserve"> </w:t>
      </w:r>
      <w:r>
        <w:t>domain-based</w:t>
      </w:r>
      <w:r>
        <w:rPr>
          <w:spacing w:val="-3"/>
        </w:rPr>
        <w:t xml:space="preserve"> </w:t>
      </w:r>
      <w:r>
        <w:t>shared ontologies, which provide contextual description for all data elements through the Semantic Web or Web 3.0 technology [5].</w:t>
      </w:r>
      <w:r>
        <w:rPr>
          <w:spacing w:val="9"/>
        </w:rPr>
        <w:t xml:space="preserve"> </w:t>
      </w:r>
      <w:r>
        <w:t>The</w:t>
      </w:r>
      <w:r>
        <w:rPr>
          <w:spacing w:val="10"/>
        </w:rPr>
        <w:t xml:space="preserve"> </w:t>
      </w:r>
      <w:r>
        <w:t>Web</w:t>
      </w:r>
      <w:r>
        <w:rPr>
          <w:spacing w:val="10"/>
        </w:rPr>
        <w:t xml:space="preserve"> </w:t>
      </w:r>
      <w:r>
        <w:t>3.0</w:t>
      </w:r>
      <w:r>
        <w:rPr>
          <w:spacing w:val="9"/>
        </w:rPr>
        <w:t xml:space="preserve"> </w:t>
      </w:r>
      <w:r>
        <w:t>technology</w:t>
      </w:r>
      <w:r>
        <w:rPr>
          <w:spacing w:val="10"/>
        </w:rPr>
        <w:t xml:space="preserve"> </w:t>
      </w:r>
      <w:r>
        <w:t>is</w:t>
      </w:r>
      <w:r>
        <w:rPr>
          <w:spacing w:val="10"/>
        </w:rPr>
        <w:t xml:space="preserve"> </w:t>
      </w:r>
      <w:r>
        <w:t>used</w:t>
      </w:r>
      <w:r>
        <w:rPr>
          <w:spacing w:val="9"/>
        </w:rPr>
        <w:t xml:space="preserve"> </w:t>
      </w:r>
      <w:r>
        <w:t>in</w:t>
      </w:r>
      <w:r>
        <w:rPr>
          <w:spacing w:val="10"/>
        </w:rPr>
        <w:t xml:space="preserve"> </w:t>
      </w:r>
      <w:r>
        <w:t>education</w:t>
      </w:r>
      <w:r>
        <w:rPr>
          <w:spacing w:val="10"/>
        </w:rPr>
        <w:t xml:space="preserve"> </w:t>
      </w:r>
      <w:r>
        <w:t>to</w:t>
      </w:r>
      <w:r>
        <w:rPr>
          <w:spacing w:val="10"/>
        </w:rPr>
        <w:t xml:space="preserve"> </w:t>
      </w:r>
      <w:r>
        <w:rPr>
          <w:spacing w:val="-2"/>
        </w:rPr>
        <w:t>establish</w:t>
      </w:r>
    </w:p>
    <w:p w14:paraId="13AE1CEF" w14:textId="77777777" w:rsidR="00BD3045" w:rsidRDefault="00000000">
      <w:pPr>
        <w:pStyle w:val="BodyText"/>
        <w:spacing w:before="97" w:line="249" w:lineRule="auto"/>
        <w:ind w:left="199" w:right="257"/>
      </w:pPr>
      <w:r>
        <w:br w:type="column"/>
      </w:r>
      <w:r>
        <w:t>semantic interoperability and facilitate data sharing across educational boundaries [6].</w:t>
      </w:r>
    </w:p>
    <w:p w14:paraId="1998B699" w14:textId="77777777" w:rsidR="00BD3045" w:rsidRDefault="00000000">
      <w:pPr>
        <w:pStyle w:val="BodyText"/>
        <w:spacing w:line="249" w:lineRule="auto"/>
        <w:ind w:left="199" w:right="257" w:firstLine="199"/>
      </w:pPr>
      <w:r>
        <w:t>Embracing the semantic bandwagon, educational institu-tions are investing heavily in semantic technologies by con-verting their institutional data into the semantic format. A sample list of Universities exposing their institutional data as Linked Open Data (LOD) include the University of Bristol, The Open University, Ege University, to name a few [7]. Among these, some universities have exposed their expert (researcher) data as LOD, while others have exposed their student data as well. As a consequence of this semantic investment,</w:t>
      </w:r>
      <w:r>
        <w:rPr>
          <w:spacing w:val="40"/>
        </w:rPr>
        <w:t xml:space="preserve"> </w:t>
      </w:r>
      <w:r>
        <w:t>various</w:t>
      </w:r>
      <w:r>
        <w:rPr>
          <w:spacing w:val="40"/>
        </w:rPr>
        <w:t xml:space="preserve"> </w:t>
      </w:r>
      <w:r>
        <w:t>facets</w:t>
      </w:r>
      <w:r>
        <w:rPr>
          <w:spacing w:val="40"/>
        </w:rPr>
        <w:t xml:space="preserve"> </w:t>
      </w:r>
      <w:r>
        <w:t>of</w:t>
      </w:r>
      <w:r>
        <w:rPr>
          <w:spacing w:val="40"/>
        </w:rPr>
        <w:t xml:space="preserve"> </w:t>
      </w:r>
      <w:r>
        <w:t>education</w:t>
      </w:r>
      <w:r>
        <w:rPr>
          <w:spacing w:val="40"/>
        </w:rPr>
        <w:t xml:space="preserve"> </w:t>
      </w:r>
      <w:r>
        <w:t>such</w:t>
      </w:r>
      <w:r>
        <w:rPr>
          <w:spacing w:val="40"/>
        </w:rPr>
        <w:t xml:space="preserve"> </w:t>
      </w:r>
      <w:r>
        <w:t>as</w:t>
      </w:r>
      <w:r>
        <w:rPr>
          <w:spacing w:val="40"/>
        </w:rPr>
        <w:t xml:space="preserve"> </w:t>
      </w:r>
      <w:r>
        <w:t>e-learning [8], [9], teacher education [10], and offer selection process [11], have been redefined semantically, in order to facilitate interoperability among the educational institutions.</w:t>
      </w:r>
    </w:p>
    <w:p w14:paraId="12A1C0C9" w14:textId="77777777" w:rsidR="00BD3045" w:rsidRDefault="00000000">
      <w:pPr>
        <w:pStyle w:val="BodyText"/>
        <w:spacing w:line="249" w:lineRule="auto"/>
        <w:ind w:left="199" w:right="257" w:firstLine="199"/>
      </w:pPr>
      <w:r>
        <w:t>The</w:t>
      </w:r>
      <w:r>
        <w:rPr>
          <w:spacing w:val="-2"/>
        </w:rPr>
        <w:t xml:space="preserve"> </w:t>
      </w:r>
      <w:r>
        <w:rPr>
          <w:i/>
        </w:rPr>
        <w:t>Student-Project</w:t>
      </w:r>
      <w:r>
        <w:rPr>
          <w:i/>
          <w:spacing w:val="-2"/>
        </w:rPr>
        <w:t xml:space="preserve"> </w:t>
      </w:r>
      <w:r>
        <w:rPr>
          <w:i/>
        </w:rPr>
        <w:t>Allocation</w:t>
      </w:r>
      <w:r>
        <w:rPr>
          <w:i/>
          <w:spacing w:val="-2"/>
        </w:rPr>
        <w:t xml:space="preserve"> </w:t>
      </w:r>
      <w:r>
        <w:rPr>
          <w:i/>
        </w:rPr>
        <w:t>(SPA)</w:t>
      </w:r>
      <w:r>
        <w:rPr>
          <w:i/>
          <w:spacing w:val="-2"/>
        </w:rPr>
        <w:t xml:space="preserve"> </w:t>
      </w:r>
      <w:r>
        <w:t>is</w:t>
      </w:r>
      <w:r>
        <w:rPr>
          <w:spacing w:val="-2"/>
        </w:rPr>
        <w:t xml:space="preserve"> </w:t>
      </w:r>
      <w:r>
        <w:t>a</w:t>
      </w:r>
      <w:r>
        <w:rPr>
          <w:spacing w:val="-2"/>
        </w:rPr>
        <w:t xml:space="preserve"> </w:t>
      </w:r>
      <w:r>
        <w:t>classical</w:t>
      </w:r>
      <w:r>
        <w:rPr>
          <w:spacing w:val="-2"/>
        </w:rPr>
        <w:t xml:space="preserve"> </w:t>
      </w:r>
      <w:r>
        <w:t xml:space="preserve">problem in education that needs a similar semantic overhaul. Conven-tionally, in universities, experts offer projects to students as part of final-year projects (FYPs) [12]. These projects are planned well in advance, and allocated, based on expert and project capacity constraints, typically involving in-house ex-perts and students. In recent years, </w:t>
      </w:r>
      <w:r>
        <w:rPr>
          <w:i/>
        </w:rPr>
        <w:t xml:space="preserve">globalization </w:t>
      </w:r>
      <w:r>
        <w:t>has emerged as</w:t>
      </w:r>
      <w:r>
        <w:rPr>
          <w:spacing w:val="40"/>
        </w:rPr>
        <w:t xml:space="preserve"> </w:t>
      </w:r>
      <w:r>
        <w:t>an</w:t>
      </w:r>
      <w:r>
        <w:rPr>
          <w:spacing w:val="40"/>
        </w:rPr>
        <w:t xml:space="preserve"> </w:t>
      </w:r>
      <w:r>
        <w:t>important</w:t>
      </w:r>
      <w:r>
        <w:rPr>
          <w:spacing w:val="40"/>
        </w:rPr>
        <w:t xml:space="preserve"> </w:t>
      </w:r>
      <w:r>
        <w:t>business</w:t>
      </w:r>
      <w:r>
        <w:rPr>
          <w:spacing w:val="40"/>
        </w:rPr>
        <w:t xml:space="preserve"> </w:t>
      </w:r>
      <w:r>
        <w:t>enabler</w:t>
      </w:r>
      <w:r>
        <w:rPr>
          <w:spacing w:val="40"/>
        </w:rPr>
        <w:t xml:space="preserve"> </w:t>
      </w:r>
      <w:r>
        <w:t>in</w:t>
      </w:r>
      <w:r>
        <w:rPr>
          <w:spacing w:val="40"/>
        </w:rPr>
        <w:t xml:space="preserve"> </w:t>
      </w:r>
      <w:r>
        <w:t>higher</w:t>
      </w:r>
      <w:r>
        <w:rPr>
          <w:spacing w:val="40"/>
        </w:rPr>
        <w:t xml:space="preserve"> </w:t>
      </w:r>
      <w:r>
        <w:t>education</w:t>
      </w:r>
      <w:r>
        <w:rPr>
          <w:spacing w:val="40"/>
        </w:rPr>
        <w:t xml:space="preserve"> </w:t>
      </w:r>
      <w:r>
        <w:t xml:space="preserve">[13] and introduced many </w:t>
      </w:r>
      <w:r>
        <w:rPr>
          <w:i/>
        </w:rPr>
        <w:t xml:space="preserve">situational </w:t>
      </w:r>
      <w:r>
        <w:t>project allocation scenarios that are not present in conventional circumstances. In such scenarios, universities or campuses within a university may need</w:t>
      </w:r>
      <w:r>
        <w:rPr>
          <w:spacing w:val="40"/>
        </w:rPr>
        <w:t xml:space="preserve"> </w:t>
      </w:r>
      <w:r>
        <w:t>to</w:t>
      </w:r>
      <w:r>
        <w:rPr>
          <w:spacing w:val="40"/>
        </w:rPr>
        <w:t xml:space="preserve"> </w:t>
      </w:r>
      <w:r>
        <w:t>leverage</w:t>
      </w:r>
      <w:r>
        <w:rPr>
          <w:spacing w:val="40"/>
        </w:rPr>
        <w:t xml:space="preserve"> </w:t>
      </w:r>
      <w:r>
        <w:t>expertise</w:t>
      </w:r>
      <w:r>
        <w:rPr>
          <w:spacing w:val="40"/>
        </w:rPr>
        <w:t xml:space="preserve"> </w:t>
      </w:r>
      <w:r>
        <w:t>of</w:t>
      </w:r>
      <w:r>
        <w:rPr>
          <w:spacing w:val="40"/>
        </w:rPr>
        <w:t xml:space="preserve"> </w:t>
      </w:r>
      <w:r>
        <w:t>faculty</w:t>
      </w:r>
      <w:r>
        <w:rPr>
          <w:spacing w:val="40"/>
        </w:rPr>
        <w:t xml:space="preserve"> </w:t>
      </w:r>
      <w:r>
        <w:t>and</w:t>
      </w:r>
      <w:r>
        <w:rPr>
          <w:spacing w:val="40"/>
        </w:rPr>
        <w:t xml:space="preserve"> </w:t>
      </w:r>
      <w:r>
        <w:t>students</w:t>
      </w:r>
      <w:r>
        <w:rPr>
          <w:spacing w:val="40"/>
        </w:rPr>
        <w:t xml:space="preserve"> </w:t>
      </w:r>
      <w:r>
        <w:t xml:space="preserve">outside the university/ campus jurisdiction to find feasible project allocations. Interdisciplinary research [13], Intra-Institute &amp; Inter-Institute research collaborations [14], multi-campus uni-versities [15], and cross-disciplinary virtual teams [16] are some areas in higher education where such scenarios are </w:t>
      </w:r>
      <w:r>
        <w:rPr>
          <w:spacing w:val="-2"/>
        </w:rPr>
        <w:t>pertinent.</w:t>
      </w:r>
    </w:p>
    <w:p w14:paraId="626D9125" w14:textId="77777777" w:rsidR="00BD3045" w:rsidRDefault="00000000">
      <w:pPr>
        <w:pStyle w:val="BodyText"/>
        <w:spacing w:line="249" w:lineRule="auto"/>
        <w:ind w:left="199" w:right="257" w:firstLine="199"/>
      </w:pPr>
      <w:r>
        <w:t>Existing SPA solutions are not capable of solving the situational SPA problem, since they have been designed for standalone applications [12], [17], [18], [19], which are not interoperable and reusable across educational boundaries.</w:t>
      </w:r>
    </w:p>
    <w:p w14:paraId="20662624" w14:textId="77777777" w:rsidR="00BD3045" w:rsidRDefault="00000000">
      <w:pPr>
        <w:pStyle w:val="BodyText"/>
        <w:spacing w:line="249" w:lineRule="auto"/>
        <w:ind w:left="199" w:right="257" w:firstLine="199"/>
      </w:pPr>
      <w:r>
        <w:t xml:space="preserve">The paper presents a </w:t>
      </w:r>
      <w:r>
        <w:rPr>
          <w:i/>
        </w:rPr>
        <w:t xml:space="preserve">Semantic SPA framework </w:t>
      </w:r>
      <w:r>
        <w:t>that ad-dresses the situational SPA problem, by leveraging existing semantic investments made by the educational institutions. The</w:t>
      </w:r>
      <w:r>
        <w:rPr>
          <w:spacing w:val="40"/>
        </w:rPr>
        <w:t xml:space="preserve"> </w:t>
      </w:r>
      <w:r>
        <w:t>framework</w:t>
      </w:r>
      <w:r>
        <w:rPr>
          <w:spacing w:val="40"/>
        </w:rPr>
        <w:t xml:space="preserve"> </w:t>
      </w:r>
      <w:r>
        <w:t>includes:</w:t>
      </w:r>
      <w:r>
        <w:rPr>
          <w:spacing w:val="40"/>
        </w:rPr>
        <w:t xml:space="preserve"> </w:t>
      </w:r>
      <w:r>
        <w:t>(a)</w:t>
      </w:r>
      <w:r>
        <w:rPr>
          <w:spacing w:val="40"/>
        </w:rPr>
        <w:t xml:space="preserve"> </w:t>
      </w:r>
      <w:r>
        <w:t>A</w:t>
      </w:r>
      <w:r>
        <w:rPr>
          <w:spacing w:val="40"/>
        </w:rPr>
        <w:t xml:space="preserve"> </w:t>
      </w:r>
      <w:r>
        <w:t>new</w:t>
      </w:r>
      <w:r>
        <w:rPr>
          <w:spacing w:val="40"/>
        </w:rPr>
        <w:t xml:space="preserve"> </w:t>
      </w:r>
      <w:r>
        <w:t>OWL</w:t>
      </w:r>
      <w:r>
        <w:rPr>
          <w:spacing w:val="40"/>
        </w:rPr>
        <w:t xml:space="preserve"> </w:t>
      </w:r>
      <w:r>
        <w:t>ontology</w:t>
      </w:r>
      <w:r>
        <w:rPr>
          <w:spacing w:val="40"/>
        </w:rPr>
        <w:t xml:space="preserve"> </w:t>
      </w:r>
      <w:r>
        <w:t>called the “SPA ontology”, which standardizes the SPA concepts semantically; (b) SOAP-based Web services that implement the</w:t>
      </w:r>
      <w:r>
        <w:rPr>
          <w:spacing w:val="-5"/>
        </w:rPr>
        <w:t xml:space="preserve"> </w:t>
      </w:r>
      <w:r>
        <w:t>SPA</w:t>
      </w:r>
      <w:r>
        <w:rPr>
          <w:spacing w:val="-5"/>
        </w:rPr>
        <w:t xml:space="preserve"> </w:t>
      </w:r>
      <w:r>
        <w:t>solution;</w:t>
      </w:r>
      <w:r>
        <w:rPr>
          <w:spacing w:val="-5"/>
        </w:rPr>
        <w:t xml:space="preserve"> </w:t>
      </w:r>
      <w:r>
        <w:t>and</w:t>
      </w:r>
      <w:r>
        <w:rPr>
          <w:spacing w:val="-5"/>
        </w:rPr>
        <w:t xml:space="preserve"> </w:t>
      </w:r>
      <w:r>
        <w:t>(c)</w:t>
      </w:r>
      <w:r>
        <w:rPr>
          <w:spacing w:val="-5"/>
        </w:rPr>
        <w:t xml:space="preserve"> </w:t>
      </w:r>
      <w:r>
        <w:t>OWL-S</w:t>
      </w:r>
      <w:r>
        <w:rPr>
          <w:spacing w:val="-5"/>
        </w:rPr>
        <w:t xml:space="preserve"> </w:t>
      </w:r>
      <w:r>
        <w:t>specification,</w:t>
      </w:r>
      <w:r>
        <w:rPr>
          <w:spacing w:val="-5"/>
        </w:rPr>
        <w:t xml:space="preserve"> </w:t>
      </w:r>
      <w:r>
        <w:t>which</w:t>
      </w:r>
      <w:r>
        <w:rPr>
          <w:spacing w:val="-5"/>
        </w:rPr>
        <w:t xml:space="preserve"> </w:t>
      </w:r>
      <w:r>
        <w:t>enables the</w:t>
      </w:r>
      <w:r>
        <w:rPr>
          <w:spacing w:val="28"/>
        </w:rPr>
        <w:t xml:space="preserve"> </w:t>
      </w:r>
      <w:r>
        <w:t>automatic</w:t>
      </w:r>
      <w:r>
        <w:rPr>
          <w:spacing w:val="29"/>
        </w:rPr>
        <w:t xml:space="preserve"> </w:t>
      </w:r>
      <w:r>
        <w:t>discovery,</w:t>
      </w:r>
      <w:r>
        <w:rPr>
          <w:spacing w:val="28"/>
        </w:rPr>
        <w:t xml:space="preserve"> </w:t>
      </w:r>
      <w:r>
        <w:t>composition,</w:t>
      </w:r>
      <w:r>
        <w:rPr>
          <w:spacing w:val="29"/>
        </w:rPr>
        <w:t xml:space="preserve"> </w:t>
      </w:r>
      <w:r>
        <w:t>and</w:t>
      </w:r>
      <w:r>
        <w:rPr>
          <w:spacing w:val="28"/>
        </w:rPr>
        <w:t xml:space="preserve"> </w:t>
      </w:r>
      <w:r>
        <w:t>invocation</w:t>
      </w:r>
      <w:r>
        <w:rPr>
          <w:spacing w:val="29"/>
        </w:rPr>
        <w:t xml:space="preserve"> </w:t>
      </w:r>
      <w:r>
        <w:t>of</w:t>
      </w:r>
      <w:r>
        <w:rPr>
          <w:spacing w:val="29"/>
        </w:rPr>
        <w:t xml:space="preserve"> </w:t>
      </w:r>
      <w:r>
        <w:rPr>
          <w:spacing w:val="-5"/>
        </w:rPr>
        <w:t>the</w:t>
      </w:r>
    </w:p>
    <w:p w14:paraId="09D1E38F" w14:textId="77777777" w:rsidR="00BD3045" w:rsidRDefault="00BD3045">
      <w:pPr>
        <w:pStyle w:val="BodyText"/>
        <w:spacing w:line="249" w:lineRule="auto"/>
        <w:sectPr w:rsidR="00BD3045">
          <w:type w:val="continuous"/>
          <w:pgSz w:w="12240" w:h="15840"/>
          <w:pgMar w:top="1000" w:right="720" w:bottom="280" w:left="720" w:header="464" w:footer="0" w:gutter="0"/>
          <w:cols w:num="2" w:space="720" w:equalWidth="0">
            <w:col w:w="5281" w:space="40"/>
            <w:col w:w="5479"/>
          </w:cols>
        </w:sectPr>
      </w:pPr>
    </w:p>
    <w:p w14:paraId="5413AC6E" w14:textId="77777777" w:rsidR="00BD3045" w:rsidRDefault="00000000">
      <w:pPr>
        <w:pStyle w:val="BodyText"/>
        <w:spacing w:before="98" w:line="249" w:lineRule="auto"/>
        <w:ind w:left="259"/>
      </w:pPr>
      <w:r>
        <w:lastRenderedPageBreak/>
        <w:t>Web services by educational Institutions or semantic agents</w:t>
      </w:r>
      <w:r>
        <w:rPr>
          <w:spacing w:val="40"/>
        </w:rPr>
        <w:t xml:space="preserve"> </w:t>
      </w:r>
      <w:r>
        <w:t>on the Web, for situational SPA scenarios.</w:t>
      </w:r>
    </w:p>
    <w:p w14:paraId="11CADCBE" w14:textId="77777777" w:rsidR="00BD3045" w:rsidRDefault="00000000">
      <w:pPr>
        <w:pStyle w:val="BodyText"/>
        <w:spacing w:before="3" w:line="249" w:lineRule="auto"/>
        <w:ind w:left="259" w:firstLine="199"/>
      </w:pPr>
      <w:r>
        <w:t xml:space="preserve">The remainder of the paper is organized as follows. Section II provides a brief background on the application of semantic Web technologies in education, besides covering the existing approaches to solve the SPA problem. Section III presents the Semantic SPA framework and explains about its components. Section IV presents a case study and compares the Semantic SPA framework with existing literature. Lastly, Section V concludes the paper with some recommendations for future </w:t>
      </w:r>
      <w:r>
        <w:rPr>
          <w:spacing w:val="-2"/>
        </w:rPr>
        <w:t>research.</w:t>
      </w:r>
    </w:p>
    <w:p w14:paraId="2E832444" w14:textId="77777777" w:rsidR="00BD3045" w:rsidRDefault="00BD3045">
      <w:pPr>
        <w:pStyle w:val="BodyText"/>
        <w:spacing w:before="61"/>
        <w:jc w:val="left"/>
      </w:pPr>
    </w:p>
    <w:p w14:paraId="781303DD" w14:textId="77777777" w:rsidR="00BD3045" w:rsidRDefault="00000000">
      <w:pPr>
        <w:pStyle w:val="ListParagraph"/>
        <w:numPr>
          <w:ilvl w:val="0"/>
          <w:numId w:val="6"/>
        </w:numPr>
        <w:tabs>
          <w:tab w:val="left" w:pos="2186"/>
        </w:tabs>
        <w:spacing w:before="1"/>
        <w:ind w:left="2186" w:hanging="309"/>
        <w:jc w:val="left"/>
        <w:rPr>
          <w:sz w:val="20"/>
        </w:rPr>
      </w:pPr>
      <w:r>
        <w:rPr>
          <w:spacing w:val="-2"/>
          <w:sz w:val="20"/>
        </w:rPr>
        <w:t>BACKGROUND</w:t>
      </w:r>
    </w:p>
    <w:p w14:paraId="0C883A36" w14:textId="77777777" w:rsidR="00BD3045" w:rsidRDefault="00000000">
      <w:pPr>
        <w:pStyle w:val="BodyText"/>
        <w:spacing w:before="88" w:line="249" w:lineRule="auto"/>
        <w:ind w:left="259" w:firstLine="199"/>
      </w:pPr>
      <w:r>
        <w:t>The business needs of the education sector have evolved from information sharing in Web 1.0 to user collaboration in Web 2.0 to</w:t>
      </w:r>
      <w:r>
        <w:rPr>
          <w:spacing w:val="-1"/>
        </w:rPr>
        <w:t xml:space="preserve"> </w:t>
      </w:r>
      <w:r>
        <w:t>semantic interoperability in</w:t>
      </w:r>
      <w:r>
        <w:rPr>
          <w:spacing w:val="-1"/>
        </w:rPr>
        <w:t xml:space="preserve"> </w:t>
      </w:r>
      <w:r>
        <w:t>Web 3.0 [1].</w:t>
      </w:r>
      <w:r>
        <w:rPr>
          <w:spacing w:val="-1"/>
        </w:rPr>
        <w:t xml:space="preserve"> </w:t>
      </w:r>
      <w:r>
        <w:t>Since the paper proposes a semantic framework to solve the situational SPA problem, first, the current influence of semantic Web technologies on education is reviewed, and subsequently, a brief</w:t>
      </w:r>
      <w:r>
        <w:rPr>
          <w:spacing w:val="1"/>
        </w:rPr>
        <w:t xml:space="preserve"> </w:t>
      </w:r>
      <w:r>
        <w:t>background</w:t>
      </w:r>
      <w:r>
        <w:rPr>
          <w:spacing w:val="2"/>
        </w:rPr>
        <w:t xml:space="preserve"> </w:t>
      </w:r>
      <w:r>
        <w:t>of</w:t>
      </w:r>
      <w:r>
        <w:rPr>
          <w:spacing w:val="1"/>
        </w:rPr>
        <w:t xml:space="preserve"> </w:t>
      </w:r>
      <w:r>
        <w:t>the</w:t>
      </w:r>
      <w:r>
        <w:rPr>
          <w:spacing w:val="2"/>
        </w:rPr>
        <w:t xml:space="preserve"> </w:t>
      </w:r>
      <w:r>
        <w:t>existing</w:t>
      </w:r>
      <w:r>
        <w:rPr>
          <w:spacing w:val="1"/>
        </w:rPr>
        <w:t xml:space="preserve"> </w:t>
      </w:r>
      <w:r>
        <w:t>SPA</w:t>
      </w:r>
      <w:r>
        <w:rPr>
          <w:spacing w:val="2"/>
        </w:rPr>
        <w:t xml:space="preserve"> </w:t>
      </w:r>
      <w:r>
        <w:t>approaches</w:t>
      </w:r>
      <w:r>
        <w:rPr>
          <w:spacing w:val="1"/>
        </w:rPr>
        <w:t xml:space="preserve"> </w:t>
      </w:r>
      <w:r>
        <w:t>is</w:t>
      </w:r>
      <w:r>
        <w:rPr>
          <w:spacing w:val="2"/>
        </w:rPr>
        <w:t xml:space="preserve"> </w:t>
      </w:r>
      <w:r>
        <w:rPr>
          <w:spacing w:val="-2"/>
        </w:rPr>
        <w:t>presented.</w:t>
      </w:r>
    </w:p>
    <w:p w14:paraId="612DE615" w14:textId="77777777" w:rsidR="00BD3045" w:rsidRDefault="00BD3045">
      <w:pPr>
        <w:pStyle w:val="BodyText"/>
        <w:spacing w:before="106"/>
        <w:jc w:val="left"/>
      </w:pPr>
    </w:p>
    <w:p w14:paraId="38E0A3DF" w14:textId="77777777" w:rsidR="00BD3045" w:rsidRDefault="00000000">
      <w:pPr>
        <w:pStyle w:val="ListParagraph"/>
        <w:numPr>
          <w:ilvl w:val="0"/>
          <w:numId w:val="5"/>
        </w:numPr>
        <w:tabs>
          <w:tab w:val="left" w:pos="529"/>
        </w:tabs>
        <w:ind w:left="529" w:hanging="270"/>
        <w:jc w:val="both"/>
        <w:rPr>
          <w:i/>
          <w:sz w:val="20"/>
        </w:rPr>
      </w:pPr>
      <w:r>
        <w:rPr>
          <w:i/>
          <w:sz w:val="20"/>
        </w:rPr>
        <w:t>Semantic</w:t>
      </w:r>
      <w:r>
        <w:rPr>
          <w:i/>
          <w:spacing w:val="2"/>
          <w:sz w:val="20"/>
        </w:rPr>
        <w:t xml:space="preserve"> </w:t>
      </w:r>
      <w:r>
        <w:rPr>
          <w:i/>
          <w:sz w:val="20"/>
        </w:rPr>
        <w:t>Web</w:t>
      </w:r>
      <w:r>
        <w:rPr>
          <w:i/>
          <w:spacing w:val="2"/>
          <w:sz w:val="20"/>
        </w:rPr>
        <w:t xml:space="preserve"> </w:t>
      </w:r>
      <w:r>
        <w:rPr>
          <w:i/>
          <w:sz w:val="20"/>
        </w:rPr>
        <w:t>Technologies</w:t>
      </w:r>
      <w:r>
        <w:rPr>
          <w:i/>
          <w:spacing w:val="3"/>
          <w:sz w:val="20"/>
        </w:rPr>
        <w:t xml:space="preserve"> </w:t>
      </w:r>
      <w:r>
        <w:rPr>
          <w:i/>
          <w:sz w:val="20"/>
        </w:rPr>
        <w:t>in</w:t>
      </w:r>
      <w:r>
        <w:rPr>
          <w:i/>
          <w:spacing w:val="2"/>
          <w:sz w:val="20"/>
        </w:rPr>
        <w:t xml:space="preserve"> </w:t>
      </w:r>
      <w:r>
        <w:rPr>
          <w:i/>
          <w:spacing w:val="-2"/>
          <w:sz w:val="20"/>
        </w:rPr>
        <w:t>Education</w:t>
      </w:r>
    </w:p>
    <w:p w14:paraId="1CFB7F9A" w14:textId="77777777" w:rsidR="00BD3045" w:rsidRDefault="00000000">
      <w:pPr>
        <w:pStyle w:val="BodyText"/>
        <w:spacing w:before="82" w:line="249" w:lineRule="auto"/>
        <w:ind w:left="259" w:firstLine="199"/>
      </w:pPr>
      <w:r>
        <w:t>Semantic</w:t>
      </w:r>
      <w:r>
        <w:rPr>
          <w:spacing w:val="40"/>
        </w:rPr>
        <w:t xml:space="preserve"> </w:t>
      </w:r>
      <w:r>
        <w:t>Web</w:t>
      </w:r>
      <w:r>
        <w:rPr>
          <w:spacing w:val="40"/>
        </w:rPr>
        <w:t xml:space="preserve"> </w:t>
      </w:r>
      <w:r>
        <w:t>is</w:t>
      </w:r>
      <w:r>
        <w:rPr>
          <w:spacing w:val="40"/>
        </w:rPr>
        <w:t xml:space="preserve"> </w:t>
      </w:r>
      <w:r>
        <w:t>an</w:t>
      </w:r>
      <w:r>
        <w:rPr>
          <w:spacing w:val="40"/>
        </w:rPr>
        <w:t xml:space="preserve"> </w:t>
      </w:r>
      <w:r>
        <w:t>extension</w:t>
      </w:r>
      <w:r>
        <w:rPr>
          <w:spacing w:val="40"/>
        </w:rPr>
        <w:t xml:space="preserve"> </w:t>
      </w:r>
      <w:r>
        <w:t>of</w:t>
      </w:r>
      <w:r>
        <w:rPr>
          <w:spacing w:val="40"/>
        </w:rPr>
        <w:t xml:space="preserve"> </w:t>
      </w:r>
      <w:r>
        <w:t>the</w:t>
      </w:r>
      <w:r>
        <w:rPr>
          <w:spacing w:val="40"/>
        </w:rPr>
        <w:t xml:space="preserve"> </w:t>
      </w:r>
      <w:r>
        <w:t>World</w:t>
      </w:r>
      <w:r>
        <w:rPr>
          <w:spacing w:val="40"/>
        </w:rPr>
        <w:t xml:space="preserve"> </w:t>
      </w:r>
      <w:r>
        <w:t>Wide</w:t>
      </w:r>
      <w:r>
        <w:rPr>
          <w:spacing w:val="40"/>
        </w:rPr>
        <w:t xml:space="preserve"> </w:t>
      </w:r>
      <w:r>
        <w:t xml:space="preserve">Web that facilitates organizations and people to share data across geographical, organizational, and application boundaries [5]. To facilitate interoperability and data sharing, </w:t>
      </w:r>
      <w:r>
        <w:rPr>
          <w:i/>
        </w:rPr>
        <w:t xml:space="preserve">domain on-tologies </w:t>
      </w:r>
      <w:r>
        <w:t>are developed which conceptually define the data elements</w:t>
      </w:r>
      <w:r>
        <w:rPr>
          <w:spacing w:val="-6"/>
        </w:rPr>
        <w:t xml:space="preserve"> </w:t>
      </w:r>
      <w:r>
        <w:t>within</w:t>
      </w:r>
      <w:r>
        <w:rPr>
          <w:spacing w:val="-6"/>
        </w:rPr>
        <w:t xml:space="preserve"> </w:t>
      </w:r>
      <w:r>
        <w:t>the</w:t>
      </w:r>
      <w:r>
        <w:rPr>
          <w:spacing w:val="-6"/>
        </w:rPr>
        <w:t xml:space="preserve"> </w:t>
      </w:r>
      <w:r>
        <w:t>domain</w:t>
      </w:r>
      <w:r>
        <w:rPr>
          <w:spacing w:val="-6"/>
        </w:rPr>
        <w:t xml:space="preserve"> </w:t>
      </w:r>
      <w:r>
        <w:t>[5].</w:t>
      </w:r>
      <w:r>
        <w:rPr>
          <w:spacing w:val="-6"/>
        </w:rPr>
        <w:t xml:space="preserve"> </w:t>
      </w:r>
      <w:r>
        <w:t>Researchers</w:t>
      </w:r>
      <w:r>
        <w:rPr>
          <w:spacing w:val="-6"/>
        </w:rPr>
        <w:t xml:space="preserve"> </w:t>
      </w:r>
      <w:r>
        <w:t>have</w:t>
      </w:r>
      <w:r>
        <w:rPr>
          <w:spacing w:val="-6"/>
        </w:rPr>
        <w:t xml:space="preserve"> </w:t>
      </w:r>
      <w:r>
        <w:t>defined</w:t>
      </w:r>
      <w:r>
        <w:rPr>
          <w:spacing w:val="-6"/>
        </w:rPr>
        <w:t xml:space="preserve"> </w:t>
      </w:r>
      <w:r>
        <w:t>sev-eral domain ontologies in higher education, such as ontology to model Web-based e-learning systems for higher education [20], ontology for collaborative learning systems [21], DOAP (Description of a Project) ontology that describes educational and software projects [22].</w:t>
      </w:r>
    </w:p>
    <w:p w14:paraId="775AE566" w14:textId="77777777" w:rsidR="00BD3045" w:rsidRDefault="00000000">
      <w:pPr>
        <w:pStyle w:val="BodyText"/>
        <w:spacing w:before="2" w:line="249" w:lineRule="auto"/>
        <w:ind w:left="259" w:firstLine="199"/>
      </w:pPr>
      <w:r>
        <w:t>It</w:t>
      </w:r>
      <w:r>
        <w:rPr>
          <w:spacing w:val="34"/>
        </w:rPr>
        <w:t xml:space="preserve"> </w:t>
      </w:r>
      <w:r>
        <w:t>is</w:t>
      </w:r>
      <w:r>
        <w:rPr>
          <w:spacing w:val="34"/>
        </w:rPr>
        <w:t xml:space="preserve"> </w:t>
      </w:r>
      <w:r>
        <w:t>observed</w:t>
      </w:r>
      <w:r>
        <w:rPr>
          <w:spacing w:val="34"/>
        </w:rPr>
        <w:t xml:space="preserve"> </w:t>
      </w:r>
      <w:r>
        <w:t>that</w:t>
      </w:r>
      <w:r>
        <w:rPr>
          <w:spacing w:val="34"/>
        </w:rPr>
        <w:t xml:space="preserve"> </w:t>
      </w:r>
      <w:r>
        <w:t>the</w:t>
      </w:r>
      <w:r>
        <w:rPr>
          <w:spacing w:val="34"/>
        </w:rPr>
        <w:t xml:space="preserve"> </w:t>
      </w:r>
      <w:r>
        <w:t>adoption</w:t>
      </w:r>
      <w:r>
        <w:rPr>
          <w:spacing w:val="34"/>
        </w:rPr>
        <w:t xml:space="preserve"> </w:t>
      </w:r>
      <w:r>
        <w:t>of</w:t>
      </w:r>
      <w:r>
        <w:rPr>
          <w:spacing w:val="34"/>
        </w:rPr>
        <w:t xml:space="preserve"> </w:t>
      </w:r>
      <w:r>
        <w:t>semantic</w:t>
      </w:r>
      <w:r>
        <w:rPr>
          <w:spacing w:val="34"/>
        </w:rPr>
        <w:t xml:space="preserve"> </w:t>
      </w:r>
      <w:r>
        <w:t>technologies in</w:t>
      </w:r>
      <w:r>
        <w:rPr>
          <w:spacing w:val="40"/>
        </w:rPr>
        <w:t xml:space="preserve"> </w:t>
      </w:r>
      <w:r>
        <w:t>educational</w:t>
      </w:r>
      <w:r>
        <w:rPr>
          <w:spacing w:val="40"/>
        </w:rPr>
        <w:t xml:space="preserve"> </w:t>
      </w:r>
      <w:r>
        <w:t>domain</w:t>
      </w:r>
      <w:r>
        <w:rPr>
          <w:spacing w:val="40"/>
        </w:rPr>
        <w:t xml:space="preserve"> </w:t>
      </w:r>
      <w:r>
        <w:t>is</w:t>
      </w:r>
      <w:r>
        <w:rPr>
          <w:spacing w:val="40"/>
        </w:rPr>
        <w:t xml:space="preserve"> </w:t>
      </w:r>
      <w:r>
        <w:t>undergoing</w:t>
      </w:r>
      <w:r>
        <w:rPr>
          <w:spacing w:val="40"/>
        </w:rPr>
        <w:t xml:space="preserve"> </w:t>
      </w:r>
      <w:r>
        <w:t>a</w:t>
      </w:r>
      <w:r>
        <w:rPr>
          <w:spacing w:val="40"/>
        </w:rPr>
        <w:t xml:space="preserve"> </w:t>
      </w:r>
      <w:r>
        <w:t>transition</w:t>
      </w:r>
      <w:r>
        <w:rPr>
          <w:spacing w:val="40"/>
        </w:rPr>
        <w:t xml:space="preserve"> </w:t>
      </w:r>
      <w:r>
        <w:t>from</w:t>
      </w:r>
      <w:r>
        <w:rPr>
          <w:spacing w:val="40"/>
        </w:rPr>
        <w:t xml:space="preserve"> </w:t>
      </w:r>
      <w:r>
        <w:rPr>
          <w:i/>
        </w:rPr>
        <w:t xml:space="preserve">soft </w:t>
      </w:r>
      <w:r>
        <w:t xml:space="preserve">to </w:t>
      </w:r>
      <w:r>
        <w:rPr>
          <w:i/>
        </w:rPr>
        <w:t xml:space="preserve">hard </w:t>
      </w:r>
      <w:r>
        <w:t>semantic technologies [23]. While soft technologies express the meaning of educational resources in human-readable</w:t>
      </w:r>
      <w:r>
        <w:rPr>
          <w:spacing w:val="-6"/>
        </w:rPr>
        <w:t xml:space="preserve"> </w:t>
      </w:r>
      <w:r>
        <w:t>formats</w:t>
      </w:r>
      <w:r>
        <w:rPr>
          <w:spacing w:val="-6"/>
        </w:rPr>
        <w:t xml:space="preserve"> </w:t>
      </w:r>
      <w:r>
        <w:t>such</w:t>
      </w:r>
      <w:r>
        <w:rPr>
          <w:spacing w:val="-6"/>
        </w:rPr>
        <w:t xml:space="preserve"> </w:t>
      </w:r>
      <w:r>
        <w:t>as</w:t>
      </w:r>
      <w:r>
        <w:rPr>
          <w:spacing w:val="-6"/>
        </w:rPr>
        <w:t xml:space="preserve"> </w:t>
      </w:r>
      <w:r>
        <w:t>domain</w:t>
      </w:r>
      <w:r>
        <w:rPr>
          <w:spacing w:val="-6"/>
        </w:rPr>
        <w:t xml:space="preserve"> </w:t>
      </w:r>
      <w:r>
        <w:t>ontologies,</w:t>
      </w:r>
      <w:r>
        <w:rPr>
          <w:spacing w:val="-6"/>
        </w:rPr>
        <w:t xml:space="preserve"> </w:t>
      </w:r>
      <w:r>
        <w:t>hard</w:t>
      </w:r>
      <w:r>
        <w:rPr>
          <w:spacing w:val="-6"/>
        </w:rPr>
        <w:t xml:space="preserve"> </w:t>
      </w:r>
      <w:r>
        <w:t>technologies express the resources in machine-processable formats, such as RDF (Resource Description Framework). Some examples of the usage of hard technologies in higher education include annotation and search of educational video resources [6], linked open data for conferences in various disciplines [24],</w:t>
      </w:r>
      <w:r>
        <w:rPr>
          <w:spacing w:val="80"/>
        </w:rPr>
        <w:t xml:space="preserve"> </w:t>
      </w:r>
      <w:r>
        <w:t>e-learning</w:t>
      </w:r>
      <w:r>
        <w:rPr>
          <w:spacing w:val="28"/>
        </w:rPr>
        <w:t xml:space="preserve"> </w:t>
      </w:r>
      <w:r>
        <w:t>models</w:t>
      </w:r>
      <w:r>
        <w:rPr>
          <w:spacing w:val="29"/>
        </w:rPr>
        <w:t xml:space="preserve"> </w:t>
      </w:r>
      <w:r>
        <w:t>[8],</w:t>
      </w:r>
      <w:r>
        <w:rPr>
          <w:spacing w:val="29"/>
        </w:rPr>
        <w:t xml:space="preserve"> </w:t>
      </w:r>
      <w:r>
        <w:t>[9],</w:t>
      </w:r>
      <w:r>
        <w:rPr>
          <w:spacing w:val="28"/>
        </w:rPr>
        <w:t xml:space="preserve"> </w:t>
      </w:r>
      <w:r>
        <w:t>teacher</w:t>
      </w:r>
      <w:r>
        <w:rPr>
          <w:spacing w:val="29"/>
        </w:rPr>
        <w:t xml:space="preserve"> </w:t>
      </w:r>
      <w:r>
        <w:t>education</w:t>
      </w:r>
      <w:r>
        <w:rPr>
          <w:spacing w:val="28"/>
        </w:rPr>
        <w:t xml:space="preserve"> </w:t>
      </w:r>
      <w:r>
        <w:t>[10],</w:t>
      </w:r>
      <w:r>
        <w:rPr>
          <w:spacing w:val="29"/>
        </w:rPr>
        <w:t xml:space="preserve"> </w:t>
      </w:r>
      <w:r>
        <w:t>and</w:t>
      </w:r>
      <w:r>
        <w:rPr>
          <w:spacing w:val="28"/>
        </w:rPr>
        <w:t xml:space="preserve"> </w:t>
      </w:r>
      <w:r>
        <w:rPr>
          <w:spacing w:val="-4"/>
        </w:rPr>
        <w:t>offer</w:t>
      </w:r>
    </w:p>
    <w:p w14:paraId="751F6B91" w14:textId="77777777" w:rsidR="00BD3045" w:rsidRDefault="00000000">
      <w:pPr>
        <w:pStyle w:val="BodyText"/>
        <w:spacing w:line="229" w:lineRule="exact"/>
        <w:ind w:left="259"/>
      </w:pPr>
      <w:r>
        <w:t>selection</w:t>
      </w:r>
      <w:r>
        <w:rPr>
          <w:spacing w:val="12"/>
        </w:rPr>
        <w:t xml:space="preserve"> </w:t>
      </w:r>
      <w:r>
        <w:t>process</w:t>
      </w:r>
      <w:r>
        <w:rPr>
          <w:spacing w:val="12"/>
        </w:rPr>
        <w:t xml:space="preserve"> </w:t>
      </w:r>
      <w:r>
        <w:rPr>
          <w:spacing w:val="-2"/>
        </w:rPr>
        <w:t>[11].</w:t>
      </w:r>
    </w:p>
    <w:p w14:paraId="516EA112" w14:textId="77777777" w:rsidR="00BD3045" w:rsidRDefault="00BD3045">
      <w:pPr>
        <w:pStyle w:val="BodyText"/>
        <w:spacing w:before="116"/>
        <w:jc w:val="left"/>
      </w:pPr>
    </w:p>
    <w:p w14:paraId="1C261213" w14:textId="77777777" w:rsidR="00BD3045" w:rsidRDefault="00000000">
      <w:pPr>
        <w:pStyle w:val="ListParagraph"/>
        <w:numPr>
          <w:ilvl w:val="0"/>
          <w:numId w:val="5"/>
        </w:numPr>
        <w:tabs>
          <w:tab w:val="left" w:pos="529"/>
        </w:tabs>
        <w:ind w:left="529" w:hanging="270"/>
        <w:jc w:val="both"/>
        <w:rPr>
          <w:i/>
          <w:sz w:val="20"/>
        </w:rPr>
      </w:pPr>
      <w:r>
        <w:rPr>
          <w:i/>
          <w:sz w:val="20"/>
        </w:rPr>
        <w:t>Existing</w:t>
      </w:r>
      <w:r>
        <w:rPr>
          <w:i/>
          <w:spacing w:val="5"/>
          <w:sz w:val="20"/>
        </w:rPr>
        <w:t xml:space="preserve"> </w:t>
      </w:r>
      <w:r>
        <w:rPr>
          <w:i/>
          <w:sz w:val="20"/>
        </w:rPr>
        <w:t>SPA</w:t>
      </w:r>
      <w:r>
        <w:rPr>
          <w:i/>
          <w:spacing w:val="5"/>
          <w:sz w:val="20"/>
        </w:rPr>
        <w:t xml:space="preserve"> </w:t>
      </w:r>
      <w:r>
        <w:rPr>
          <w:i/>
          <w:spacing w:val="-2"/>
          <w:sz w:val="20"/>
        </w:rPr>
        <w:t>Approaches</w:t>
      </w:r>
    </w:p>
    <w:p w14:paraId="7B9010E8" w14:textId="77777777" w:rsidR="00BD3045" w:rsidRDefault="00000000">
      <w:pPr>
        <w:pStyle w:val="BodyText"/>
        <w:spacing w:before="81" w:line="249" w:lineRule="auto"/>
        <w:ind w:left="259" w:firstLine="199"/>
      </w:pPr>
      <w:r>
        <w:t>Two-sided matching problems [25] are a general category</w:t>
      </w:r>
      <w:r>
        <w:rPr>
          <w:spacing w:val="40"/>
        </w:rPr>
        <w:t xml:space="preserve"> </w:t>
      </w:r>
      <w:r>
        <w:t xml:space="preserve">of computational problems, having two disjointed sets of participants, </w:t>
      </w:r>
      <w:r>
        <w:rPr>
          <w:i/>
        </w:rPr>
        <w:t xml:space="preserve">A </w:t>
      </w:r>
      <w:r>
        <w:t xml:space="preserve">and </w:t>
      </w:r>
      <w:r>
        <w:rPr>
          <w:i/>
        </w:rPr>
        <w:t>B</w:t>
      </w:r>
      <w:r>
        <w:t xml:space="preserve">, each of whom submits a </w:t>
      </w:r>
      <w:r>
        <w:rPr>
          <w:i/>
        </w:rPr>
        <w:t xml:space="preserve">preference list </w:t>
      </w:r>
      <w:r>
        <w:t>consisting</w:t>
      </w:r>
      <w:r>
        <w:rPr>
          <w:spacing w:val="-5"/>
        </w:rPr>
        <w:t xml:space="preserve"> </w:t>
      </w:r>
      <w:r>
        <w:t>of</w:t>
      </w:r>
      <w:r>
        <w:rPr>
          <w:spacing w:val="-4"/>
        </w:rPr>
        <w:t xml:space="preserve"> </w:t>
      </w:r>
      <w:r>
        <w:t>participants</w:t>
      </w:r>
      <w:r>
        <w:rPr>
          <w:spacing w:val="-5"/>
        </w:rPr>
        <w:t xml:space="preserve"> </w:t>
      </w:r>
      <w:r>
        <w:t>from</w:t>
      </w:r>
      <w:r>
        <w:rPr>
          <w:spacing w:val="-4"/>
        </w:rPr>
        <w:t xml:space="preserve"> </w:t>
      </w:r>
      <w:r>
        <w:t>the</w:t>
      </w:r>
      <w:r>
        <w:rPr>
          <w:spacing w:val="-4"/>
        </w:rPr>
        <w:t xml:space="preserve"> </w:t>
      </w:r>
      <w:r>
        <w:t>other</w:t>
      </w:r>
      <w:r>
        <w:rPr>
          <w:spacing w:val="-5"/>
        </w:rPr>
        <w:t xml:space="preserve"> </w:t>
      </w:r>
      <w:r>
        <w:t>set.</w:t>
      </w:r>
      <w:r>
        <w:rPr>
          <w:spacing w:val="-4"/>
        </w:rPr>
        <w:t xml:space="preserve"> </w:t>
      </w:r>
      <w:r>
        <w:t>The</w:t>
      </w:r>
      <w:r>
        <w:rPr>
          <w:spacing w:val="-5"/>
        </w:rPr>
        <w:t xml:space="preserve"> </w:t>
      </w:r>
      <w:r>
        <w:t>objective</w:t>
      </w:r>
      <w:r>
        <w:rPr>
          <w:spacing w:val="-4"/>
        </w:rPr>
        <w:t xml:space="preserve"> </w:t>
      </w:r>
      <w:r>
        <w:t>of</w:t>
      </w:r>
      <w:r>
        <w:rPr>
          <w:spacing w:val="-5"/>
        </w:rPr>
        <w:t xml:space="preserve"> </w:t>
      </w:r>
      <w:r>
        <w:t>a two-sided</w:t>
      </w:r>
      <w:r>
        <w:rPr>
          <w:spacing w:val="-1"/>
        </w:rPr>
        <w:t xml:space="preserve"> </w:t>
      </w:r>
      <w:r>
        <w:t>matching</w:t>
      </w:r>
      <w:r>
        <w:rPr>
          <w:spacing w:val="-1"/>
        </w:rPr>
        <w:t xml:space="preserve"> </w:t>
      </w:r>
      <w:r>
        <w:t>problem</w:t>
      </w:r>
      <w:r>
        <w:rPr>
          <w:spacing w:val="-1"/>
        </w:rPr>
        <w:t xml:space="preserve"> </w:t>
      </w:r>
      <w:r>
        <w:t>is</w:t>
      </w:r>
      <w:r>
        <w:rPr>
          <w:spacing w:val="-1"/>
        </w:rPr>
        <w:t xml:space="preserve"> </w:t>
      </w:r>
      <w:r>
        <w:t>to</w:t>
      </w:r>
      <w:r>
        <w:rPr>
          <w:spacing w:val="-1"/>
        </w:rPr>
        <w:t xml:space="preserve"> </w:t>
      </w:r>
      <w:r>
        <w:t>find</w:t>
      </w:r>
      <w:r>
        <w:rPr>
          <w:spacing w:val="-1"/>
        </w:rPr>
        <w:t xml:space="preserve"> </w:t>
      </w:r>
      <w:r>
        <w:t>a</w:t>
      </w:r>
      <w:r>
        <w:rPr>
          <w:spacing w:val="-1"/>
        </w:rPr>
        <w:t xml:space="preserve"> </w:t>
      </w:r>
      <w:r>
        <w:rPr>
          <w:i/>
        </w:rPr>
        <w:t>stable</w:t>
      </w:r>
      <w:r>
        <w:rPr>
          <w:i/>
          <w:spacing w:val="-1"/>
        </w:rPr>
        <w:t xml:space="preserve"> </w:t>
      </w:r>
      <w:r>
        <w:rPr>
          <w:i/>
        </w:rPr>
        <w:t>match</w:t>
      </w:r>
      <w:r>
        <w:rPr>
          <w:i/>
          <w:spacing w:val="-1"/>
        </w:rPr>
        <w:t xml:space="preserve"> </w:t>
      </w:r>
      <w:r>
        <w:t>between the</w:t>
      </w:r>
      <w:r>
        <w:rPr>
          <w:spacing w:val="22"/>
        </w:rPr>
        <w:t xml:space="preserve"> </w:t>
      </w:r>
      <w:r>
        <w:t>members</w:t>
      </w:r>
      <w:r>
        <w:rPr>
          <w:spacing w:val="23"/>
        </w:rPr>
        <w:t xml:space="preserve"> </w:t>
      </w:r>
      <w:r>
        <w:t>of</w:t>
      </w:r>
      <w:r>
        <w:rPr>
          <w:spacing w:val="22"/>
        </w:rPr>
        <w:t xml:space="preserve"> </w:t>
      </w:r>
      <w:r>
        <w:rPr>
          <w:i/>
        </w:rPr>
        <w:t>A</w:t>
      </w:r>
      <w:r>
        <w:rPr>
          <w:i/>
          <w:spacing w:val="23"/>
        </w:rPr>
        <w:t xml:space="preserve"> </w:t>
      </w:r>
      <w:r>
        <w:t>and</w:t>
      </w:r>
      <w:r>
        <w:rPr>
          <w:spacing w:val="22"/>
        </w:rPr>
        <w:t xml:space="preserve"> </w:t>
      </w:r>
      <w:r>
        <w:t>members</w:t>
      </w:r>
      <w:r>
        <w:rPr>
          <w:spacing w:val="23"/>
        </w:rPr>
        <w:t xml:space="preserve"> </w:t>
      </w:r>
      <w:r>
        <w:t>of</w:t>
      </w:r>
      <w:r>
        <w:rPr>
          <w:spacing w:val="22"/>
        </w:rPr>
        <w:t xml:space="preserve"> </w:t>
      </w:r>
      <w:r>
        <w:rPr>
          <w:i/>
        </w:rPr>
        <w:t>B</w:t>
      </w:r>
      <w:r>
        <w:t>,</w:t>
      </w:r>
      <w:r>
        <w:rPr>
          <w:spacing w:val="23"/>
        </w:rPr>
        <w:t xml:space="preserve"> </w:t>
      </w:r>
      <w:r>
        <w:t>subject</w:t>
      </w:r>
      <w:r>
        <w:rPr>
          <w:spacing w:val="22"/>
        </w:rPr>
        <w:t xml:space="preserve"> </w:t>
      </w:r>
      <w:r>
        <w:t>to</w:t>
      </w:r>
      <w:r>
        <w:rPr>
          <w:spacing w:val="23"/>
        </w:rPr>
        <w:t xml:space="preserve"> </w:t>
      </w:r>
      <w:r>
        <w:rPr>
          <w:spacing w:val="-2"/>
        </w:rPr>
        <w:t>preferences</w:t>
      </w:r>
    </w:p>
    <w:p w14:paraId="60E58259" w14:textId="77777777" w:rsidR="00BD3045" w:rsidRDefault="00000000">
      <w:pPr>
        <w:pStyle w:val="BodyText"/>
        <w:spacing w:line="208" w:lineRule="auto"/>
        <w:ind w:left="259"/>
      </w:pPr>
      <w:r>
        <w:t xml:space="preserve">and constraints [26], that eventually results in subset </w:t>
      </w:r>
      <w:r>
        <w:rPr>
          <w:i/>
        </w:rPr>
        <w:t xml:space="preserve">A </w:t>
      </w:r>
      <w:r>
        <w:rPr>
          <w:rFonts w:ascii="Lucida Sans Unicode" w:hAnsi="Lucida Sans Unicode"/>
        </w:rPr>
        <w:t xml:space="preserve">× </w:t>
      </w:r>
      <w:r>
        <w:rPr>
          <w:i/>
        </w:rPr>
        <w:t>B</w:t>
      </w:r>
      <w:r>
        <w:t>. Furthermore,</w:t>
      </w:r>
      <w:r>
        <w:rPr>
          <w:spacing w:val="23"/>
        </w:rPr>
        <w:t xml:space="preserve"> </w:t>
      </w:r>
      <w:r>
        <w:t>the</w:t>
      </w:r>
      <w:r>
        <w:rPr>
          <w:spacing w:val="23"/>
        </w:rPr>
        <w:t xml:space="preserve"> </w:t>
      </w:r>
      <w:r>
        <w:t>stable</w:t>
      </w:r>
      <w:r>
        <w:rPr>
          <w:spacing w:val="24"/>
        </w:rPr>
        <w:t xml:space="preserve"> </w:t>
      </w:r>
      <w:r>
        <w:t>matching</w:t>
      </w:r>
      <w:r>
        <w:rPr>
          <w:spacing w:val="23"/>
        </w:rPr>
        <w:t xml:space="preserve"> </w:t>
      </w:r>
      <w:r>
        <w:t>ensures</w:t>
      </w:r>
      <w:r>
        <w:rPr>
          <w:spacing w:val="23"/>
        </w:rPr>
        <w:t xml:space="preserve"> </w:t>
      </w:r>
      <w:r>
        <w:t>that</w:t>
      </w:r>
      <w:r>
        <w:rPr>
          <w:spacing w:val="24"/>
        </w:rPr>
        <w:t xml:space="preserve"> </w:t>
      </w:r>
      <w:r>
        <w:t>every</w:t>
      </w:r>
      <w:r>
        <w:rPr>
          <w:spacing w:val="23"/>
        </w:rPr>
        <w:t xml:space="preserve"> </w:t>
      </w:r>
      <w:r>
        <w:rPr>
          <w:spacing w:val="-2"/>
        </w:rPr>
        <w:t>element</w:t>
      </w:r>
    </w:p>
    <w:p w14:paraId="5FC68A17" w14:textId="77777777" w:rsidR="00BD3045" w:rsidRDefault="00000000">
      <w:pPr>
        <w:pStyle w:val="BodyText"/>
        <w:spacing w:before="7"/>
        <w:ind w:left="259"/>
      </w:pPr>
      <w:r>
        <w:rPr>
          <w:rFonts w:ascii="Calibri"/>
          <w:i/>
        </w:rPr>
        <w:t>a</w:t>
      </w:r>
      <w:r>
        <w:rPr>
          <w:rFonts w:ascii="Calibri"/>
          <w:i/>
          <w:vertAlign w:val="subscript"/>
        </w:rPr>
        <w:t>i</w:t>
      </w:r>
      <w:r>
        <w:rPr>
          <w:rFonts w:ascii="Calibri"/>
          <w:i/>
          <w:spacing w:val="13"/>
        </w:rPr>
        <w:t xml:space="preserve"> </w:t>
      </w:r>
      <w:r>
        <w:t>in</w:t>
      </w:r>
      <w:r>
        <w:rPr>
          <w:spacing w:val="-1"/>
        </w:rPr>
        <w:t xml:space="preserve"> </w:t>
      </w:r>
      <w:r>
        <w:t>the</w:t>
      </w:r>
      <w:r>
        <w:rPr>
          <w:spacing w:val="-1"/>
        </w:rPr>
        <w:t xml:space="preserve"> </w:t>
      </w:r>
      <w:r>
        <w:t>set</w:t>
      </w:r>
      <w:r>
        <w:rPr>
          <w:spacing w:val="-1"/>
        </w:rPr>
        <w:t xml:space="preserve"> </w:t>
      </w:r>
      <w:r>
        <w:rPr>
          <w:i/>
        </w:rPr>
        <w:t>A</w:t>
      </w:r>
      <w:r>
        <w:rPr>
          <w:i/>
          <w:spacing w:val="-1"/>
        </w:rPr>
        <w:t xml:space="preserve"> </w:t>
      </w:r>
      <w:r>
        <w:t>is</w:t>
      </w:r>
      <w:r>
        <w:rPr>
          <w:spacing w:val="-1"/>
        </w:rPr>
        <w:t xml:space="preserve"> </w:t>
      </w:r>
      <w:r>
        <w:t>assigned</w:t>
      </w:r>
      <w:r>
        <w:rPr>
          <w:spacing w:val="-1"/>
        </w:rPr>
        <w:t xml:space="preserve"> </w:t>
      </w:r>
      <w:r>
        <w:t>the</w:t>
      </w:r>
      <w:r>
        <w:rPr>
          <w:spacing w:val="-1"/>
        </w:rPr>
        <w:t xml:space="preserve"> </w:t>
      </w:r>
      <w:r>
        <w:t>best</w:t>
      </w:r>
      <w:r>
        <w:rPr>
          <w:spacing w:val="-1"/>
        </w:rPr>
        <w:t xml:space="preserve"> </w:t>
      </w:r>
      <w:r>
        <w:t>element</w:t>
      </w:r>
      <w:r>
        <w:rPr>
          <w:spacing w:val="-1"/>
        </w:rPr>
        <w:t xml:space="preserve"> </w:t>
      </w:r>
      <w:r>
        <w:rPr>
          <w:rFonts w:ascii="Calibri"/>
          <w:i/>
        </w:rPr>
        <w:t>b</w:t>
      </w:r>
      <w:r>
        <w:rPr>
          <w:rFonts w:ascii="Calibri"/>
          <w:i/>
          <w:vertAlign w:val="subscript"/>
        </w:rPr>
        <w:t>i</w:t>
      </w:r>
      <w:r>
        <w:rPr>
          <w:rFonts w:ascii="Calibri"/>
          <w:i/>
          <w:spacing w:val="14"/>
        </w:rPr>
        <w:t xml:space="preserve"> </w:t>
      </w:r>
      <w:r>
        <w:t>in</w:t>
      </w:r>
      <w:r>
        <w:rPr>
          <w:spacing w:val="-1"/>
        </w:rPr>
        <w:t xml:space="preserve"> </w:t>
      </w:r>
      <w:r>
        <w:t>set</w:t>
      </w:r>
      <w:r>
        <w:rPr>
          <w:spacing w:val="-1"/>
        </w:rPr>
        <w:t xml:space="preserve"> </w:t>
      </w:r>
      <w:r>
        <w:rPr>
          <w:i/>
        </w:rPr>
        <w:t>B</w:t>
      </w:r>
      <w:r>
        <w:t>,</w:t>
      </w:r>
      <w:r>
        <w:rPr>
          <w:spacing w:val="-1"/>
        </w:rPr>
        <w:t xml:space="preserve"> </w:t>
      </w:r>
      <w:r>
        <w:t>based</w:t>
      </w:r>
      <w:r>
        <w:rPr>
          <w:spacing w:val="-1"/>
        </w:rPr>
        <w:t xml:space="preserve"> </w:t>
      </w:r>
      <w:r>
        <w:rPr>
          <w:spacing w:val="-5"/>
        </w:rPr>
        <w:t>on</w:t>
      </w:r>
    </w:p>
    <w:p w14:paraId="5EAC7490" w14:textId="77777777" w:rsidR="00BD3045" w:rsidRDefault="00000000">
      <w:pPr>
        <w:pStyle w:val="BodyText"/>
        <w:spacing w:before="98" w:line="249" w:lineRule="auto"/>
        <w:ind w:left="199" w:right="257"/>
      </w:pPr>
      <w:r>
        <w:br w:type="column"/>
      </w:r>
      <w:r>
        <w:t>the preference. The concept of two-sided matching problems was first demonstrated for college admissions by Gale and Shapley in 1962 [25] and later extended to real-life problems, such as ’roommate assignment’ problem [27], ’workforce assignment’ problem [28], ’student-project allocation’ (SPA) problem [26], [12] etc.</w:t>
      </w:r>
    </w:p>
    <w:p w14:paraId="19009AD9" w14:textId="77777777" w:rsidR="00BD3045" w:rsidRDefault="00000000">
      <w:pPr>
        <w:pStyle w:val="BodyText"/>
        <w:spacing w:line="249" w:lineRule="auto"/>
        <w:ind w:left="199" w:right="257" w:firstLine="199"/>
      </w:pPr>
      <w:r>
        <w:t>In</w:t>
      </w:r>
      <w:r>
        <w:rPr>
          <w:spacing w:val="-11"/>
        </w:rPr>
        <w:t xml:space="preserve"> </w:t>
      </w:r>
      <w:r>
        <w:t>universities,</w:t>
      </w:r>
      <w:r>
        <w:rPr>
          <w:spacing w:val="-11"/>
        </w:rPr>
        <w:t xml:space="preserve"> </w:t>
      </w:r>
      <w:r>
        <w:t>the</w:t>
      </w:r>
      <w:r>
        <w:rPr>
          <w:spacing w:val="-11"/>
        </w:rPr>
        <w:t xml:space="preserve"> </w:t>
      </w:r>
      <w:r>
        <w:t>problem</w:t>
      </w:r>
      <w:r>
        <w:rPr>
          <w:spacing w:val="-11"/>
        </w:rPr>
        <w:t xml:space="preserve"> </w:t>
      </w:r>
      <w:r>
        <w:t>of</w:t>
      </w:r>
      <w:r>
        <w:rPr>
          <w:spacing w:val="-11"/>
        </w:rPr>
        <w:t xml:space="preserve"> </w:t>
      </w:r>
      <w:r>
        <w:t>assigning</w:t>
      </w:r>
      <w:r>
        <w:rPr>
          <w:spacing w:val="-11"/>
        </w:rPr>
        <w:t xml:space="preserve"> </w:t>
      </w:r>
      <w:r>
        <w:t>students</w:t>
      </w:r>
      <w:r>
        <w:rPr>
          <w:spacing w:val="-11"/>
        </w:rPr>
        <w:t xml:space="preserve"> </w:t>
      </w:r>
      <w:r>
        <w:t>to</w:t>
      </w:r>
      <w:r>
        <w:rPr>
          <w:spacing w:val="-11"/>
        </w:rPr>
        <w:t xml:space="preserve"> </w:t>
      </w:r>
      <w:r>
        <w:t xml:space="preserve">projects, subject to certain constraints and preferences, is referred to as the </w:t>
      </w:r>
      <w:r>
        <w:rPr>
          <w:i/>
        </w:rPr>
        <w:t xml:space="preserve">student-project allocation </w:t>
      </w:r>
      <w:r>
        <w:t xml:space="preserve">problem [12]. Student-project allocations can happen in both </w:t>
      </w:r>
      <w:r>
        <w:rPr>
          <w:i/>
        </w:rPr>
        <w:t xml:space="preserve">conventional </w:t>
      </w:r>
      <w:r>
        <w:t xml:space="preserve">and </w:t>
      </w:r>
      <w:r>
        <w:rPr>
          <w:i/>
        </w:rPr>
        <w:t xml:space="preserve">situational </w:t>
      </w:r>
      <w:r>
        <w:t>scenarios.</w:t>
      </w:r>
      <w:r>
        <w:rPr>
          <w:spacing w:val="-13"/>
        </w:rPr>
        <w:t xml:space="preserve"> </w:t>
      </w:r>
      <w:r>
        <w:t>Conventional</w:t>
      </w:r>
      <w:r>
        <w:rPr>
          <w:spacing w:val="-12"/>
        </w:rPr>
        <w:t xml:space="preserve"> </w:t>
      </w:r>
      <w:r>
        <w:t>scenarios</w:t>
      </w:r>
      <w:r>
        <w:rPr>
          <w:spacing w:val="-13"/>
        </w:rPr>
        <w:t xml:space="preserve"> </w:t>
      </w:r>
      <w:r>
        <w:t>involve</w:t>
      </w:r>
      <w:r>
        <w:rPr>
          <w:spacing w:val="-12"/>
        </w:rPr>
        <w:t xml:space="preserve"> </w:t>
      </w:r>
      <w:r>
        <w:t>in-house</w:t>
      </w:r>
      <w:r>
        <w:rPr>
          <w:spacing w:val="-13"/>
        </w:rPr>
        <w:t xml:space="preserve"> </w:t>
      </w:r>
      <w:r>
        <w:t>experts</w:t>
      </w:r>
      <w:r>
        <w:rPr>
          <w:spacing w:val="-12"/>
        </w:rPr>
        <w:t xml:space="preserve"> </w:t>
      </w:r>
      <w:r>
        <w:t>and students from the same discipline for routine project alloca-tions</w:t>
      </w:r>
      <w:r>
        <w:rPr>
          <w:spacing w:val="-9"/>
        </w:rPr>
        <w:t xml:space="preserve"> </w:t>
      </w:r>
      <w:r>
        <w:t>such</w:t>
      </w:r>
      <w:r>
        <w:rPr>
          <w:spacing w:val="-9"/>
        </w:rPr>
        <w:t xml:space="preserve"> </w:t>
      </w:r>
      <w:r>
        <w:t>as</w:t>
      </w:r>
      <w:r>
        <w:rPr>
          <w:spacing w:val="-9"/>
        </w:rPr>
        <w:t xml:space="preserve"> </w:t>
      </w:r>
      <w:r>
        <w:t>the</w:t>
      </w:r>
      <w:r>
        <w:rPr>
          <w:spacing w:val="-9"/>
        </w:rPr>
        <w:t xml:space="preserve"> </w:t>
      </w:r>
      <w:r>
        <w:t>final-year</w:t>
      </w:r>
      <w:r>
        <w:rPr>
          <w:spacing w:val="-9"/>
        </w:rPr>
        <w:t xml:space="preserve"> </w:t>
      </w:r>
      <w:r>
        <w:t>projects</w:t>
      </w:r>
      <w:r>
        <w:rPr>
          <w:spacing w:val="-9"/>
        </w:rPr>
        <w:t xml:space="preserve"> </w:t>
      </w:r>
      <w:r>
        <w:t>(FYPs)</w:t>
      </w:r>
      <w:r>
        <w:rPr>
          <w:spacing w:val="-9"/>
        </w:rPr>
        <w:t xml:space="preserve"> </w:t>
      </w:r>
      <w:r>
        <w:t>[12].</w:t>
      </w:r>
      <w:r>
        <w:rPr>
          <w:spacing w:val="-9"/>
        </w:rPr>
        <w:t xml:space="preserve"> </w:t>
      </w:r>
      <w:r>
        <w:t>Typically,</w:t>
      </w:r>
      <w:r>
        <w:rPr>
          <w:spacing w:val="-9"/>
        </w:rPr>
        <w:t xml:space="preserve"> </w:t>
      </w:r>
      <w:r>
        <w:t>ex-perts</w:t>
      </w:r>
      <w:r>
        <w:rPr>
          <w:spacing w:val="-8"/>
        </w:rPr>
        <w:t xml:space="preserve"> </w:t>
      </w:r>
      <w:r>
        <w:t>offer</w:t>
      </w:r>
      <w:r>
        <w:rPr>
          <w:spacing w:val="-8"/>
        </w:rPr>
        <w:t xml:space="preserve"> </w:t>
      </w:r>
      <w:r>
        <w:t>a</w:t>
      </w:r>
      <w:r>
        <w:rPr>
          <w:spacing w:val="-8"/>
        </w:rPr>
        <w:t xml:space="preserve"> </w:t>
      </w:r>
      <w:r>
        <w:t>variety</w:t>
      </w:r>
      <w:r>
        <w:rPr>
          <w:spacing w:val="-8"/>
        </w:rPr>
        <w:t xml:space="preserve"> </w:t>
      </w:r>
      <w:r>
        <w:t>of</w:t>
      </w:r>
      <w:r>
        <w:rPr>
          <w:spacing w:val="-8"/>
        </w:rPr>
        <w:t xml:space="preserve"> </w:t>
      </w:r>
      <w:r>
        <w:t>projects,</w:t>
      </w:r>
      <w:r>
        <w:rPr>
          <w:spacing w:val="-8"/>
        </w:rPr>
        <w:t xml:space="preserve"> </w:t>
      </w:r>
      <w:r>
        <w:t>and</w:t>
      </w:r>
      <w:r>
        <w:rPr>
          <w:spacing w:val="-8"/>
        </w:rPr>
        <w:t xml:space="preserve"> </w:t>
      </w:r>
      <w:r>
        <w:t>for</w:t>
      </w:r>
      <w:r>
        <w:rPr>
          <w:spacing w:val="-8"/>
        </w:rPr>
        <w:t xml:space="preserve"> </w:t>
      </w:r>
      <w:r>
        <w:t>those</w:t>
      </w:r>
      <w:r>
        <w:rPr>
          <w:spacing w:val="-8"/>
        </w:rPr>
        <w:t xml:space="preserve"> </w:t>
      </w:r>
      <w:r>
        <w:t>projects,</w:t>
      </w:r>
      <w:r>
        <w:rPr>
          <w:spacing w:val="-8"/>
        </w:rPr>
        <w:t xml:space="preserve"> </w:t>
      </w:r>
      <w:r>
        <w:t>exercise preferences</w:t>
      </w:r>
      <w:r>
        <w:rPr>
          <w:spacing w:val="-7"/>
        </w:rPr>
        <w:t xml:space="preserve"> </w:t>
      </w:r>
      <w:r>
        <w:t>over</w:t>
      </w:r>
      <w:r>
        <w:rPr>
          <w:spacing w:val="-7"/>
        </w:rPr>
        <w:t xml:space="preserve"> </w:t>
      </w:r>
      <w:r>
        <w:t>the</w:t>
      </w:r>
      <w:r>
        <w:rPr>
          <w:spacing w:val="-7"/>
        </w:rPr>
        <w:t xml:space="preserve"> </w:t>
      </w:r>
      <w:r>
        <w:t>students</w:t>
      </w:r>
      <w:r>
        <w:rPr>
          <w:spacing w:val="-7"/>
        </w:rPr>
        <w:t xml:space="preserve"> </w:t>
      </w:r>
      <w:r>
        <w:t>that</w:t>
      </w:r>
      <w:r>
        <w:rPr>
          <w:spacing w:val="-7"/>
        </w:rPr>
        <w:t xml:space="preserve"> </w:t>
      </w:r>
      <w:r>
        <w:t>they</w:t>
      </w:r>
      <w:r>
        <w:rPr>
          <w:spacing w:val="-7"/>
        </w:rPr>
        <w:t xml:space="preserve"> </w:t>
      </w:r>
      <w:r>
        <w:t>are</w:t>
      </w:r>
      <w:r>
        <w:rPr>
          <w:spacing w:val="-7"/>
        </w:rPr>
        <w:t xml:space="preserve"> </w:t>
      </w:r>
      <w:r>
        <w:t>willing</w:t>
      </w:r>
      <w:r>
        <w:rPr>
          <w:spacing w:val="-7"/>
        </w:rPr>
        <w:t xml:space="preserve"> </w:t>
      </w:r>
      <w:r>
        <w:t>to</w:t>
      </w:r>
      <w:r>
        <w:rPr>
          <w:spacing w:val="-7"/>
        </w:rPr>
        <w:t xml:space="preserve"> </w:t>
      </w:r>
      <w:r>
        <w:t>supervise. Likewise, among the offered projects, the students too can exercise their preference for the projects acceptable to them.</w:t>
      </w:r>
      <w:r>
        <w:rPr>
          <w:spacing w:val="40"/>
        </w:rPr>
        <w:t xml:space="preserve"> </w:t>
      </w:r>
      <w:r>
        <w:t xml:space="preserve">In addition, various constraints are specified such as </w:t>
      </w:r>
      <w:r>
        <w:rPr>
          <w:i/>
        </w:rPr>
        <w:t xml:space="preserve">project capacity </w:t>
      </w:r>
      <w:r>
        <w:t>constraint which indicates the maximum number of students</w:t>
      </w:r>
      <w:r>
        <w:rPr>
          <w:spacing w:val="-7"/>
        </w:rPr>
        <w:t xml:space="preserve"> </w:t>
      </w:r>
      <w:r>
        <w:t>that</w:t>
      </w:r>
      <w:r>
        <w:rPr>
          <w:spacing w:val="-7"/>
        </w:rPr>
        <w:t xml:space="preserve"> </w:t>
      </w:r>
      <w:r>
        <w:t>could</w:t>
      </w:r>
      <w:r>
        <w:rPr>
          <w:spacing w:val="-6"/>
        </w:rPr>
        <w:t xml:space="preserve"> </w:t>
      </w:r>
      <w:r>
        <w:t>be</w:t>
      </w:r>
      <w:r>
        <w:rPr>
          <w:spacing w:val="-7"/>
        </w:rPr>
        <w:t xml:space="preserve"> </w:t>
      </w:r>
      <w:r>
        <w:t>assigned</w:t>
      </w:r>
      <w:r>
        <w:rPr>
          <w:spacing w:val="-7"/>
        </w:rPr>
        <w:t xml:space="preserve"> </w:t>
      </w:r>
      <w:r>
        <w:t>to</w:t>
      </w:r>
      <w:r>
        <w:rPr>
          <w:spacing w:val="-7"/>
        </w:rPr>
        <w:t xml:space="preserve"> </w:t>
      </w:r>
      <w:r>
        <w:t>a</w:t>
      </w:r>
      <w:r>
        <w:rPr>
          <w:spacing w:val="-7"/>
        </w:rPr>
        <w:t xml:space="preserve"> </w:t>
      </w:r>
      <w:r>
        <w:t>project</w:t>
      </w:r>
      <w:r>
        <w:rPr>
          <w:spacing w:val="-6"/>
        </w:rPr>
        <w:t xml:space="preserve"> </w:t>
      </w:r>
      <w:r>
        <w:t>and</w:t>
      </w:r>
      <w:r>
        <w:rPr>
          <w:spacing w:val="-7"/>
        </w:rPr>
        <w:t xml:space="preserve"> </w:t>
      </w:r>
      <w:r>
        <w:rPr>
          <w:i/>
        </w:rPr>
        <w:t>expert</w:t>
      </w:r>
      <w:r>
        <w:rPr>
          <w:i/>
          <w:spacing w:val="-7"/>
        </w:rPr>
        <w:t xml:space="preserve"> </w:t>
      </w:r>
      <w:r>
        <w:rPr>
          <w:i/>
        </w:rPr>
        <w:t xml:space="preserve">capacity </w:t>
      </w:r>
      <w:r>
        <w:t>constraint which restricts the maximum number of students that an expert can supervise [26].</w:t>
      </w:r>
    </w:p>
    <w:p w14:paraId="474124D6" w14:textId="77777777" w:rsidR="00BD3045" w:rsidRDefault="00000000">
      <w:pPr>
        <w:pStyle w:val="BodyText"/>
        <w:spacing w:line="249" w:lineRule="auto"/>
        <w:ind w:left="199" w:right="257" w:firstLine="199"/>
      </w:pPr>
      <w:r>
        <w:t xml:space="preserve">To solve the conventional SPA problem, early researchers focused on </w:t>
      </w:r>
      <w:r>
        <w:rPr>
          <w:i/>
        </w:rPr>
        <w:t xml:space="preserve">feasibility </w:t>
      </w:r>
      <w:r>
        <w:t>aspect [12] and obtained all possible student-project</w:t>
      </w:r>
      <w:r>
        <w:rPr>
          <w:spacing w:val="40"/>
        </w:rPr>
        <w:t xml:space="preserve"> </w:t>
      </w:r>
      <w:r>
        <w:t>allocations,</w:t>
      </w:r>
      <w:r>
        <w:rPr>
          <w:spacing w:val="40"/>
        </w:rPr>
        <w:t xml:space="preserve"> </w:t>
      </w:r>
      <w:r>
        <w:t>which</w:t>
      </w:r>
      <w:r>
        <w:rPr>
          <w:spacing w:val="40"/>
        </w:rPr>
        <w:t xml:space="preserve"> </w:t>
      </w:r>
      <w:r>
        <w:t>are</w:t>
      </w:r>
      <w:r>
        <w:rPr>
          <w:spacing w:val="40"/>
        </w:rPr>
        <w:t xml:space="preserve"> </w:t>
      </w:r>
      <w:r>
        <w:t>not</w:t>
      </w:r>
      <w:r>
        <w:rPr>
          <w:spacing w:val="40"/>
        </w:rPr>
        <w:t xml:space="preserve"> </w:t>
      </w:r>
      <w:r>
        <w:t>necessarily</w:t>
      </w:r>
      <w:r>
        <w:rPr>
          <w:spacing w:val="40"/>
        </w:rPr>
        <w:t xml:space="preserve"> </w:t>
      </w:r>
      <w:r>
        <w:t xml:space="preserve">opti-mal. Later, focusing on the </w:t>
      </w:r>
      <w:r>
        <w:rPr>
          <w:i/>
        </w:rPr>
        <w:t xml:space="preserve">single objective </w:t>
      </w:r>
      <w:r>
        <w:t xml:space="preserve">of providing an optimal solution, various techniques, such as integer pro-gramming [18], genetic algorithm [29], etc., were developed. In recent years, the SPA problem is perceived to be </w:t>
      </w:r>
      <w:r>
        <w:rPr>
          <w:i/>
        </w:rPr>
        <w:t>multi-objective</w:t>
      </w:r>
      <w:r>
        <w:t>,</w:t>
      </w:r>
      <w:r>
        <w:rPr>
          <w:spacing w:val="40"/>
        </w:rPr>
        <w:t xml:space="preserve"> </w:t>
      </w:r>
      <w:r>
        <w:t>wherein</w:t>
      </w:r>
      <w:r>
        <w:rPr>
          <w:spacing w:val="40"/>
        </w:rPr>
        <w:t xml:space="preserve"> </w:t>
      </w:r>
      <w:r>
        <w:t>multiple</w:t>
      </w:r>
      <w:r>
        <w:rPr>
          <w:spacing w:val="40"/>
        </w:rPr>
        <w:t xml:space="preserve"> </w:t>
      </w:r>
      <w:r>
        <w:t>fringe</w:t>
      </w:r>
      <w:r>
        <w:rPr>
          <w:spacing w:val="40"/>
        </w:rPr>
        <w:t xml:space="preserve"> </w:t>
      </w:r>
      <w:r>
        <w:t>objectives</w:t>
      </w:r>
      <w:r>
        <w:rPr>
          <w:spacing w:val="40"/>
        </w:rPr>
        <w:t xml:space="preserve"> </w:t>
      </w:r>
      <w:r>
        <w:t>are</w:t>
      </w:r>
      <w:r>
        <w:rPr>
          <w:spacing w:val="40"/>
        </w:rPr>
        <w:t xml:space="preserve"> </w:t>
      </w:r>
      <w:r>
        <w:t>added</w:t>
      </w:r>
      <w:r>
        <w:rPr>
          <w:spacing w:val="40"/>
        </w:rPr>
        <w:t xml:space="preserve"> </w:t>
      </w:r>
      <w:r>
        <w:t>to the basic project allocation objective. Following are some multi-objective solutions: (a) linear programming [26], which considers expert-student preferences (expert-orientation) and student-project preferences (student-orientation); (b) SPA-P [30], which considers expert-project preferences (project-orientation); (c) goal programming [17], which considers Grade</w:t>
      </w:r>
      <w:r>
        <w:rPr>
          <w:spacing w:val="-13"/>
        </w:rPr>
        <w:t xml:space="preserve"> </w:t>
      </w:r>
      <w:r>
        <w:t>Point</w:t>
      </w:r>
      <w:r>
        <w:rPr>
          <w:spacing w:val="-12"/>
        </w:rPr>
        <w:t xml:space="preserve"> </w:t>
      </w:r>
      <w:r>
        <w:t>Average</w:t>
      </w:r>
      <w:r>
        <w:rPr>
          <w:spacing w:val="-13"/>
        </w:rPr>
        <w:t xml:space="preserve"> </w:t>
      </w:r>
      <w:r>
        <w:t>(GPA)</w:t>
      </w:r>
      <w:r>
        <w:rPr>
          <w:spacing w:val="-12"/>
        </w:rPr>
        <w:t xml:space="preserve"> </w:t>
      </w:r>
      <w:r>
        <w:t>of</w:t>
      </w:r>
      <w:r>
        <w:rPr>
          <w:spacing w:val="-13"/>
        </w:rPr>
        <w:t xml:space="preserve"> </w:t>
      </w:r>
      <w:r>
        <w:t>students;</w:t>
      </w:r>
      <w:r>
        <w:rPr>
          <w:spacing w:val="-12"/>
        </w:rPr>
        <w:t xml:space="preserve"> </w:t>
      </w:r>
      <w:r>
        <w:t>(d)</w:t>
      </w:r>
      <w:r>
        <w:rPr>
          <w:spacing w:val="-13"/>
        </w:rPr>
        <w:t xml:space="preserve"> </w:t>
      </w:r>
      <w:r>
        <w:t>fuzzy</w:t>
      </w:r>
      <w:r>
        <w:rPr>
          <w:spacing w:val="-12"/>
        </w:rPr>
        <w:t xml:space="preserve"> </w:t>
      </w:r>
      <w:r>
        <w:t>evolutionary approach [31], which considers a combination of Cumulative Average</w:t>
      </w:r>
      <w:r>
        <w:rPr>
          <w:spacing w:val="-5"/>
        </w:rPr>
        <w:t xml:space="preserve"> </w:t>
      </w:r>
      <w:r>
        <w:t>Point</w:t>
      </w:r>
      <w:r>
        <w:rPr>
          <w:spacing w:val="-5"/>
        </w:rPr>
        <w:t xml:space="preserve"> </w:t>
      </w:r>
      <w:r>
        <w:t>(CAP)</w:t>
      </w:r>
      <w:r>
        <w:rPr>
          <w:spacing w:val="-5"/>
        </w:rPr>
        <w:t xml:space="preserve"> </w:t>
      </w:r>
      <w:r>
        <w:t>and</w:t>
      </w:r>
      <w:r>
        <w:rPr>
          <w:spacing w:val="-5"/>
        </w:rPr>
        <w:t xml:space="preserve"> </w:t>
      </w:r>
      <w:r>
        <w:t>preference</w:t>
      </w:r>
      <w:r>
        <w:rPr>
          <w:spacing w:val="-5"/>
        </w:rPr>
        <w:t xml:space="preserve"> </w:t>
      </w:r>
      <w:r>
        <w:t>list</w:t>
      </w:r>
      <w:r>
        <w:rPr>
          <w:spacing w:val="-5"/>
        </w:rPr>
        <w:t xml:space="preserve"> </w:t>
      </w:r>
      <w:r>
        <w:t>provided</w:t>
      </w:r>
      <w:r>
        <w:rPr>
          <w:spacing w:val="-5"/>
        </w:rPr>
        <w:t xml:space="preserve"> </w:t>
      </w:r>
      <w:r>
        <w:t>by</w:t>
      </w:r>
      <w:r>
        <w:rPr>
          <w:spacing w:val="-5"/>
        </w:rPr>
        <w:t xml:space="preserve"> </w:t>
      </w:r>
      <w:r>
        <w:t>students. Furthermore, the correctness of these solutions depends on satisfying two conditions: (i) algorithm terminates with a stable matching and (ii) student-project pairs deleted during the execution of the algorithm do not form blocking pairs, which disrupt the stability of the algorithm.</w:t>
      </w:r>
    </w:p>
    <w:p w14:paraId="292F13D0" w14:textId="77777777" w:rsidR="00BD3045" w:rsidRDefault="00000000">
      <w:pPr>
        <w:pStyle w:val="BodyText"/>
        <w:spacing w:line="249" w:lineRule="auto"/>
        <w:ind w:left="199" w:right="257" w:firstLine="199"/>
      </w:pPr>
      <w:r>
        <w:t>Following are some situational SPA scenarios in higher education: (a) researchers in one discipline look for col-laboration with researchers in other disciplines to complete research projects [13] or seek research funding [32]; (b) explore</w:t>
      </w:r>
      <w:r>
        <w:rPr>
          <w:spacing w:val="-13"/>
        </w:rPr>
        <w:t xml:space="preserve"> </w:t>
      </w:r>
      <w:r>
        <w:t>feasible</w:t>
      </w:r>
      <w:r>
        <w:rPr>
          <w:spacing w:val="-12"/>
        </w:rPr>
        <w:t xml:space="preserve"> </w:t>
      </w:r>
      <w:r>
        <w:t>student-project-expert</w:t>
      </w:r>
      <w:r>
        <w:rPr>
          <w:spacing w:val="-13"/>
        </w:rPr>
        <w:t xml:space="preserve"> </w:t>
      </w:r>
      <w:r>
        <w:t>combinations</w:t>
      </w:r>
      <w:r>
        <w:rPr>
          <w:spacing w:val="-12"/>
        </w:rPr>
        <w:t xml:space="preserve"> </w:t>
      </w:r>
      <w:r>
        <w:t>involving students, projects, and experts from the available global pool in</w:t>
      </w:r>
      <w:r>
        <w:rPr>
          <w:spacing w:val="-10"/>
        </w:rPr>
        <w:t xml:space="preserve"> </w:t>
      </w:r>
      <w:r>
        <w:t>multi-university</w:t>
      </w:r>
      <w:r>
        <w:rPr>
          <w:spacing w:val="-10"/>
        </w:rPr>
        <w:t xml:space="preserve"> </w:t>
      </w:r>
      <w:r>
        <w:t>campuses,</w:t>
      </w:r>
      <w:r>
        <w:rPr>
          <w:spacing w:val="-10"/>
        </w:rPr>
        <w:t xml:space="preserve"> </w:t>
      </w:r>
      <w:r>
        <w:t>based</w:t>
      </w:r>
      <w:r>
        <w:rPr>
          <w:spacing w:val="-10"/>
        </w:rPr>
        <w:t xml:space="preserve"> </w:t>
      </w:r>
      <w:r>
        <w:t>on</w:t>
      </w:r>
      <w:r>
        <w:rPr>
          <w:spacing w:val="-10"/>
        </w:rPr>
        <w:t xml:space="preserve"> </w:t>
      </w:r>
      <w:r>
        <w:t>skill</w:t>
      </w:r>
      <w:r>
        <w:rPr>
          <w:spacing w:val="-10"/>
        </w:rPr>
        <w:t xml:space="preserve"> </w:t>
      </w:r>
      <w:r>
        <w:t>and</w:t>
      </w:r>
      <w:r>
        <w:rPr>
          <w:spacing w:val="-10"/>
        </w:rPr>
        <w:t xml:space="preserve"> </w:t>
      </w:r>
      <w:r>
        <w:t>talent</w:t>
      </w:r>
      <w:r>
        <w:rPr>
          <w:spacing w:val="-10"/>
        </w:rPr>
        <w:t xml:space="preserve"> </w:t>
      </w:r>
      <w:r>
        <w:t>[15];</w:t>
      </w:r>
      <w:r>
        <w:rPr>
          <w:spacing w:val="-10"/>
        </w:rPr>
        <w:t xml:space="preserve"> </w:t>
      </w:r>
      <w:r>
        <w:t>(c) experts in one discipline collaborate virtually with geographi-cally dispersed cross-disciplinary student teams to accomplish educational</w:t>
      </w:r>
      <w:r>
        <w:rPr>
          <w:spacing w:val="-4"/>
        </w:rPr>
        <w:t xml:space="preserve"> </w:t>
      </w:r>
      <w:r>
        <w:t>goals,</w:t>
      </w:r>
      <w:r>
        <w:rPr>
          <w:spacing w:val="-4"/>
        </w:rPr>
        <w:t xml:space="preserve"> </w:t>
      </w:r>
      <w:r>
        <w:t>using</w:t>
      </w:r>
      <w:r>
        <w:rPr>
          <w:spacing w:val="-4"/>
        </w:rPr>
        <w:t xml:space="preserve"> </w:t>
      </w:r>
      <w:r>
        <w:t>information</w:t>
      </w:r>
      <w:r>
        <w:rPr>
          <w:spacing w:val="-4"/>
        </w:rPr>
        <w:t xml:space="preserve"> </w:t>
      </w:r>
      <w:r>
        <w:t>and</w:t>
      </w:r>
      <w:r>
        <w:rPr>
          <w:spacing w:val="-4"/>
        </w:rPr>
        <w:t xml:space="preserve"> </w:t>
      </w:r>
      <w:r>
        <w:t>communication</w:t>
      </w:r>
      <w:r>
        <w:rPr>
          <w:spacing w:val="-4"/>
        </w:rPr>
        <w:t xml:space="preserve"> </w:t>
      </w:r>
      <w:r>
        <w:t>tech-nologies (ICTs) [16].</w:t>
      </w:r>
    </w:p>
    <w:p w14:paraId="0E17E5E3" w14:textId="77777777" w:rsidR="00BD3045" w:rsidRDefault="00000000">
      <w:pPr>
        <w:pStyle w:val="BodyText"/>
        <w:spacing w:line="249" w:lineRule="auto"/>
        <w:ind w:left="199" w:right="257" w:firstLine="199"/>
      </w:pPr>
      <w:r>
        <w:t>The existing SPA solutions [12], [17], [18], [19] are de-signed</w:t>
      </w:r>
      <w:r>
        <w:rPr>
          <w:spacing w:val="-11"/>
        </w:rPr>
        <w:t xml:space="preserve"> </w:t>
      </w:r>
      <w:r>
        <w:t>as</w:t>
      </w:r>
      <w:r>
        <w:rPr>
          <w:spacing w:val="-11"/>
        </w:rPr>
        <w:t xml:space="preserve"> </w:t>
      </w:r>
      <w:r>
        <w:t>standalone</w:t>
      </w:r>
      <w:r>
        <w:rPr>
          <w:spacing w:val="-11"/>
        </w:rPr>
        <w:t xml:space="preserve"> </w:t>
      </w:r>
      <w:r>
        <w:t>applications,</w:t>
      </w:r>
      <w:r>
        <w:rPr>
          <w:spacing w:val="-11"/>
        </w:rPr>
        <w:t xml:space="preserve"> </w:t>
      </w:r>
      <w:r>
        <w:t>do</w:t>
      </w:r>
      <w:r>
        <w:rPr>
          <w:spacing w:val="-11"/>
        </w:rPr>
        <w:t xml:space="preserve"> </w:t>
      </w:r>
      <w:r>
        <w:t>not</w:t>
      </w:r>
      <w:r>
        <w:rPr>
          <w:spacing w:val="-11"/>
        </w:rPr>
        <w:t xml:space="preserve"> </w:t>
      </w:r>
      <w:r>
        <w:t>support</w:t>
      </w:r>
      <w:r>
        <w:rPr>
          <w:spacing w:val="-11"/>
        </w:rPr>
        <w:t xml:space="preserve"> </w:t>
      </w:r>
      <w:r>
        <w:t>interoperabil-ity,</w:t>
      </w:r>
      <w:r>
        <w:rPr>
          <w:spacing w:val="13"/>
        </w:rPr>
        <w:t xml:space="preserve"> </w:t>
      </w:r>
      <w:r>
        <w:t>and</w:t>
      </w:r>
      <w:r>
        <w:rPr>
          <w:spacing w:val="14"/>
        </w:rPr>
        <w:t xml:space="preserve"> </w:t>
      </w:r>
      <w:r>
        <w:t>hence</w:t>
      </w:r>
      <w:r>
        <w:rPr>
          <w:spacing w:val="13"/>
        </w:rPr>
        <w:t xml:space="preserve"> </w:t>
      </w:r>
      <w:r>
        <w:t>cannot</w:t>
      </w:r>
      <w:r>
        <w:rPr>
          <w:spacing w:val="14"/>
        </w:rPr>
        <w:t xml:space="preserve"> </w:t>
      </w:r>
      <w:r>
        <w:t>be</w:t>
      </w:r>
      <w:r>
        <w:rPr>
          <w:spacing w:val="13"/>
        </w:rPr>
        <w:t xml:space="preserve"> </w:t>
      </w:r>
      <w:r>
        <w:t>used</w:t>
      </w:r>
      <w:r>
        <w:rPr>
          <w:spacing w:val="14"/>
        </w:rPr>
        <w:t xml:space="preserve"> </w:t>
      </w:r>
      <w:r>
        <w:t>for</w:t>
      </w:r>
      <w:r>
        <w:rPr>
          <w:spacing w:val="14"/>
        </w:rPr>
        <w:t xml:space="preserve"> </w:t>
      </w:r>
      <w:r>
        <w:t>solving</w:t>
      </w:r>
      <w:r>
        <w:rPr>
          <w:spacing w:val="13"/>
        </w:rPr>
        <w:t xml:space="preserve"> </w:t>
      </w:r>
      <w:r>
        <w:t>the</w:t>
      </w:r>
      <w:r>
        <w:rPr>
          <w:spacing w:val="14"/>
        </w:rPr>
        <w:t xml:space="preserve"> </w:t>
      </w:r>
      <w:r>
        <w:t>situational</w:t>
      </w:r>
      <w:r>
        <w:rPr>
          <w:spacing w:val="13"/>
        </w:rPr>
        <w:t xml:space="preserve"> </w:t>
      </w:r>
      <w:r>
        <w:rPr>
          <w:spacing w:val="-5"/>
        </w:rPr>
        <w:t>SPA</w:t>
      </w:r>
    </w:p>
    <w:p w14:paraId="45DAE857" w14:textId="77777777" w:rsidR="00BD3045" w:rsidRDefault="00BD3045">
      <w:pPr>
        <w:pStyle w:val="BodyText"/>
        <w:spacing w:line="249" w:lineRule="auto"/>
        <w:sectPr w:rsidR="00BD3045">
          <w:pgSz w:w="12240" w:h="15840"/>
          <w:pgMar w:top="1000" w:right="720" w:bottom="280" w:left="720" w:header="464" w:footer="0" w:gutter="0"/>
          <w:cols w:num="2" w:space="720" w:equalWidth="0">
            <w:col w:w="5281" w:space="40"/>
            <w:col w:w="5479"/>
          </w:cols>
        </w:sectPr>
      </w:pPr>
    </w:p>
    <w:p w14:paraId="7A103841" w14:textId="77777777" w:rsidR="00BD3045" w:rsidRDefault="00000000">
      <w:pPr>
        <w:pStyle w:val="BodyText"/>
        <w:spacing w:before="98" w:line="249" w:lineRule="auto"/>
        <w:ind w:left="259"/>
        <w:jc w:val="left"/>
      </w:pPr>
      <w:r>
        <w:lastRenderedPageBreak/>
        <w:t>problem.</w:t>
      </w:r>
      <w:r>
        <w:rPr>
          <w:spacing w:val="-2"/>
        </w:rPr>
        <w:t xml:space="preserve"> </w:t>
      </w:r>
      <w:r>
        <w:t>The</w:t>
      </w:r>
      <w:r>
        <w:rPr>
          <w:spacing w:val="-2"/>
        </w:rPr>
        <w:t xml:space="preserve"> </w:t>
      </w:r>
      <w:r>
        <w:t>authors</w:t>
      </w:r>
      <w:r>
        <w:rPr>
          <w:spacing w:val="-3"/>
        </w:rPr>
        <w:t xml:space="preserve"> </w:t>
      </w:r>
      <w:r>
        <w:t>propose</w:t>
      </w:r>
      <w:r>
        <w:rPr>
          <w:spacing w:val="-2"/>
        </w:rPr>
        <w:t xml:space="preserve"> </w:t>
      </w:r>
      <w:r>
        <w:t>the</w:t>
      </w:r>
      <w:r>
        <w:rPr>
          <w:spacing w:val="-2"/>
        </w:rPr>
        <w:t xml:space="preserve"> </w:t>
      </w:r>
      <w:r>
        <w:rPr>
          <w:i/>
        </w:rPr>
        <w:t>Semantic</w:t>
      </w:r>
      <w:r>
        <w:rPr>
          <w:i/>
          <w:spacing w:val="-2"/>
        </w:rPr>
        <w:t xml:space="preserve"> </w:t>
      </w:r>
      <w:r>
        <w:rPr>
          <w:i/>
        </w:rPr>
        <w:t>SPA</w:t>
      </w:r>
      <w:r>
        <w:rPr>
          <w:i/>
          <w:spacing w:val="-2"/>
        </w:rPr>
        <w:t xml:space="preserve"> </w:t>
      </w:r>
      <w:r>
        <w:rPr>
          <w:i/>
        </w:rPr>
        <w:t xml:space="preserve">framework </w:t>
      </w:r>
      <w:r>
        <w:t>in the next section that addresses the situational SPA problem.</w:t>
      </w:r>
    </w:p>
    <w:p w14:paraId="5B4B0FF8" w14:textId="77777777" w:rsidR="00BD3045" w:rsidRDefault="00BD3045">
      <w:pPr>
        <w:pStyle w:val="BodyText"/>
        <w:spacing w:before="110"/>
        <w:jc w:val="left"/>
      </w:pPr>
    </w:p>
    <w:p w14:paraId="69B08EC2" w14:textId="77777777" w:rsidR="00BD3045" w:rsidRDefault="00000000">
      <w:pPr>
        <w:pStyle w:val="ListParagraph"/>
        <w:numPr>
          <w:ilvl w:val="0"/>
          <w:numId w:val="6"/>
        </w:numPr>
        <w:tabs>
          <w:tab w:val="left" w:pos="1675"/>
        </w:tabs>
        <w:ind w:left="1675" w:hanging="364"/>
        <w:jc w:val="left"/>
        <w:rPr>
          <w:sz w:val="20"/>
        </w:rPr>
      </w:pPr>
      <w:r>
        <w:rPr>
          <w:smallCaps/>
          <w:sz w:val="20"/>
        </w:rPr>
        <w:t>Semantic</w:t>
      </w:r>
      <w:r>
        <w:rPr>
          <w:smallCaps/>
          <w:spacing w:val="47"/>
          <w:sz w:val="20"/>
        </w:rPr>
        <w:t xml:space="preserve"> </w:t>
      </w:r>
      <w:r>
        <w:rPr>
          <w:smallCaps/>
          <w:sz w:val="20"/>
        </w:rPr>
        <w:t>SPA</w:t>
      </w:r>
      <w:r>
        <w:rPr>
          <w:smallCaps/>
          <w:spacing w:val="32"/>
          <w:sz w:val="20"/>
        </w:rPr>
        <w:t xml:space="preserve"> </w:t>
      </w:r>
      <w:r>
        <w:rPr>
          <w:smallCaps/>
          <w:spacing w:val="-2"/>
          <w:sz w:val="20"/>
        </w:rPr>
        <w:t>Framework</w:t>
      </w:r>
    </w:p>
    <w:p w14:paraId="3561975F" w14:textId="77777777" w:rsidR="00BD3045" w:rsidRDefault="00000000">
      <w:pPr>
        <w:pStyle w:val="BodyText"/>
        <w:spacing w:before="122" w:line="249" w:lineRule="auto"/>
        <w:ind w:left="259" w:firstLine="199"/>
      </w:pPr>
      <w:r>
        <w:rPr>
          <w:noProof/>
        </w:rPr>
        <mc:AlternateContent>
          <mc:Choice Requires="wpg">
            <w:drawing>
              <wp:anchor distT="0" distB="0" distL="0" distR="0" simplePos="0" relativeHeight="15728640" behindDoc="0" locked="0" layoutInCell="1" allowOverlap="1" wp14:anchorId="0711ADCE" wp14:editId="4C456ADD">
                <wp:simplePos x="0" y="0"/>
                <wp:positionH relativeFrom="page">
                  <wp:posOffset>875291</wp:posOffset>
                </wp:positionH>
                <wp:positionV relativeFrom="paragraph">
                  <wp:posOffset>2685444</wp:posOffset>
                </wp:positionV>
                <wp:extent cx="2686050" cy="20383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6050" cy="2038350"/>
                          <a:chOff x="0" y="0"/>
                          <a:chExt cx="2686050" cy="2038350"/>
                        </a:xfrm>
                      </wpg:grpSpPr>
                      <wps:wsp>
                        <wps:cNvPr id="3" name="Graphic 3"/>
                        <wps:cNvSpPr/>
                        <wps:spPr>
                          <a:xfrm>
                            <a:off x="4348" y="276578"/>
                            <a:ext cx="2360930" cy="1758950"/>
                          </a:xfrm>
                          <a:custGeom>
                            <a:avLst/>
                            <a:gdLst/>
                            <a:ahLst/>
                            <a:cxnLst/>
                            <a:rect l="l" t="t" r="r" b="b"/>
                            <a:pathLst>
                              <a:path w="2360930" h="1758950">
                                <a:moveTo>
                                  <a:pt x="41386" y="183709"/>
                                </a:moveTo>
                                <a:lnTo>
                                  <a:pt x="2318960" y="183709"/>
                                </a:lnTo>
                                <a:lnTo>
                                  <a:pt x="2318960" y="1221780"/>
                                </a:lnTo>
                                <a:lnTo>
                                  <a:pt x="41386" y="1221780"/>
                                </a:lnTo>
                                <a:lnTo>
                                  <a:pt x="41386" y="183709"/>
                                </a:lnTo>
                                <a:close/>
                              </a:path>
                              <a:path w="2360930" h="1758950">
                                <a:moveTo>
                                  <a:pt x="223781" y="837774"/>
                                </a:moveTo>
                                <a:lnTo>
                                  <a:pt x="2131995" y="837774"/>
                                </a:lnTo>
                                <a:lnTo>
                                  <a:pt x="2131995" y="1081747"/>
                                </a:lnTo>
                                <a:lnTo>
                                  <a:pt x="223781" y="1081747"/>
                                </a:lnTo>
                                <a:lnTo>
                                  <a:pt x="223781" y="837774"/>
                                </a:lnTo>
                                <a:close/>
                              </a:path>
                              <a:path w="2360930" h="1758950">
                                <a:moveTo>
                                  <a:pt x="0" y="1514825"/>
                                </a:moveTo>
                                <a:lnTo>
                                  <a:pt x="2360346" y="1514825"/>
                                </a:lnTo>
                                <a:lnTo>
                                  <a:pt x="2360346" y="1758798"/>
                                </a:lnTo>
                                <a:lnTo>
                                  <a:pt x="0" y="1758798"/>
                                </a:lnTo>
                                <a:lnTo>
                                  <a:pt x="0" y="1514825"/>
                                </a:lnTo>
                                <a:close/>
                              </a:path>
                              <a:path w="2360930" h="1758950">
                                <a:moveTo>
                                  <a:pt x="1180173" y="183709"/>
                                </a:moveTo>
                                <a:lnTo>
                                  <a:pt x="1177561" y="0"/>
                                </a:lnTo>
                              </a:path>
                            </a:pathLst>
                          </a:custGeom>
                          <a:ln w="5257">
                            <a:solidFill>
                              <a:srgbClr val="000000"/>
                            </a:solidFill>
                            <a:prstDash val="solid"/>
                          </a:ln>
                        </wps:spPr>
                        <wps:bodyPr wrap="square" lIns="0" tIns="0" rIns="0" bIns="0" rtlCol="0">
                          <a:prstTxWarp prst="textNoShape">
                            <a:avLst/>
                          </a:prstTxWarp>
                          <a:noAutofit/>
                        </wps:bodyPr>
                      </wps:wsp>
                      <wps:wsp>
                        <wps:cNvPr id="4" name="Graphic 4"/>
                        <wps:cNvSpPr/>
                        <wps:spPr>
                          <a:xfrm>
                            <a:off x="1172575" y="254513"/>
                            <a:ext cx="19050" cy="22225"/>
                          </a:xfrm>
                          <a:custGeom>
                            <a:avLst/>
                            <a:gdLst/>
                            <a:ahLst/>
                            <a:cxnLst/>
                            <a:rect l="l" t="t" r="r" b="b"/>
                            <a:pathLst>
                              <a:path w="19050" h="22225">
                                <a:moveTo>
                                  <a:pt x="0" y="22163"/>
                                </a:moveTo>
                                <a:lnTo>
                                  <a:pt x="9020" y="0"/>
                                </a:lnTo>
                                <a:lnTo>
                                  <a:pt x="18668" y="21967"/>
                                </a:lnTo>
                                <a:lnTo>
                                  <a:pt x="0" y="22163"/>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1172575" y="254513"/>
                            <a:ext cx="19050" cy="22225"/>
                          </a:xfrm>
                          <a:custGeom>
                            <a:avLst/>
                            <a:gdLst/>
                            <a:ahLst/>
                            <a:cxnLst/>
                            <a:rect l="l" t="t" r="r" b="b"/>
                            <a:pathLst>
                              <a:path w="19050" h="22225">
                                <a:moveTo>
                                  <a:pt x="18668" y="21967"/>
                                </a:moveTo>
                                <a:lnTo>
                                  <a:pt x="9020" y="0"/>
                                </a:lnTo>
                                <a:lnTo>
                                  <a:pt x="0" y="22163"/>
                                </a:lnTo>
                                <a:lnTo>
                                  <a:pt x="18668" y="21967"/>
                                </a:lnTo>
                                <a:close/>
                              </a:path>
                            </a:pathLst>
                          </a:custGeom>
                          <a:ln w="5324">
                            <a:solidFill>
                              <a:srgbClr val="000000"/>
                            </a:solidFill>
                            <a:prstDash val="solid"/>
                          </a:ln>
                        </wps:spPr>
                        <wps:bodyPr wrap="square" lIns="0" tIns="0" rIns="0" bIns="0" rtlCol="0">
                          <a:prstTxWarp prst="textNoShape">
                            <a:avLst/>
                          </a:prstTxWarp>
                          <a:noAutofit/>
                        </wps:bodyPr>
                      </wps:wsp>
                      <wps:wsp>
                        <wps:cNvPr id="6" name="Graphic 6"/>
                        <wps:cNvSpPr/>
                        <wps:spPr>
                          <a:xfrm>
                            <a:off x="1182236" y="1358326"/>
                            <a:ext cx="2540" cy="404495"/>
                          </a:xfrm>
                          <a:custGeom>
                            <a:avLst/>
                            <a:gdLst/>
                            <a:ahLst/>
                            <a:cxnLst/>
                            <a:rect l="l" t="t" r="r" b="b"/>
                            <a:pathLst>
                              <a:path w="2540" h="404495">
                                <a:moveTo>
                                  <a:pt x="0" y="0"/>
                                </a:moveTo>
                                <a:lnTo>
                                  <a:pt x="2158" y="403941"/>
                                </a:lnTo>
                              </a:path>
                            </a:pathLst>
                          </a:custGeom>
                          <a:ln w="5651">
                            <a:solidFill>
                              <a:srgbClr val="000000"/>
                            </a:solidFill>
                            <a:prstDash val="solid"/>
                          </a:ln>
                        </wps:spPr>
                        <wps:bodyPr wrap="square" lIns="0" tIns="0" rIns="0" bIns="0" rtlCol="0">
                          <a:prstTxWarp prst="textNoShape">
                            <a:avLst/>
                          </a:prstTxWarp>
                          <a:noAutofit/>
                        </wps:bodyPr>
                      </wps:wsp>
                      <wps:wsp>
                        <wps:cNvPr id="7" name="Graphic 7"/>
                        <wps:cNvSpPr/>
                        <wps:spPr>
                          <a:xfrm>
                            <a:off x="1175060" y="1762230"/>
                            <a:ext cx="19050" cy="22225"/>
                          </a:xfrm>
                          <a:custGeom>
                            <a:avLst/>
                            <a:gdLst/>
                            <a:ahLst/>
                            <a:cxnLst/>
                            <a:rect l="l" t="t" r="r" b="b"/>
                            <a:pathLst>
                              <a:path w="19050" h="22225">
                                <a:moveTo>
                                  <a:pt x="9452" y="22103"/>
                                </a:moveTo>
                                <a:lnTo>
                                  <a:pt x="0" y="74"/>
                                </a:lnTo>
                                <a:lnTo>
                                  <a:pt x="18669" y="0"/>
                                </a:lnTo>
                                <a:lnTo>
                                  <a:pt x="9452" y="22103"/>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175060" y="1762230"/>
                            <a:ext cx="19050" cy="22225"/>
                          </a:xfrm>
                          <a:custGeom>
                            <a:avLst/>
                            <a:gdLst/>
                            <a:ahLst/>
                            <a:cxnLst/>
                            <a:rect l="l" t="t" r="r" b="b"/>
                            <a:pathLst>
                              <a:path w="19050" h="22225">
                                <a:moveTo>
                                  <a:pt x="0" y="74"/>
                                </a:moveTo>
                                <a:lnTo>
                                  <a:pt x="9452" y="22103"/>
                                </a:lnTo>
                                <a:lnTo>
                                  <a:pt x="18669" y="0"/>
                                </a:lnTo>
                                <a:lnTo>
                                  <a:pt x="0" y="74"/>
                                </a:lnTo>
                                <a:close/>
                              </a:path>
                            </a:pathLst>
                          </a:custGeom>
                          <a:ln w="5323">
                            <a:solidFill>
                              <a:srgbClr val="000000"/>
                            </a:solidFill>
                            <a:prstDash val="solid"/>
                          </a:ln>
                        </wps:spPr>
                        <wps:bodyPr wrap="square" lIns="0" tIns="0" rIns="0" bIns="0" rtlCol="0">
                          <a:prstTxWarp prst="textNoShape">
                            <a:avLst/>
                          </a:prstTxWarp>
                          <a:noAutofit/>
                        </wps:bodyPr>
                      </wps:wsp>
                      <wps:wsp>
                        <wps:cNvPr id="9" name="Graphic 9"/>
                        <wps:cNvSpPr/>
                        <wps:spPr>
                          <a:xfrm>
                            <a:off x="2399138" y="2820"/>
                            <a:ext cx="283845" cy="2025014"/>
                          </a:xfrm>
                          <a:custGeom>
                            <a:avLst/>
                            <a:gdLst/>
                            <a:ahLst/>
                            <a:cxnLst/>
                            <a:rect l="l" t="t" r="r" b="b"/>
                            <a:pathLst>
                              <a:path w="283845" h="2025014">
                                <a:moveTo>
                                  <a:pt x="283561" y="0"/>
                                </a:moveTo>
                                <a:lnTo>
                                  <a:pt x="283561" y="2024835"/>
                                </a:lnTo>
                                <a:lnTo>
                                  <a:pt x="0" y="2024835"/>
                                </a:lnTo>
                                <a:lnTo>
                                  <a:pt x="0" y="0"/>
                                </a:lnTo>
                                <a:lnTo>
                                  <a:pt x="283561" y="0"/>
                                </a:lnTo>
                                <a:close/>
                              </a:path>
                            </a:pathLst>
                          </a:custGeom>
                          <a:ln w="5636">
                            <a:solidFill>
                              <a:srgbClr val="000000"/>
                            </a:solidFill>
                            <a:prstDash val="solid"/>
                          </a:ln>
                        </wps:spPr>
                        <wps:bodyPr wrap="square" lIns="0" tIns="0" rIns="0" bIns="0" rtlCol="0">
                          <a:prstTxWarp prst="textNoShape">
                            <a:avLst/>
                          </a:prstTxWarp>
                          <a:noAutofit/>
                        </wps:bodyPr>
                      </wps:wsp>
                      <wps:wsp>
                        <wps:cNvPr id="10" name="Textbox 10"/>
                        <wps:cNvSpPr txBox="1"/>
                        <wps:spPr>
                          <a:xfrm>
                            <a:off x="628498" y="509728"/>
                            <a:ext cx="1124585" cy="116205"/>
                          </a:xfrm>
                          <a:prstGeom prst="rect">
                            <a:avLst/>
                          </a:prstGeom>
                        </wps:spPr>
                        <wps:txbx>
                          <w:txbxContent>
                            <w:p w14:paraId="57833D79" w14:textId="77777777" w:rsidR="00BD3045" w:rsidRDefault="00000000">
                              <w:pPr>
                                <w:spacing w:line="182" w:lineRule="exact"/>
                                <w:rPr>
                                  <w:rFonts w:ascii="Arial MT"/>
                                  <w:sz w:val="16"/>
                                </w:rPr>
                              </w:pPr>
                              <w:r>
                                <w:rPr>
                                  <w:rFonts w:ascii="Arial MT"/>
                                  <w:spacing w:val="-2"/>
                                  <w:w w:val="120"/>
                                  <w:sz w:val="16"/>
                                </w:rPr>
                                <w:t>OWL-S</w:t>
                              </w:r>
                              <w:r>
                                <w:rPr>
                                  <w:rFonts w:ascii="Arial MT"/>
                                  <w:spacing w:val="-7"/>
                                  <w:w w:val="120"/>
                                  <w:sz w:val="16"/>
                                </w:rPr>
                                <w:t xml:space="preserve"> </w:t>
                              </w:r>
                              <w:r>
                                <w:rPr>
                                  <w:rFonts w:ascii="Arial MT"/>
                                  <w:spacing w:val="-2"/>
                                  <w:w w:val="120"/>
                                  <w:sz w:val="16"/>
                                </w:rPr>
                                <w:t>Specification</w:t>
                              </w:r>
                            </w:p>
                          </w:txbxContent>
                        </wps:txbx>
                        <wps:bodyPr wrap="square" lIns="0" tIns="0" rIns="0" bIns="0" rtlCol="0">
                          <a:noAutofit/>
                        </wps:bodyPr>
                      </wps:wsp>
                      <wps:wsp>
                        <wps:cNvPr id="11" name="Textbox 11"/>
                        <wps:cNvSpPr txBox="1"/>
                        <wps:spPr>
                          <a:xfrm>
                            <a:off x="846210" y="1602072"/>
                            <a:ext cx="1169035" cy="354965"/>
                          </a:xfrm>
                          <a:prstGeom prst="rect">
                            <a:avLst/>
                          </a:prstGeom>
                        </wps:spPr>
                        <wps:txbx>
                          <w:txbxContent>
                            <w:p w14:paraId="2DBC6105" w14:textId="77777777" w:rsidR="00BD3045" w:rsidRDefault="00000000">
                              <w:pPr>
                                <w:spacing w:line="159" w:lineRule="exact"/>
                                <w:ind w:left="620"/>
                                <w:rPr>
                                  <w:rFonts w:ascii="Arial MT"/>
                                  <w:sz w:val="14"/>
                                </w:rPr>
                              </w:pPr>
                              <w:r>
                                <w:rPr>
                                  <w:rFonts w:ascii="Arial MT"/>
                                  <w:w w:val="120"/>
                                  <w:sz w:val="14"/>
                                </w:rPr>
                                <w:t>dynamic</w:t>
                              </w:r>
                              <w:r>
                                <w:rPr>
                                  <w:rFonts w:ascii="Arial MT"/>
                                  <w:spacing w:val="-12"/>
                                  <w:w w:val="120"/>
                                  <w:sz w:val="14"/>
                                </w:rPr>
                                <w:t xml:space="preserve"> </w:t>
                              </w:r>
                              <w:r>
                                <w:rPr>
                                  <w:rFonts w:ascii="Arial MT"/>
                                  <w:spacing w:val="-2"/>
                                  <w:w w:val="120"/>
                                  <w:sz w:val="14"/>
                                </w:rPr>
                                <w:t>binding</w:t>
                              </w:r>
                            </w:p>
                            <w:p w14:paraId="2EE2D9CE" w14:textId="77777777" w:rsidR="00BD3045" w:rsidRDefault="00BD3045">
                              <w:pPr>
                                <w:spacing w:before="53"/>
                                <w:rPr>
                                  <w:rFonts w:ascii="Arial MT"/>
                                  <w:sz w:val="14"/>
                                </w:rPr>
                              </w:pPr>
                            </w:p>
                            <w:p w14:paraId="4FCA7745" w14:textId="77777777" w:rsidR="00BD3045" w:rsidRDefault="00000000">
                              <w:pPr>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Service</w:t>
                              </w:r>
                            </w:p>
                          </w:txbxContent>
                        </wps:txbx>
                        <wps:bodyPr wrap="square" lIns="0" tIns="0" rIns="0" bIns="0" rtlCol="0">
                          <a:noAutofit/>
                        </wps:bodyPr>
                      </wps:wsp>
                      <wps:wsp>
                        <wps:cNvPr id="12" name="Textbox 12"/>
                        <wps:cNvSpPr txBox="1"/>
                        <wps:spPr>
                          <a:xfrm>
                            <a:off x="2820" y="3368"/>
                            <a:ext cx="2396490" cy="457200"/>
                          </a:xfrm>
                          <a:prstGeom prst="rect">
                            <a:avLst/>
                          </a:prstGeom>
                          <a:ln w="5640">
                            <a:solidFill>
                              <a:srgbClr val="000000"/>
                            </a:solidFill>
                            <a:prstDash val="solid"/>
                          </a:ln>
                        </wps:spPr>
                        <wps:txbx>
                          <w:txbxContent>
                            <w:p w14:paraId="4F4BD566" w14:textId="77777777" w:rsidR="00BD3045" w:rsidRDefault="00000000">
                              <w:pPr>
                                <w:spacing w:before="71"/>
                                <w:ind w:left="571" w:right="630"/>
                                <w:jc w:val="center"/>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Ontology</w:t>
                              </w:r>
                            </w:p>
                            <w:p w14:paraId="2B467B5A" w14:textId="77777777" w:rsidR="00BD3045" w:rsidRDefault="00BD3045">
                              <w:pPr>
                                <w:spacing w:before="38"/>
                                <w:rPr>
                                  <w:rFonts w:ascii="Arial MT"/>
                                  <w:sz w:val="16"/>
                                </w:rPr>
                              </w:pPr>
                            </w:p>
                            <w:p w14:paraId="49F7089B" w14:textId="77777777" w:rsidR="00BD3045" w:rsidRDefault="00000000">
                              <w:pPr>
                                <w:ind w:left="630" w:right="59"/>
                                <w:jc w:val="center"/>
                                <w:rPr>
                                  <w:rFonts w:ascii="Arial MT"/>
                                  <w:sz w:val="14"/>
                                </w:rPr>
                              </w:pPr>
                              <w:r>
                                <w:rPr>
                                  <w:rFonts w:ascii="Arial MT"/>
                                  <w:spacing w:val="-2"/>
                                  <w:w w:val="120"/>
                                  <w:sz w:val="14"/>
                                </w:rPr>
                                <w:t>refers</w:t>
                              </w:r>
                            </w:p>
                          </w:txbxContent>
                        </wps:txbx>
                        <wps:bodyPr wrap="square" lIns="0" tIns="0" rIns="0" bIns="0" rtlCol="0">
                          <a:noAutofit/>
                        </wps:bodyPr>
                      </wps:wsp>
                      <wps:wsp>
                        <wps:cNvPr id="13" name="Textbox 13"/>
                        <wps:cNvSpPr txBox="1"/>
                        <wps:spPr>
                          <a:xfrm>
                            <a:off x="230569" y="1116793"/>
                            <a:ext cx="1903730" cy="241935"/>
                          </a:xfrm>
                          <a:prstGeom prst="rect">
                            <a:avLst/>
                          </a:prstGeom>
                        </wps:spPr>
                        <wps:txbx>
                          <w:txbxContent>
                            <w:p w14:paraId="3F5BFFF5" w14:textId="77777777" w:rsidR="00BD3045" w:rsidRDefault="00000000">
                              <w:pPr>
                                <w:spacing w:before="72"/>
                                <w:ind w:left="839"/>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Grounding</w:t>
                              </w:r>
                            </w:p>
                          </w:txbxContent>
                        </wps:txbx>
                        <wps:bodyPr wrap="square" lIns="0" tIns="0" rIns="0" bIns="0" rtlCol="0">
                          <a:noAutofit/>
                        </wps:bodyPr>
                      </wps:wsp>
                      <wps:wsp>
                        <wps:cNvPr id="14" name="Textbox 14"/>
                        <wps:cNvSpPr txBox="1"/>
                        <wps:spPr>
                          <a:xfrm>
                            <a:off x="1247327" y="764245"/>
                            <a:ext cx="889000" cy="244475"/>
                          </a:xfrm>
                          <a:prstGeom prst="rect">
                            <a:avLst/>
                          </a:prstGeom>
                          <a:ln w="4935">
                            <a:solidFill>
                              <a:srgbClr val="000000"/>
                            </a:solidFill>
                            <a:prstDash val="solid"/>
                          </a:ln>
                        </wps:spPr>
                        <wps:txbx>
                          <w:txbxContent>
                            <w:p w14:paraId="439C70AD" w14:textId="77777777" w:rsidR="00BD3045" w:rsidRDefault="00000000">
                              <w:pPr>
                                <w:spacing w:before="71"/>
                                <w:ind w:left="136"/>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Process</w:t>
                              </w:r>
                            </w:p>
                          </w:txbxContent>
                        </wps:txbx>
                        <wps:bodyPr wrap="square" lIns="0" tIns="0" rIns="0" bIns="0" rtlCol="0">
                          <a:noAutofit/>
                        </wps:bodyPr>
                      </wps:wsp>
                      <wps:wsp>
                        <wps:cNvPr id="15" name="Textbox 15"/>
                        <wps:cNvSpPr txBox="1"/>
                        <wps:spPr>
                          <a:xfrm>
                            <a:off x="183673" y="743799"/>
                            <a:ext cx="889000" cy="244475"/>
                          </a:xfrm>
                          <a:prstGeom prst="rect">
                            <a:avLst/>
                          </a:prstGeom>
                          <a:ln w="4935">
                            <a:solidFill>
                              <a:srgbClr val="000000"/>
                            </a:solidFill>
                            <a:prstDash val="solid"/>
                          </a:ln>
                        </wps:spPr>
                        <wps:txbx>
                          <w:txbxContent>
                            <w:p w14:paraId="5BF1A8F5" w14:textId="77777777" w:rsidR="00BD3045" w:rsidRDefault="00000000">
                              <w:pPr>
                                <w:spacing w:before="71"/>
                                <w:ind w:left="210"/>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Profile</w:t>
                              </w:r>
                            </w:p>
                          </w:txbxContent>
                        </wps:txbx>
                        <wps:bodyPr wrap="square" lIns="0" tIns="0" rIns="0" bIns="0" rtlCol="0">
                          <a:noAutofit/>
                        </wps:bodyPr>
                      </wps:wsp>
                    </wpg:wgp>
                  </a:graphicData>
                </a:graphic>
              </wp:anchor>
            </w:drawing>
          </mc:Choice>
          <mc:Fallback>
            <w:pict>
              <v:group w14:anchorId="0711ADCE" id="Group 2" o:spid="_x0000_s1026" style="position:absolute;left:0;text-align:left;margin-left:68.9pt;margin-top:211.45pt;width:211.5pt;height:160.5pt;z-index:15728640;mso-wrap-distance-left:0;mso-wrap-distance-right:0;mso-position-horizontal-relative:page" coordsize="26860,2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">
                <v:shape id="Graphic 3" o:spid="_x0000_s1027" style="position:absolute;left:43;top:2765;width:23609;height:17590;visibility:visible;mso-wrap-style:square;v-text-anchor:top" coordsize="2360930,175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" path="m41386,183709r2277574,l2318960,1221780r-2277574,l41386,183709xem223781,837774r1908214,l2131995,1081747r-1908214,l223781,837774xem,1514825r2360346,l2360346,1758798,,1758798,,1514825xem1180173,183709l1177561,e" filled="f" strokeweight=".14603mm">
                  <v:path arrowok="t"/>
                </v:shape>
                <v:shape id="Graphic 4" o:spid="_x0000_s1028" style="position:absolute;left:11725;top:2545;width:191;height:222;visibility:visible;mso-wrap-style:square;v-text-anchor:top" coordsize="1905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" path="m,22163l9020,r9648,21967l,22163xe" fillcolor="black" stroked="f">
                  <v:path arrowok="t"/>
                </v:shape>
                <v:shape id="Graphic 5" o:spid="_x0000_s1029" style="position:absolute;left:11725;top:2545;width:191;height:222;visibility:visible;mso-wrap-style:square;v-text-anchor:top" coordsize="1905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" path="m18668,21967l9020,,,22163r18668,-196xe" filled="f" strokeweight=".14789mm">
                  <v:path arrowok="t"/>
                </v:shape>
                <v:shape id="Graphic 6" o:spid="_x0000_s1030" style="position:absolute;left:11822;top:13583;width:25;height:4045;visibility:visible;mso-wrap-style:square;v-text-anchor:top" coordsize="254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" path="m,l2158,403941e" filled="f" strokeweight=".15697mm">
                  <v:path arrowok="t"/>
                </v:shape>
                <v:shape id="Graphic 7" o:spid="_x0000_s1031" style="position:absolute;left:11750;top:17622;width:191;height:222;visibility:visible;mso-wrap-style:square;v-text-anchor:top" coordsize="1905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" path="m9452,22103l,74,18669,,9452,22103xe" fillcolor="black" stroked="f">
                  <v:path arrowok="t"/>
                </v:shape>
                <v:shape id="Graphic 8" o:spid="_x0000_s1032" style="position:absolute;left:11750;top:17622;width:191;height:222;visibility:visible;mso-wrap-style:square;v-text-anchor:top" coordsize="1905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" path="m,74l9452,22103,18669,,,74xe" filled="f" strokeweight=".14786mm">
                  <v:path arrowok="t"/>
                </v:shape>
                <v:shape id="Graphic 9" o:spid="_x0000_s1033" style="position:absolute;left:23991;top:28;width:2838;height:20250;visibility:visible;mso-wrap-style:square;v-text-anchor:top" coordsize="283845,2025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" path="m283561,r,2024835l,2024835,,,283561,xe" filled="f" strokeweight=".15656mm">
                  <v:path arrowok="t"/>
                </v:shape>
                <v:shapetype id="_x0000_t202" coordsize="21600,21600" o:spt="202" path="m,l,21600r21600,l21600,xe">
                  <v:stroke joinstyle="miter"/>
                  <v:path gradientshapeok="t" o:connecttype="rect"/>
                </v:shapetype>
                <v:shape id="Textbox 10" o:spid="_x0000_s1034" type="#_x0000_t202" style="position:absolute;left:6284;top:5097;width:1124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7833D79" w14:textId="77777777" w:rsidR="00BD3045" w:rsidRDefault="00000000">
                        <w:pPr>
                          <w:spacing w:line="182" w:lineRule="exact"/>
                          <w:rPr>
                            <w:rFonts w:ascii="Arial MT"/>
                            <w:sz w:val="16"/>
                          </w:rPr>
                        </w:pPr>
                        <w:r>
                          <w:rPr>
                            <w:rFonts w:ascii="Arial MT"/>
                            <w:spacing w:val="-2"/>
                            <w:w w:val="120"/>
                            <w:sz w:val="16"/>
                          </w:rPr>
                          <w:t>OWL-S</w:t>
                        </w:r>
                        <w:r>
                          <w:rPr>
                            <w:rFonts w:ascii="Arial MT"/>
                            <w:spacing w:val="-7"/>
                            <w:w w:val="120"/>
                            <w:sz w:val="16"/>
                          </w:rPr>
                          <w:t xml:space="preserve"> </w:t>
                        </w:r>
                        <w:r>
                          <w:rPr>
                            <w:rFonts w:ascii="Arial MT"/>
                            <w:spacing w:val="-2"/>
                            <w:w w:val="120"/>
                            <w:sz w:val="16"/>
                          </w:rPr>
                          <w:t>Specification</w:t>
                        </w:r>
                      </w:p>
                    </w:txbxContent>
                  </v:textbox>
                </v:shape>
                <v:shape id="Textbox 11" o:spid="_x0000_s1035" type="#_x0000_t202" style="position:absolute;left:8462;top:16020;width:11690;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DBC6105" w14:textId="77777777" w:rsidR="00BD3045" w:rsidRDefault="00000000">
                        <w:pPr>
                          <w:spacing w:line="159" w:lineRule="exact"/>
                          <w:ind w:left="620"/>
                          <w:rPr>
                            <w:rFonts w:ascii="Arial MT"/>
                            <w:sz w:val="14"/>
                          </w:rPr>
                        </w:pPr>
                        <w:r>
                          <w:rPr>
                            <w:rFonts w:ascii="Arial MT"/>
                            <w:w w:val="120"/>
                            <w:sz w:val="14"/>
                          </w:rPr>
                          <w:t>dynamic</w:t>
                        </w:r>
                        <w:r>
                          <w:rPr>
                            <w:rFonts w:ascii="Arial MT"/>
                            <w:spacing w:val="-12"/>
                            <w:w w:val="120"/>
                            <w:sz w:val="14"/>
                          </w:rPr>
                          <w:t xml:space="preserve"> </w:t>
                        </w:r>
                        <w:r>
                          <w:rPr>
                            <w:rFonts w:ascii="Arial MT"/>
                            <w:spacing w:val="-2"/>
                            <w:w w:val="120"/>
                            <w:sz w:val="14"/>
                          </w:rPr>
                          <w:t>binding</w:t>
                        </w:r>
                      </w:p>
                      <w:p w14:paraId="2EE2D9CE" w14:textId="77777777" w:rsidR="00BD3045" w:rsidRDefault="00BD3045">
                        <w:pPr>
                          <w:spacing w:before="53"/>
                          <w:rPr>
                            <w:rFonts w:ascii="Arial MT"/>
                            <w:sz w:val="14"/>
                          </w:rPr>
                        </w:pPr>
                      </w:p>
                      <w:p w14:paraId="4FCA7745" w14:textId="77777777" w:rsidR="00BD3045" w:rsidRDefault="00000000">
                        <w:pPr>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Service</w:t>
                        </w:r>
                      </w:p>
                    </w:txbxContent>
                  </v:textbox>
                </v:shape>
                <v:shape id="Textbox 12" o:spid="_x0000_s1036" type="#_x0000_t202" style="position:absolute;left:28;top:33;width:2396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" filled="f" strokeweight=".15667mm">
                  <v:textbox inset="0,0,0,0">
                    <w:txbxContent>
                      <w:p w14:paraId="4F4BD566" w14:textId="77777777" w:rsidR="00BD3045" w:rsidRDefault="00000000">
                        <w:pPr>
                          <w:spacing w:before="71"/>
                          <w:ind w:left="571" w:right="630"/>
                          <w:jc w:val="center"/>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Ontology</w:t>
                        </w:r>
                      </w:p>
                      <w:p w14:paraId="2B467B5A" w14:textId="77777777" w:rsidR="00BD3045" w:rsidRDefault="00BD3045">
                        <w:pPr>
                          <w:spacing w:before="38"/>
                          <w:rPr>
                            <w:rFonts w:ascii="Arial MT"/>
                            <w:sz w:val="16"/>
                          </w:rPr>
                        </w:pPr>
                      </w:p>
                      <w:p w14:paraId="49F7089B" w14:textId="77777777" w:rsidR="00BD3045" w:rsidRDefault="00000000">
                        <w:pPr>
                          <w:ind w:left="630" w:right="59"/>
                          <w:jc w:val="center"/>
                          <w:rPr>
                            <w:rFonts w:ascii="Arial MT"/>
                            <w:sz w:val="14"/>
                          </w:rPr>
                        </w:pPr>
                        <w:r>
                          <w:rPr>
                            <w:rFonts w:ascii="Arial MT"/>
                            <w:spacing w:val="-2"/>
                            <w:w w:val="120"/>
                            <w:sz w:val="14"/>
                          </w:rPr>
                          <w:t>refers</w:t>
                        </w:r>
                      </w:p>
                    </w:txbxContent>
                  </v:textbox>
                </v:shape>
                <v:shape id="Textbox 13" o:spid="_x0000_s1037" type="#_x0000_t202" style="position:absolute;left:2305;top:11167;width:1903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3F5BFFF5" w14:textId="77777777" w:rsidR="00BD3045" w:rsidRDefault="00000000">
                        <w:pPr>
                          <w:spacing w:before="72"/>
                          <w:ind w:left="839"/>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Grounding</w:t>
                        </w:r>
                      </w:p>
                    </w:txbxContent>
                  </v:textbox>
                </v:shape>
                <v:shape id="Textbox 14" o:spid="_x0000_s1038" type="#_x0000_t202" style="position:absolute;left:12473;top:7642;width:8890;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" filled="f" strokeweight=".1371mm">
                  <v:textbox inset="0,0,0,0">
                    <w:txbxContent>
                      <w:p w14:paraId="439C70AD" w14:textId="77777777" w:rsidR="00BD3045" w:rsidRDefault="00000000">
                        <w:pPr>
                          <w:spacing w:before="71"/>
                          <w:ind w:left="136"/>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Process</w:t>
                        </w:r>
                      </w:p>
                    </w:txbxContent>
                  </v:textbox>
                </v:shape>
                <v:shape id="Textbox 15" o:spid="_x0000_s1039" type="#_x0000_t202" style="position:absolute;left:1836;top:7437;width:8890;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" filled="f" strokeweight=".1371mm">
                  <v:textbox inset="0,0,0,0">
                    <w:txbxContent>
                      <w:p w14:paraId="5BF1A8F5" w14:textId="77777777" w:rsidR="00BD3045" w:rsidRDefault="00000000">
                        <w:pPr>
                          <w:spacing w:before="71"/>
                          <w:ind w:left="210"/>
                          <w:rPr>
                            <w:rFonts w:ascii="Arial MT"/>
                            <w:sz w:val="16"/>
                          </w:rPr>
                        </w:pPr>
                        <w:r>
                          <w:rPr>
                            <w:rFonts w:ascii="Arial MT"/>
                            <w:w w:val="120"/>
                            <w:sz w:val="16"/>
                          </w:rPr>
                          <w:t>SPA</w:t>
                        </w:r>
                        <w:r>
                          <w:rPr>
                            <w:rFonts w:ascii="Arial MT"/>
                            <w:spacing w:val="-11"/>
                            <w:w w:val="120"/>
                            <w:sz w:val="16"/>
                          </w:rPr>
                          <w:t xml:space="preserve"> </w:t>
                        </w:r>
                        <w:r>
                          <w:rPr>
                            <w:rFonts w:ascii="Arial MT"/>
                            <w:spacing w:val="-2"/>
                            <w:w w:val="120"/>
                            <w:sz w:val="16"/>
                          </w:rPr>
                          <w:t>Profile</w:t>
                        </w:r>
                      </w:p>
                    </w:txbxContent>
                  </v:textbox>
                </v:shape>
                <w10:wrap anchorx="page"/>
              </v:group>
            </w:pict>
          </mc:Fallback>
        </mc:AlternateContent>
      </w:r>
      <w:r>
        <w:rPr>
          <w:noProof/>
        </w:rPr>
        <mc:AlternateContent>
          <mc:Choice Requires="wps">
            <w:drawing>
              <wp:anchor distT="0" distB="0" distL="0" distR="0" simplePos="0" relativeHeight="15729152" behindDoc="0" locked="0" layoutInCell="1" allowOverlap="1" wp14:anchorId="1E216E83" wp14:editId="03996359">
                <wp:simplePos x="0" y="0"/>
                <wp:positionH relativeFrom="page">
                  <wp:posOffset>3353130</wp:posOffset>
                </wp:positionH>
                <wp:positionV relativeFrom="paragraph">
                  <wp:posOffset>3402677</wp:posOffset>
                </wp:positionV>
                <wp:extent cx="160655" cy="5962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96265"/>
                        </a:xfrm>
                        <a:prstGeom prst="rect">
                          <a:avLst/>
                        </a:prstGeom>
                      </wps:spPr>
                      <wps:txbx>
                        <w:txbxContent>
                          <w:p w14:paraId="4992A54C" w14:textId="77777777" w:rsidR="00BD3045" w:rsidRDefault="00000000">
                            <w:pPr>
                              <w:spacing w:before="13"/>
                              <w:ind w:left="20"/>
                              <w:rPr>
                                <w:rFonts w:ascii="Arial MT"/>
                                <w:sz w:val="19"/>
                              </w:rPr>
                            </w:pPr>
                            <w:r>
                              <w:rPr>
                                <w:rFonts w:ascii="Arial MT"/>
                                <w:spacing w:val="-2"/>
                                <w:w w:val="85"/>
                                <w:sz w:val="19"/>
                              </w:rPr>
                              <w:t>Terminology</w:t>
                            </w:r>
                          </w:p>
                        </w:txbxContent>
                      </wps:txbx>
                      <wps:bodyPr vert="vert" wrap="square" lIns="0" tIns="0" rIns="0" bIns="0" rtlCol="0">
                        <a:noAutofit/>
                      </wps:bodyPr>
                    </wps:wsp>
                  </a:graphicData>
                </a:graphic>
              </wp:anchor>
            </w:drawing>
          </mc:Choice>
          <mc:Fallback>
            <w:pict>
              <v:shape w14:anchorId="1E216E83" id="Textbox 16" o:spid="_x0000_s1040" type="#_x0000_t202" style="position:absolute;left:0;text-align:left;margin-left:264.05pt;margin-top:267.95pt;width:12.65pt;height:46.9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" filled="f" stroked="f">
                <v:textbox style="layout-flow:vertical" inset="0,0,0,0">
                  <w:txbxContent>
                    <w:p w14:paraId="4992A54C" w14:textId="77777777" w:rsidR="00BD3045" w:rsidRDefault="00000000">
                      <w:pPr>
                        <w:spacing w:before="13"/>
                        <w:ind w:left="20"/>
                        <w:rPr>
                          <w:rFonts w:ascii="Arial MT"/>
                          <w:sz w:val="19"/>
                        </w:rPr>
                      </w:pPr>
                      <w:r>
                        <w:rPr>
                          <w:rFonts w:ascii="Arial MT"/>
                          <w:spacing w:val="-2"/>
                          <w:w w:val="85"/>
                          <w:sz w:val="19"/>
                        </w:rPr>
                        <w:t>Terminology</w:t>
                      </w:r>
                    </w:p>
                  </w:txbxContent>
                </v:textbox>
                <w10:wrap anchorx="page"/>
              </v:shape>
            </w:pict>
          </mc:Fallback>
        </mc:AlternateContent>
      </w:r>
      <w:r>
        <w:t xml:space="preserve">The Semantic SPA framework comprises of four compo-nents namely </w:t>
      </w:r>
      <w:r>
        <w:rPr>
          <w:i/>
        </w:rPr>
        <w:t>Terminology, SPA Ontology, OWL-S Specifica-tion, and SPA Service</w:t>
      </w:r>
      <w:r>
        <w:t>, as shown in Figure 1. The SPA Ontol-ogy</w:t>
      </w:r>
      <w:r>
        <w:rPr>
          <w:spacing w:val="-4"/>
        </w:rPr>
        <w:t xml:space="preserve"> </w:t>
      </w:r>
      <w:r>
        <w:t>describes</w:t>
      </w:r>
      <w:r>
        <w:rPr>
          <w:spacing w:val="-4"/>
        </w:rPr>
        <w:t xml:space="preserve"> </w:t>
      </w:r>
      <w:r>
        <w:t>the</w:t>
      </w:r>
      <w:r>
        <w:rPr>
          <w:spacing w:val="-4"/>
        </w:rPr>
        <w:t xml:space="preserve"> </w:t>
      </w:r>
      <w:r>
        <w:t>classes,</w:t>
      </w:r>
      <w:r>
        <w:rPr>
          <w:spacing w:val="-4"/>
        </w:rPr>
        <w:t xml:space="preserve"> </w:t>
      </w:r>
      <w:r>
        <w:t>attributes,</w:t>
      </w:r>
      <w:r>
        <w:rPr>
          <w:spacing w:val="-4"/>
        </w:rPr>
        <w:t xml:space="preserve"> </w:t>
      </w:r>
      <w:r>
        <w:t>relations,</w:t>
      </w:r>
      <w:r>
        <w:rPr>
          <w:spacing w:val="-4"/>
        </w:rPr>
        <w:t xml:space="preserve"> </w:t>
      </w:r>
      <w:r>
        <w:t>and</w:t>
      </w:r>
      <w:r>
        <w:rPr>
          <w:spacing w:val="-4"/>
        </w:rPr>
        <w:t xml:space="preserve"> </w:t>
      </w:r>
      <w:r>
        <w:t>restrictions, which</w:t>
      </w:r>
      <w:r>
        <w:rPr>
          <w:spacing w:val="-4"/>
        </w:rPr>
        <w:t xml:space="preserve"> </w:t>
      </w:r>
      <w:r>
        <w:t>are</w:t>
      </w:r>
      <w:r>
        <w:rPr>
          <w:spacing w:val="-3"/>
        </w:rPr>
        <w:t xml:space="preserve"> </w:t>
      </w:r>
      <w:r>
        <w:t>required</w:t>
      </w:r>
      <w:r>
        <w:rPr>
          <w:spacing w:val="-4"/>
        </w:rPr>
        <w:t xml:space="preserve"> </w:t>
      </w:r>
      <w:r>
        <w:t>to</w:t>
      </w:r>
      <w:r>
        <w:rPr>
          <w:spacing w:val="-4"/>
        </w:rPr>
        <w:t xml:space="preserve"> </w:t>
      </w:r>
      <w:r>
        <w:t>establish</w:t>
      </w:r>
      <w:r>
        <w:rPr>
          <w:spacing w:val="-3"/>
        </w:rPr>
        <w:t xml:space="preserve"> </w:t>
      </w:r>
      <w:r>
        <w:t>semantic</w:t>
      </w:r>
      <w:r>
        <w:rPr>
          <w:spacing w:val="-4"/>
        </w:rPr>
        <w:t xml:space="preserve"> </w:t>
      </w:r>
      <w:r>
        <w:t>relationships</w:t>
      </w:r>
      <w:r>
        <w:rPr>
          <w:spacing w:val="-4"/>
        </w:rPr>
        <w:t xml:space="preserve"> </w:t>
      </w:r>
      <w:r>
        <w:t>between different elements within the SPA problem domain. The SPA service</w:t>
      </w:r>
      <w:r>
        <w:rPr>
          <w:spacing w:val="-4"/>
        </w:rPr>
        <w:t xml:space="preserve"> </w:t>
      </w:r>
      <w:r>
        <w:t>represents</w:t>
      </w:r>
      <w:r>
        <w:rPr>
          <w:spacing w:val="-4"/>
        </w:rPr>
        <w:t xml:space="preserve"> </w:t>
      </w:r>
      <w:r>
        <w:t>a</w:t>
      </w:r>
      <w:r>
        <w:rPr>
          <w:spacing w:val="-4"/>
        </w:rPr>
        <w:t xml:space="preserve"> </w:t>
      </w:r>
      <w:r>
        <w:t>composite</w:t>
      </w:r>
      <w:r>
        <w:rPr>
          <w:spacing w:val="-4"/>
        </w:rPr>
        <w:t xml:space="preserve"> </w:t>
      </w:r>
      <w:r>
        <w:t>Web</w:t>
      </w:r>
      <w:r>
        <w:rPr>
          <w:spacing w:val="-4"/>
        </w:rPr>
        <w:t xml:space="preserve"> </w:t>
      </w:r>
      <w:r>
        <w:t>service</w:t>
      </w:r>
      <w:r>
        <w:rPr>
          <w:spacing w:val="-4"/>
        </w:rPr>
        <w:t xml:space="preserve"> </w:t>
      </w:r>
      <w:r>
        <w:t>which</w:t>
      </w:r>
      <w:r>
        <w:rPr>
          <w:spacing w:val="-4"/>
        </w:rPr>
        <w:t xml:space="preserve"> </w:t>
      </w:r>
      <w:r>
        <w:t>implements the</w:t>
      </w:r>
      <w:r>
        <w:rPr>
          <w:spacing w:val="-6"/>
        </w:rPr>
        <w:t xml:space="preserve"> </w:t>
      </w:r>
      <w:r>
        <w:t>SPA</w:t>
      </w:r>
      <w:r>
        <w:rPr>
          <w:spacing w:val="-6"/>
        </w:rPr>
        <w:t xml:space="preserve"> </w:t>
      </w:r>
      <w:r>
        <w:t>solution.</w:t>
      </w:r>
      <w:r>
        <w:rPr>
          <w:spacing w:val="-6"/>
        </w:rPr>
        <w:t xml:space="preserve"> </w:t>
      </w:r>
      <w:r>
        <w:t>The</w:t>
      </w:r>
      <w:r>
        <w:rPr>
          <w:spacing w:val="-6"/>
        </w:rPr>
        <w:t xml:space="preserve"> </w:t>
      </w:r>
      <w:r>
        <w:t>OWL-S</w:t>
      </w:r>
      <w:r>
        <w:rPr>
          <w:spacing w:val="-6"/>
        </w:rPr>
        <w:t xml:space="preserve"> </w:t>
      </w:r>
      <w:r>
        <w:t>specification</w:t>
      </w:r>
      <w:r>
        <w:rPr>
          <w:spacing w:val="-6"/>
        </w:rPr>
        <w:t xml:space="preserve"> </w:t>
      </w:r>
      <w:r>
        <w:t>describes</w:t>
      </w:r>
      <w:r>
        <w:rPr>
          <w:spacing w:val="-6"/>
        </w:rPr>
        <w:t xml:space="preserve"> </w:t>
      </w:r>
      <w:r>
        <w:t>the</w:t>
      </w:r>
      <w:r>
        <w:rPr>
          <w:spacing w:val="-6"/>
        </w:rPr>
        <w:t xml:space="preserve"> </w:t>
      </w:r>
      <w:r>
        <w:t xml:space="preserve">SPA service semantically through sub-ontologies of SPA Profile, SPA Process, and SPA Grounding, which facilitate the au-tomatic discovery, composition, and invocation of the SPA service respectively. Lastly, the </w:t>
      </w:r>
      <w:r>
        <w:rPr>
          <w:i/>
        </w:rPr>
        <w:t xml:space="preserve">Terminology </w:t>
      </w:r>
      <w:r>
        <w:t>provides formal definitions describing the basic elements of the SPA problem and is referenced by all other components of the framework. The framework components are explained in subsequent sec-</w:t>
      </w:r>
      <w:r>
        <w:rPr>
          <w:spacing w:val="-2"/>
        </w:rPr>
        <w:t>tions.</w:t>
      </w:r>
    </w:p>
    <w:p w14:paraId="7BF8EAC1" w14:textId="77777777" w:rsidR="00BD3045" w:rsidRDefault="00BD3045">
      <w:pPr>
        <w:pStyle w:val="BodyText"/>
        <w:jc w:val="left"/>
      </w:pPr>
    </w:p>
    <w:p w14:paraId="1752E6C0" w14:textId="77777777" w:rsidR="00BD3045" w:rsidRDefault="00BD3045">
      <w:pPr>
        <w:pStyle w:val="BodyText"/>
        <w:jc w:val="left"/>
      </w:pPr>
    </w:p>
    <w:p w14:paraId="626B184F" w14:textId="77777777" w:rsidR="00BD3045" w:rsidRDefault="00BD3045">
      <w:pPr>
        <w:pStyle w:val="BodyText"/>
        <w:jc w:val="left"/>
      </w:pPr>
    </w:p>
    <w:p w14:paraId="41907042" w14:textId="77777777" w:rsidR="00BD3045" w:rsidRDefault="00BD3045">
      <w:pPr>
        <w:pStyle w:val="BodyText"/>
        <w:jc w:val="left"/>
      </w:pPr>
    </w:p>
    <w:p w14:paraId="5D2F5A7C" w14:textId="77777777" w:rsidR="00BD3045" w:rsidRDefault="00BD3045">
      <w:pPr>
        <w:pStyle w:val="BodyText"/>
        <w:jc w:val="left"/>
      </w:pPr>
    </w:p>
    <w:p w14:paraId="7CAF1DF6" w14:textId="77777777" w:rsidR="00BD3045" w:rsidRDefault="00BD3045">
      <w:pPr>
        <w:pStyle w:val="BodyText"/>
        <w:jc w:val="left"/>
      </w:pPr>
    </w:p>
    <w:p w14:paraId="651D5B2E" w14:textId="77777777" w:rsidR="00BD3045" w:rsidRDefault="00BD3045">
      <w:pPr>
        <w:pStyle w:val="BodyText"/>
        <w:jc w:val="left"/>
      </w:pPr>
    </w:p>
    <w:p w14:paraId="323FD472" w14:textId="77777777" w:rsidR="00BD3045" w:rsidRDefault="00BD3045">
      <w:pPr>
        <w:pStyle w:val="BodyText"/>
        <w:jc w:val="left"/>
      </w:pPr>
    </w:p>
    <w:p w14:paraId="55C5DFFF" w14:textId="77777777" w:rsidR="00BD3045" w:rsidRDefault="00BD3045">
      <w:pPr>
        <w:pStyle w:val="BodyText"/>
        <w:jc w:val="left"/>
      </w:pPr>
    </w:p>
    <w:p w14:paraId="232F1786" w14:textId="77777777" w:rsidR="00BD3045" w:rsidRDefault="00BD3045">
      <w:pPr>
        <w:pStyle w:val="BodyText"/>
        <w:jc w:val="left"/>
      </w:pPr>
    </w:p>
    <w:p w14:paraId="60A63A02" w14:textId="77777777" w:rsidR="00BD3045" w:rsidRDefault="00BD3045">
      <w:pPr>
        <w:pStyle w:val="BodyText"/>
        <w:jc w:val="left"/>
      </w:pPr>
    </w:p>
    <w:p w14:paraId="640C3FC2" w14:textId="77777777" w:rsidR="00BD3045" w:rsidRDefault="00BD3045">
      <w:pPr>
        <w:pStyle w:val="BodyText"/>
        <w:jc w:val="left"/>
      </w:pPr>
    </w:p>
    <w:p w14:paraId="44F6D7EF" w14:textId="77777777" w:rsidR="00BD3045" w:rsidRDefault="00BD3045">
      <w:pPr>
        <w:pStyle w:val="BodyText"/>
        <w:jc w:val="left"/>
      </w:pPr>
    </w:p>
    <w:p w14:paraId="4CC6B93A" w14:textId="77777777" w:rsidR="00BD3045" w:rsidRDefault="00BD3045">
      <w:pPr>
        <w:pStyle w:val="BodyText"/>
        <w:jc w:val="left"/>
      </w:pPr>
    </w:p>
    <w:p w14:paraId="7EBCB1E5" w14:textId="77777777" w:rsidR="00BD3045" w:rsidRDefault="00BD3045">
      <w:pPr>
        <w:pStyle w:val="BodyText"/>
        <w:jc w:val="left"/>
      </w:pPr>
    </w:p>
    <w:p w14:paraId="28019781" w14:textId="77777777" w:rsidR="00BD3045" w:rsidRDefault="00BD3045">
      <w:pPr>
        <w:pStyle w:val="BodyText"/>
        <w:spacing w:before="63"/>
        <w:jc w:val="left"/>
      </w:pPr>
    </w:p>
    <w:p w14:paraId="601DE656" w14:textId="77777777" w:rsidR="00BD3045" w:rsidRDefault="00000000">
      <w:pPr>
        <w:ind w:left="259"/>
        <w:rPr>
          <w:sz w:val="16"/>
        </w:rPr>
      </w:pPr>
      <w:r>
        <w:rPr>
          <w:sz w:val="16"/>
        </w:rPr>
        <w:t>Fig.</w:t>
      </w:r>
      <w:r>
        <w:rPr>
          <w:spacing w:val="10"/>
          <w:sz w:val="16"/>
        </w:rPr>
        <w:t xml:space="preserve"> </w:t>
      </w:r>
      <w:r>
        <w:rPr>
          <w:sz w:val="16"/>
        </w:rPr>
        <w:t>1.</w:t>
      </w:r>
      <w:r>
        <w:rPr>
          <w:spacing w:val="60"/>
          <w:sz w:val="16"/>
        </w:rPr>
        <w:t xml:space="preserve"> </w:t>
      </w:r>
      <w:r>
        <w:rPr>
          <w:sz w:val="16"/>
        </w:rPr>
        <w:t>The</w:t>
      </w:r>
      <w:r>
        <w:rPr>
          <w:spacing w:val="10"/>
          <w:sz w:val="16"/>
        </w:rPr>
        <w:t xml:space="preserve"> </w:t>
      </w:r>
      <w:r>
        <w:rPr>
          <w:sz w:val="16"/>
        </w:rPr>
        <w:t>Semantic</w:t>
      </w:r>
      <w:r>
        <w:rPr>
          <w:spacing w:val="10"/>
          <w:sz w:val="16"/>
        </w:rPr>
        <w:t xml:space="preserve"> </w:t>
      </w:r>
      <w:r>
        <w:rPr>
          <w:sz w:val="16"/>
        </w:rPr>
        <w:t>SPA</w:t>
      </w:r>
      <w:r>
        <w:rPr>
          <w:spacing w:val="10"/>
          <w:sz w:val="16"/>
        </w:rPr>
        <w:t xml:space="preserve"> </w:t>
      </w:r>
      <w:r>
        <w:rPr>
          <w:spacing w:val="-2"/>
          <w:sz w:val="16"/>
        </w:rPr>
        <w:t>Framework</w:t>
      </w:r>
    </w:p>
    <w:p w14:paraId="761A4D1A" w14:textId="77777777" w:rsidR="00BD3045" w:rsidRDefault="00BD3045">
      <w:pPr>
        <w:pStyle w:val="BodyText"/>
        <w:jc w:val="left"/>
        <w:rPr>
          <w:sz w:val="16"/>
        </w:rPr>
      </w:pPr>
    </w:p>
    <w:p w14:paraId="6A0CD2CF" w14:textId="77777777" w:rsidR="00BD3045" w:rsidRDefault="00BD3045">
      <w:pPr>
        <w:pStyle w:val="BodyText"/>
        <w:jc w:val="left"/>
        <w:rPr>
          <w:sz w:val="16"/>
        </w:rPr>
      </w:pPr>
    </w:p>
    <w:p w14:paraId="09002C7D" w14:textId="77777777" w:rsidR="00BD3045" w:rsidRDefault="00BD3045">
      <w:pPr>
        <w:pStyle w:val="BodyText"/>
        <w:jc w:val="left"/>
        <w:rPr>
          <w:sz w:val="16"/>
        </w:rPr>
      </w:pPr>
    </w:p>
    <w:p w14:paraId="66B7705B" w14:textId="77777777" w:rsidR="00BD3045" w:rsidRDefault="00BD3045">
      <w:pPr>
        <w:pStyle w:val="BodyText"/>
        <w:spacing w:before="35"/>
        <w:jc w:val="left"/>
        <w:rPr>
          <w:sz w:val="16"/>
        </w:rPr>
      </w:pPr>
    </w:p>
    <w:p w14:paraId="265E2EB3" w14:textId="77777777" w:rsidR="00BD3045" w:rsidRDefault="00000000">
      <w:pPr>
        <w:pStyle w:val="ListParagraph"/>
        <w:numPr>
          <w:ilvl w:val="0"/>
          <w:numId w:val="4"/>
        </w:numPr>
        <w:tabs>
          <w:tab w:val="left" w:pos="529"/>
        </w:tabs>
        <w:ind w:left="529" w:hanging="270"/>
        <w:jc w:val="both"/>
        <w:rPr>
          <w:i/>
          <w:sz w:val="20"/>
        </w:rPr>
      </w:pPr>
      <w:r>
        <w:rPr>
          <w:i/>
          <w:spacing w:val="-2"/>
          <w:sz w:val="20"/>
        </w:rPr>
        <w:t>Terminology</w:t>
      </w:r>
    </w:p>
    <w:p w14:paraId="06324220" w14:textId="77777777" w:rsidR="00BD3045" w:rsidRDefault="00000000">
      <w:pPr>
        <w:pStyle w:val="BodyText"/>
        <w:spacing w:before="101" w:line="249" w:lineRule="auto"/>
        <w:ind w:left="259" w:firstLine="199"/>
      </w:pPr>
      <w:r>
        <w:t>In</w:t>
      </w:r>
      <w:r>
        <w:rPr>
          <w:spacing w:val="-6"/>
        </w:rPr>
        <w:t xml:space="preserve"> </w:t>
      </w:r>
      <w:r>
        <w:t>this</w:t>
      </w:r>
      <w:r>
        <w:rPr>
          <w:spacing w:val="-6"/>
        </w:rPr>
        <w:t xml:space="preserve"> </w:t>
      </w:r>
      <w:r>
        <w:t>section,</w:t>
      </w:r>
      <w:r>
        <w:rPr>
          <w:spacing w:val="-6"/>
        </w:rPr>
        <w:t xml:space="preserve"> </w:t>
      </w:r>
      <w:r>
        <w:t>the</w:t>
      </w:r>
      <w:r>
        <w:rPr>
          <w:spacing w:val="-6"/>
        </w:rPr>
        <w:t xml:space="preserve"> </w:t>
      </w:r>
      <w:r>
        <w:t>authors</w:t>
      </w:r>
      <w:r>
        <w:rPr>
          <w:spacing w:val="-6"/>
        </w:rPr>
        <w:t xml:space="preserve"> </w:t>
      </w:r>
      <w:r>
        <w:t>redefine</w:t>
      </w:r>
      <w:r>
        <w:rPr>
          <w:spacing w:val="-6"/>
        </w:rPr>
        <w:t xml:space="preserve"> </w:t>
      </w:r>
      <w:r>
        <w:t>the</w:t>
      </w:r>
      <w:r>
        <w:rPr>
          <w:spacing w:val="-6"/>
        </w:rPr>
        <w:t xml:space="preserve"> </w:t>
      </w:r>
      <w:r>
        <w:t>basic</w:t>
      </w:r>
      <w:r>
        <w:rPr>
          <w:spacing w:val="-6"/>
        </w:rPr>
        <w:t xml:space="preserve"> </w:t>
      </w:r>
      <w:r>
        <w:t>elements</w:t>
      </w:r>
      <w:r>
        <w:rPr>
          <w:spacing w:val="-6"/>
        </w:rPr>
        <w:t xml:space="preserve"> </w:t>
      </w:r>
      <w:r>
        <w:t>of</w:t>
      </w:r>
      <w:r>
        <w:rPr>
          <w:spacing w:val="-6"/>
        </w:rPr>
        <w:t xml:space="preserve"> </w:t>
      </w:r>
      <w:r>
        <w:t>the SPA problem using semantic notations. Abraham’s lecturer-oriented</w:t>
      </w:r>
      <w:r>
        <w:rPr>
          <w:spacing w:val="-11"/>
        </w:rPr>
        <w:t xml:space="preserve"> </w:t>
      </w:r>
      <w:r>
        <w:t>and</w:t>
      </w:r>
      <w:r>
        <w:rPr>
          <w:spacing w:val="-12"/>
        </w:rPr>
        <w:t xml:space="preserve"> </w:t>
      </w:r>
      <w:r>
        <w:t>student-oriented</w:t>
      </w:r>
      <w:r>
        <w:rPr>
          <w:spacing w:val="-11"/>
        </w:rPr>
        <w:t xml:space="preserve"> </w:t>
      </w:r>
      <w:r>
        <w:t>algorithms</w:t>
      </w:r>
      <w:r>
        <w:rPr>
          <w:spacing w:val="-11"/>
        </w:rPr>
        <w:t xml:space="preserve"> </w:t>
      </w:r>
      <w:r>
        <w:t>[26]</w:t>
      </w:r>
      <w:r>
        <w:rPr>
          <w:spacing w:val="-11"/>
        </w:rPr>
        <w:t xml:space="preserve"> </w:t>
      </w:r>
      <w:r>
        <w:t>are</w:t>
      </w:r>
      <w:r>
        <w:rPr>
          <w:spacing w:val="-12"/>
        </w:rPr>
        <w:t xml:space="preserve"> </w:t>
      </w:r>
      <w:r>
        <w:t>considered</w:t>
      </w:r>
      <w:r>
        <w:rPr>
          <w:spacing w:val="-11"/>
        </w:rPr>
        <w:t xml:space="preserve"> </w:t>
      </w:r>
      <w:r>
        <w:t>as the</w:t>
      </w:r>
      <w:r>
        <w:rPr>
          <w:spacing w:val="-1"/>
        </w:rPr>
        <w:t xml:space="preserve"> </w:t>
      </w:r>
      <w:r>
        <w:t>basis</w:t>
      </w:r>
      <w:r>
        <w:rPr>
          <w:spacing w:val="-1"/>
        </w:rPr>
        <w:t xml:space="preserve"> </w:t>
      </w:r>
      <w:r>
        <w:t>for</w:t>
      </w:r>
      <w:r>
        <w:rPr>
          <w:spacing w:val="-1"/>
        </w:rPr>
        <w:t xml:space="preserve"> </w:t>
      </w:r>
      <w:r>
        <w:t>identifying</w:t>
      </w:r>
      <w:r>
        <w:rPr>
          <w:spacing w:val="-1"/>
        </w:rPr>
        <w:t xml:space="preserve"> </w:t>
      </w:r>
      <w:r>
        <w:t>various</w:t>
      </w:r>
      <w:r>
        <w:rPr>
          <w:spacing w:val="-1"/>
        </w:rPr>
        <w:t xml:space="preserve"> </w:t>
      </w:r>
      <w:r>
        <w:t>elements</w:t>
      </w:r>
      <w:r>
        <w:rPr>
          <w:spacing w:val="-1"/>
        </w:rPr>
        <w:t xml:space="preserve"> </w:t>
      </w:r>
      <w:r>
        <w:t>of</w:t>
      </w:r>
      <w:r>
        <w:rPr>
          <w:spacing w:val="-1"/>
        </w:rPr>
        <w:t xml:space="preserve"> </w:t>
      </w:r>
      <w:r>
        <w:t>the</w:t>
      </w:r>
      <w:r>
        <w:rPr>
          <w:spacing w:val="-1"/>
        </w:rPr>
        <w:t xml:space="preserve"> </w:t>
      </w:r>
      <w:r>
        <w:t>SPA</w:t>
      </w:r>
      <w:r>
        <w:rPr>
          <w:spacing w:val="-1"/>
        </w:rPr>
        <w:t xml:space="preserve"> </w:t>
      </w:r>
      <w:r>
        <w:rPr>
          <w:spacing w:val="-2"/>
        </w:rPr>
        <w:t>problem.</w:t>
      </w:r>
    </w:p>
    <w:p w14:paraId="511F88D6" w14:textId="77777777" w:rsidR="00BD3045" w:rsidRDefault="00000000">
      <w:pPr>
        <w:pStyle w:val="BodyText"/>
        <w:spacing w:before="136" w:line="249" w:lineRule="auto"/>
        <w:ind w:left="259"/>
        <w:jc w:val="left"/>
      </w:pPr>
      <w:r>
        <w:rPr>
          <w:b/>
        </w:rPr>
        <w:t xml:space="preserve">Definition 1 </w:t>
      </w:r>
      <w:r>
        <w:t>A situational SPA scenario is defined as an SPA operation</w:t>
      </w:r>
      <w:r>
        <w:rPr>
          <w:spacing w:val="29"/>
        </w:rPr>
        <w:t xml:space="preserve"> </w:t>
      </w:r>
      <w:r>
        <w:t>(OP),</w:t>
      </w:r>
      <w:r>
        <w:rPr>
          <w:spacing w:val="29"/>
        </w:rPr>
        <w:t xml:space="preserve"> </w:t>
      </w:r>
      <w:r>
        <w:t>which</w:t>
      </w:r>
      <w:r>
        <w:rPr>
          <w:spacing w:val="29"/>
        </w:rPr>
        <w:t xml:space="preserve"> </w:t>
      </w:r>
      <w:r>
        <w:t>is</w:t>
      </w:r>
      <w:r>
        <w:rPr>
          <w:spacing w:val="29"/>
        </w:rPr>
        <w:t xml:space="preserve"> </w:t>
      </w:r>
      <w:r>
        <w:t>a</w:t>
      </w:r>
      <w:r>
        <w:rPr>
          <w:spacing w:val="29"/>
        </w:rPr>
        <w:t xml:space="preserve"> </w:t>
      </w:r>
      <w:r>
        <w:t>5</w:t>
      </w:r>
      <w:r>
        <w:rPr>
          <w:spacing w:val="29"/>
        </w:rPr>
        <w:t xml:space="preserve"> </w:t>
      </w:r>
      <w:r>
        <w:t>tuple</w:t>
      </w:r>
      <w:r>
        <w:rPr>
          <w:spacing w:val="29"/>
        </w:rPr>
        <w:t xml:space="preserve"> </w:t>
      </w:r>
      <w:r>
        <w:t>of</w:t>
      </w:r>
      <w:r>
        <w:rPr>
          <w:spacing w:val="29"/>
        </w:rPr>
        <w:t xml:space="preserve"> </w:t>
      </w:r>
      <w:r>
        <w:t>the</w:t>
      </w:r>
      <w:r>
        <w:rPr>
          <w:spacing w:val="29"/>
        </w:rPr>
        <w:t xml:space="preserve"> </w:t>
      </w:r>
      <w:r>
        <w:t>form,</w:t>
      </w:r>
      <w:r>
        <w:rPr>
          <w:spacing w:val="29"/>
        </w:rPr>
        <w:t xml:space="preserve"> </w:t>
      </w:r>
      <w:r>
        <w:t>OP</w:t>
      </w:r>
      <w:r>
        <w:rPr>
          <w:spacing w:val="29"/>
        </w:rPr>
        <w:t xml:space="preserve"> </w:t>
      </w:r>
      <w:r>
        <w:t>=</w:t>
      </w:r>
      <w:r>
        <w:rPr>
          <w:spacing w:val="29"/>
        </w:rPr>
        <w:t xml:space="preserve"> </w:t>
      </w:r>
      <w:r>
        <w:t>(ON, E, P, S, G), where</w:t>
      </w:r>
    </w:p>
    <w:p w14:paraId="41D150F5" w14:textId="77777777" w:rsidR="00BD3045" w:rsidRDefault="00000000">
      <w:pPr>
        <w:pStyle w:val="ListParagraph"/>
        <w:numPr>
          <w:ilvl w:val="1"/>
          <w:numId w:val="4"/>
        </w:numPr>
        <w:tabs>
          <w:tab w:val="left" w:pos="657"/>
          <w:tab w:val="left" w:pos="659"/>
        </w:tabs>
        <w:spacing w:before="120" w:line="249" w:lineRule="auto"/>
        <w:rPr>
          <w:sz w:val="20"/>
        </w:rPr>
      </w:pPr>
      <w:r>
        <w:rPr>
          <w:sz w:val="20"/>
        </w:rPr>
        <w:t>ON is the SPA ontology that semantically describes various data elements of the SPA problem</w:t>
      </w:r>
    </w:p>
    <w:p w14:paraId="161BB154" w14:textId="77777777" w:rsidR="00BD3045" w:rsidRDefault="00000000">
      <w:pPr>
        <w:pStyle w:val="ListParagraph"/>
        <w:numPr>
          <w:ilvl w:val="1"/>
          <w:numId w:val="4"/>
        </w:numPr>
        <w:tabs>
          <w:tab w:val="left" w:pos="657"/>
          <w:tab w:val="left" w:pos="659"/>
        </w:tabs>
        <w:spacing w:line="208" w:lineRule="auto"/>
        <w:rPr>
          <w:sz w:val="20"/>
        </w:rPr>
      </w:pPr>
      <w:r>
        <w:rPr>
          <w:sz w:val="20"/>
        </w:rPr>
        <w:t xml:space="preserve">E = </w:t>
      </w:r>
      <w:r>
        <w:rPr>
          <w:rFonts w:ascii="Lucida Sans Unicode" w:hAnsi="Lucida Sans Unicode"/>
          <w:sz w:val="20"/>
        </w:rPr>
        <w:t>{</w:t>
      </w:r>
      <w:r>
        <w:rPr>
          <w:rFonts w:ascii="Calibri" w:hAnsi="Calibri"/>
          <w:i/>
          <w:sz w:val="20"/>
        </w:rPr>
        <w:t>e</w:t>
      </w:r>
      <w:r>
        <w:rPr>
          <w:rFonts w:ascii="Roboto" w:hAnsi="Roboto"/>
          <w:sz w:val="20"/>
          <w:vertAlign w:val="subscript"/>
        </w:rPr>
        <w:t>1</w:t>
      </w:r>
      <w:r>
        <w:rPr>
          <w:sz w:val="20"/>
        </w:rPr>
        <w:t>,</w:t>
      </w:r>
      <w:r>
        <w:rPr>
          <w:rFonts w:ascii="Calibri" w:hAnsi="Calibri"/>
          <w:i/>
          <w:sz w:val="20"/>
        </w:rPr>
        <w:t>e</w:t>
      </w:r>
      <w:r>
        <w:rPr>
          <w:rFonts w:ascii="Roboto" w:hAnsi="Roboto"/>
          <w:sz w:val="20"/>
          <w:vertAlign w:val="subscript"/>
        </w:rPr>
        <w:t>2</w:t>
      </w:r>
      <w:r>
        <w:rPr>
          <w:sz w:val="20"/>
        </w:rPr>
        <w:t>,...,</w:t>
      </w:r>
      <w:r>
        <w:rPr>
          <w:rFonts w:ascii="Calibri" w:hAnsi="Calibri"/>
          <w:i/>
          <w:sz w:val="20"/>
        </w:rPr>
        <w:t>e</w:t>
      </w:r>
      <w:r>
        <w:rPr>
          <w:rFonts w:ascii="Calibri" w:hAnsi="Calibri"/>
          <w:i/>
          <w:sz w:val="20"/>
          <w:vertAlign w:val="subscript"/>
        </w:rPr>
        <w:t>l</w:t>
      </w:r>
      <w:r>
        <w:rPr>
          <w:rFonts w:ascii="Lucida Sans Unicode" w:hAnsi="Lucida Sans Unicode"/>
          <w:sz w:val="20"/>
        </w:rPr>
        <w:t xml:space="preserve">} </w:t>
      </w:r>
      <w:r>
        <w:rPr>
          <w:sz w:val="20"/>
        </w:rPr>
        <w:t xml:space="preserve">represents a finite set of </w:t>
      </w:r>
      <w:r>
        <w:rPr>
          <w:i/>
          <w:sz w:val="20"/>
        </w:rPr>
        <w:t xml:space="preserve">l </w:t>
      </w:r>
      <w:r>
        <w:rPr>
          <w:sz w:val="20"/>
        </w:rPr>
        <w:t>experts</w:t>
      </w:r>
      <w:r>
        <w:rPr>
          <w:spacing w:val="40"/>
          <w:sz w:val="20"/>
        </w:rPr>
        <w:t xml:space="preserve"> </w:t>
      </w:r>
      <w:r>
        <w:rPr>
          <w:sz w:val="20"/>
        </w:rPr>
        <w:t>wherein</w:t>
      </w:r>
      <w:r>
        <w:rPr>
          <w:spacing w:val="32"/>
          <w:sz w:val="20"/>
        </w:rPr>
        <w:t xml:space="preserve"> </w:t>
      </w:r>
      <w:r>
        <w:rPr>
          <w:sz w:val="20"/>
        </w:rPr>
        <w:t>each</w:t>
      </w:r>
      <w:r>
        <w:rPr>
          <w:spacing w:val="32"/>
          <w:sz w:val="20"/>
        </w:rPr>
        <w:t xml:space="preserve"> </w:t>
      </w:r>
      <w:r>
        <w:rPr>
          <w:sz w:val="20"/>
        </w:rPr>
        <w:t>expert</w:t>
      </w:r>
      <w:r>
        <w:rPr>
          <w:spacing w:val="32"/>
          <w:sz w:val="20"/>
        </w:rPr>
        <w:t xml:space="preserve"> </w:t>
      </w:r>
      <w:r>
        <w:rPr>
          <w:sz w:val="20"/>
        </w:rPr>
        <w:t>is</w:t>
      </w:r>
      <w:r>
        <w:rPr>
          <w:spacing w:val="32"/>
          <w:sz w:val="20"/>
        </w:rPr>
        <w:t xml:space="preserve"> </w:t>
      </w:r>
      <w:r>
        <w:rPr>
          <w:sz w:val="20"/>
        </w:rPr>
        <w:t>denoted</w:t>
      </w:r>
      <w:r>
        <w:rPr>
          <w:spacing w:val="32"/>
          <w:sz w:val="20"/>
        </w:rPr>
        <w:t xml:space="preserve"> </w:t>
      </w:r>
      <w:r>
        <w:rPr>
          <w:sz w:val="20"/>
        </w:rPr>
        <w:t>as</w:t>
      </w:r>
      <w:r>
        <w:rPr>
          <w:spacing w:val="32"/>
          <w:sz w:val="20"/>
        </w:rPr>
        <w:t xml:space="preserve"> </w:t>
      </w:r>
      <w:r>
        <w:rPr>
          <w:sz w:val="20"/>
        </w:rPr>
        <w:t>a</w:t>
      </w:r>
      <w:r>
        <w:rPr>
          <w:spacing w:val="32"/>
          <w:sz w:val="20"/>
        </w:rPr>
        <w:t xml:space="preserve"> </w:t>
      </w:r>
      <w:r>
        <w:rPr>
          <w:sz w:val="20"/>
        </w:rPr>
        <w:t>resource</w:t>
      </w:r>
      <w:r>
        <w:rPr>
          <w:spacing w:val="32"/>
          <w:sz w:val="20"/>
        </w:rPr>
        <w:t xml:space="preserve"> </w:t>
      </w:r>
      <w:r>
        <w:rPr>
          <w:sz w:val="20"/>
        </w:rPr>
        <w:t>having</w:t>
      </w:r>
      <w:r>
        <w:rPr>
          <w:spacing w:val="32"/>
          <w:sz w:val="20"/>
        </w:rPr>
        <w:t xml:space="preserve"> </w:t>
      </w:r>
      <w:r>
        <w:rPr>
          <w:sz w:val="20"/>
        </w:rPr>
        <w:t>a</w:t>
      </w:r>
    </w:p>
    <w:p w14:paraId="3F6EB3B0" w14:textId="77777777" w:rsidR="00BD3045" w:rsidRDefault="00000000">
      <w:pPr>
        <w:pStyle w:val="BodyText"/>
        <w:spacing w:before="10" w:line="218" w:lineRule="exact"/>
        <w:ind w:left="659"/>
      </w:pPr>
      <w:r>
        <w:t>unique</w:t>
      </w:r>
      <w:r>
        <w:rPr>
          <w:spacing w:val="12"/>
        </w:rPr>
        <w:t xml:space="preserve"> </w:t>
      </w:r>
      <w:r>
        <w:t>RDF</w:t>
      </w:r>
      <w:r>
        <w:rPr>
          <w:spacing w:val="12"/>
        </w:rPr>
        <w:t xml:space="preserve"> </w:t>
      </w:r>
      <w:r>
        <w:t>profile</w:t>
      </w:r>
      <w:r>
        <w:rPr>
          <w:spacing w:val="12"/>
        </w:rPr>
        <w:t xml:space="preserve"> </w:t>
      </w:r>
      <w:r>
        <w:t>adhering</w:t>
      </w:r>
      <w:r>
        <w:rPr>
          <w:spacing w:val="12"/>
        </w:rPr>
        <w:t xml:space="preserve"> </w:t>
      </w:r>
      <w:r>
        <w:t>to</w:t>
      </w:r>
      <w:r>
        <w:rPr>
          <w:spacing w:val="13"/>
        </w:rPr>
        <w:t xml:space="preserve"> </w:t>
      </w:r>
      <w:r>
        <w:rPr>
          <w:spacing w:val="-7"/>
        </w:rPr>
        <w:t>ON</w:t>
      </w:r>
    </w:p>
    <w:p w14:paraId="14F04E6B" w14:textId="77777777" w:rsidR="00BD3045" w:rsidRDefault="00000000">
      <w:pPr>
        <w:pStyle w:val="ListParagraph"/>
        <w:numPr>
          <w:ilvl w:val="1"/>
          <w:numId w:val="4"/>
        </w:numPr>
        <w:tabs>
          <w:tab w:val="left" w:pos="657"/>
          <w:tab w:val="left" w:pos="659"/>
        </w:tabs>
        <w:spacing w:line="228" w:lineRule="auto"/>
        <w:rPr>
          <w:sz w:val="20"/>
        </w:rPr>
      </w:pPr>
      <w:r>
        <w:rPr>
          <w:sz w:val="20"/>
        </w:rPr>
        <w:t xml:space="preserve">P = </w:t>
      </w:r>
      <w:r>
        <w:rPr>
          <w:rFonts w:ascii="Lucida Sans Unicode" w:hAnsi="Lucida Sans Unicode"/>
          <w:sz w:val="20"/>
        </w:rPr>
        <w:t>{</w:t>
      </w:r>
      <w:r>
        <w:rPr>
          <w:rFonts w:ascii="Calibri" w:hAnsi="Calibri"/>
          <w:i/>
          <w:sz w:val="20"/>
        </w:rPr>
        <w:t>p</w:t>
      </w:r>
      <w:r>
        <w:rPr>
          <w:rFonts w:ascii="Roboto" w:hAnsi="Roboto"/>
          <w:sz w:val="20"/>
          <w:vertAlign w:val="subscript"/>
        </w:rPr>
        <w:t>1</w:t>
      </w:r>
      <w:r>
        <w:rPr>
          <w:sz w:val="20"/>
        </w:rPr>
        <w:t>,</w:t>
      </w:r>
      <w:r>
        <w:rPr>
          <w:rFonts w:ascii="Calibri" w:hAnsi="Calibri"/>
          <w:i/>
          <w:sz w:val="20"/>
        </w:rPr>
        <w:t>p</w:t>
      </w:r>
      <w:r>
        <w:rPr>
          <w:rFonts w:ascii="Roboto" w:hAnsi="Roboto"/>
          <w:sz w:val="20"/>
          <w:vertAlign w:val="subscript"/>
        </w:rPr>
        <w:t>2</w:t>
      </w:r>
      <w:r>
        <w:rPr>
          <w:sz w:val="20"/>
        </w:rPr>
        <w:t>,...,</w:t>
      </w:r>
      <w:r>
        <w:rPr>
          <w:rFonts w:ascii="Calibri" w:hAnsi="Calibri"/>
          <w:i/>
          <w:sz w:val="20"/>
        </w:rPr>
        <w:t>p</w:t>
      </w:r>
      <w:r>
        <w:rPr>
          <w:rFonts w:ascii="Calibri" w:hAnsi="Calibri"/>
          <w:i/>
          <w:sz w:val="20"/>
          <w:vertAlign w:val="subscript"/>
        </w:rPr>
        <w:t>j</w:t>
      </w:r>
      <w:r>
        <w:rPr>
          <w:rFonts w:ascii="Lucida Sans Unicode" w:hAnsi="Lucida Sans Unicode"/>
          <w:sz w:val="20"/>
        </w:rPr>
        <w:t xml:space="preserve">} </w:t>
      </w:r>
      <w:r>
        <w:rPr>
          <w:sz w:val="20"/>
        </w:rPr>
        <w:t xml:space="preserve">represents a finite set of </w:t>
      </w:r>
      <w:r>
        <w:rPr>
          <w:i/>
          <w:sz w:val="20"/>
        </w:rPr>
        <w:t xml:space="preserve">j </w:t>
      </w:r>
      <w:r>
        <w:rPr>
          <w:sz w:val="20"/>
        </w:rPr>
        <w:t>projects wherein each project is denoted as a resource having a unique RDF profile adhering to ON</w:t>
      </w:r>
    </w:p>
    <w:p w14:paraId="61FD0C6D" w14:textId="77777777" w:rsidR="00BD3045" w:rsidRDefault="00000000">
      <w:pPr>
        <w:pStyle w:val="ListParagraph"/>
        <w:numPr>
          <w:ilvl w:val="1"/>
          <w:numId w:val="4"/>
        </w:numPr>
        <w:tabs>
          <w:tab w:val="left" w:pos="597"/>
          <w:tab w:val="left" w:pos="599"/>
        </w:tabs>
        <w:spacing w:before="77" w:line="228" w:lineRule="auto"/>
        <w:ind w:left="599" w:right="257"/>
        <w:rPr>
          <w:sz w:val="20"/>
        </w:rPr>
      </w:pPr>
      <w:r>
        <w:br w:type="column"/>
      </w:r>
      <w:r>
        <w:rPr>
          <w:sz w:val="20"/>
        </w:rPr>
        <w:t xml:space="preserve">S = </w:t>
      </w:r>
      <w:r>
        <w:rPr>
          <w:rFonts w:ascii="Lucida Sans Unicode" w:hAnsi="Lucida Sans Unicode"/>
          <w:sz w:val="20"/>
        </w:rPr>
        <w:t>{</w:t>
      </w:r>
      <w:r>
        <w:rPr>
          <w:rFonts w:ascii="Calibri" w:hAnsi="Calibri"/>
          <w:i/>
          <w:sz w:val="20"/>
        </w:rPr>
        <w:t>s</w:t>
      </w:r>
      <w:r>
        <w:rPr>
          <w:rFonts w:ascii="Roboto" w:hAnsi="Roboto"/>
          <w:sz w:val="20"/>
          <w:vertAlign w:val="subscript"/>
        </w:rPr>
        <w:t>1</w:t>
      </w:r>
      <w:r>
        <w:rPr>
          <w:sz w:val="20"/>
        </w:rPr>
        <w:t>,</w:t>
      </w:r>
      <w:r>
        <w:rPr>
          <w:rFonts w:ascii="Calibri" w:hAnsi="Calibri"/>
          <w:i/>
          <w:sz w:val="20"/>
        </w:rPr>
        <w:t>s</w:t>
      </w:r>
      <w:r>
        <w:rPr>
          <w:rFonts w:ascii="Roboto" w:hAnsi="Roboto"/>
          <w:sz w:val="20"/>
          <w:vertAlign w:val="subscript"/>
        </w:rPr>
        <w:t>2</w:t>
      </w:r>
      <w:r>
        <w:rPr>
          <w:sz w:val="20"/>
        </w:rPr>
        <w:t>,...,</w:t>
      </w:r>
      <w:r>
        <w:rPr>
          <w:rFonts w:ascii="Calibri" w:hAnsi="Calibri"/>
          <w:i/>
          <w:sz w:val="20"/>
        </w:rPr>
        <w:t>s</w:t>
      </w:r>
      <w:r>
        <w:rPr>
          <w:rFonts w:ascii="Calibri" w:hAnsi="Calibri"/>
          <w:i/>
          <w:sz w:val="20"/>
          <w:vertAlign w:val="subscript"/>
        </w:rPr>
        <w:t>i</w:t>
      </w:r>
      <w:r>
        <w:rPr>
          <w:rFonts w:ascii="Lucida Sans Unicode" w:hAnsi="Lucida Sans Unicode"/>
          <w:sz w:val="20"/>
        </w:rPr>
        <w:t xml:space="preserve">} </w:t>
      </w:r>
      <w:r>
        <w:rPr>
          <w:sz w:val="20"/>
        </w:rPr>
        <w:t xml:space="preserve">represents a finite set of </w:t>
      </w:r>
      <w:r>
        <w:rPr>
          <w:i/>
          <w:sz w:val="20"/>
        </w:rPr>
        <w:t xml:space="preserve">i </w:t>
      </w:r>
      <w:r>
        <w:rPr>
          <w:sz w:val="20"/>
        </w:rPr>
        <w:t>students</w:t>
      </w:r>
      <w:r>
        <w:rPr>
          <w:spacing w:val="40"/>
          <w:sz w:val="20"/>
        </w:rPr>
        <w:t xml:space="preserve"> </w:t>
      </w:r>
      <w:r>
        <w:rPr>
          <w:sz w:val="20"/>
        </w:rPr>
        <w:t>wherein each student is denoted as a resource having a unique RDF profile adhering to ON</w:t>
      </w:r>
    </w:p>
    <w:p w14:paraId="43D29C39" w14:textId="77777777" w:rsidR="00BD3045" w:rsidRDefault="00000000">
      <w:pPr>
        <w:pStyle w:val="ListParagraph"/>
        <w:numPr>
          <w:ilvl w:val="1"/>
          <w:numId w:val="4"/>
        </w:numPr>
        <w:tabs>
          <w:tab w:val="left" w:pos="598"/>
        </w:tabs>
        <w:spacing w:before="10"/>
        <w:ind w:left="598" w:hanging="200"/>
        <w:rPr>
          <w:sz w:val="20"/>
        </w:rPr>
      </w:pPr>
      <w:r>
        <w:rPr>
          <w:sz w:val="20"/>
        </w:rPr>
        <w:t>G</w:t>
      </w:r>
      <w:r>
        <w:rPr>
          <w:spacing w:val="-8"/>
          <w:sz w:val="20"/>
        </w:rPr>
        <w:t xml:space="preserve"> </w:t>
      </w:r>
      <w:r>
        <w:rPr>
          <w:sz w:val="20"/>
        </w:rPr>
        <w:t>is</w:t>
      </w:r>
      <w:r>
        <w:rPr>
          <w:spacing w:val="-7"/>
          <w:sz w:val="20"/>
        </w:rPr>
        <w:t xml:space="preserve"> </w:t>
      </w:r>
      <w:r>
        <w:rPr>
          <w:sz w:val="20"/>
        </w:rPr>
        <w:t>the</w:t>
      </w:r>
      <w:r>
        <w:rPr>
          <w:spacing w:val="-7"/>
          <w:sz w:val="20"/>
        </w:rPr>
        <w:t xml:space="preserve"> </w:t>
      </w:r>
      <w:r>
        <w:rPr>
          <w:sz w:val="20"/>
        </w:rPr>
        <w:t>graph</w:t>
      </w:r>
      <w:r>
        <w:rPr>
          <w:spacing w:val="-7"/>
          <w:sz w:val="20"/>
        </w:rPr>
        <w:t xml:space="preserve"> </w:t>
      </w:r>
      <w:r>
        <w:rPr>
          <w:sz w:val="20"/>
        </w:rPr>
        <w:t>that</w:t>
      </w:r>
      <w:r>
        <w:rPr>
          <w:spacing w:val="-7"/>
          <w:sz w:val="20"/>
        </w:rPr>
        <w:t xml:space="preserve"> </w:t>
      </w:r>
      <w:r>
        <w:rPr>
          <w:sz w:val="20"/>
        </w:rPr>
        <w:t>is</w:t>
      </w:r>
      <w:r>
        <w:rPr>
          <w:spacing w:val="-7"/>
          <w:sz w:val="20"/>
        </w:rPr>
        <w:t xml:space="preserve"> </w:t>
      </w:r>
      <w:r>
        <w:rPr>
          <w:sz w:val="20"/>
        </w:rPr>
        <w:t>constructed</w:t>
      </w:r>
      <w:r>
        <w:rPr>
          <w:spacing w:val="-8"/>
          <w:sz w:val="20"/>
        </w:rPr>
        <w:t xml:space="preserve"> </w:t>
      </w:r>
      <w:r>
        <w:rPr>
          <w:sz w:val="20"/>
        </w:rPr>
        <w:t>during</w:t>
      </w:r>
      <w:r>
        <w:rPr>
          <w:spacing w:val="-7"/>
          <w:sz w:val="20"/>
        </w:rPr>
        <w:t xml:space="preserve"> </w:t>
      </w:r>
      <w:r>
        <w:rPr>
          <w:sz w:val="20"/>
        </w:rPr>
        <w:t>an</w:t>
      </w:r>
      <w:r>
        <w:rPr>
          <w:spacing w:val="-7"/>
          <w:sz w:val="20"/>
        </w:rPr>
        <w:t xml:space="preserve"> </w:t>
      </w:r>
      <w:r>
        <w:rPr>
          <w:sz w:val="20"/>
        </w:rPr>
        <w:t>SPA</w:t>
      </w:r>
      <w:r>
        <w:rPr>
          <w:spacing w:val="-8"/>
          <w:sz w:val="20"/>
        </w:rPr>
        <w:t xml:space="preserve"> </w:t>
      </w:r>
      <w:r>
        <w:rPr>
          <w:spacing w:val="-2"/>
          <w:sz w:val="20"/>
        </w:rPr>
        <w:t>operation</w:t>
      </w:r>
    </w:p>
    <w:p w14:paraId="01BFFC65" w14:textId="77777777" w:rsidR="00BD3045" w:rsidRDefault="00000000">
      <w:pPr>
        <w:pStyle w:val="BodyText"/>
        <w:spacing w:before="124" w:line="249" w:lineRule="auto"/>
        <w:ind w:left="199" w:right="234"/>
        <w:jc w:val="left"/>
      </w:pPr>
      <w:r>
        <w:t xml:space="preserve">The expert/ student/ project profiles, constructed during an SPA operation, comprise RDF triples of the form [subject, predicate, object] and are formally defined as a graph G, as </w:t>
      </w:r>
      <w:r>
        <w:rPr>
          <w:spacing w:val="-2"/>
        </w:rPr>
        <w:t>follows.</w:t>
      </w:r>
    </w:p>
    <w:p w14:paraId="3D425F52" w14:textId="77777777" w:rsidR="00BD3045" w:rsidRDefault="00000000">
      <w:pPr>
        <w:pStyle w:val="BodyText"/>
        <w:spacing w:before="117" w:line="249" w:lineRule="auto"/>
        <w:ind w:left="199" w:right="383"/>
      </w:pPr>
      <w:r>
        <w:rPr>
          <w:b/>
        </w:rPr>
        <w:t xml:space="preserve">Definition 2 </w:t>
      </w:r>
      <w:r>
        <w:t>An RDF graph G, constructed during OP, can be defined as G = (SU, PR, OB), wherein SU, PR, and OB represent the nodes in the graph</w:t>
      </w:r>
    </w:p>
    <w:p w14:paraId="364FA236" w14:textId="77777777" w:rsidR="00BD3045" w:rsidRDefault="00000000">
      <w:pPr>
        <w:pStyle w:val="ListParagraph"/>
        <w:numPr>
          <w:ilvl w:val="1"/>
          <w:numId w:val="4"/>
        </w:numPr>
        <w:tabs>
          <w:tab w:val="left" w:pos="597"/>
          <w:tab w:val="left" w:pos="599"/>
        </w:tabs>
        <w:spacing w:before="115" w:line="208" w:lineRule="auto"/>
        <w:ind w:left="599" w:right="257"/>
        <w:rPr>
          <w:sz w:val="20"/>
        </w:rPr>
      </w:pPr>
      <w:r>
        <w:rPr>
          <w:sz w:val="20"/>
        </w:rPr>
        <w:t xml:space="preserve">SU = (E </w:t>
      </w:r>
      <w:r>
        <w:rPr>
          <w:rFonts w:ascii="Lucida Sans Unicode" w:hAnsi="Lucida Sans Unicode"/>
          <w:sz w:val="20"/>
        </w:rPr>
        <w:t xml:space="preserve">| </w:t>
      </w:r>
      <w:r>
        <w:rPr>
          <w:sz w:val="20"/>
        </w:rPr>
        <w:t xml:space="preserve">P </w:t>
      </w:r>
      <w:r>
        <w:rPr>
          <w:rFonts w:ascii="Lucida Sans Unicode" w:hAnsi="Lucida Sans Unicode"/>
          <w:sz w:val="20"/>
        </w:rPr>
        <w:t xml:space="preserve">| </w:t>
      </w:r>
      <w:r>
        <w:rPr>
          <w:sz w:val="20"/>
        </w:rPr>
        <w:t>S) represents the subject, where E is the Expert, P the Project, and S the Student</w:t>
      </w:r>
    </w:p>
    <w:p w14:paraId="280EBECC" w14:textId="77777777" w:rsidR="00BD3045" w:rsidRDefault="00000000">
      <w:pPr>
        <w:pStyle w:val="ListParagraph"/>
        <w:numPr>
          <w:ilvl w:val="1"/>
          <w:numId w:val="4"/>
        </w:numPr>
        <w:tabs>
          <w:tab w:val="left" w:pos="597"/>
          <w:tab w:val="left" w:pos="599"/>
        </w:tabs>
        <w:spacing w:before="22" w:line="196" w:lineRule="auto"/>
        <w:ind w:left="599" w:right="257"/>
        <w:rPr>
          <w:sz w:val="20"/>
        </w:rPr>
      </w:pPr>
      <w:r>
        <w:rPr>
          <w:sz w:val="20"/>
        </w:rPr>
        <w:t xml:space="preserve">PR = (projectCapacity </w:t>
      </w:r>
      <w:r>
        <w:rPr>
          <w:rFonts w:ascii="Lucida Sans Unicode" w:hAnsi="Lucida Sans Unicode"/>
          <w:sz w:val="20"/>
        </w:rPr>
        <w:t>|</w:t>
      </w:r>
      <w:r>
        <w:rPr>
          <w:rFonts w:ascii="Lucida Sans Unicode" w:hAnsi="Lucida Sans Unicode"/>
          <w:spacing w:val="-4"/>
          <w:sz w:val="20"/>
        </w:rPr>
        <w:t xml:space="preserve"> </w:t>
      </w:r>
      <w:r>
        <w:rPr>
          <w:sz w:val="20"/>
        </w:rPr>
        <w:t xml:space="preserve">projectPreference </w:t>
      </w:r>
      <w:r>
        <w:rPr>
          <w:rFonts w:ascii="Lucida Sans Unicode" w:hAnsi="Lucida Sans Unicode"/>
          <w:sz w:val="20"/>
        </w:rPr>
        <w:t>|</w:t>
      </w:r>
      <w:r>
        <w:rPr>
          <w:rFonts w:ascii="Lucida Sans Unicode" w:hAnsi="Lucida Sans Unicode"/>
          <w:spacing w:val="-4"/>
          <w:sz w:val="20"/>
        </w:rPr>
        <w:t xml:space="preserve"> </w:t>
      </w:r>
      <w:r>
        <w:rPr>
          <w:sz w:val="20"/>
        </w:rPr>
        <w:t xml:space="preserve">studentPref-erence </w:t>
      </w:r>
      <w:r>
        <w:rPr>
          <w:rFonts w:ascii="Lucida Sans Unicode" w:hAnsi="Lucida Sans Unicode"/>
          <w:sz w:val="20"/>
        </w:rPr>
        <w:t>|</w:t>
      </w:r>
      <w:r>
        <w:rPr>
          <w:rFonts w:ascii="Lucida Sans Unicode" w:hAnsi="Lucida Sans Unicode"/>
          <w:spacing w:val="-12"/>
          <w:sz w:val="20"/>
        </w:rPr>
        <w:t xml:space="preserve"> </w:t>
      </w:r>
      <w:r>
        <w:rPr>
          <w:sz w:val="20"/>
        </w:rPr>
        <w:t xml:space="preserve">projectOffering </w:t>
      </w:r>
      <w:r>
        <w:rPr>
          <w:rFonts w:ascii="Lucida Sans Unicode" w:hAnsi="Lucida Sans Unicode"/>
          <w:sz w:val="20"/>
        </w:rPr>
        <w:t>|</w:t>
      </w:r>
      <w:r>
        <w:rPr>
          <w:rFonts w:ascii="Lucida Sans Unicode" w:hAnsi="Lucida Sans Unicode"/>
          <w:spacing w:val="-12"/>
          <w:sz w:val="20"/>
        </w:rPr>
        <w:t xml:space="preserve"> </w:t>
      </w:r>
      <w:r>
        <w:rPr>
          <w:sz w:val="20"/>
        </w:rPr>
        <w:t xml:space="preserve">expertCapacity </w:t>
      </w:r>
      <w:r>
        <w:rPr>
          <w:rFonts w:ascii="Lucida Sans Unicode" w:hAnsi="Lucida Sans Unicode"/>
          <w:sz w:val="20"/>
        </w:rPr>
        <w:t>|</w:t>
      </w:r>
      <w:r>
        <w:rPr>
          <w:rFonts w:ascii="Lucida Sans Unicode" w:hAnsi="Lucida Sans Unicode"/>
          <w:spacing w:val="-12"/>
          <w:sz w:val="20"/>
        </w:rPr>
        <w:t xml:space="preserve"> </w:t>
      </w:r>
      <w:r>
        <w:rPr>
          <w:sz w:val="20"/>
        </w:rPr>
        <w:t xml:space="preserve">allocatedTo </w:t>
      </w:r>
      <w:r>
        <w:rPr>
          <w:rFonts w:ascii="Lucida Sans Unicode" w:hAnsi="Lucida Sans Unicode"/>
          <w:sz w:val="20"/>
        </w:rPr>
        <w:t xml:space="preserve">| </w:t>
      </w:r>
      <w:r>
        <w:rPr>
          <w:sz w:val="20"/>
        </w:rPr>
        <w:t>offerredBy) represents the list of predicates for the SPA</w:t>
      </w:r>
    </w:p>
    <w:p w14:paraId="58BA4F08" w14:textId="77777777" w:rsidR="00BD3045" w:rsidRDefault="00000000">
      <w:pPr>
        <w:pStyle w:val="BodyText"/>
        <w:spacing w:before="18" w:line="218" w:lineRule="exact"/>
        <w:ind w:left="599"/>
        <w:jc w:val="left"/>
      </w:pPr>
      <w:r>
        <w:rPr>
          <w:spacing w:val="-2"/>
        </w:rPr>
        <w:t>problem</w:t>
      </w:r>
    </w:p>
    <w:p w14:paraId="7E76C536" w14:textId="77777777" w:rsidR="00BD3045" w:rsidRDefault="00000000">
      <w:pPr>
        <w:pStyle w:val="ListParagraph"/>
        <w:numPr>
          <w:ilvl w:val="1"/>
          <w:numId w:val="4"/>
        </w:numPr>
        <w:tabs>
          <w:tab w:val="left" w:pos="597"/>
          <w:tab w:val="left" w:pos="599"/>
        </w:tabs>
        <w:spacing w:before="5" w:line="220" w:lineRule="auto"/>
        <w:ind w:left="599" w:right="257"/>
        <w:rPr>
          <w:sz w:val="20"/>
        </w:rPr>
      </w:pPr>
      <w:r>
        <w:rPr>
          <w:sz w:val="20"/>
        </w:rPr>
        <w:t xml:space="preserve">OB = (L </w:t>
      </w:r>
      <w:r>
        <w:rPr>
          <w:rFonts w:ascii="Lucida Sans Unicode" w:hAnsi="Lucida Sans Unicode"/>
          <w:sz w:val="20"/>
        </w:rPr>
        <w:t>|</w:t>
      </w:r>
      <w:r>
        <w:rPr>
          <w:rFonts w:ascii="Lucida Sans Unicode" w:hAnsi="Lucida Sans Unicode"/>
          <w:spacing w:val="-2"/>
          <w:sz w:val="20"/>
        </w:rPr>
        <w:t xml:space="preserve"> </w:t>
      </w:r>
      <w:r>
        <w:rPr>
          <w:sz w:val="20"/>
        </w:rPr>
        <w:t xml:space="preserve">OL) represents the list of objects, where L </w:t>
      </w:r>
      <w:r>
        <w:rPr>
          <w:rFonts w:ascii="Lucida Sans Unicode" w:hAnsi="Lucida Sans Unicode"/>
          <w:sz w:val="20"/>
        </w:rPr>
        <w:t>∈</w:t>
      </w:r>
      <w:r>
        <w:rPr>
          <w:rFonts w:ascii="Lucida Sans Unicode" w:hAnsi="Lucida Sans Unicode"/>
          <w:spacing w:val="40"/>
          <w:sz w:val="20"/>
        </w:rPr>
        <w:t xml:space="preserve"> </w:t>
      </w:r>
      <w:r>
        <w:rPr>
          <w:sz w:val="20"/>
        </w:rPr>
        <w:t xml:space="preserve">N </w:t>
      </w:r>
      <w:r>
        <w:rPr>
          <w:rFonts w:ascii="Calibri" w:hAnsi="Calibri"/>
          <w:i/>
          <w:w w:val="125"/>
          <w:sz w:val="20"/>
        </w:rPr>
        <w:t xml:space="preserve">&gt; </w:t>
      </w:r>
      <w:r>
        <w:rPr>
          <w:sz w:val="20"/>
        </w:rPr>
        <w:t>0 is a literal value; OL is a strictly ranked order of objects</w:t>
      </w:r>
      <w:r>
        <w:rPr>
          <w:spacing w:val="-3"/>
          <w:sz w:val="20"/>
        </w:rPr>
        <w:t xml:space="preserve"> </w:t>
      </w:r>
      <w:r>
        <w:rPr>
          <w:sz w:val="20"/>
        </w:rPr>
        <w:t>comprising</w:t>
      </w:r>
      <w:r>
        <w:rPr>
          <w:spacing w:val="-3"/>
          <w:sz w:val="20"/>
        </w:rPr>
        <w:t xml:space="preserve"> </w:t>
      </w:r>
      <w:r>
        <w:rPr>
          <w:sz w:val="20"/>
        </w:rPr>
        <w:t>either</w:t>
      </w:r>
      <w:r>
        <w:rPr>
          <w:spacing w:val="-3"/>
          <w:sz w:val="20"/>
        </w:rPr>
        <w:t xml:space="preserve"> </w:t>
      </w:r>
      <w:r>
        <w:rPr>
          <w:sz w:val="20"/>
        </w:rPr>
        <w:t>students</w:t>
      </w:r>
      <w:r>
        <w:rPr>
          <w:spacing w:val="-3"/>
          <w:sz w:val="20"/>
        </w:rPr>
        <w:t xml:space="preserve"> </w:t>
      </w:r>
      <w:r>
        <w:rPr>
          <w:sz w:val="20"/>
        </w:rPr>
        <w:t>or</w:t>
      </w:r>
      <w:r>
        <w:rPr>
          <w:spacing w:val="-3"/>
          <w:sz w:val="20"/>
        </w:rPr>
        <w:t xml:space="preserve"> </w:t>
      </w:r>
      <w:r>
        <w:rPr>
          <w:sz w:val="20"/>
        </w:rPr>
        <w:t>projects</w:t>
      </w:r>
      <w:r>
        <w:rPr>
          <w:spacing w:val="-3"/>
          <w:sz w:val="20"/>
        </w:rPr>
        <w:t xml:space="preserve"> </w:t>
      </w:r>
      <w:r>
        <w:rPr>
          <w:sz w:val="20"/>
        </w:rPr>
        <w:t>represented</w:t>
      </w:r>
    </w:p>
    <w:p w14:paraId="2D78AA9F" w14:textId="77777777" w:rsidR="00BD3045" w:rsidRDefault="00000000">
      <w:pPr>
        <w:pStyle w:val="BodyText"/>
        <w:spacing w:before="14"/>
        <w:ind w:left="599"/>
      </w:pPr>
      <w:r>
        <w:t>as</w:t>
      </w:r>
      <w:r>
        <w:rPr>
          <w:spacing w:val="17"/>
        </w:rPr>
        <w:t xml:space="preserve"> </w:t>
      </w:r>
      <w:r>
        <w:t>a</w:t>
      </w:r>
      <w:r>
        <w:rPr>
          <w:spacing w:val="18"/>
        </w:rPr>
        <w:t xml:space="preserve"> </w:t>
      </w:r>
      <w:r>
        <w:rPr>
          <w:spacing w:val="-2"/>
        </w:rPr>
        <w:t>sequence.</w:t>
      </w:r>
    </w:p>
    <w:p w14:paraId="09364EF0" w14:textId="77777777" w:rsidR="00BD3045" w:rsidRDefault="00000000">
      <w:pPr>
        <w:pStyle w:val="BodyText"/>
        <w:spacing w:before="41" w:line="249" w:lineRule="auto"/>
        <w:ind w:left="199" w:right="257" w:firstLine="199"/>
      </w:pPr>
      <w:r>
        <w:t>The permissible combinations in which SU, PR, and OB triples</w:t>
      </w:r>
      <w:r>
        <w:rPr>
          <w:spacing w:val="40"/>
        </w:rPr>
        <w:t xml:space="preserve"> </w:t>
      </w:r>
      <w:r>
        <w:t>appear</w:t>
      </w:r>
      <w:r>
        <w:rPr>
          <w:spacing w:val="40"/>
        </w:rPr>
        <w:t xml:space="preserve"> </w:t>
      </w:r>
      <w:r>
        <w:t>in</w:t>
      </w:r>
      <w:r>
        <w:rPr>
          <w:spacing w:val="40"/>
        </w:rPr>
        <w:t xml:space="preserve"> </w:t>
      </w:r>
      <w:r>
        <w:t>graph</w:t>
      </w:r>
      <w:r>
        <w:rPr>
          <w:spacing w:val="40"/>
        </w:rPr>
        <w:t xml:space="preserve"> </w:t>
      </w:r>
      <w:r>
        <w:t>G</w:t>
      </w:r>
      <w:r>
        <w:rPr>
          <w:spacing w:val="40"/>
        </w:rPr>
        <w:t xml:space="preserve"> </w:t>
      </w:r>
      <w:r>
        <w:t>during</w:t>
      </w:r>
      <w:r>
        <w:rPr>
          <w:spacing w:val="40"/>
        </w:rPr>
        <w:t xml:space="preserve"> </w:t>
      </w:r>
      <w:r>
        <w:t>the</w:t>
      </w:r>
      <w:r>
        <w:rPr>
          <w:spacing w:val="40"/>
        </w:rPr>
        <w:t xml:space="preserve"> </w:t>
      </w:r>
      <w:r>
        <w:t>SPA</w:t>
      </w:r>
      <w:r>
        <w:rPr>
          <w:spacing w:val="40"/>
        </w:rPr>
        <w:t xml:space="preserve"> </w:t>
      </w:r>
      <w:r>
        <w:t>operation</w:t>
      </w:r>
      <w:r>
        <w:rPr>
          <w:spacing w:val="40"/>
        </w:rPr>
        <w:t xml:space="preserve"> </w:t>
      </w:r>
      <w:r>
        <w:t>OP</w:t>
      </w:r>
      <w:r>
        <w:rPr>
          <w:spacing w:val="40"/>
        </w:rPr>
        <w:t xml:space="preserve"> </w:t>
      </w:r>
      <w:r>
        <w:t xml:space="preserve">are formally defined as </w:t>
      </w:r>
      <w:r>
        <w:rPr>
          <w:i/>
        </w:rPr>
        <w:t>vocabulary</w:t>
      </w:r>
      <w:r>
        <w:t xml:space="preserve">. The vocabulary follows certain constraints which are represented as </w:t>
      </w:r>
      <w:r>
        <w:rPr>
          <w:i/>
        </w:rPr>
        <w:t>assignment</w:t>
      </w:r>
      <w:r>
        <w:t xml:space="preserve">. The resulting student-project-expert allocations are represented as </w:t>
      </w:r>
      <w:r>
        <w:rPr>
          <w:i/>
        </w:rPr>
        <w:t>stable</w:t>
      </w:r>
      <w:r>
        <w:rPr>
          <w:i/>
          <w:spacing w:val="-13"/>
        </w:rPr>
        <w:t xml:space="preserve"> </w:t>
      </w:r>
      <w:r>
        <w:rPr>
          <w:i/>
        </w:rPr>
        <w:t>matching</w:t>
      </w:r>
      <w:r>
        <w:t>.</w:t>
      </w:r>
      <w:r>
        <w:rPr>
          <w:spacing w:val="-12"/>
        </w:rPr>
        <w:t xml:space="preserve"> </w:t>
      </w:r>
      <w:r>
        <w:t>Formal</w:t>
      </w:r>
      <w:r>
        <w:rPr>
          <w:spacing w:val="-13"/>
        </w:rPr>
        <w:t xml:space="preserve"> </w:t>
      </w:r>
      <w:r>
        <w:t>definitions</w:t>
      </w:r>
      <w:r>
        <w:rPr>
          <w:spacing w:val="-12"/>
        </w:rPr>
        <w:t xml:space="preserve"> </w:t>
      </w:r>
      <w:r>
        <w:t>for</w:t>
      </w:r>
      <w:r>
        <w:rPr>
          <w:spacing w:val="-13"/>
        </w:rPr>
        <w:t xml:space="preserve"> </w:t>
      </w:r>
      <w:r>
        <w:t>vocabulary,</w:t>
      </w:r>
      <w:r>
        <w:rPr>
          <w:spacing w:val="-12"/>
        </w:rPr>
        <w:t xml:space="preserve"> </w:t>
      </w:r>
      <w:r>
        <w:t>assignment and stable matching are as follows.</w:t>
      </w:r>
    </w:p>
    <w:p w14:paraId="037EF102" w14:textId="77777777" w:rsidR="00BD3045" w:rsidRDefault="00000000">
      <w:pPr>
        <w:pStyle w:val="BodyText"/>
        <w:spacing w:before="115" w:line="249" w:lineRule="auto"/>
        <w:ind w:left="199" w:right="539"/>
      </w:pPr>
      <w:r>
        <w:rPr>
          <w:b/>
        </w:rPr>
        <w:t xml:space="preserve">Definition 3 </w:t>
      </w:r>
      <w:r>
        <w:t>Vocabulary VO, Assignment AN, and Stable Matching SM are defined as follows:</w:t>
      </w:r>
    </w:p>
    <w:p w14:paraId="37F08676" w14:textId="77777777" w:rsidR="00BD3045" w:rsidRDefault="00000000">
      <w:pPr>
        <w:pStyle w:val="ListParagraph"/>
        <w:numPr>
          <w:ilvl w:val="1"/>
          <w:numId w:val="4"/>
        </w:numPr>
        <w:tabs>
          <w:tab w:val="left" w:pos="598"/>
        </w:tabs>
        <w:spacing w:before="87" w:line="273" w:lineRule="exact"/>
        <w:ind w:left="598" w:hanging="200"/>
        <w:rPr>
          <w:sz w:val="20"/>
        </w:rPr>
      </w:pPr>
      <w:r>
        <w:rPr>
          <w:sz w:val="20"/>
        </w:rPr>
        <w:t>VO</w:t>
      </w:r>
      <w:r>
        <w:rPr>
          <w:spacing w:val="20"/>
          <w:sz w:val="20"/>
        </w:rPr>
        <w:t xml:space="preserve"> </w:t>
      </w:r>
      <w:r>
        <w:rPr>
          <w:sz w:val="20"/>
        </w:rPr>
        <w:t>=</w:t>
      </w:r>
      <w:r>
        <w:rPr>
          <w:spacing w:val="20"/>
          <w:sz w:val="20"/>
        </w:rPr>
        <w:t xml:space="preserve"> </w:t>
      </w:r>
      <w:r>
        <w:rPr>
          <w:sz w:val="20"/>
        </w:rPr>
        <w:t>((P</w:t>
      </w:r>
      <w:r>
        <w:rPr>
          <w:spacing w:val="21"/>
          <w:sz w:val="20"/>
        </w:rPr>
        <w:t xml:space="preserve"> </w:t>
      </w:r>
      <w:r>
        <w:rPr>
          <w:sz w:val="20"/>
        </w:rPr>
        <w:t>projectCapacity</w:t>
      </w:r>
      <w:r>
        <w:rPr>
          <w:spacing w:val="20"/>
          <w:sz w:val="20"/>
        </w:rPr>
        <w:t xml:space="preserve"> </w:t>
      </w:r>
      <w:r>
        <w:rPr>
          <w:sz w:val="20"/>
        </w:rPr>
        <w:t>L)</w:t>
      </w:r>
      <w:r>
        <w:rPr>
          <w:spacing w:val="20"/>
          <w:sz w:val="20"/>
        </w:rPr>
        <w:t xml:space="preserve"> </w:t>
      </w:r>
      <w:r>
        <w:rPr>
          <w:rFonts w:ascii="Lucida Sans Unicode" w:hAnsi="Lucida Sans Unicode"/>
          <w:sz w:val="20"/>
        </w:rPr>
        <w:t>|</w:t>
      </w:r>
      <w:r>
        <w:rPr>
          <w:rFonts w:ascii="Lucida Sans Unicode" w:hAnsi="Lucida Sans Unicode"/>
          <w:spacing w:val="7"/>
          <w:sz w:val="20"/>
        </w:rPr>
        <w:t xml:space="preserve"> </w:t>
      </w:r>
      <w:r>
        <w:rPr>
          <w:sz w:val="20"/>
        </w:rPr>
        <w:t>(S</w:t>
      </w:r>
      <w:r>
        <w:rPr>
          <w:spacing w:val="21"/>
          <w:sz w:val="20"/>
        </w:rPr>
        <w:t xml:space="preserve"> </w:t>
      </w:r>
      <w:r>
        <w:rPr>
          <w:sz w:val="20"/>
        </w:rPr>
        <w:t>projectPreference</w:t>
      </w:r>
      <w:r>
        <w:rPr>
          <w:spacing w:val="20"/>
          <w:sz w:val="20"/>
        </w:rPr>
        <w:t xml:space="preserve"> </w:t>
      </w:r>
      <w:r>
        <w:rPr>
          <w:spacing w:val="-5"/>
          <w:sz w:val="20"/>
        </w:rPr>
        <w:t>OL</w:t>
      </w:r>
    </w:p>
    <w:p w14:paraId="21632134" w14:textId="77777777" w:rsidR="00BD3045" w:rsidRDefault="00000000">
      <w:pPr>
        <w:pStyle w:val="BodyText"/>
        <w:spacing w:before="5" w:line="196" w:lineRule="auto"/>
        <w:ind w:left="599" w:right="257"/>
      </w:pPr>
      <w:r>
        <w:rPr>
          <w:rFonts w:ascii="Lucida Sans Unicode" w:hAnsi="Lucida Sans Unicode"/>
        </w:rPr>
        <w:t xml:space="preserve">| </w:t>
      </w:r>
      <w:r>
        <w:t xml:space="preserve">OL </w:t>
      </w:r>
      <w:r>
        <w:rPr>
          <w:rFonts w:ascii="Lucida Sans Unicode" w:hAnsi="Lucida Sans Unicode"/>
        </w:rPr>
        <w:t xml:space="preserve">⊂ </w:t>
      </w:r>
      <w:r>
        <w:t xml:space="preserve">P) </w:t>
      </w:r>
      <w:r>
        <w:rPr>
          <w:rFonts w:ascii="Lucida Sans Unicode" w:hAnsi="Lucida Sans Unicode"/>
        </w:rPr>
        <w:t xml:space="preserve">| </w:t>
      </w:r>
      <w:r>
        <w:t xml:space="preserve">(E studentPreference OL </w:t>
      </w:r>
      <w:r>
        <w:rPr>
          <w:rFonts w:ascii="Lucida Sans Unicode" w:hAnsi="Lucida Sans Unicode"/>
        </w:rPr>
        <w:t xml:space="preserve">| </w:t>
      </w:r>
      <w:r>
        <w:t xml:space="preserve">OL </w:t>
      </w:r>
      <w:r>
        <w:rPr>
          <w:rFonts w:ascii="Lucida Sans Unicode" w:hAnsi="Lucida Sans Unicode"/>
        </w:rPr>
        <w:t xml:space="preserve">⊂ </w:t>
      </w:r>
      <w:r>
        <w:t xml:space="preserve">S) </w:t>
      </w:r>
      <w:r>
        <w:rPr>
          <w:rFonts w:ascii="Lucida Sans Unicode" w:hAnsi="Lucida Sans Unicode"/>
        </w:rPr>
        <w:t xml:space="preserve">| </w:t>
      </w:r>
      <w:r>
        <w:t>(E projectOffering</w:t>
      </w:r>
      <w:r>
        <w:rPr>
          <w:spacing w:val="23"/>
        </w:rPr>
        <w:t xml:space="preserve"> </w:t>
      </w:r>
      <w:r>
        <w:t>OL</w:t>
      </w:r>
      <w:r>
        <w:rPr>
          <w:spacing w:val="23"/>
        </w:rPr>
        <w:t xml:space="preserve"> </w:t>
      </w:r>
      <w:r>
        <w:rPr>
          <w:rFonts w:ascii="Lucida Sans Unicode" w:hAnsi="Lucida Sans Unicode"/>
        </w:rPr>
        <w:t xml:space="preserve">| </w:t>
      </w:r>
      <w:r>
        <w:t>OL</w:t>
      </w:r>
      <w:r>
        <w:rPr>
          <w:spacing w:val="23"/>
        </w:rPr>
        <w:t xml:space="preserve"> </w:t>
      </w:r>
      <w:r>
        <w:rPr>
          <w:rFonts w:ascii="Lucida Sans Unicode" w:hAnsi="Lucida Sans Unicode"/>
        </w:rPr>
        <w:t xml:space="preserve">⊂ </w:t>
      </w:r>
      <w:r>
        <w:t>P)</w:t>
      </w:r>
      <w:r>
        <w:rPr>
          <w:spacing w:val="23"/>
        </w:rPr>
        <w:t xml:space="preserve"> </w:t>
      </w:r>
      <w:r>
        <w:rPr>
          <w:rFonts w:ascii="Lucida Sans Unicode" w:hAnsi="Lucida Sans Unicode"/>
        </w:rPr>
        <w:t xml:space="preserve">| </w:t>
      </w:r>
      <w:r>
        <w:t>(E</w:t>
      </w:r>
      <w:r>
        <w:rPr>
          <w:spacing w:val="23"/>
        </w:rPr>
        <w:t xml:space="preserve"> </w:t>
      </w:r>
      <w:r>
        <w:t>expertCapacity</w:t>
      </w:r>
      <w:r>
        <w:rPr>
          <w:spacing w:val="23"/>
        </w:rPr>
        <w:t xml:space="preserve"> </w:t>
      </w:r>
      <w:r>
        <w:t>L)) is</w:t>
      </w:r>
      <w:r>
        <w:rPr>
          <w:spacing w:val="7"/>
        </w:rPr>
        <w:t xml:space="preserve"> </w:t>
      </w:r>
      <w:r>
        <w:t>the</w:t>
      </w:r>
      <w:r>
        <w:rPr>
          <w:spacing w:val="7"/>
        </w:rPr>
        <w:t xml:space="preserve"> </w:t>
      </w:r>
      <w:r>
        <w:t>vocabulary</w:t>
      </w:r>
      <w:r>
        <w:rPr>
          <w:spacing w:val="7"/>
        </w:rPr>
        <w:t xml:space="preserve"> </w:t>
      </w:r>
      <w:r>
        <w:t>constructed</w:t>
      </w:r>
      <w:r>
        <w:rPr>
          <w:spacing w:val="8"/>
        </w:rPr>
        <w:t xml:space="preserve"> </w:t>
      </w:r>
      <w:r>
        <w:t>for</w:t>
      </w:r>
      <w:r>
        <w:rPr>
          <w:spacing w:val="7"/>
        </w:rPr>
        <w:t xml:space="preserve"> </w:t>
      </w:r>
      <w:r>
        <w:t>Graph</w:t>
      </w:r>
      <w:r>
        <w:rPr>
          <w:spacing w:val="7"/>
        </w:rPr>
        <w:t xml:space="preserve"> </w:t>
      </w:r>
      <w:r>
        <w:t>G</w:t>
      </w:r>
      <w:r>
        <w:rPr>
          <w:spacing w:val="8"/>
        </w:rPr>
        <w:t xml:space="preserve"> </w:t>
      </w:r>
      <w:r>
        <w:t>denoting</w:t>
      </w:r>
      <w:r>
        <w:rPr>
          <w:spacing w:val="7"/>
        </w:rPr>
        <w:t xml:space="preserve"> </w:t>
      </w:r>
      <w:r>
        <w:rPr>
          <w:spacing w:val="-4"/>
        </w:rPr>
        <w:t>[SU,</w:t>
      </w:r>
    </w:p>
    <w:p w14:paraId="72FD948A" w14:textId="77777777" w:rsidR="00BD3045" w:rsidRDefault="00000000">
      <w:pPr>
        <w:pStyle w:val="BodyText"/>
        <w:spacing w:before="18" w:line="218" w:lineRule="exact"/>
        <w:ind w:left="599"/>
        <w:jc w:val="left"/>
      </w:pPr>
      <w:r>
        <w:t>PR,</w:t>
      </w:r>
      <w:r>
        <w:rPr>
          <w:spacing w:val="15"/>
        </w:rPr>
        <w:t xml:space="preserve"> </w:t>
      </w:r>
      <w:r>
        <w:t>OB]</w:t>
      </w:r>
      <w:r>
        <w:rPr>
          <w:spacing w:val="16"/>
        </w:rPr>
        <w:t xml:space="preserve"> </w:t>
      </w:r>
      <w:r>
        <w:rPr>
          <w:spacing w:val="-2"/>
        </w:rPr>
        <w:t>triples</w:t>
      </w:r>
    </w:p>
    <w:p w14:paraId="05386B5F" w14:textId="77777777" w:rsidR="00BD3045" w:rsidRDefault="00000000">
      <w:pPr>
        <w:pStyle w:val="ListParagraph"/>
        <w:numPr>
          <w:ilvl w:val="1"/>
          <w:numId w:val="4"/>
        </w:numPr>
        <w:tabs>
          <w:tab w:val="left" w:pos="598"/>
        </w:tabs>
        <w:spacing w:line="261" w:lineRule="exact"/>
        <w:ind w:left="598" w:hanging="200"/>
        <w:jc w:val="left"/>
        <w:rPr>
          <w:sz w:val="20"/>
        </w:rPr>
      </w:pPr>
      <w:r>
        <w:rPr>
          <w:sz w:val="20"/>
        </w:rPr>
        <w:t>AN</w:t>
      </w:r>
      <w:r>
        <w:rPr>
          <w:spacing w:val="15"/>
          <w:sz w:val="20"/>
        </w:rPr>
        <w:t xml:space="preserve"> </w:t>
      </w:r>
      <w:r>
        <w:rPr>
          <w:rFonts w:ascii="Lucida Sans Unicode" w:hAnsi="Lucida Sans Unicode"/>
          <w:sz w:val="20"/>
        </w:rPr>
        <w:t>⊂</w:t>
      </w:r>
      <w:r>
        <w:rPr>
          <w:rFonts w:ascii="Lucida Sans Unicode" w:hAnsi="Lucida Sans Unicode"/>
          <w:spacing w:val="3"/>
          <w:sz w:val="20"/>
        </w:rPr>
        <w:t xml:space="preserve"> </w:t>
      </w:r>
      <w:r>
        <w:rPr>
          <w:sz w:val="20"/>
        </w:rPr>
        <w:t>(S</w:t>
      </w:r>
      <w:r>
        <w:rPr>
          <w:spacing w:val="16"/>
          <w:sz w:val="20"/>
        </w:rPr>
        <w:t xml:space="preserve"> </w:t>
      </w:r>
      <w:r>
        <w:rPr>
          <w:rFonts w:ascii="Lucida Sans Unicode" w:hAnsi="Lucida Sans Unicode"/>
          <w:sz w:val="20"/>
        </w:rPr>
        <w:t>×</w:t>
      </w:r>
      <w:r>
        <w:rPr>
          <w:rFonts w:ascii="Lucida Sans Unicode" w:hAnsi="Lucida Sans Unicode"/>
          <w:spacing w:val="2"/>
          <w:sz w:val="20"/>
        </w:rPr>
        <w:t xml:space="preserve"> </w:t>
      </w:r>
      <w:r>
        <w:rPr>
          <w:sz w:val="20"/>
        </w:rPr>
        <w:t>P)</w:t>
      </w:r>
      <w:r>
        <w:rPr>
          <w:spacing w:val="16"/>
          <w:sz w:val="20"/>
        </w:rPr>
        <w:t xml:space="preserve"> </w:t>
      </w:r>
      <w:r>
        <w:rPr>
          <w:sz w:val="20"/>
        </w:rPr>
        <w:t>such</w:t>
      </w:r>
      <w:r>
        <w:rPr>
          <w:spacing w:val="16"/>
          <w:sz w:val="20"/>
        </w:rPr>
        <w:t xml:space="preserve"> </w:t>
      </w:r>
      <w:r>
        <w:rPr>
          <w:spacing w:val="-2"/>
          <w:sz w:val="20"/>
        </w:rPr>
        <w:t>that:</w:t>
      </w:r>
    </w:p>
    <w:p w14:paraId="607BCB17" w14:textId="77777777" w:rsidR="00BD3045" w:rsidRDefault="00000000">
      <w:pPr>
        <w:pStyle w:val="ListParagraph"/>
        <w:numPr>
          <w:ilvl w:val="2"/>
          <w:numId w:val="4"/>
        </w:numPr>
        <w:tabs>
          <w:tab w:val="left" w:pos="883"/>
        </w:tabs>
        <w:spacing w:line="206" w:lineRule="auto"/>
        <w:ind w:right="257" w:firstLine="0"/>
        <w:rPr>
          <w:rFonts w:ascii="Calibri" w:hAnsi="Calibri"/>
          <w:i/>
          <w:sz w:val="20"/>
        </w:rPr>
      </w:pPr>
      <w:r>
        <w:rPr>
          <w:w w:val="110"/>
          <w:sz w:val="20"/>
        </w:rPr>
        <w:t>Each</w:t>
      </w:r>
      <w:r>
        <w:rPr>
          <w:spacing w:val="15"/>
          <w:w w:val="110"/>
          <w:sz w:val="20"/>
        </w:rPr>
        <w:t xml:space="preserve"> </w:t>
      </w:r>
      <w:r>
        <w:rPr>
          <w:w w:val="110"/>
          <w:sz w:val="20"/>
        </w:rPr>
        <w:t>pair</w:t>
      </w:r>
      <w:r>
        <w:rPr>
          <w:w w:val="125"/>
          <w:sz w:val="20"/>
        </w:rPr>
        <w:t xml:space="preserve"> (</w:t>
      </w:r>
      <w:r>
        <w:rPr>
          <w:rFonts w:ascii="Calibri" w:hAnsi="Calibri"/>
          <w:i/>
          <w:w w:val="125"/>
          <w:sz w:val="20"/>
        </w:rPr>
        <w:t>s</w:t>
      </w:r>
      <w:r>
        <w:rPr>
          <w:rFonts w:ascii="Calibri" w:hAnsi="Calibri"/>
          <w:i/>
          <w:w w:val="125"/>
          <w:sz w:val="20"/>
          <w:vertAlign w:val="subscript"/>
        </w:rPr>
        <w:t>i</w:t>
      </w:r>
      <w:r>
        <w:rPr>
          <w:w w:val="125"/>
          <w:sz w:val="20"/>
        </w:rPr>
        <w:t>,</w:t>
      </w:r>
      <w:r>
        <w:rPr>
          <w:rFonts w:ascii="Calibri" w:hAnsi="Calibri"/>
          <w:i/>
          <w:w w:val="125"/>
          <w:sz w:val="20"/>
        </w:rPr>
        <w:t>p</w:t>
      </w:r>
      <w:r>
        <w:rPr>
          <w:rFonts w:ascii="Calibri" w:hAnsi="Calibri"/>
          <w:i/>
          <w:w w:val="125"/>
          <w:sz w:val="20"/>
          <w:vertAlign w:val="subscript"/>
        </w:rPr>
        <w:t>j</w:t>
      </w:r>
      <w:r>
        <w:rPr>
          <w:w w:val="125"/>
          <w:sz w:val="20"/>
        </w:rPr>
        <w:t xml:space="preserve">) </w:t>
      </w:r>
      <w:r>
        <w:rPr>
          <w:rFonts w:ascii="Lucida Sans Unicode" w:hAnsi="Lucida Sans Unicode"/>
          <w:w w:val="110"/>
          <w:sz w:val="20"/>
        </w:rPr>
        <w:t xml:space="preserve">∈ </w:t>
      </w:r>
      <w:r>
        <w:rPr>
          <w:w w:val="110"/>
          <w:sz w:val="20"/>
        </w:rPr>
        <w:t>AN,</w:t>
      </w:r>
      <w:r>
        <w:rPr>
          <w:spacing w:val="15"/>
          <w:w w:val="110"/>
          <w:sz w:val="20"/>
        </w:rPr>
        <w:t xml:space="preserve"> </w:t>
      </w:r>
      <w:r>
        <w:rPr>
          <w:w w:val="110"/>
          <w:sz w:val="20"/>
        </w:rPr>
        <w:t>where</w:t>
      </w:r>
      <w:r>
        <w:rPr>
          <w:w w:val="125"/>
          <w:sz w:val="20"/>
        </w:rPr>
        <w:t xml:space="preserve"> </w:t>
      </w:r>
      <w:r>
        <w:rPr>
          <w:rFonts w:ascii="Lucida Sans Unicode" w:hAnsi="Lucida Sans Unicode"/>
          <w:w w:val="125"/>
          <w:sz w:val="20"/>
        </w:rPr>
        <w:t>{</w:t>
      </w:r>
      <w:r>
        <w:rPr>
          <w:rFonts w:ascii="Calibri" w:hAnsi="Calibri"/>
          <w:i/>
          <w:w w:val="125"/>
          <w:sz w:val="20"/>
        </w:rPr>
        <w:t>s</w:t>
      </w:r>
      <w:r>
        <w:rPr>
          <w:rFonts w:ascii="Calibri" w:hAnsi="Calibri"/>
          <w:i/>
          <w:w w:val="125"/>
          <w:sz w:val="20"/>
          <w:vertAlign w:val="subscript"/>
        </w:rPr>
        <w:t>i</w:t>
      </w:r>
      <w:r>
        <w:rPr>
          <w:rFonts w:ascii="Calibri" w:hAnsi="Calibri"/>
          <w:i/>
          <w:spacing w:val="21"/>
          <w:w w:val="125"/>
          <w:sz w:val="20"/>
        </w:rPr>
        <w:t xml:space="preserve"> </w:t>
      </w:r>
      <w:r>
        <w:rPr>
          <w:rFonts w:ascii="Lucida Sans Unicode" w:hAnsi="Lucida Sans Unicode"/>
          <w:w w:val="110"/>
          <w:sz w:val="20"/>
        </w:rPr>
        <w:t xml:space="preserve">∈ </w:t>
      </w:r>
      <w:r>
        <w:rPr>
          <w:w w:val="110"/>
          <w:sz w:val="20"/>
        </w:rPr>
        <w:t>S,</w:t>
      </w:r>
      <w:r>
        <w:rPr>
          <w:w w:val="125"/>
          <w:sz w:val="20"/>
        </w:rPr>
        <w:t xml:space="preserve"> </w:t>
      </w:r>
      <w:r>
        <w:rPr>
          <w:rFonts w:ascii="Calibri" w:hAnsi="Calibri"/>
          <w:i/>
          <w:w w:val="125"/>
          <w:sz w:val="20"/>
        </w:rPr>
        <w:t>p</w:t>
      </w:r>
      <w:r>
        <w:rPr>
          <w:rFonts w:ascii="Calibri" w:hAnsi="Calibri"/>
          <w:i/>
          <w:w w:val="125"/>
          <w:sz w:val="20"/>
          <w:vertAlign w:val="subscript"/>
        </w:rPr>
        <w:t>j</w:t>
      </w:r>
      <w:r>
        <w:rPr>
          <w:rFonts w:ascii="Calibri" w:hAnsi="Calibri"/>
          <w:i/>
          <w:spacing w:val="27"/>
          <w:w w:val="125"/>
          <w:sz w:val="20"/>
        </w:rPr>
        <w:t xml:space="preserve"> </w:t>
      </w:r>
      <w:r>
        <w:rPr>
          <w:rFonts w:ascii="Lucida Sans Unicode" w:hAnsi="Lucida Sans Unicode"/>
          <w:w w:val="110"/>
          <w:sz w:val="20"/>
        </w:rPr>
        <w:t xml:space="preserve">∈ </w:t>
      </w:r>
      <w:r>
        <w:rPr>
          <w:w w:val="110"/>
          <w:sz w:val="20"/>
        </w:rPr>
        <w:t>P</w:t>
      </w:r>
      <w:r>
        <w:rPr>
          <w:rFonts w:ascii="Lucida Sans Unicode" w:hAnsi="Lucida Sans Unicode"/>
          <w:w w:val="110"/>
          <w:sz w:val="20"/>
        </w:rPr>
        <w:t xml:space="preserve">} </w:t>
      </w:r>
      <w:r>
        <w:rPr>
          <w:w w:val="110"/>
          <w:sz w:val="20"/>
        </w:rPr>
        <w:t xml:space="preserve">implies that </w:t>
      </w:r>
      <w:r>
        <w:rPr>
          <w:rFonts w:ascii="Calibri" w:hAnsi="Calibri"/>
          <w:i/>
          <w:w w:val="125"/>
          <w:sz w:val="20"/>
        </w:rPr>
        <w:t>p</w:t>
      </w:r>
      <w:r>
        <w:rPr>
          <w:rFonts w:ascii="Calibri" w:hAnsi="Calibri"/>
          <w:i/>
          <w:w w:val="125"/>
          <w:sz w:val="20"/>
          <w:vertAlign w:val="subscript"/>
        </w:rPr>
        <w:t>j</w:t>
      </w:r>
      <w:r>
        <w:rPr>
          <w:rFonts w:ascii="Calibri" w:hAnsi="Calibri"/>
          <w:i/>
          <w:spacing w:val="16"/>
          <w:w w:val="125"/>
          <w:sz w:val="20"/>
        </w:rPr>
        <w:t xml:space="preserve"> </w:t>
      </w:r>
      <w:r>
        <w:rPr>
          <w:w w:val="110"/>
          <w:sz w:val="20"/>
        </w:rPr>
        <w:t xml:space="preserve">is in the preference list of </w:t>
      </w:r>
      <w:r>
        <w:rPr>
          <w:rFonts w:ascii="Calibri" w:hAnsi="Calibri"/>
          <w:i/>
          <w:w w:val="125"/>
          <w:sz w:val="20"/>
        </w:rPr>
        <w:t>s</w:t>
      </w:r>
      <w:r>
        <w:rPr>
          <w:rFonts w:ascii="Calibri" w:hAnsi="Calibri"/>
          <w:i/>
          <w:w w:val="125"/>
          <w:sz w:val="20"/>
          <w:vertAlign w:val="subscript"/>
        </w:rPr>
        <w:t>i</w:t>
      </w:r>
    </w:p>
    <w:p w14:paraId="082B1850" w14:textId="77777777" w:rsidR="00BD3045" w:rsidRDefault="00000000">
      <w:pPr>
        <w:pStyle w:val="ListParagraph"/>
        <w:numPr>
          <w:ilvl w:val="2"/>
          <w:numId w:val="4"/>
        </w:numPr>
        <w:tabs>
          <w:tab w:val="left" w:pos="904"/>
        </w:tabs>
        <w:spacing w:line="263" w:lineRule="exact"/>
        <w:ind w:left="904" w:hanging="305"/>
        <w:rPr>
          <w:rFonts w:ascii="Lucida Sans Unicode" w:hAnsi="Lucida Sans Unicode"/>
          <w:sz w:val="20"/>
        </w:rPr>
      </w:pPr>
      <w:r>
        <w:rPr>
          <w:w w:val="110"/>
          <w:sz w:val="20"/>
        </w:rPr>
        <w:t>For</w:t>
      </w:r>
      <w:r>
        <w:rPr>
          <w:spacing w:val="-14"/>
          <w:w w:val="110"/>
          <w:sz w:val="20"/>
        </w:rPr>
        <w:t xml:space="preserve"> </w:t>
      </w:r>
      <w:r>
        <w:rPr>
          <w:w w:val="110"/>
          <w:sz w:val="20"/>
        </w:rPr>
        <w:t>each</w:t>
      </w:r>
      <w:r>
        <w:rPr>
          <w:spacing w:val="-11"/>
          <w:w w:val="110"/>
          <w:sz w:val="20"/>
        </w:rPr>
        <w:t xml:space="preserve"> </w:t>
      </w:r>
      <w:r>
        <w:rPr>
          <w:w w:val="105"/>
          <w:sz w:val="20"/>
        </w:rPr>
        <w:t>student</w:t>
      </w:r>
      <w:r>
        <w:rPr>
          <w:spacing w:val="-5"/>
          <w:w w:val="105"/>
          <w:sz w:val="20"/>
        </w:rPr>
        <w:t xml:space="preserve"> </w:t>
      </w:r>
      <w:r>
        <w:rPr>
          <w:rFonts w:ascii="Calibri" w:hAnsi="Calibri"/>
          <w:i/>
          <w:w w:val="110"/>
          <w:sz w:val="20"/>
        </w:rPr>
        <w:t>s</w:t>
      </w:r>
      <w:r>
        <w:rPr>
          <w:rFonts w:ascii="Calibri" w:hAnsi="Calibri"/>
          <w:i/>
          <w:w w:val="110"/>
          <w:sz w:val="20"/>
          <w:vertAlign w:val="subscript"/>
        </w:rPr>
        <w:t>i</w:t>
      </w:r>
      <w:r>
        <w:rPr>
          <w:rFonts w:ascii="Calibri" w:hAnsi="Calibri"/>
          <w:i/>
          <w:spacing w:val="6"/>
          <w:w w:val="110"/>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w w:val="110"/>
          <w:sz w:val="20"/>
        </w:rPr>
        <w:t>S,</w:t>
      </w:r>
      <w:r>
        <w:rPr>
          <w:spacing w:val="-7"/>
          <w:w w:val="110"/>
          <w:sz w:val="20"/>
        </w:rPr>
        <w:t xml:space="preserve"> </w:t>
      </w:r>
      <w:r>
        <w:rPr>
          <w:rFonts w:ascii="Lucida Sans Unicode" w:hAnsi="Lucida Sans Unicode"/>
          <w:w w:val="110"/>
          <w:sz w:val="20"/>
        </w:rPr>
        <w:t>|{</w:t>
      </w:r>
      <w:r>
        <w:rPr>
          <w:w w:val="110"/>
          <w:sz w:val="20"/>
        </w:rPr>
        <w:t>(</w:t>
      </w:r>
      <w:r>
        <w:rPr>
          <w:rFonts w:ascii="Calibri" w:hAnsi="Calibri"/>
          <w:i/>
          <w:w w:val="110"/>
          <w:sz w:val="20"/>
        </w:rPr>
        <w:t>s</w:t>
      </w:r>
      <w:r>
        <w:rPr>
          <w:rFonts w:ascii="Calibri" w:hAnsi="Calibri"/>
          <w:i/>
          <w:w w:val="110"/>
          <w:sz w:val="20"/>
          <w:vertAlign w:val="subscript"/>
        </w:rPr>
        <w:t>i</w:t>
      </w:r>
      <w:r>
        <w:rPr>
          <w:w w:val="110"/>
          <w:sz w:val="20"/>
        </w:rPr>
        <w:t>,</w:t>
      </w:r>
      <w:r>
        <w:rPr>
          <w:rFonts w:ascii="Calibri" w:hAnsi="Calibri"/>
          <w:i/>
          <w:w w:val="110"/>
          <w:sz w:val="20"/>
        </w:rPr>
        <w:t>p</w:t>
      </w:r>
      <w:r>
        <w:rPr>
          <w:rFonts w:ascii="Calibri" w:hAnsi="Calibri"/>
          <w:i/>
          <w:w w:val="110"/>
          <w:sz w:val="20"/>
          <w:vertAlign w:val="subscript"/>
        </w:rPr>
        <w:t>j</w:t>
      </w:r>
      <w:r>
        <w:rPr>
          <w:w w:val="110"/>
          <w:sz w:val="20"/>
        </w:rPr>
        <w:t>)</w:t>
      </w:r>
      <w:r>
        <w:rPr>
          <w:spacing w:val="-7"/>
          <w:w w:val="110"/>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w w:val="110"/>
          <w:sz w:val="20"/>
        </w:rPr>
        <w:t>AN:</w:t>
      </w:r>
      <w:r>
        <w:rPr>
          <w:spacing w:val="-7"/>
          <w:w w:val="110"/>
          <w:sz w:val="20"/>
        </w:rPr>
        <w:t xml:space="preserve"> </w:t>
      </w:r>
      <w:r>
        <w:rPr>
          <w:rFonts w:ascii="Calibri" w:hAnsi="Calibri"/>
          <w:i/>
          <w:w w:val="110"/>
          <w:sz w:val="20"/>
        </w:rPr>
        <w:t>p</w:t>
      </w:r>
      <w:r>
        <w:rPr>
          <w:rFonts w:ascii="Calibri" w:hAnsi="Calibri"/>
          <w:i/>
          <w:w w:val="110"/>
          <w:sz w:val="20"/>
          <w:vertAlign w:val="subscript"/>
        </w:rPr>
        <w:t>j</w:t>
      </w:r>
      <w:r>
        <w:rPr>
          <w:rFonts w:ascii="Calibri" w:hAnsi="Calibri"/>
          <w:i/>
          <w:spacing w:val="12"/>
          <w:w w:val="110"/>
          <w:sz w:val="20"/>
        </w:rPr>
        <w:t xml:space="preserve"> </w:t>
      </w:r>
      <w:r>
        <w:rPr>
          <w:rFonts w:ascii="Lucida Sans Unicode" w:hAnsi="Lucida Sans Unicode"/>
          <w:w w:val="105"/>
          <w:sz w:val="20"/>
        </w:rPr>
        <w:t>∈</w:t>
      </w:r>
      <w:r>
        <w:rPr>
          <w:rFonts w:ascii="Lucida Sans Unicode" w:hAnsi="Lucida Sans Unicode"/>
          <w:spacing w:val="-17"/>
          <w:w w:val="105"/>
          <w:sz w:val="20"/>
        </w:rPr>
        <w:t xml:space="preserve"> </w:t>
      </w:r>
      <w:r>
        <w:rPr>
          <w:w w:val="110"/>
          <w:sz w:val="20"/>
        </w:rPr>
        <w:t>P</w:t>
      </w:r>
      <w:r>
        <w:rPr>
          <w:rFonts w:ascii="Lucida Sans Unicode" w:hAnsi="Lucida Sans Unicode"/>
          <w:w w:val="110"/>
          <w:sz w:val="20"/>
        </w:rPr>
        <w:t>}|</w:t>
      </w:r>
      <w:r>
        <w:rPr>
          <w:rFonts w:ascii="Lucida Sans Unicode" w:hAnsi="Lucida Sans Unicode"/>
          <w:spacing w:val="-17"/>
          <w:w w:val="110"/>
          <w:sz w:val="20"/>
        </w:rPr>
        <w:t xml:space="preserve"> </w:t>
      </w:r>
      <w:r>
        <w:rPr>
          <w:rFonts w:ascii="Lucida Sans Unicode" w:hAnsi="Lucida Sans Unicode"/>
          <w:spacing w:val="-12"/>
          <w:w w:val="110"/>
          <w:sz w:val="20"/>
        </w:rPr>
        <w:t>≤</w:t>
      </w:r>
    </w:p>
    <w:p w14:paraId="78505833" w14:textId="77777777" w:rsidR="00BD3045" w:rsidRDefault="00000000">
      <w:pPr>
        <w:pStyle w:val="BodyText"/>
        <w:spacing w:line="212" w:lineRule="exact"/>
        <w:ind w:left="599"/>
        <w:jc w:val="left"/>
      </w:pPr>
      <w:r>
        <w:t>1.</w:t>
      </w:r>
      <w:r>
        <w:rPr>
          <w:spacing w:val="26"/>
        </w:rPr>
        <w:t xml:space="preserve"> </w:t>
      </w:r>
      <w:r>
        <w:t>Each</w:t>
      </w:r>
      <w:r>
        <w:rPr>
          <w:spacing w:val="26"/>
        </w:rPr>
        <w:t xml:space="preserve"> </w:t>
      </w:r>
      <w:r>
        <w:t>student</w:t>
      </w:r>
      <w:r>
        <w:rPr>
          <w:spacing w:val="26"/>
        </w:rPr>
        <w:t xml:space="preserve"> </w:t>
      </w:r>
      <w:r>
        <w:t>is</w:t>
      </w:r>
      <w:r>
        <w:rPr>
          <w:spacing w:val="27"/>
        </w:rPr>
        <w:t xml:space="preserve"> </w:t>
      </w:r>
      <w:r>
        <w:t>assigned,</w:t>
      </w:r>
      <w:r>
        <w:rPr>
          <w:spacing w:val="26"/>
        </w:rPr>
        <w:t xml:space="preserve"> </w:t>
      </w:r>
      <w:r>
        <w:t>at</w:t>
      </w:r>
      <w:r>
        <w:rPr>
          <w:spacing w:val="26"/>
        </w:rPr>
        <w:t xml:space="preserve"> </w:t>
      </w:r>
      <w:r>
        <w:t>the</w:t>
      </w:r>
      <w:r>
        <w:rPr>
          <w:spacing w:val="27"/>
        </w:rPr>
        <w:t xml:space="preserve"> </w:t>
      </w:r>
      <w:r>
        <w:t>most,</w:t>
      </w:r>
      <w:r>
        <w:rPr>
          <w:spacing w:val="26"/>
        </w:rPr>
        <w:t xml:space="preserve"> </w:t>
      </w:r>
      <w:r>
        <w:t>one</w:t>
      </w:r>
      <w:r>
        <w:rPr>
          <w:spacing w:val="26"/>
        </w:rPr>
        <w:t xml:space="preserve"> </w:t>
      </w:r>
      <w:r>
        <w:t>project</w:t>
      </w:r>
      <w:r>
        <w:rPr>
          <w:spacing w:val="27"/>
        </w:rPr>
        <w:t xml:space="preserve"> </w:t>
      </w:r>
      <w:r>
        <w:rPr>
          <w:spacing w:val="-5"/>
        </w:rPr>
        <w:t>in</w:t>
      </w:r>
    </w:p>
    <w:p w14:paraId="3D54A400" w14:textId="77777777" w:rsidR="00BD3045" w:rsidRDefault="00000000">
      <w:pPr>
        <w:pStyle w:val="BodyText"/>
        <w:spacing w:before="6" w:line="218" w:lineRule="exact"/>
        <w:ind w:left="599"/>
        <w:jc w:val="left"/>
      </w:pPr>
      <w:r>
        <w:rPr>
          <w:spacing w:val="-5"/>
        </w:rPr>
        <w:t>AN</w:t>
      </w:r>
    </w:p>
    <w:p w14:paraId="7324570F" w14:textId="77777777" w:rsidR="00BD3045" w:rsidRDefault="00000000">
      <w:pPr>
        <w:pStyle w:val="ListParagraph"/>
        <w:numPr>
          <w:ilvl w:val="1"/>
          <w:numId w:val="4"/>
        </w:numPr>
        <w:tabs>
          <w:tab w:val="left" w:pos="597"/>
          <w:tab w:val="left" w:pos="599"/>
        </w:tabs>
        <w:spacing w:line="228" w:lineRule="auto"/>
        <w:ind w:left="599" w:right="257"/>
        <w:rPr>
          <w:sz w:val="20"/>
        </w:rPr>
      </w:pPr>
      <w:r>
        <w:rPr>
          <w:sz w:val="20"/>
        </w:rPr>
        <w:t xml:space="preserve">SM = (S allocatedTo P) </w:t>
      </w:r>
      <w:r>
        <w:rPr>
          <w:rFonts w:ascii="Lucida Sans Unicode" w:hAnsi="Lucida Sans Unicode"/>
          <w:sz w:val="20"/>
        </w:rPr>
        <w:t xml:space="preserve">∪ </w:t>
      </w:r>
      <w:r>
        <w:rPr>
          <w:sz w:val="20"/>
        </w:rPr>
        <w:t>(P offeredBy E) represents</w:t>
      </w:r>
      <w:r>
        <w:rPr>
          <w:spacing w:val="80"/>
          <w:sz w:val="20"/>
        </w:rPr>
        <w:t xml:space="preserve"> </w:t>
      </w:r>
      <w:r>
        <w:rPr>
          <w:sz w:val="20"/>
        </w:rPr>
        <w:t>the stable matching triples for the SPA operation OP satisfying the following conditions:</w:t>
      </w:r>
    </w:p>
    <w:p w14:paraId="542CCA17" w14:textId="77777777" w:rsidR="00BD3045" w:rsidRDefault="00000000">
      <w:pPr>
        <w:pStyle w:val="ListParagraph"/>
        <w:numPr>
          <w:ilvl w:val="2"/>
          <w:numId w:val="4"/>
        </w:numPr>
        <w:tabs>
          <w:tab w:val="left" w:pos="1026"/>
        </w:tabs>
        <w:spacing w:line="220" w:lineRule="auto"/>
        <w:ind w:right="257" w:firstLine="0"/>
        <w:jc w:val="both"/>
        <w:rPr>
          <w:sz w:val="20"/>
        </w:rPr>
      </w:pPr>
      <w:r>
        <w:rPr>
          <w:w w:val="110"/>
          <w:sz w:val="20"/>
        </w:rPr>
        <w:t xml:space="preserve">For each project </w:t>
      </w:r>
      <w:r>
        <w:rPr>
          <w:rFonts w:ascii="Calibri" w:hAnsi="Calibri"/>
          <w:i/>
          <w:w w:val="125"/>
          <w:sz w:val="20"/>
        </w:rPr>
        <w:t>p</w:t>
      </w:r>
      <w:r>
        <w:rPr>
          <w:rFonts w:ascii="Calibri" w:hAnsi="Calibri"/>
          <w:i/>
          <w:w w:val="125"/>
          <w:sz w:val="20"/>
          <w:vertAlign w:val="subscript"/>
        </w:rPr>
        <w:t>j</w:t>
      </w:r>
      <w:r>
        <w:rPr>
          <w:rFonts w:ascii="Calibri" w:hAnsi="Calibri"/>
          <w:i/>
          <w:w w:val="125"/>
          <w:sz w:val="20"/>
        </w:rPr>
        <w:t xml:space="preserve"> </w:t>
      </w:r>
      <w:r>
        <w:rPr>
          <w:rFonts w:ascii="Lucida Sans Unicode" w:hAnsi="Lucida Sans Unicode"/>
          <w:w w:val="110"/>
          <w:sz w:val="20"/>
        </w:rPr>
        <w:t xml:space="preserve">∈ </w:t>
      </w:r>
      <w:r>
        <w:rPr>
          <w:w w:val="110"/>
          <w:sz w:val="20"/>
        </w:rPr>
        <w:t xml:space="preserve">P, </w:t>
      </w:r>
      <w:r>
        <w:rPr>
          <w:rFonts w:ascii="Lucida Sans Unicode" w:hAnsi="Lucida Sans Unicode"/>
          <w:w w:val="110"/>
          <w:sz w:val="20"/>
        </w:rPr>
        <w:t>|</w:t>
      </w:r>
      <w:r>
        <w:rPr>
          <w:w w:val="110"/>
          <w:sz w:val="20"/>
        </w:rPr>
        <w:t>AN(</w:t>
      </w:r>
      <w:r>
        <w:rPr>
          <w:rFonts w:ascii="Calibri" w:hAnsi="Calibri"/>
          <w:i/>
          <w:w w:val="110"/>
          <w:sz w:val="20"/>
        </w:rPr>
        <w:t>p</w:t>
      </w:r>
      <w:r>
        <w:rPr>
          <w:rFonts w:ascii="Calibri" w:hAnsi="Calibri"/>
          <w:i/>
          <w:w w:val="110"/>
          <w:sz w:val="20"/>
          <w:vertAlign w:val="subscript"/>
        </w:rPr>
        <w:t>j</w:t>
      </w:r>
      <w:r>
        <w:rPr>
          <w:w w:val="110"/>
          <w:sz w:val="20"/>
        </w:rPr>
        <w:t>)</w:t>
      </w:r>
      <w:r>
        <w:rPr>
          <w:rFonts w:ascii="Lucida Sans Unicode" w:hAnsi="Lucida Sans Unicode"/>
          <w:w w:val="110"/>
          <w:sz w:val="20"/>
        </w:rPr>
        <w:t xml:space="preserve">| ≤ </w:t>
      </w:r>
      <w:r>
        <w:rPr>
          <w:w w:val="110"/>
          <w:sz w:val="20"/>
        </w:rPr>
        <w:t>projectCapacity(</w:t>
      </w:r>
      <w:r>
        <w:rPr>
          <w:rFonts w:ascii="Calibri" w:hAnsi="Calibri"/>
          <w:i/>
          <w:w w:val="110"/>
          <w:sz w:val="20"/>
        </w:rPr>
        <w:t>p</w:t>
      </w:r>
      <w:r>
        <w:rPr>
          <w:rFonts w:ascii="Calibri" w:hAnsi="Calibri"/>
          <w:i/>
          <w:w w:val="110"/>
          <w:sz w:val="20"/>
          <w:vertAlign w:val="subscript"/>
        </w:rPr>
        <w:t>j</w:t>
      </w:r>
      <w:r>
        <w:rPr>
          <w:w w:val="110"/>
          <w:sz w:val="20"/>
        </w:rPr>
        <w:t>), where AN(</w:t>
      </w:r>
      <w:r>
        <w:rPr>
          <w:rFonts w:ascii="Calibri" w:hAnsi="Calibri"/>
          <w:i/>
          <w:w w:val="110"/>
          <w:sz w:val="20"/>
        </w:rPr>
        <w:t>p</w:t>
      </w:r>
      <w:r>
        <w:rPr>
          <w:rFonts w:ascii="Calibri" w:hAnsi="Calibri"/>
          <w:i/>
          <w:w w:val="110"/>
          <w:sz w:val="20"/>
          <w:vertAlign w:val="subscript"/>
        </w:rPr>
        <w:t>j</w:t>
      </w:r>
      <w:r>
        <w:rPr>
          <w:w w:val="110"/>
          <w:sz w:val="20"/>
        </w:rPr>
        <w:t>) denotes the set</w:t>
      </w:r>
      <w:r>
        <w:rPr>
          <w:spacing w:val="80"/>
          <w:w w:val="110"/>
          <w:sz w:val="20"/>
        </w:rPr>
        <w:t xml:space="preserve"> </w:t>
      </w:r>
      <w:r>
        <w:rPr>
          <w:w w:val="110"/>
          <w:sz w:val="20"/>
        </w:rPr>
        <w:t xml:space="preserve">of students assigned to </w:t>
      </w:r>
      <w:r>
        <w:rPr>
          <w:rFonts w:ascii="Calibri" w:hAnsi="Calibri"/>
          <w:i/>
          <w:w w:val="125"/>
          <w:sz w:val="20"/>
        </w:rPr>
        <w:t>p</w:t>
      </w:r>
      <w:r>
        <w:rPr>
          <w:rFonts w:ascii="Calibri" w:hAnsi="Calibri"/>
          <w:i/>
          <w:w w:val="125"/>
          <w:sz w:val="20"/>
          <w:vertAlign w:val="subscript"/>
        </w:rPr>
        <w:t>j</w:t>
      </w:r>
      <w:r>
        <w:rPr>
          <w:rFonts w:ascii="Calibri" w:hAnsi="Calibri"/>
          <w:i/>
          <w:spacing w:val="18"/>
          <w:w w:val="125"/>
          <w:sz w:val="20"/>
        </w:rPr>
        <w:t xml:space="preserve"> </w:t>
      </w:r>
      <w:r>
        <w:rPr>
          <w:w w:val="110"/>
          <w:sz w:val="20"/>
        </w:rPr>
        <w:t>in AN</w:t>
      </w:r>
    </w:p>
    <w:p w14:paraId="5551C712" w14:textId="77777777" w:rsidR="00BD3045" w:rsidRDefault="00000000">
      <w:pPr>
        <w:pStyle w:val="ListParagraph"/>
        <w:numPr>
          <w:ilvl w:val="2"/>
          <w:numId w:val="4"/>
        </w:numPr>
        <w:tabs>
          <w:tab w:val="left" w:pos="935"/>
        </w:tabs>
        <w:spacing w:before="1" w:line="196" w:lineRule="auto"/>
        <w:ind w:right="257" w:firstLine="0"/>
        <w:jc w:val="both"/>
        <w:rPr>
          <w:sz w:val="20"/>
        </w:rPr>
      </w:pPr>
      <w:r>
        <w:rPr>
          <w:w w:val="105"/>
          <w:sz w:val="20"/>
        </w:rPr>
        <w:t xml:space="preserve">For each expert </w:t>
      </w:r>
      <w:r>
        <w:rPr>
          <w:rFonts w:ascii="Calibri" w:hAnsi="Calibri"/>
          <w:i/>
          <w:w w:val="105"/>
          <w:sz w:val="20"/>
        </w:rPr>
        <w:t>e</w:t>
      </w:r>
      <w:r>
        <w:rPr>
          <w:rFonts w:ascii="Calibri" w:hAnsi="Calibri"/>
          <w:i/>
          <w:w w:val="105"/>
          <w:sz w:val="20"/>
          <w:vertAlign w:val="subscript"/>
        </w:rPr>
        <w:t>l</w:t>
      </w:r>
      <w:r>
        <w:rPr>
          <w:rFonts w:ascii="Calibri" w:hAnsi="Calibri"/>
          <w:i/>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w w:val="105"/>
          <w:sz w:val="20"/>
        </w:rPr>
        <w:t xml:space="preserve">E, expert capacity constraint is met such that, the students allocated to </w:t>
      </w:r>
      <w:r>
        <w:rPr>
          <w:rFonts w:ascii="Calibri" w:hAnsi="Calibri"/>
          <w:i/>
          <w:w w:val="105"/>
          <w:sz w:val="20"/>
        </w:rPr>
        <w:t>e</w:t>
      </w:r>
      <w:r>
        <w:rPr>
          <w:rFonts w:ascii="Calibri" w:hAnsi="Calibri"/>
          <w:i/>
          <w:w w:val="105"/>
          <w:sz w:val="20"/>
          <w:vertAlign w:val="subscript"/>
        </w:rPr>
        <w:t>l</w:t>
      </w:r>
      <w:r>
        <w:rPr>
          <w:rFonts w:ascii="Calibri" w:hAnsi="Calibri"/>
          <w:i/>
          <w:w w:val="105"/>
          <w:sz w:val="20"/>
        </w:rPr>
        <w:t xml:space="preserve"> </w:t>
      </w:r>
      <w:r>
        <w:rPr>
          <w:rFonts w:ascii="Lucida Sans Unicode" w:hAnsi="Lucida Sans Unicode"/>
          <w:w w:val="105"/>
          <w:sz w:val="20"/>
        </w:rPr>
        <w:t xml:space="preserve">≤ </w:t>
      </w:r>
      <w:r>
        <w:rPr>
          <w:spacing w:val="-2"/>
          <w:w w:val="105"/>
          <w:sz w:val="20"/>
        </w:rPr>
        <w:t>expertCapacity(</w:t>
      </w:r>
      <w:r>
        <w:rPr>
          <w:rFonts w:ascii="Calibri" w:hAnsi="Calibri"/>
          <w:i/>
          <w:spacing w:val="-2"/>
          <w:w w:val="105"/>
          <w:sz w:val="20"/>
        </w:rPr>
        <w:t>e</w:t>
      </w:r>
      <w:r>
        <w:rPr>
          <w:rFonts w:ascii="Calibri" w:hAnsi="Calibri"/>
          <w:i/>
          <w:spacing w:val="-2"/>
          <w:w w:val="105"/>
          <w:sz w:val="20"/>
          <w:vertAlign w:val="subscript"/>
        </w:rPr>
        <w:t>l</w:t>
      </w:r>
      <w:r>
        <w:rPr>
          <w:spacing w:val="-2"/>
          <w:w w:val="105"/>
          <w:sz w:val="20"/>
        </w:rPr>
        <w:t>)</w:t>
      </w:r>
    </w:p>
    <w:p w14:paraId="3D4EDAE6" w14:textId="77777777" w:rsidR="00BD3045" w:rsidRDefault="00BD3045">
      <w:pPr>
        <w:pStyle w:val="BodyText"/>
        <w:spacing w:before="53"/>
        <w:jc w:val="left"/>
      </w:pPr>
    </w:p>
    <w:p w14:paraId="15308FD6" w14:textId="77777777" w:rsidR="00BD3045" w:rsidRDefault="00000000">
      <w:pPr>
        <w:pStyle w:val="ListParagraph"/>
        <w:numPr>
          <w:ilvl w:val="0"/>
          <w:numId w:val="4"/>
        </w:numPr>
        <w:tabs>
          <w:tab w:val="left" w:pos="469"/>
        </w:tabs>
        <w:spacing w:before="1"/>
        <w:ind w:left="469" w:hanging="270"/>
        <w:jc w:val="left"/>
        <w:rPr>
          <w:i/>
          <w:sz w:val="20"/>
        </w:rPr>
      </w:pPr>
      <w:r>
        <w:rPr>
          <w:i/>
          <w:sz w:val="20"/>
        </w:rPr>
        <w:t>SPA</w:t>
      </w:r>
      <w:r>
        <w:rPr>
          <w:i/>
          <w:spacing w:val="-3"/>
          <w:sz w:val="20"/>
        </w:rPr>
        <w:t xml:space="preserve"> </w:t>
      </w:r>
      <w:r>
        <w:rPr>
          <w:i/>
          <w:spacing w:val="-2"/>
          <w:sz w:val="20"/>
        </w:rPr>
        <w:t>Ontology</w:t>
      </w:r>
    </w:p>
    <w:p w14:paraId="030AB5E6" w14:textId="77777777" w:rsidR="00BD3045" w:rsidRDefault="00000000">
      <w:pPr>
        <w:pStyle w:val="BodyText"/>
        <w:spacing w:before="69" w:line="249" w:lineRule="auto"/>
        <w:ind w:left="199" w:right="257" w:firstLine="199"/>
      </w:pPr>
      <w:r>
        <w:t xml:space="preserve">A new OWL (Web Ontology Language) ontology, named the </w:t>
      </w:r>
      <w:r>
        <w:rPr>
          <w:i/>
        </w:rPr>
        <w:t>SPA ontology</w:t>
      </w:r>
      <w:r>
        <w:t>, is created to semantically describe the important</w:t>
      </w:r>
      <w:r>
        <w:rPr>
          <w:spacing w:val="67"/>
        </w:rPr>
        <w:t xml:space="preserve"> </w:t>
      </w:r>
      <w:r>
        <w:t>elements</w:t>
      </w:r>
      <w:r>
        <w:rPr>
          <w:spacing w:val="67"/>
        </w:rPr>
        <w:t xml:space="preserve"> </w:t>
      </w:r>
      <w:r>
        <w:t>of</w:t>
      </w:r>
      <w:r>
        <w:rPr>
          <w:spacing w:val="67"/>
        </w:rPr>
        <w:t xml:space="preserve"> </w:t>
      </w:r>
      <w:r>
        <w:t>the</w:t>
      </w:r>
      <w:r>
        <w:rPr>
          <w:spacing w:val="68"/>
        </w:rPr>
        <w:t xml:space="preserve"> </w:t>
      </w:r>
      <w:r>
        <w:t>SPA</w:t>
      </w:r>
      <w:r>
        <w:rPr>
          <w:spacing w:val="67"/>
        </w:rPr>
        <w:t xml:space="preserve"> </w:t>
      </w:r>
      <w:r>
        <w:t>problem</w:t>
      </w:r>
      <w:r>
        <w:rPr>
          <w:spacing w:val="67"/>
        </w:rPr>
        <w:t xml:space="preserve"> </w:t>
      </w:r>
      <w:r>
        <w:t>in</w:t>
      </w:r>
      <w:r>
        <w:rPr>
          <w:spacing w:val="67"/>
        </w:rPr>
        <w:t xml:space="preserve"> </w:t>
      </w:r>
      <w:r>
        <w:t>RDF</w:t>
      </w:r>
      <w:r>
        <w:rPr>
          <w:spacing w:val="68"/>
        </w:rPr>
        <w:t xml:space="preserve"> </w:t>
      </w:r>
      <w:r>
        <w:rPr>
          <w:spacing w:val="-2"/>
        </w:rPr>
        <w:t>format,</w:t>
      </w:r>
    </w:p>
    <w:p w14:paraId="4CF0F206" w14:textId="77777777" w:rsidR="00BD3045" w:rsidRDefault="00BD3045">
      <w:pPr>
        <w:pStyle w:val="BodyText"/>
        <w:spacing w:line="249" w:lineRule="auto"/>
        <w:sectPr w:rsidR="00BD3045">
          <w:pgSz w:w="12240" w:h="15840"/>
          <w:pgMar w:top="1000" w:right="720" w:bottom="280" w:left="720" w:header="464" w:footer="0" w:gutter="0"/>
          <w:cols w:num="2" w:space="720" w:equalWidth="0">
            <w:col w:w="5281" w:space="40"/>
            <w:col w:w="5479"/>
          </w:cols>
        </w:sectPr>
      </w:pPr>
    </w:p>
    <w:p w14:paraId="5281B63C" w14:textId="77777777" w:rsidR="00BD3045" w:rsidRDefault="00000000">
      <w:pPr>
        <w:pStyle w:val="BodyText"/>
        <w:spacing w:before="98" w:line="249" w:lineRule="auto"/>
        <w:ind w:left="259"/>
      </w:pPr>
      <w:r>
        <w:lastRenderedPageBreak/>
        <w:t>whose domain model is shown in Figure 2. From a semantic perspective, the key to framing ontology for the SPA problem involves finding suitable vocabularies that express project, student, and expert information. DOAP is a W3C defined standard vocabulary [22] used to define projects and is used</w:t>
      </w:r>
      <w:r>
        <w:rPr>
          <w:spacing w:val="80"/>
        </w:rPr>
        <w:t xml:space="preserve"> </w:t>
      </w:r>
      <w:r>
        <w:t>as</w:t>
      </w:r>
      <w:r>
        <w:rPr>
          <w:spacing w:val="40"/>
        </w:rPr>
        <w:t xml:space="preserve"> </w:t>
      </w:r>
      <w:r>
        <w:t>the</w:t>
      </w:r>
      <w:r>
        <w:rPr>
          <w:spacing w:val="40"/>
        </w:rPr>
        <w:t xml:space="preserve"> </w:t>
      </w:r>
      <w:r>
        <w:t>base</w:t>
      </w:r>
      <w:r>
        <w:rPr>
          <w:spacing w:val="40"/>
        </w:rPr>
        <w:t xml:space="preserve"> </w:t>
      </w:r>
      <w:r>
        <w:t>vocabulary</w:t>
      </w:r>
      <w:r>
        <w:rPr>
          <w:spacing w:val="40"/>
        </w:rPr>
        <w:t xml:space="preserve"> </w:t>
      </w:r>
      <w:r>
        <w:t>to</w:t>
      </w:r>
      <w:r>
        <w:rPr>
          <w:spacing w:val="40"/>
        </w:rPr>
        <w:t xml:space="preserve"> </w:t>
      </w:r>
      <w:r>
        <w:t>express</w:t>
      </w:r>
      <w:r>
        <w:rPr>
          <w:spacing w:val="40"/>
        </w:rPr>
        <w:t xml:space="preserve"> </w:t>
      </w:r>
      <w:r>
        <w:t>the</w:t>
      </w:r>
      <w:r>
        <w:rPr>
          <w:spacing w:val="40"/>
        </w:rPr>
        <w:t xml:space="preserve"> </w:t>
      </w:r>
      <w:r>
        <w:t>project</w:t>
      </w:r>
      <w:r>
        <w:rPr>
          <w:spacing w:val="40"/>
        </w:rPr>
        <w:t xml:space="preserve"> </w:t>
      </w:r>
      <w:r>
        <w:t xml:space="preserve">information. The class </w:t>
      </w:r>
      <w:r>
        <w:rPr>
          <w:i/>
        </w:rPr>
        <w:t xml:space="preserve">spa:Project </w:t>
      </w:r>
      <w:r>
        <w:t xml:space="preserve">is defined as a subclass of DOAP and </w:t>
      </w:r>
      <w:r>
        <w:rPr>
          <w:spacing w:val="-2"/>
        </w:rPr>
        <w:t xml:space="preserve">inherits all DOAP properties, besides defining </w:t>
      </w:r>
      <w:r>
        <w:rPr>
          <w:i/>
          <w:spacing w:val="-2"/>
        </w:rPr>
        <w:t>projectCapacity</w:t>
      </w:r>
      <w:r>
        <w:rPr>
          <w:spacing w:val="-2"/>
        </w:rPr>
        <w:t xml:space="preserve">, </w:t>
      </w:r>
      <w:r>
        <w:rPr>
          <w:i/>
        </w:rPr>
        <w:t>resourceURI</w:t>
      </w:r>
      <w:r>
        <w:t xml:space="preserve">, and </w:t>
      </w:r>
      <w:r>
        <w:rPr>
          <w:i/>
        </w:rPr>
        <w:t xml:space="preserve">fundedBy </w:t>
      </w:r>
      <w:r>
        <w:t>as properties. FOAF is a vocabu-lary that describes profile information of the concept, known as Person, with properties such as name, phone number, and mail [33]. Since experts and students are basically subclasses of</w:t>
      </w:r>
      <w:r>
        <w:rPr>
          <w:spacing w:val="-4"/>
        </w:rPr>
        <w:t xml:space="preserve"> </w:t>
      </w:r>
      <w:r>
        <w:t>Person</w:t>
      </w:r>
      <w:r>
        <w:rPr>
          <w:spacing w:val="-3"/>
        </w:rPr>
        <w:t xml:space="preserve"> </w:t>
      </w:r>
      <w:r>
        <w:t>class,</w:t>
      </w:r>
      <w:r>
        <w:rPr>
          <w:spacing w:val="-4"/>
        </w:rPr>
        <w:t xml:space="preserve"> </w:t>
      </w:r>
      <w:r>
        <w:t>FOAF</w:t>
      </w:r>
      <w:r>
        <w:rPr>
          <w:spacing w:val="-4"/>
        </w:rPr>
        <w:t xml:space="preserve"> </w:t>
      </w:r>
      <w:r>
        <w:t>is</w:t>
      </w:r>
      <w:r>
        <w:rPr>
          <w:spacing w:val="-4"/>
        </w:rPr>
        <w:t xml:space="preserve"> </w:t>
      </w:r>
      <w:r>
        <w:t>used</w:t>
      </w:r>
      <w:r>
        <w:rPr>
          <w:spacing w:val="-3"/>
        </w:rPr>
        <w:t xml:space="preserve"> </w:t>
      </w:r>
      <w:r>
        <w:t>as</w:t>
      </w:r>
      <w:r>
        <w:rPr>
          <w:spacing w:val="-4"/>
        </w:rPr>
        <w:t xml:space="preserve"> </w:t>
      </w:r>
      <w:r>
        <w:t>the</w:t>
      </w:r>
      <w:r>
        <w:rPr>
          <w:spacing w:val="-4"/>
        </w:rPr>
        <w:t xml:space="preserve"> </w:t>
      </w:r>
      <w:r>
        <w:t>base</w:t>
      </w:r>
      <w:r>
        <w:rPr>
          <w:spacing w:val="-3"/>
        </w:rPr>
        <w:t xml:space="preserve"> </w:t>
      </w:r>
      <w:r>
        <w:t>vocabulary</w:t>
      </w:r>
      <w:r>
        <w:rPr>
          <w:spacing w:val="-4"/>
        </w:rPr>
        <w:t xml:space="preserve"> </w:t>
      </w:r>
      <w:r>
        <w:t>to</w:t>
      </w:r>
      <w:r>
        <w:rPr>
          <w:spacing w:val="-4"/>
        </w:rPr>
        <w:t xml:space="preserve"> </w:t>
      </w:r>
      <w:r>
        <w:t xml:space="preserve">define expert and student profiles. The class </w:t>
      </w:r>
      <w:r>
        <w:rPr>
          <w:i/>
        </w:rPr>
        <w:t xml:space="preserve">spa:Person </w:t>
      </w:r>
      <w:r>
        <w:t>inherits</w:t>
      </w:r>
      <w:r>
        <w:rPr>
          <w:spacing w:val="40"/>
        </w:rPr>
        <w:t xml:space="preserve"> </w:t>
      </w:r>
      <w:r>
        <w:t xml:space="preserve">from foaf:Person class and defines </w:t>
      </w:r>
      <w:r>
        <w:rPr>
          <w:i/>
        </w:rPr>
        <w:t xml:space="preserve">hasSkill </w:t>
      </w:r>
      <w:r>
        <w:t>predicate that has association with cv:Skill class, which describes skills of a person [34]. Further, spa:Person and spa:Project classes refer to organizational and location details provided by ORG and GN ontologies respectively.</w:t>
      </w:r>
    </w:p>
    <w:p w14:paraId="5538F569" w14:textId="77777777" w:rsidR="00BD3045" w:rsidRDefault="00000000">
      <w:pPr>
        <w:pStyle w:val="BodyText"/>
        <w:spacing w:before="1" w:line="249" w:lineRule="auto"/>
        <w:ind w:left="259" w:firstLine="199"/>
      </w:pPr>
      <w:r>
        <w:t>Correlating</w:t>
      </w:r>
      <w:r>
        <w:rPr>
          <w:spacing w:val="-7"/>
        </w:rPr>
        <w:t xml:space="preserve"> </w:t>
      </w:r>
      <w:r>
        <w:t>with</w:t>
      </w:r>
      <w:r>
        <w:rPr>
          <w:spacing w:val="-7"/>
        </w:rPr>
        <w:t xml:space="preserve"> </w:t>
      </w:r>
      <w:r>
        <w:t>the</w:t>
      </w:r>
      <w:r>
        <w:rPr>
          <w:spacing w:val="-7"/>
        </w:rPr>
        <w:t xml:space="preserve"> </w:t>
      </w:r>
      <w:r>
        <w:t>terms</w:t>
      </w:r>
      <w:r>
        <w:rPr>
          <w:spacing w:val="-7"/>
        </w:rPr>
        <w:t xml:space="preserve"> </w:t>
      </w:r>
      <w:r>
        <w:t>defined</w:t>
      </w:r>
      <w:r>
        <w:rPr>
          <w:spacing w:val="-7"/>
        </w:rPr>
        <w:t xml:space="preserve"> </w:t>
      </w:r>
      <w:r>
        <w:t>in</w:t>
      </w:r>
      <w:r>
        <w:rPr>
          <w:spacing w:val="-7"/>
        </w:rPr>
        <w:t xml:space="preserve"> </w:t>
      </w:r>
      <w:r>
        <w:t>Section</w:t>
      </w:r>
      <w:r>
        <w:rPr>
          <w:spacing w:val="-7"/>
        </w:rPr>
        <w:t xml:space="preserve"> </w:t>
      </w:r>
      <w:r>
        <w:t>III-A,</w:t>
      </w:r>
      <w:r>
        <w:rPr>
          <w:spacing w:val="-7"/>
        </w:rPr>
        <w:t xml:space="preserve"> </w:t>
      </w:r>
      <w:r>
        <w:t>the</w:t>
      </w:r>
      <w:r>
        <w:rPr>
          <w:spacing w:val="-7"/>
        </w:rPr>
        <w:t xml:space="preserve"> </w:t>
      </w:r>
      <w:r>
        <w:t>E,</w:t>
      </w:r>
      <w:r>
        <w:rPr>
          <w:spacing w:val="-7"/>
        </w:rPr>
        <w:t xml:space="preserve"> </w:t>
      </w:r>
      <w:r>
        <w:t>P, and S tuples represent individuals of the Expert, Project, and Student classes respectively. While the predicates projectCa-pacity,</w:t>
      </w:r>
      <w:r>
        <w:rPr>
          <w:spacing w:val="-8"/>
        </w:rPr>
        <w:t xml:space="preserve"> </w:t>
      </w:r>
      <w:r>
        <w:t>resourceURI,</w:t>
      </w:r>
      <w:r>
        <w:rPr>
          <w:spacing w:val="-8"/>
        </w:rPr>
        <w:t xml:space="preserve"> </w:t>
      </w:r>
      <w:r>
        <w:t>campusID,</w:t>
      </w:r>
      <w:r>
        <w:rPr>
          <w:spacing w:val="-8"/>
        </w:rPr>
        <w:t xml:space="preserve"> </w:t>
      </w:r>
      <w:r>
        <w:t>etc.,</w:t>
      </w:r>
      <w:r>
        <w:rPr>
          <w:spacing w:val="-8"/>
        </w:rPr>
        <w:t xml:space="preserve"> </w:t>
      </w:r>
      <w:r>
        <w:t>represent</w:t>
      </w:r>
      <w:r>
        <w:rPr>
          <w:spacing w:val="-8"/>
        </w:rPr>
        <w:t xml:space="preserve"> </w:t>
      </w:r>
      <w:r>
        <w:rPr>
          <w:i/>
        </w:rPr>
        <w:t>data</w:t>
      </w:r>
      <w:r>
        <w:rPr>
          <w:i/>
          <w:spacing w:val="-8"/>
        </w:rPr>
        <w:t xml:space="preserve"> </w:t>
      </w:r>
      <w:r>
        <w:rPr>
          <w:i/>
        </w:rPr>
        <w:t xml:space="preserve">properties </w:t>
      </w:r>
      <w:r>
        <w:t xml:space="preserve">within the SPA ontology, the predicates hasSkill, allocatedTo, and offerredBy represent the </w:t>
      </w:r>
      <w:r>
        <w:rPr>
          <w:i/>
        </w:rPr>
        <w:t>object properties</w:t>
      </w:r>
      <w:r>
        <w:t>, wherein the domain</w:t>
      </w:r>
      <w:r>
        <w:rPr>
          <w:spacing w:val="-10"/>
        </w:rPr>
        <w:t xml:space="preserve"> </w:t>
      </w:r>
      <w:r>
        <w:t>and</w:t>
      </w:r>
      <w:r>
        <w:rPr>
          <w:spacing w:val="-10"/>
        </w:rPr>
        <w:t xml:space="preserve"> </w:t>
      </w:r>
      <w:r>
        <w:t>range</w:t>
      </w:r>
      <w:r>
        <w:rPr>
          <w:spacing w:val="-10"/>
        </w:rPr>
        <w:t xml:space="preserve"> </w:t>
      </w:r>
      <w:r>
        <w:t>values</w:t>
      </w:r>
      <w:r>
        <w:rPr>
          <w:spacing w:val="-10"/>
        </w:rPr>
        <w:t xml:space="preserve"> </w:t>
      </w:r>
      <w:r>
        <w:t>are</w:t>
      </w:r>
      <w:r>
        <w:rPr>
          <w:spacing w:val="-10"/>
        </w:rPr>
        <w:t xml:space="preserve"> </w:t>
      </w:r>
      <w:r>
        <w:t>defined</w:t>
      </w:r>
      <w:r>
        <w:rPr>
          <w:spacing w:val="-10"/>
        </w:rPr>
        <w:t xml:space="preserve"> </w:t>
      </w:r>
      <w:r>
        <w:t>by</w:t>
      </w:r>
      <w:r>
        <w:rPr>
          <w:spacing w:val="-10"/>
        </w:rPr>
        <w:t xml:space="preserve"> </w:t>
      </w:r>
      <w:r>
        <w:t>classes</w:t>
      </w:r>
      <w:r>
        <w:rPr>
          <w:spacing w:val="-10"/>
        </w:rPr>
        <w:t xml:space="preserve"> </w:t>
      </w:r>
      <w:r>
        <w:t>and</w:t>
      </w:r>
      <w:r>
        <w:rPr>
          <w:spacing w:val="-10"/>
        </w:rPr>
        <w:t xml:space="preserve"> </w:t>
      </w:r>
      <w:r>
        <w:t>not</w:t>
      </w:r>
      <w:r>
        <w:rPr>
          <w:spacing w:val="-10"/>
        </w:rPr>
        <w:t xml:space="preserve"> </w:t>
      </w:r>
      <w:r>
        <w:t>literals, as in the case of data properties.</w:t>
      </w:r>
    </w:p>
    <w:p w14:paraId="052BA047" w14:textId="77777777" w:rsidR="00BD3045" w:rsidRDefault="00000000">
      <w:pPr>
        <w:pStyle w:val="BodyText"/>
        <w:spacing w:before="15"/>
        <w:jc w:val="left"/>
      </w:pPr>
      <w:r>
        <w:rPr>
          <w:noProof/>
        </w:rPr>
        <w:drawing>
          <wp:anchor distT="0" distB="0" distL="0" distR="0" simplePos="0" relativeHeight="487588864" behindDoc="1" locked="0" layoutInCell="1" allowOverlap="1" wp14:anchorId="2E84F2F3" wp14:editId="3D690ECC">
            <wp:simplePos x="0" y="0"/>
            <wp:positionH relativeFrom="page">
              <wp:posOffset>634771</wp:posOffset>
            </wp:positionH>
            <wp:positionV relativeFrom="paragraph">
              <wp:posOffset>171003</wp:posOffset>
            </wp:positionV>
            <wp:extent cx="3158717" cy="216408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3158717" cy="2164080"/>
                    </a:xfrm>
                    <a:prstGeom prst="rect">
                      <a:avLst/>
                    </a:prstGeom>
                  </pic:spPr>
                </pic:pic>
              </a:graphicData>
            </a:graphic>
          </wp:anchor>
        </w:drawing>
      </w:r>
    </w:p>
    <w:p w14:paraId="75B0832E" w14:textId="77777777" w:rsidR="00BD3045" w:rsidRDefault="00000000">
      <w:pPr>
        <w:spacing w:before="188"/>
        <w:ind w:left="259"/>
        <w:jc w:val="both"/>
        <w:rPr>
          <w:sz w:val="16"/>
        </w:rPr>
      </w:pPr>
      <w:r>
        <w:rPr>
          <w:sz w:val="16"/>
        </w:rPr>
        <w:t>Fig.</w:t>
      </w:r>
      <w:r>
        <w:rPr>
          <w:spacing w:val="10"/>
          <w:sz w:val="16"/>
        </w:rPr>
        <w:t xml:space="preserve"> </w:t>
      </w:r>
      <w:r>
        <w:rPr>
          <w:sz w:val="16"/>
        </w:rPr>
        <w:t>2.</w:t>
      </w:r>
      <w:r>
        <w:rPr>
          <w:spacing w:val="61"/>
          <w:sz w:val="16"/>
        </w:rPr>
        <w:t xml:space="preserve"> </w:t>
      </w:r>
      <w:r>
        <w:rPr>
          <w:sz w:val="16"/>
        </w:rPr>
        <w:t>The</w:t>
      </w:r>
      <w:r>
        <w:rPr>
          <w:spacing w:val="10"/>
          <w:sz w:val="16"/>
        </w:rPr>
        <w:t xml:space="preserve"> </w:t>
      </w:r>
      <w:r>
        <w:rPr>
          <w:sz w:val="16"/>
        </w:rPr>
        <w:t>SPA</w:t>
      </w:r>
      <w:r>
        <w:rPr>
          <w:spacing w:val="10"/>
          <w:sz w:val="16"/>
        </w:rPr>
        <w:t xml:space="preserve"> </w:t>
      </w:r>
      <w:r>
        <w:rPr>
          <w:spacing w:val="-2"/>
          <w:sz w:val="16"/>
        </w:rPr>
        <w:t>Ontology</w:t>
      </w:r>
    </w:p>
    <w:p w14:paraId="0FA56F2E" w14:textId="77777777" w:rsidR="00BD3045" w:rsidRDefault="00BD3045">
      <w:pPr>
        <w:pStyle w:val="BodyText"/>
        <w:jc w:val="left"/>
        <w:rPr>
          <w:sz w:val="16"/>
        </w:rPr>
      </w:pPr>
    </w:p>
    <w:p w14:paraId="58A6E7BD" w14:textId="77777777" w:rsidR="00BD3045" w:rsidRDefault="00BD3045">
      <w:pPr>
        <w:pStyle w:val="BodyText"/>
        <w:jc w:val="left"/>
        <w:rPr>
          <w:sz w:val="16"/>
        </w:rPr>
      </w:pPr>
    </w:p>
    <w:p w14:paraId="16152810" w14:textId="77777777" w:rsidR="00BD3045" w:rsidRDefault="00BD3045">
      <w:pPr>
        <w:pStyle w:val="BodyText"/>
        <w:spacing w:before="110"/>
        <w:jc w:val="left"/>
        <w:rPr>
          <w:sz w:val="16"/>
        </w:rPr>
      </w:pPr>
    </w:p>
    <w:p w14:paraId="44AE9E97" w14:textId="77777777" w:rsidR="00BD3045" w:rsidRDefault="00000000">
      <w:pPr>
        <w:pStyle w:val="ListParagraph"/>
        <w:numPr>
          <w:ilvl w:val="0"/>
          <w:numId w:val="4"/>
        </w:numPr>
        <w:tabs>
          <w:tab w:val="left" w:pos="540"/>
        </w:tabs>
        <w:ind w:left="540" w:hanging="281"/>
        <w:jc w:val="left"/>
        <w:rPr>
          <w:i/>
          <w:sz w:val="20"/>
        </w:rPr>
      </w:pPr>
      <w:r>
        <w:rPr>
          <w:i/>
          <w:sz w:val="20"/>
        </w:rPr>
        <w:t>SPA</w:t>
      </w:r>
      <w:r>
        <w:rPr>
          <w:i/>
          <w:spacing w:val="-3"/>
          <w:sz w:val="20"/>
        </w:rPr>
        <w:t xml:space="preserve"> </w:t>
      </w:r>
      <w:r>
        <w:rPr>
          <w:i/>
          <w:spacing w:val="-2"/>
          <w:sz w:val="20"/>
        </w:rPr>
        <w:t>Service</w:t>
      </w:r>
    </w:p>
    <w:p w14:paraId="7A06EA35" w14:textId="77777777" w:rsidR="00BD3045" w:rsidRDefault="00000000">
      <w:pPr>
        <w:pStyle w:val="BodyText"/>
        <w:spacing w:before="77" w:line="249" w:lineRule="auto"/>
        <w:ind w:left="259" w:firstLine="199"/>
      </w:pPr>
      <w:r>
        <w:t>Since</w:t>
      </w:r>
      <w:r>
        <w:rPr>
          <w:spacing w:val="32"/>
        </w:rPr>
        <w:t xml:space="preserve"> </w:t>
      </w:r>
      <w:r>
        <w:t>in</w:t>
      </w:r>
      <w:r>
        <w:rPr>
          <w:spacing w:val="32"/>
        </w:rPr>
        <w:t xml:space="preserve"> </w:t>
      </w:r>
      <w:r>
        <w:t>any</w:t>
      </w:r>
      <w:r>
        <w:rPr>
          <w:spacing w:val="32"/>
        </w:rPr>
        <w:t xml:space="preserve"> </w:t>
      </w:r>
      <w:r>
        <w:t>situational</w:t>
      </w:r>
      <w:r>
        <w:rPr>
          <w:spacing w:val="32"/>
        </w:rPr>
        <w:t xml:space="preserve"> </w:t>
      </w:r>
      <w:r>
        <w:t>SPA</w:t>
      </w:r>
      <w:r>
        <w:rPr>
          <w:spacing w:val="32"/>
        </w:rPr>
        <w:t xml:space="preserve"> </w:t>
      </w:r>
      <w:r>
        <w:t>scenario,</w:t>
      </w:r>
      <w:r>
        <w:rPr>
          <w:spacing w:val="32"/>
        </w:rPr>
        <w:t xml:space="preserve"> </w:t>
      </w:r>
      <w:r>
        <w:t>expert</w:t>
      </w:r>
      <w:r>
        <w:rPr>
          <w:spacing w:val="32"/>
        </w:rPr>
        <w:t xml:space="preserve"> </w:t>
      </w:r>
      <w:r>
        <w:t>availability to execute projects is more vital than student or project availability,</w:t>
      </w:r>
      <w:r>
        <w:rPr>
          <w:spacing w:val="-9"/>
        </w:rPr>
        <w:t xml:space="preserve"> </w:t>
      </w:r>
      <w:r>
        <w:t>the</w:t>
      </w:r>
      <w:r>
        <w:rPr>
          <w:spacing w:val="-9"/>
        </w:rPr>
        <w:t xml:space="preserve"> </w:t>
      </w:r>
      <w:r>
        <w:t>authors</w:t>
      </w:r>
      <w:r>
        <w:rPr>
          <w:spacing w:val="-9"/>
        </w:rPr>
        <w:t xml:space="preserve"> </w:t>
      </w:r>
      <w:r>
        <w:t>have</w:t>
      </w:r>
      <w:r>
        <w:rPr>
          <w:spacing w:val="-9"/>
        </w:rPr>
        <w:t xml:space="preserve"> </w:t>
      </w:r>
      <w:r>
        <w:t>chosen</w:t>
      </w:r>
      <w:r>
        <w:rPr>
          <w:spacing w:val="-9"/>
        </w:rPr>
        <w:t xml:space="preserve"> </w:t>
      </w:r>
      <w:r>
        <w:t>to</w:t>
      </w:r>
      <w:r>
        <w:rPr>
          <w:spacing w:val="-9"/>
        </w:rPr>
        <w:t xml:space="preserve"> </w:t>
      </w:r>
      <w:r>
        <w:t>implement</w:t>
      </w:r>
      <w:r>
        <w:rPr>
          <w:spacing w:val="-9"/>
        </w:rPr>
        <w:t xml:space="preserve"> </w:t>
      </w:r>
      <w:r>
        <w:t>the</w:t>
      </w:r>
      <w:r>
        <w:rPr>
          <w:spacing w:val="-9"/>
        </w:rPr>
        <w:t xml:space="preserve"> </w:t>
      </w:r>
      <w:r>
        <w:t xml:space="preserve">lecturer-oriented SPA algorithm [26], as a service, called the </w:t>
      </w:r>
      <w:r>
        <w:rPr>
          <w:i/>
        </w:rPr>
        <w:t>SPA service</w:t>
      </w:r>
      <w:r>
        <w:t>. The SPA service is a composite service comprising</w:t>
      </w:r>
      <w:r>
        <w:rPr>
          <w:spacing w:val="80"/>
        </w:rPr>
        <w:t xml:space="preserve"> </w:t>
      </w:r>
      <w:r>
        <w:t xml:space="preserve">of three atomic Web services namely </w:t>
      </w:r>
      <w:r>
        <w:rPr>
          <w:i/>
        </w:rPr>
        <w:t>ValidateProfile</w:t>
      </w:r>
      <w:r>
        <w:t xml:space="preserve">, </w:t>
      </w:r>
      <w:r>
        <w:rPr>
          <w:i/>
        </w:rPr>
        <w:t>Filter-Profile</w:t>
      </w:r>
      <w:r>
        <w:t>,</w:t>
      </w:r>
      <w:r>
        <w:rPr>
          <w:spacing w:val="-7"/>
        </w:rPr>
        <w:t xml:space="preserve"> </w:t>
      </w:r>
      <w:r>
        <w:t>and</w:t>
      </w:r>
      <w:r>
        <w:rPr>
          <w:spacing w:val="-7"/>
        </w:rPr>
        <w:t xml:space="preserve"> </w:t>
      </w:r>
      <w:r>
        <w:rPr>
          <w:i/>
        </w:rPr>
        <w:t>ExecuteSPA</w:t>
      </w:r>
      <w:r>
        <w:t>,</w:t>
      </w:r>
      <w:r>
        <w:rPr>
          <w:spacing w:val="-7"/>
        </w:rPr>
        <w:t xml:space="preserve"> </w:t>
      </w:r>
      <w:r>
        <w:t>which</w:t>
      </w:r>
      <w:r>
        <w:rPr>
          <w:spacing w:val="-7"/>
        </w:rPr>
        <w:t xml:space="preserve"> </w:t>
      </w:r>
      <w:r>
        <w:t>are</w:t>
      </w:r>
      <w:r>
        <w:rPr>
          <w:spacing w:val="-7"/>
        </w:rPr>
        <w:t xml:space="preserve"> </w:t>
      </w:r>
      <w:r>
        <w:t>developed</w:t>
      </w:r>
      <w:r>
        <w:rPr>
          <w:spacing w:val="-7"/>
        </w:rPr>
        <w:t xml:space="preserve"> </w:t>
      </w:r>
      <w:r>
        <w:t>as</w:t>
      </w:r>
      <w:r>
        <w:rPr>
          <w:spacing w:val="-7"/>
        </w:rPr>
        <w:t xml:space="preserve"> </w:t>
      </w:r>
      <w:r>
        <w:t>SOAP-based WCF (Windows Communication Framework) services in C# language.</w:t>
      </w:r>
      <w:r>
        <w:rPr>
          <w:spacing w:val="-4"/>
        </w:rPr>
        <w:t xml:space="preserve"> </w:t>
      </w:r>
      <w:r>
        <w:t>The</w:t>
      </w:r>
      <w:r>
        <w:rPr>
          <w:spacing w:val="-4"/>
        </w:rPr>
        <w:t xml:space="preserve"> </w:t>
      </w:r>
      <w:r>
        <w:t>atomic</w:t>
      </w:r>
      <w:r>
        <w:rPr>
          <w:spacing w:val="-4"/>
        </w:rPr>
        <w:t xml:space="preserve"> </w:t>
      </w:r>
      <w:r>
        <w:t>services</w:t>
      </w:r>
      <w:r>
        <w:rPr>
          <w:spacing w:val="-4"/>
        </w:rPr>
        <w:t xml:space="preserve"> </w:t>
      </w:r>
      <w:r>
        <w:t>validate</w:t>
      </w:r>
      <w:r>
        <w:rPr>
          <w:spacing w:val="-4"/>
        </w:rPr>
        <w:t xml:space="preserve"> </w:t>
      </w:r>
      <w:r>
        <w:t>the</w:t>
      </w:r>
      <w:r>
        <w:rPr>
          <w:spacing w:val="-4"/>
        </w:rPr>
        <w:t xml:space="preserve"> </w:t>
      </w:r>
      <w:r>
        <w:t>input</w:t>
      </w:r>
      <w:r>
        <w:rPr>
          <w:spacing w:val="-4"/>
        </w:rPr>
        <w:t xml:space="preserve"> </w:t>
      </w:r>
      <w:r>
        <w:t>RDF</w:t>
      </w:r>
      <w:r>
        <w:rPr>
          <w:spacing w:val="-4"/>
        </w:rPr>
        <w:t xml:space="preserve"> </w:t>
      </w:r>
      <w:r>
        <w:t>profiles, filter</w:t>
      </w:r>
      <w:r>
        <w:rPr>
          <w:spacing w:val="34"/>
        </w:rPr>
        <w:t xml:space="preserve"> </w:t>
      </w:r>
      <w:r>
        <w:t>the</w:t>
      </w:r>
      <w:r>
        <w:rPr>
          <w:spacing w:val="35"/>
        </w:rPr>
        <w:t xml:space="preserve"> </w:t>
      </w:r>
      <w:r>
        <w:t>content</w:t>
      </w:r>
      <w:r>
        <w:rPr>
          <w:spacing w:val="34"/>
        </w:rPr>
        <w:t xml:space="preserve"> </w:t>
      </w:r>
      <w:r>
        <w:t>of</w:t>
      </w:r>
      <w:r>
        <w:rPr>
          <w:spacing w:val="35"/>
        </w:rPr>
        <w:t xml:space="preserve"> </w:t>
      </w:r>
      <w:r>
        <w:t>the</w:t>
      </w:r>
      <w:r>
        <w:rPr>
          <w:spacing w:val="34"/>
        </w:rPr>
        <w:t xml:space="preserve"> </w:t>
      </w:r>
      <w:r>
        <w:t>profiles</w:t>
      </w:r>
      <w:r>
        <w:rPr>
          <w:spacing w:val="35"/>
        </w:rPr>
        <w:t xml:space="preserve"> </w:t>
      </w:r>
      <w:r>
        <w:t>based</w:t>
      </w:r>
      <w:r>
        <w:rPr>
          <w:spacing w:val="34"/>
        </w:rPr>
        <w:t xml:space="preserve"> </w:t>
      </w:r>
      <w:r>
        <w:t>on</w:t>
      </w:r>
      <w:r>
        <w:rPr>
          <w:spacing w:val="35"/>
        </w:rPr>
        <w:t xml:space="preserve"> </w:t>
      </w:r>
      <w:r>
        <w:t>specified</w:t>
      </w:r>
      <w:r>
        <w:rPr>
          <w:spacing w:val="34"/>
        </w:rPr>
        <w:t xml:space="preserve"> </w:t>
      </w:r>
      <w:r>
        <w:rPr>
          <w:spacing w:val="-2"/>
        </w:rPr>
        <w:t>criteria,</w:t>
      </w:r>
    </w:p>
    <w:p w14:paraId="7653EDE9" w14:textId="77777777" w:rsidR="00BD3045" w:rsidRDefault="00000000">
      <w:pPr>
        <w:pStyle w:val="BodyText"/>
        <w:spacing w:before="98" w:line="249" w:lineRule="auto"/>
        <w:ind w:left="199" w:right="257"/>
      </w:pPr>
      <w:r>
        <w:br w:type="column"/>
      </w:r>
      <w:r>
        <w:t>and finally execute the lecturer-oriented SPA algorithm, as explained in the following.</w:t>
      </w:r>
    </w:p>
    <w:p w14:paraId="0CDAEAD3" w14:textId="77777777" w:rsidR="00BD3045" w:rsidRDefault="00000000">
      <w:pPr>
        <w:pStyle w:val="ListParagraph"/>
        <w:numPr>
          <w:ilvl w:val="0"/>
          <w:numId w:val="3"/>
        </w:numPr>
        <w:tabs>
          <w:tab w:val="left" w:pos="373"/>
        </w:tabs>
        <w:spacing w:before="129"/>
        <w:ind w:hanging="174"/>
        <w:jc w:val="both"/>
        <w:rPr>
          <w:sz w:val="20"/>
        </w:rPr>
      </w:pPr>
      <w:r>
        <w:rPr>
          <w:spacing w:val="-2"/>
          <w:sz w:val="20"/>
        </w:rPr>
        <w:t>ValidateProfile</w:t>
      </w:r>
      <w:r>
        <w:rPr>
          <w:spacing w:val="4"/>
          <w:sz w:val="20"/>
        </w:rPr>
        <w:t xml:space="preserve"> </w:t>
      </w:r>
      <w:r>
        <w:rPr>
          <w:spacing w:val="-2"/>
          <w:sz w:val="20"/>
        </w:rPr>
        <w:t>Web</w:t>
      </w:r>
      <w:r>
        <w:rPr>
          <w:spacing w:val="5"/>
          <w:sz w:val="20"/>
        </w:rPr>
        <w:t xml:space="preserve"> </w:t>
      </w:r>
      <w:r>
        <w:rPr>
          <w:spacing w:val="-2"/>
          <w:sz w:val="20"/>
        </w:rPr>
        <w:t>service</w:t>
      </w:r>
    </w:p>
    <w:p w14:paraId="456F58C6" w14:textId="77777777" w:rsidR="00BD3045" w:rsidRDefault="00000000">
      <w:pPr>
        <w:pStyle w:val="BodyText"/>
        <w:spacing w:before="134" w:line="249" w:lineRule="auto"/>
        <w:ind w:left="199" w:right="257"/>
      </w:pPr>
      <w:r>
        <w:t>The Validate Profile service validates the expert, student, and project</w:t>
      </w:r>
      <w:r>
        <w:rPr>
          <w:spacing w:val="40"/>
        </w:rPr>
        <w:t xml:space="preserve"> </w:t>
      </w:r>
      <w:r>
        <w:t>profiles</w:t>
      </w:r>
      <w:r>
        <w:rPr>
          <w:spacing w:val="40"/>
        </w:rPr>
        <w:t xml:space="preserve"> </w:t>
      </w:r>
      <w:r>
        <w:t>for</w:t>
      </w:r>
      <w:r>
        <w:rPr>
          <w:spacing w:val="40"/>
        </w:rPr>
        <w:t xml:space="preserve"> </w:t>
      </w:r>
      <w:r>
        <w:t>correctness</w:t>
      </w:r>
      <w:r>
        <w:rPr>
          <w:spacing w:val="40"/>
        </w:rPr>
        <w:t xml:space="preserve"> </w:t>
      </w:r>
      <w:r>
        <w:t>and</w:t>
      </w:r>
      <w:r>
        <w:rPr>
          <w:spacing w:val="40"/>
        </w:rPr>
        <w:t xml:space="preserve"> </w:t>
      </w:r>
      <w:r>
        <w:t>completeness.</w:t>
      </w:r>
      <w:r>
        <w:rPr>
          <w:spacing w:val="40"/>
        </w:rPr>
        <w:t xml:space="preserve"> </w:t>
      </w:r>
      <w:r>
        <w:t>The</w:t>
      </w:r>
      <w:r>
        <w:rPr>
          <w:spacing w:val="40"/>
        </w:rPr>
        <w:t xml:space="preserve"> </w:t>
      </w:r>
      <w:r>
        <w:t>ser-vice</w:t>
      </w:r>
      <w:r>
        <w:rPr>
          <w:spacing w:val="-3"/>
        </w:rPr>
        <w:t xml:space="preserve"> </w:t>
      </w:r>
      <w:r>
        <w:t>consists</w:t>
      </w:r>
      <w:r>
        <w:rPr>
          <w:spacing w:val="-3"/>
        </w:rPr>
        <w:t xml:space="preserve"> </w:t>
      </w:r>
      <w:r>
        <w:t>of</w:t>
      </w:r>
      <w:r>
        <w:rPr>
          <w:spacing w:val="-3"/>
        </w:rPr>
        <w:t xml:space="preserve"> </w:t>
      </w:r>
      <w:r>
        <w:t>two</w:t>
      </w:r>
      <w:r>
        <w:rPr>
          <w:spacing w:val="-3"/>
        </w:rPr>
        <w:t xml:space="preserve"> </w:t>
      </w:r>
      <w:r>
        <w:t>operations</w:t>
      </w:r>
      <w:r>
        <w:rPr>
          <w:spacing w:val="-3"/>
        </w:rPr>
        <w:t xml:space="preserve"> </w:t>
      </w:r>
      <w:r>
        <w:t>namely</w:t>
      </w:r>
      <w:r>
        <w:rPr>
          <w:spacing w:val="-3"/>
        </w:rPr>
        <w:t xml:space="preserve"> </w:t>
      </w:r>
      <w:r>
        <w:t>“ValidateProfileXML” and</w:t>
      </w:r>
      <w:r>
        <w:rPr>
          <w:spacing w:val="40"/>
        </w:rPr>
        <w:t xml:space="preserve"> </w:t>
      </w:r>
      <w:r>
        <w:t>“ValidateProfileNT”,</w:t>
      </w:r>
      <w:r>
        <w:rPr>
          <w:spacing w:val="40"/>
        </w:rPr>
        <w:t xml:space="preserve"> </w:t>
      </w:r>
      <w:r>
        <w:t>which</w:t>
      </w:r>
      <w:r>
        <w:rPr>
          <w:spacing w:val="40"/>
        </w:rPr>
        <w:t xml:space="preserve"> </w:t>
      </w:r>
      <w:r>
        <w:t>validate</w:t>
      </w:r>
      <w:r>
        <w:rPr>
          <w:spacing w:val="40"/>
        </w:rPr>
        <w:t xml:space="preserve"> </w:t>
      </w:r>
      <w:r>
        <w:t>the</w:t>
      </w:r>
      <w:r>
        <w:rPr>
          <w:spacing w:val="40"/>
        </w:rPr>
        <w:t xml:space="preserve"> </w:t>
      </w:r>
      <w:r>
        <w:t>RDF</w:t>
      </w:r>
      <w:r>
        <w:rPr>
          <w:spacing w:val="40"/>
        </w:rPr>
        <w:t xml:space="preserve"> </w:t>
      </w:r>
      <w:r>
        <w:t>profiles in RDF/XML and N-Triples formats respectively. The Vali-dateProfileXML operation accepts the XML profile and the XSD schema (which adheres to the SPA ontology) as input, validates the profile data against the schema and returns validation</w:t>
      </w:r>
      <w:r>
        <w:rPr>
          <w:spacing w:val="40"/>
        </w:rPr>
        <w:t xml:space="preserve"> </w:t>
      </w:r>
      <w:r>
        <w:t>status</w:t>
      </w:r>
      <w:r>
        <w:rPr>
          <w:spacing w:val="40"/>
        </w:rPr>
        <w:t xml:space="preserve"> </w:t>
      </w:r>
      <w:r>
        <w:t>as</w:t>
      </w:r>
      <w:r>
        <w:rPr>
          <w:spacing w:val="40"/>
        </w:rPr>
        <w:t xml:space="preserve"> </w:t>
      </w:r>
      <w:r>
        <w:t>output.</w:t>
      </w:r>
      <w:r>
        <w:rPr>
          <w:spacing w:val="40"/>
        </w:rPr>
        <w:t xml:space="preserve"> </w:t>
      </w:r>
      <w:r>
        <w:t>The</w:t>
      </w:r>
      <w:r>
        <w:rPr>
          <w:spacing w:val="40"/>
        </w:rPr>
        <w:t xml:space="preserve"> </w:t>
      </w:r>
      <w:r>
        <w:t>following</w:t>
      </w:r>
      <w:r>
        <w:rPr>
          <w:spacing w:val="40"/>
        </w:rPr>
        <w:t xml:space="preserve"> </w:t>
      </w:r>
      <w:r>
        <w:t>types</w:t>
      </w:r>
      <w:r>
        <w:rPr>
          <w:spacing w:val="40"/>
        </w:rPr>
        <w:t xml:space="preserve"> </w:t>
      </w:r>
      <w:r>
        <w:t>of</w:t>
      </w:r>
      <w:r>
        <w:rPr>
          <w:spacing w:val="40"/>
        </w:rPr>
        <w:t xml:space="preserve"> </w:t>
      </w:r>
      <w:r>
        <w:t>errors are</w:t>
      </w:r>
      <w:r>
        <w:rPr>
          <w:spacing w:val="18"/>
        </w:rPr>
        <w:t xml:space="preserve"> </w:t>
      </w:r>
      <w:r>
        <w:t>validated:</w:t>
      </w:r>
      <w:r>
        <w:rPr>
          <w:spacing w:val="19"/>
        </w:rPr>
        <w:t xml:space="preserve"> </w:t>
      </w:r>
      <w:r>
        <w:t>a.</w:t>
      </w:r>
      <w:r>
        <w:rPr>
          <w:spacing w:val="19"/>
        </w:rPr>
        <w:t xml:space="preserve"> </w:t>
      </w:r>
      <w:r>
        <w:t>malformed</w:t>
      </w:r>
      <w:r>
        <w:rPr>
          <w:spacing w:val="19"/>
        </w:rPr>
        <w:t xml:space="preserve"> </w:t>
      </w:r>
      <w:r>
        <w:t>syntax;</w:t>
      </w:r>
      <w:r>
        <w:rPr>
          <w:spacing w:val="18"/>
        </w:rPr>
        <w:t xml:space="preserve"> </w:t>
      </w:r>
      <w:r>
        <w:t>b.</w:t>
      </w:r>
      <w:r>
        <w:rPr>
          <w:spacing w:val="19"/>
        </w:rPr>
        <w:t xml:space="preserve"> </w:t>
      </w:r>
      <w:r>
        <w:t>invalid</w:t>
      </w:r>
      <w:r>
        <w:rPr>
          <w:spacing w:val="19"/>
        </w:rPr>
        <w:t xml:space="preserve"> </w:t>
      </w:r>
      <w:r>
        <w:t>element</w:t>
      </w:r>
      <w:r>
        <w:rPr>
          <w:spacing w:val="19"/>
        </w:rPr>
        <w:t xml:space="preserve"> </w:t>
      </w:r>
      <w:r>
        <w:rPr>
          <w:spacing w:val="-2"/>
        </w:rPr>
        <w:t>types;</w:t>
      </w:r>
    </w:p>
    <w:p w14:paraId="5BAD7FA4" w14:textId="77777777" w:rsidR="00BD3045" w:rsidRDefault="00000000">
      <w:pPr>
        <w:pStyle w:val="BodyText"/>
        <w:spacing w:line="249" w:lineRule="auto"/>
        <w:ind w:left="199" w:right="257"/>
      </w:pPr>
      <w:r>
        <w:t>c.</w:t>
      </w:r>
      <w:r>
        <w:rPr>
          <w:spacing w:val="40"/>
        </w:rPr>
        <w:t xml:space="preserve"> </w:t>
      </w:r>
      <w:r>
        <w:t>incorrect</w:t>
      </w:r>
      <w:r>
        <w:rPr>
          <w:spacing w:val="40"/>
        </w:rPr>
        <w:t xml:space="preserve"> </w:t>
      </w:r>
      <w:r>
        <w:t>elements;</w:t>
      </w:r>
      <w:r>
        <w:rPr>
          <w:spacing w:val="40"/>
        </w:rPr>
        <w:t xml:space="preserve"> </w:t>
      </w:r>
      <w:r>
        <w:t>d.</w:t>
      </w:r>
      <w:r>
        <w:rPr>
          <w:spacing w:val="40"/>
        </w:rPr>
        <w:t xml:space="preserve"> </w:t>
      </w:r>
      <w:r>
        <w:t>nil</w:t>
      </w:r>
      <w:r>
        <w:rPr>
          <w:spacing w:val="40"/>
        </w:rPr>
        <w:t xml:space="preserve"> </w:t>
      </w:r>
      <w:r>
        <w:t>elements;</w:t>
      </w:r>
      <w:r>
        <w:rPr>
          <w:spacing w:val="40"/>
        </w:rPr>
        <w:t xml:space="preserve"> </w:t>
      </w:r>
      <w:r>
        <w:t>and</w:t>
      </w:r>
      <w:r>
        <w:rPr>
          <w:spacing w:val="40"/>
        </w:rPr>
        <w:t xml:space="preserve"> </w:t>
      </w:r>
      <w:r>
        <w:t>e.</w:t>
      </w:r>
      <w:r>
        <w:rPr>
          <w:spacing w:val="40"/>
        </w:rPr>
        <w:t xml:space="preserve"> </w:t>
      </w:r>
      <w:r>
        <w:t>invalid</w:t>
      </w:r>
      <w:r>
        <w:rPr>
          <w:spacing w:val="40"/>
        </w:rPr>
        <w:t xml:space="preserve"> </w:t>
      </w:r>
      <w:r>
        <w:t>data. The ValidateProfileNT operation accepts the RDF profile in N-Triples format as input, validates the profile, and returns validation status as output.</w:t>
      </w:r>
    </w:p>
    <w:p w14:paraId="2A069D02" w14:textId="77777777" w:rsidR="00BD3045" w:rsidRDefault="00000000">
      <w:pPr>
        <w:pStyle w:val="ListParagraph"/>
        <w:numPr>
          <w:ilvl w:val="0"/>
          <w:numId w:val="3"/>
        </w:numPr>
        <w:tabs>
          <w:tab w:val="left" w:pos="428"/>
        </w:tabs>
        <w:spacing w:before="128"/>
        <w:ind w:left="428" w:hanging="229"/>
        <w:jc w:val="both"/>
        <w:rPr>
          <w:sz w:val="20"/>
        </w:rPr>
      </w:pPr>
      <w:r>
        <w:rPr>
          <w:sz w:val="20"/>
        </w:rPr>
        <w:t>FilterProfile</w:t>
      </w:r>
      <w:r>
        <w:rPr>
          <w:spacing w:val="-1"/>
          <w:sz w:val="20"/>
        </w:rPr>
        <w:t xml:space="preserve"> </w:t>
      </w:r>
      <w:r>
        <w:rPr>
          <w:sz w:val="20"/>
        </w:rPr>
        <w:t>Web</w:t>
      </w:r>
      <w:r>
        <w:rPr>
          <w:spacing w:val="-1"/>
          <w:sz w:val="20"/>
        </w:rPr>
        <w:t xml:space="preserve"> </w:t>
      </w:r>
      <w:r>
        <w:rPr>
          <w:spacing w:val="-2"/>
          <w:sz w:val="20"/>
        </w:rPr>
        <w:t>service</w:t>
      </w:r>
    </w:p>
    <w:p w14:paraId="5AC214D1" w14:textId="77777777" w:rsidR="00BD3045" w:rsidRDefault="00000000">
      <w:pPr>
        <w:pStyle w:val="BodyText"/>
        <w:spacing w:before="134" w:line="249" w:lineRule="auto"/>
        <w:ind w:left="199" w:right="257"/>
      </w:pPr>
      <w:r>
        <w:t xml:space="preserve">The service consists of a single method “FilterProfileOpera-tion” which takes the RDF profile and filter criteria as inputs. The service facilitates the filtering of the RDF profiles based on the </w:t>
      </w:r>
      <w:r>
        <w:rPr>
          <w:i/>
        </w:rPr>
        <w:t>specified criteria</w:t>
      </w:r>
      <w:r>
        <w:t>. The project, expert, and student profiles</w:t>
      </w:r>
      <w:r>
        <w:rPr>
          <w:spacing w:val="40"/>
        </w:rPr>
        <w:t xml:space="preserve"> </w:t>
      </w:r>
      <w:r>
        <w:t>contain</w:t>
      </w:r>
      <w:r>
        <w:rPr>
          <w:spacing w:val="40"/>
        </w:rPr>
        <w:t xml:space="preserve"> </w:t>
      </w:r>
      <w:r>
        <w:t>different</w:t>
      </w:r>
      <w:r>
        <w:rPr>
          <w:spacing w:val="40"/>
        </w:rPr>
        <w:t xml:space="preserve"> </w:t>
      </w:r>
      <w:r>
        <w:t>sets</w:t>
      </w:r>
      <w:r>
        <w:rPr>
          <w:spacing w:val="40"/>
        </w:rPr>
        <w:t xml:space="preserve"> </w:t>
      </w:r>
      <w:r>
        <w:t>of</w:t>
      </w:r>
      <w:r>
        <w:rPr>
          <w:spacing w:val="40"/>
        </w:rPr>
        <w:t xml:space="preserve"> </w:t>
      </w:r>
      <w:r>
        <w:t>criteria</w:t>
      </w:r>
      <w:r>
        <w:rPr>
          <w:spacing w:val="40"/>
        </w:rPr>
        <w:t xml:space="preserve"> </w:t>
      </w:r>
      <w:r>
        <w:t>such</w:t>
      </w:r>
      <w:r>
        <w:rPr>
          <w:spacing w:val="40"/>
        </w:rPr>
        <w:t xml:space="preserve"> </w:t>
      </w:r>
      <w:r>
        <w:t>as:</w:t>
      </w:r>
      <w:r>
        <w:rPr>
          <w:spacing w:val="40"/>
        </w:rPr>
        <w:t xml:space="preserve"> </w:t>
      </w:r>
      <w:r>
        <w:t>(a)</w:t>
      </w:r>
      <w:r>
        <w:rPr>
          <w:spacing w:val="40"/>
        </w:rPr>
        <w:t xml:space="preserve"> </w:t>
      </w:r>
      <w:r>
        <w:t>cate-gory, technology, audience, programming-language, etc., for projects; (b) skill name, skill level, years of experience for experts; (c) grade point average, and skill for students. The criteria</w:t>
      </w:r>
      <w:r>
        <w:rPr>
          <w:spacing w:val="23"/>
        </w:rPr>
        <w:t xml:space="preserve"> </w:t>
      </w:r>
      <w:r>
        <w:t>for</w:t>
      </w:r>
      <w:r>
        <w:rPr>
          <w:spacing w:val="23"/>
        </w:rPr>
        <w:t xml:space="preserve"> </w:t>
      </w:r>
      <w:r>
        <w:t>filtering</w:t>
      </w:r>
      <w:r>
        <w:rPr>
          <w:spacing w:val="23"/>
        </w:rPr>
        <w:t xml:space="preserve"> </w:t>
      </w:r>
      <w:r>
        <w:t>the</w:t>
      </w:r>
      <w:r>
        <w:rPr>
          <w:spacing w:val="23"/>
        </w:rPr>
        <w:t xml:space="preserve"> </w:t>
      </w:r>
      <w:r>
        <w:t>profile</w:t>
      </w:r>
      <w:r>
        <w:rPr>
          <w:spacing w:val="23"/>
        </w:rPr>
        <w:t xml:space="preserve"> </w:t>
      </w:r>
      <w:r>
        <w:t>is</w:t>
      </w:r>
      <w:r>
        <w:rPr>
          <w:spacing w:val="23"/>
        </w:rPr>
        <w:t xml:space="preserve"> </w:t>
      </w:r>
      <w:r>
        <w:t>input</w:t>
      </w:r>
      <w:r>
        <w:rPr>
          <w:spacing w:val="23"/>
        </w:rPr>
        <w:t xml:space="preserve"> </w:t>
      </w:r>
      <w:r>
        <w:t>as</w:t>
      </w:r>
      <w:r>
        <w:rPr>
          <w:spacing w:val="23"/>
        </w:rPr>
        <w:t xml:space="preserve"> </w:t>
      </w:r>
      <w:r>
        <w:t>a</w:t>
      </w:r>
      <w:r>
        <w:rPr>
          <w:spacing w:val="23"/>
        </w:rPr>
        <w:t xml:space="preserve"> </w:t>
      </w:r>
      <w:r>
        <w:t>SPARQL</w:t>
      </w:r>
      <w:r>
        <w:rPr>
          <w:spacing w:val="23"/>
        </w:rPr>
        <w:t xml:space="preserve"> </w:t>
      </w:r>
      <w:r>
        <w:t>query to the service, which executes the query on the profile, and returns the matching triples as output. The query parameter comprises of two parts: prefix namespace and filter query. First, the service assesses the prefix namespaces within the query for correctness. Second, the service executes the filter query on the RDF profile, creates resultant RDF triples which are enclosed in an RDF graph and returns them as output.</w:t>
      </w:r>
    </w:p>
    <w:p w14:paraId="62A56D84" w14:textId="77777777" w:rsidR="00BD3045" w:rsidRDefault="00000000">
      <w:pPr>
        <w:pStyle w:val="ListParagraph"/>
        <w:numPr>
          <w:ilvl w:val="0"/>
          <w:numId w:val="3"/>
        </w:numPr>
        <w:tabs>
          <w:tab w:val="left" w:pos="483"/>
        </w:tabs>
        <w:spacing w:before="128"/>
        <w:ind w:left="483" w:hanging="284"/>
        <w:jc w:val="both"/>
        <w:rPr>
          <w:sz w:val="20"/>
        </w:rPr>
      </w:pPr>
      <w:r>
        <w:rPr>
          <w:spacing w:val="-2"/>
          <w:sz w:val="20"/>
        </w:rPr>
        <w:t>ExecuteSPA</w:t>
      </w:r>
      <w:r>
        <w:rPr>
          <w:spacing w:val="6"/>
          <w:sz w:val="20"/>
        </w:rPr>
        <w:t xml:space="preserve"> </w:t>
      </w:r>
      <w:r>
        <w:rPr>
          <w:spacing w:val="-2"/>
          <w:sz w:val="20"/>
        </w:rPr>
        <w:t>Web</w:t>
      </w:r>
      <w:r>
        <w:rPr>
          <w:spacing w:val="6"/>
          <w:sz w:val="20"/>
        </w:rPr>
        <w:t xml:space="preserve"> </w:t>
      </w:r>
      <w:r>
        <w:rPr>
          <w:spacing w:val="-2"/>
          <w:sz w:val="20"/>
        </w:rPr>
        <w:t>service</w:t>
      </w:r>
    </w:p>
    <w:p w14:paraId="7F6747C0" w14:textId="77777777" w:rsidR="00BD3045" w:rsidRDefault="00000000">
      <w:pPr>
        <w:pStyle w:val="BodyText"/>
        <w:spacing w:before="133" w:line="249" w:lineRule="auto"/>
        <w:ind w:left="199" w:right="257"/>
      </w:pPr>
      <w:r>
        <w:t>The service takes the expert, student, and project profiles as input,</w:t>
      </w:r>
      <w:r>
        <w:rPr>
          <w:spacing w:val="-4"/>
        </w:rPr>
        <w:t xml:space="preserve"> </w:t>
      </w:r>
      <w:r>
        <w:t>and</w:t>
      </w:r>
      <w:r>
        <w:rPr>
          <w:spacing w:val="-4"/>
        </w:rPr>
        <w:t xml:space="preserve"> </w:t>
      </w:r>
      <w:r>
        <w:t>returns</w:t>
      </w:r>
      <w:r>
        <w:rPr>
          <w:spacing w:val="-4"/>
        </w:rPr>
        <w:t xml:space="preserve"> </w:t>
      </w:r>
      <w:r>
        <w:t>the</w:t>
      </w:r>
      <w:r>
        <w:rPr>
          <w:spacing w:val="-4"/>
        </w:rPr>
        <w:t xml:space="preserve"> </w:t>
      </w:r>
      <w:r>
        <w:t>allocation</w:t>
      </w:r>
      <w:r>
        <w:rPr>
          <w:spacing w:val="-4"/>
        </w:rPr>
        <w:t xml:space="preserve"> </w:t>
      </w:r>
      <w:r>
        <w:t>information</w:t>
      </w:r>
      <w:r>
        <w:rPr>
          <w:spacing w:val="-4"/>
        </w:rPr>
        <w:t xml:space="preserve"> </w:t>
      </w:r>
      <w:r>
        <w:t>as</w:t>
      </w:r>
      <w:r>
        <w:rPr>
          <w:spacing w:val="-4"/>
        </w:rPr>
        <w:t xml:space="preserve"> </w:t>
      </w:r>
      <w:r>
        <w:t>a</w:t>
      </w:r>
      <w:r>
        <w:rPr>
          <w:spacing w:val="-4"/>
        </w:rPr>
        <w:t xml:space="preserve"> </w:t>
      </w:r>
      <w:r>
        <w:t>graph</w:t>
      </w:r>
      <w:r>
        <w:rPr>
          <w:spacing w:val="-4"/>
        </w:rPr>
        <w:t xml:space="preserve"> </w:t>
      </w:r>
      <w:r>
        <w:t>in</w:t>
      </w:r>
      <w:r>
        <w:rPr>
          <w:spacing w:val="-4"/>
        </w:rPr>
        <w:t xml:space="preserve"> </w:t>
      </w:r>
      <w:r>
        <w:t>[SU, PR, OB] form, represented as follows:</w:t>
      </w:r>
    </w:p>
    <w:p w14:paraId="3838990C" w14:textId="77777777" w:rsidR="00BD3045" w:rsidRDefault="00000000">
      <w:pPr>
        <w:pStyle w:val="ListParagraph"/>
        <w:numPr>
          <w:ilvl w:val="0"/>
          <w:numId w:val="2"/>
        </w:numPr>
        <w:tabs>
          <w:tab w:val="left" w:pos="456"/>
        </w:tabs>
        <w:spacing w:line="240" w:lineRule="exact"/>
        <w:ind w:hanging="257"/>
        <w:jc w:val="both"/>
        <w:rPr>
          <w:sz w:val="20"/>
        </w:rPr>
      </w:pPr>
      <w:r>
        <w:rPr>
          <w:rFonts w:ascii="Calibri" w:hAnsi="Calibri"/>
          <w:i/>
          <w:spacing w:val="-2"/>
          <w:w w:val="135"/>
          <w:sz w:val="20"/>
        </w:rPr>
        <w:t>S</w:t>
      </w:r>
      <w:r>
        <w:rPr>
          <w:rFonts w:ascii="Calibri" w:hAnsi="Calibri"/>
          <w:i/>
          <w:spacing w:val="-2"/>
          <w:w w:val="135"/>
          <w:sz w:val="20"/>
          <w:vertAlign w:val="subscript"/>
        </w:rPr>
        <w:t>i</w:t>
      </w:r>
      <w:r>
        <w:rPr>
          <w:rFonts w:ascii="Calibri" w:hAnsi="Calibri"/>
          <w:i/>
          <w:spacing w:val="-8"/>
          <w:w w:val="135"/>
          <w:sz w:val="20"/>
        </w:rPr>
        <w:t xml:space="preserve"> </w:t>
      </w:r>
      <w:r>
        <w:rPr>
          <w:spacing w:val="-2"/>
          <w:w w:val="110"/>
          <w:sz w:val="20"/>
        </w:rPr>
        <w:t>allocatedTo</w:t>
      </w:r>
      <w:r>
        <w:rPr>
          <w:spacing w:val="-3"/>
          <w:w w:val="110"/>
          <w:sz w:val="20"/>
        </w:rPr>
        <w:t xml:space="preserve"> </w:t>
      </w:r>
      <w:r>
        <w:rPr>
          <w:rFonts w:ascii="Calibri" w:hAnsi="Calibri"/>
          <w:i/>
          <w:spacing w:val="-2"/>
          <w:w w:val="135"/>
          <w:sz w:val="20"/>
        </w:rPr>
        <w:t>P</w:t>
      </w:r>
      <w:r>
        <w:rPr>
          <w:rFonts w:ascii="Calibri" w:hAnsi="Calibri"/>
          <w:i/>
          <w:spacing w:val="-2"/>
          <w:w w:val="135"/>
          <w:sz w:val="20"/>
          <w:vertAlign w:val="subscript"/>
        </w:rPr>
        <w:t>j</w:t>
      </w:r>
      <w:r>
        <w:rPr>
          <w:rFonts w:ascii="Calibri" w:hAnsi="Calibri"/>
          <w:i/>
          <w:spacing w:val="4"/>
          <w:w w:val="135"/>
          <w:sz w:val="20"/>
        </w:rPr>
        <w:t xml:space="preserve"> </w:t>
      </w:r>
      <w:r>
        <w:rPr>
          <w:spacing w:val="-2"/>
          <w:w w:val="110"/>
          <w:sz w:val="20"/>
        </w:rPr>
        <w:t>where</w:t>
      </w:r>
      <w:r>
        <w:rPr>
          <w:spacing w:val="-4"/>
          <w:w w:val="110"/>
          <w:sz w:val="20"/>
        </w:rPr>
        <w:t xml:space="preserve"> </w:t>
      </w:r>
      <w:r>
        <w:rPr>
          <w:rFonts w:ascii="Calibri" w:hAnsi="Calibri"/>
          <w:i/>
          <w:spacing w:val="-2"/>
          <w:w w:val="135"/>
          <w:sz w:val="20"/>
        </w:rPr>
        <w:t>S</w:t>
      </w:r>
      <w:r>
        <w:rPr>
          <w:rFonts w:ascii="Calibri" w:hAnsi="Calibri"/>
          <w:i/>
          <w:spacing w:val="-2"/>
          <w:w w:val="135"/>
          <w:sz w:val="20"/>
          <w:vertAlign w:val="subscript"/>
        </w:rPr>
        <w:t>i</w:t>
      </w:r>
      <w:r>
        <w:rPr>
          <w:rFonts w:ascii="Calibri" w:hAnsi="Calibri"/>
          <w:i/>
          <w:spacing w:val="-2"/>
          <w:w w:val="135"/>
          <w:sz w:val="20"/>
        </w:rPr>
        <w:t xml:space="preserve"> </w:t>
      </w:r>
      <w:r>
        <w:rPr>
          <w:rFonts w:ascii="Lucida Sans Unicode" w:hAnsi="Lucida Sans Unicode"/>
          <w:spacing w:val="-2"/>
          <w:w w:val="110"/>
          <w:sz w:val="20"/>
        </w:rPr>
        <w:t>∈</w:t>
      </w:r>
      <w:r>
        <w:rPr>
          <w:rFonts w:ascii="Lucida Sans Unicode" w:hAnsi="Lucida Sans Unicode"/>
          <w:spacing w:val="-15"/>
          <w:w w:val="110"/>
          <w:sz w:val="20"/>
        </w:rPr>
        <w:t xml:space="preserve"> </w:t>
      </w:r>
      <w:r>
        <w:rPr>
          <w:spacing w:val="-2"/>
          <w:w w:val="110"/>
          <w:sz w:val="20"/>
        </w:rPr>
        <w:t>S</w:t>
      </w:r>
      <w:r>
        <w:rPr>
          <w:spacing w:val="-3"/>
          <w:w w:val="110"/>
          <w:sz w:val="20"/>
        </w:rPr>
        <w:t xml:space="preserve"> </w:t>
      </w:r>
      <w:r>
        <w:rPr>
          <w:spacing w:val="-2"/>
          <w:w w:val="110"/>
          <w:sz w:val="20"/>
        </w:rPr>
        <w:t>and</w:t>
      </w:r>
      <w:r>
        <w:rPr>
          <w:spacing w:val="-4"/>
          <w:w w:val="110"/>
          <w:sz w:val="20"/>
        </w:rPr>
        <w:t xml:space="preserve"> </w:t>
      </w:r>
      <w:r>
        <w:rPr>
          <w:rFonts w:ascii="Calibri" w:hAnsi="Calibri"/>
          <w:i/>
          <w:spacing w:val="-2"/>
          <w:w w:val="135"/>
          <w:sz w:val="20"/>
        </w:rPr>
        <w:t>P</w:t>
      </w:r>
      <w:r>
        <w:rPr>
          <w:rFonts w:ascii="Calibri" w:hAnsi="Calibri"/>
          <w:i/>
          <w:spacing w:val="-2"/>
          <w:w w:val="135"/>
          <w:sz w:val="20"/>
          <w:vertAlign w:val="subscript"/>
        </w:rPr>
        <w:t>j</w:t>
      </w:r>
      <w:r>
        <w:rPr>
          <w:rFonts w:ascii="Calibri" w:hAnsi="Calibri"/>
          <w:i/>
          <w:spacing w:val="4"/>
          <w:w w:val="135"/>
          <w:sz w:val="20"/>
        </w:rPr>
        <w:t xml:space="preserve"> </w:t>
      </w:r>
      <w:r>
        <w:rPr>
          <w:rFonts w:ascii="Lucida Sans Unicode" w:hAnsi="Lucida Sans Unicode"/>
          <w:spacing w:val="-2"/>
          <w:w w:val="110"/>
          <w:sz w:val="20"/>
        </w:rPr>
        <w:t>∈</w:t>
      </w:r>
      <w:r>
        <w:rPr>
          <w:rFonts w:ascii="Lucida Sans Unicode" w:hAnsi="Lucida Sans Unicode"/>
          <w:spacing w:val="-15"/>
          <w:w w:val="110"/>
          <w:sz w:val="20"/>
        </w:rPr>
        <w:t xml:space="preserve"> </w:t>
      </w:r>
      <w:r>
        <w:rPr>
          <w:spacing w:val="-10"/>
          <w:w w:val="110"/>
          <w:sz w:val="20"/>
        </w:rPr>
        <w:t>P</w:t>
      </w:r>
    </w:p>
    <w:p w14:paraId="6E54246B" w14:textId="77777777" w:rsidR="00BD3045" w:rsidRDefault="00000000">
      <w:pPr>
        <w:pStyle w:val="ListParagraph"/>
        <w:numPr>
          <w:ilvl w:val="0"/>
          <w:numId w:val="2"/>
        </w:numPr>
        <w:tabs>
          <w:tab w:val="left" w:pos="511"/>
        </w:tabs>
        <w:spacing w:line="273" w:lineRule="exact"/>
        <w:ind w:left="511" w:hanging="312"/>
        <w:jc w:val="both"/>
        <w:rPr>
          <w:sz w:val="20"/>
        </w:rPr>
      </w:pPr>
      <w:r>
        <w:rPr>
          <w:rFonts w:ascii="Calibri" w:hAnsi="Calibri"/>
          <w:i/>
          <w:w w:val="140"/>
          <w:sz w:val="20"/>
        </w:rPr>
        <w:t>P</w:t>
      </w:r>
      <w:r>
        <w:rPr>
          <w:rFonts w:ascii="Calibri" w:hAnsi="Calibri"/>
          <w:i/>
          <w:w w:val="140"/>
          <w:sz w:val="20"/>
          <w:vertAlign w:val="subscript"/>
        </w:rPr>
        <w:t>j</w:t>
      </w:r>
      <w:r>
        <w:rPr>
          <w:rFonts w:ascii="Calibri" w:hAnsi="Calibri"/>
          <w:i/>
          <w:spacing w:val="-7"/>
          <w:w w:val="140"/>
          <w:sz w:val="20"/>
        </w:rPr>
        <w:t xml:space="preserve"> </w:t>
      </w:r>
      <w:r>
        <w:rPr>
          <w:w w:val="110"/>
          <w:sz w:val="20"/>
        </w:rPr>
        <w:t>offeredBy</w:t>
      </w:r>
      <w:r>
        <w:rPr>
          <w:spacing w:val="-10"/>
          <w:w w:val="110"/>
          <w:sz w:val="20"/>
        </w:rPr>
        <w:t xml:space="preserve"> </w:t>
      </w:r>
      <w:r>
        <w:rPr>
          <w:rFonts w:ascii="Calibri" w:hAnsi="Calibri"/>
          <w:i/>
          <w:w w:val="140"/>
          <w:sz w:val="20"/>
        </w:rPr>
        <w:t>E</w:t>
      </w:r>
      <w:r>
        <w:rPr>
          <w:rFonts w:ascii="Calibri" w:hAnsi="Calibri"/>
          <w:i/>
          <w:w w:val="140"/>
          <w:sz w:val="20"/>
          <w:vertAlign w:val="subscript"/>
        </w:rPr>
        <w:t>l</w:t>
      </w:r>
      <w:r>
        <w:rPr>
          <w:rFonts w:ascii="Calibri" w:hAnsi="Calibri"/>
          <w:i/>
          <w:spacing w:val="-11"/>
          <w:w w:val="140"/>
          <w:sz w:val="20"/>
        </w:rPr>
        <w:t xml:space="preserve"> </w:t>
      </w:r>
      <w:r>
        <w:rPr>
          <w:w w:val="110"/>
          <w:sz w:val="20"/>
        </w:rPr>
        <w:t>where</w:t>
      </w:r>
      <w:r>
        <w:rPr>
          <w:spacing w:val="-8"/>
          <w:w w:val="110"/>
          <w:sz w:val="20"/>
        </w:rPr>
        <w:t xml:space="preserve"> </w:t>
      </w:r>
      <w:r>
        <w:rPr>
          <w:rFonts w:ascii="Calibri" w:hAnsi="Calibri"/>
          <w:i/>
          <w:w w:val="140"/>
          <w:sz w:val="20"/>
        </w:rPr>
        <w:t>P</w:t>
      </w:r>
      <w:r>
        <w:rPr>
          <w:rFonts w:ascii="Calibri" w:hAnsi="Calibri"/>
          <w:i/>
          <w:w w:val="140"/>
          <w:sz w:val="20"/>
          <w:vertAlign w:val="subscript"/>
        </w:rPr>
        <w:t>j</w:t>
      </w:r>
      <w:r>
        <w:rPr>
          <w:rFonts w:ascii="Calibri" w:hAnsi="Calibri"/>
          <w:i/>
          <w:spacing w:val="-3"/>
          <w:w w:val="140"/>
          <w:sz w:val="20"/>
        </w:rPr>
        <w:t xml:space="preserve"> </w:t>
      </w:r>
      <w:r>
        <w:rPr>
          <w:rFonts w:ascii="Lucida Sans Unicode" w:hAnsi="Lucida Sans Unicode"/>
          <w:w w:val="110"/>
          <w:sz w:val="20"/>
        </w:rPr>
        <w:t>∈</w:t>
      </w:r>
      <w:r>
        <w:rPr>
          <w:rFonts w:ascii="Lucida Sans Unicode" w:hAnsi="Lucida Sans Unicode"/>
          <w:spacing w:val="-17"/>
          <w:w w:val="110"/>
          <w:sz w:val="20"/>
        </w:rPr>
        <w:t xml:space="preserve"> </w:t>
      </w:r>
      <w:r>
        <w:rPr>
          <w:w w:val="110"/>
          <w:sz w:val="20"/>
        </w:rPr>
        <w:t>P</w:t>
      </w:r>
      <w:r>
        <w:rPr>
          <w:spacing w:val="-8"/>
          <w:w w:val="110"/>
          <w:sz w:val="20"/>
        </w:rPr>
        <w:t xml:space="preserve"> </w:t>
      </w:r>
      <w:r>
        <w:rPr>
          <w:w w:val="110"/>
          <w:sz w:val="20"/>
        </w:rPr>
        <w:t>and</w:t>
      </w:r>
      <w:r>
        <w:rPr>
          <w:spacing w:val="-7"/>
          <w:w w:val="110"/>
          <w:sz w:val="20"/>
        </w:rPr>
        <w:t xml:space="preserve"> </w:t>
      </w:r>
      <w:r>
        <w:rPr>
          <w:rFonts w:ascii="Calibri" w:hAnsi="Calibri"/>
          <w:i/>
          <w:w w:val="140"/>
          <w:sz w:val="20"/>
        </w:rPr>
        <w:t>E</w:t>
      </w:r>
      <w:r>
        <w:rPr>
          <w:rFonts w:ascii="Calibri" w:hAnsi="Calibri"/>
          <w:i/>
          <w:w w:val="140"/>
          <w:sz w:val="20"/>
          <w:vertAlign w:val="subscript"/>
        </w:rPr>
        <w:t>l</w:t>
      </w:r>
      <w:r>
        <w:rPr>
          <w:rFonts w:ascii="Calibri" w:hAnsi="Calibri"/>
          <w:i/>
          <w:spacing w:val="-8"/>
          <w:w w:val="140"/>
          <w:sz w:val="20"/>
        </w:rPr>
        <w:t xml:space="preserve"> </w:t>
      </w:r>
      <w:r>
        <w:rPr>
          <w:rFonts w:ascii="Lucida Sans Unicode" w:hAnsi="Lucida Sans Unicode"/>
          <w:w w:val="110"/>
          <w:sz w:val="20"/>
        </w:rPr>
        <w:t>∈</w:t>
      </w:r>
      <w:r>
        <w:rPr>
          <w:rFonts w:ascii="Lucida Sans Unicode" w:hAnsi="Lucida Sans Unicode"/>
          <w:spacing w:val="-18"/>
          <w:w w:val="110"/>
          <w:sz w:val="20"/>
        </w:rPr>
        <w:t xml:space="preserve"> </w:t>
      </w:r>
      <w:r>
        <w:rPr>
          <w:spacing w:val="-10"/>
          <w:w w:val="110"/>
          <w:sz w:val="20"/>
        </w:rPr>
        <w:t>E</w:t>
      </w:r>
    </w:p>
    <w:p w14:paraId="2D060C84" w14:textId="77777777" w:rsidR="00BD3045" w:rsidRDefault="00BD3045">
      <w:pPr>
        <w:pStyle w:val="BodyText"/>
        <w:spacing w:before="89"/>
        <w:jc w:val="left"/>
      </w:pPr>
    </w:p>
    <w:p w14:paraId="5C1AF04E" w14:textId="77777777" w:rsidR="00BD3045" w:rsidRDefault="00000000">
      <w:pPr>
        <w:pStyle w:val="ListParagraph"/>
        <w:numPr>
          <w:ilvl w:val="0"/>
          <w:numId w:val="4"/>
        </w:numPr>
        <w:tabs>
          <w:tab w:val="left" w:pos="491"/>
        </w:tabs>
        <w:spacing w:before="1"/>
        <w:ind w:left="491" w:hanging="292"/>
        <w:jc w:val="both"/>
        <w:rPr>
          <w:i/>
          <w:sz w:val="20"/>
        </w:rPr>
      </w:pPr>
      <w:r>
        <w:rPr>
          <w:i/>
          <w:sz w:val="20"/>
        </w:rPr>
        <w:t>OWL-S</w:t>
      </w:r>
      <w:r>
        <w:rPr>
          <w:i/>
          <w:spacing w:val="3"/>
          <w:sz w:val="20"/>
        </w:rPr>
        <w:t xml:space="preserve"> </w:t>
      </w:r>
      <w:r>
        <w:rPr>
          <w:i/>
          <w:spacing w:val="-2"/>
          <w:sz w:val="20"/>
        </w:rPr>
        <w:t>Specification</w:t>
      </w:r>
    </w:p>
    <w:p w14:paraId="1081BDB3" w14:textId="77777777" w:rsidR="00BD3045" w:rsidRDefault="00000000">
      <w:pPr>
        <w:pStyle w:val="BodyText"/>
        <w:spacing w:before="88" w:line="249" w:lineRule="auto"/>
        <w:ind w:left="199" w:right="257" w:firstLine="199"/>
      </w:pPr>
      <w:r>
        <w:t>The</w:t>
      </w:r>
      <w:r>
        <w:rPr>
          <w:spacing w:val="-11"/>
        </w:rPr>
        <w:t xml:space="preserve"> </w:t>
      </w:r>
      <w:r>
        <w:t>SPA</w:t>
      </w:r>
      <w:r>
        <w:rPr>
          <w:spacing w:val="-11"/>
        </w:rPr>
        <w:t xml:space="preserve"> </w:t>
      </w:r>
      <w:r>
        <w:t>service</w:t>
      </w:r>
      <w:r>
        <w:rPr>
          <w:spacing w:val="-11"/>
        </w:rPr>
        <w:t xml:space="preserve"> </w:t>
      </w:r>
      <w:r>
        <w:t>is</w:t>
      </w:r>
      <w:r>
        <w:rPr>
          <w:spacing w:val="-11"/>
        </w:rPr>
        <w:t xml:space="preserve"> </w:t>
      </w:r>
      <w:r>
        <w:t>described</w:t>
      </w:r>
      <w:r>
        <w:rPr>
          <w:spacing w:val="-11"/>
        </w:rPr>
        <w:t xml:space="preserve"> </w:t>
      </w:r>
      <w:r>
        <w:t>semantically</w:t>
      </w:r>
      <w:r>
        <w:rPr>
          <w:spacing w:val="-11"/>
        </w:rPr>
        <w:t xml:space="preserve"> </w:t>
      </w:r>
      <w:r>
        <w:t>using</w:t>
      </w:r>
      <w:r>
        <w:rPr>
          <w:spacing w:val="-11"/>
        </w:rPr>
        <w:t xml:space="preserve"> </w:t>
      </w:r>
      <w:r>
        <w:t>the</w:t>
      </w:r>
      <w:r>
        <w:rPr>
          <w:spacing w:val="-11"/>
        </w:rPr>
        <w:t xml:space="preserve"> </w:t>
      </w:r>
      <w:r>
        <w:t>OWL-S specification, which facilitates the automatic discovery, com-position, and invocation of the service from either Institutions seeking</w:t>
      </w:r>
      <w:r>
        <w:rPr>
          <w:spacing w:val="-4"/>
        </w:rPr>
        <w:t xml:space="preserve"> </w:t>
      </w:r>
      <w:r>
        <w:t>student-project</w:t>
      </w:r>
      <w:r>
        <w:rPr>
          <w:spacing w:val="-4"/>
        </w:rPr>
        <w:t xml:space="preserve"> </w:t>
      </w:r>
      <w:r>
        <w:t>allocations</w:t>
      </w:r>
      <w:r>
        <w:rPr>
          <w:spacing w:val="-4"/>
        </w:rPr>
        <w:t xml:space="preserve"> </w:t>
      </w:r>
      <w:r>
        <w:t>or</w:t>
      </w:r>
      <w:r>
        <w:rPr>
          <w:spacing w:val="-3"/>
        </w:rPr>
        <w:t xml:space="preserve"> </w:t>
      </w:r>
      <w:r>
        <w:t>from</w:t>
      </w:r>
      <w:r>
        <w:rPr>
          <w:spacing w:val="-4"/>
        </w:rPr>
        <w:t xml:space="preserve"> </w:t>
      </w:r>
      <w:r>
        <w:t>semantic</w:t>
      </w:r>
      <w:r>
        <w:rPr>
          <w:spacing w:val="-4"/>
        </w:rPr>
        <w:t xml:space="preserve"> </w:t>
      </w:r>
      <w:r>
        <w:t>agents</w:t>
      </w:r>
      <w:r>
        <w:rPr>
          <w:spacing w:val="-4"/>
        </w:rPr>
        <w:t xml:space="preserve"> </w:t>
      </w:r>
      <w:r>
        <w:t>on the Web. The specification comprises of three sub-ontologies namely, SPA Profile, SPA Process, and SPA Grounding. The SPA Profile sub-ontology advertises the SPA Service by providing a service description and categorizes the service under</w:t>
      </w:r>
      <w:r>
        <w:rPr>
          <w:spacing w:val="-9"/>
        </w:rPr>
        <w:t xml:space="preserve"> </w:t>
      </w:r>
      <w:r>
        <w:t>NAICS</w:t>
      </w:r>
      <w:r>
        <w:rPr>
          <w:spacing w:val="-9"/>
        </w:rPr>
        <w:t xml:space="preserve"> </w:t>
      </w:r>
      <w:r>
        <w:t>(North</w:t>
      </w:r>
      <w:r>
        <w:rPr>
          <w:spacing w:val="-9"/>
        </w:rPr>
        <w:t xml:space="preserve"> </w:t>
      </w:r>
      <w:r>
        <w:t>American</w:t>
      </w:r>
      <w:r>
        <w:rPr>
          <w:spacing w:val="-9"/>
        </w:rPr>
        <w:t xml:space="preserve"> </w:t>
      </w:r>
      <w:r>
        <w:t>Industry</w:t>
      </w:r>
      <w:r>
        <w:rPr>
          <w:spacing w:val="-9"/>
        </w:rPr>
        <w:t xml:space="preserve"> </w:t>
      </w:r>
      <w:r>
        <w:t>Classification</w:t>
      </w:r>
      <w:r>
        <w:rPr>
          <w:spacing w:val="-9"/>
        </w:rPr>
        <w:t xml:space="preserve"> </w:t>
      </w:r>
      <w:r>
        <w:t>System category of “Educational support services”, having a profile code of 611710). The description and categorization assists in the</w:t>
      </w:r>
      <w:r>
        <w:rPr>
          <w:spacing w:val="25"/>
        </w:rPr>
        <w:t xml:space="preserve"> </w:t>
      </w:r>
      <w:r>
        <w:t>discovery</w:t>
      </w:r>
      <w:r>
        <w:rPr>
          <w:spacing w:val="25"/>
        </w:rPr>
        <w:t xml:space="preserve"> </w:t>
      </w:r>
      <w:r>
        <w:t>of</w:t>
      </w:r>
      <w:r>
        <w:rPr>
          <w:spacing w:val="25"/>
        </w:rPr>
        <w:t xml:space="preserve"> </w:t>
      </w:r>
      <w:r>
        <w:t>the</w:t>
      </w:r>
      <w:r>
        <w:rPr>
          <w:spacing w:val="26"/>
        </w:rPr>
        <w:t xml:space="preserve"> </w:t>
      </w:r>
      <w:r>
        <w:t>service.</w:t>
      </w:r>
      <w:r>
        <w:rPr>
          <w:spacing w:val="25"/>
        </w:rPr>
        <w:t xml:space="preserve"> </w:t>
      </w:r>
      <w:r>
        <w:t>The</w:t>
      </w:r>
      <w:r>
        <w:rPr>
          <w:spacing w:val="25"/>
        </w:rPr>
        <w:t xml:space="preserve"> </w:t>
      </w:r>
      <w:r>
        <w:t>SPA</w:t>
      </w:r>
      <w:r>
        <w:rPr>
          <w:spacing w:val="25"/>
        </w:rPr>
        <w:t xml:space="preserve"> </w:t>
      </w:r>
      <w:r>
        <w:t>Process</w:t>
      </w:r>
      <w:r>
        <w:rPr>
          <w:spacing w:val="26"/>
        </w:rPr>
        <w:t xml:space="preserve"> </w:t>
      </w:r>
      <w:r>
        <w:t>sub-</w:t>
      </w:r>
      <w:r>
        <w:rPr>
          <w:spacing w:val="-2"/>
        </w:rPr>
        <w:t>ontology</w:t>
      </w:r>
    </w:p>
    <w:p w14:paraId="5C573BF1" w14:textId="77777777" w:rsidR="00BD3045" w:rsidRDefault="00BD3045">
      <w:pPr>
        <w:pStyle w:val="BodyText"/>
        <w:spacing w:line="249" w:lineRule="auto"/>
        <w:sectPr w:rsidR="00BD3045">
          <w:pgSz w:w="12240" w:h="15840"/>
          <w:pgMar w:top="1000" w:right="720" w:bottom="280" w:left="720" w:header="464" w:footer="0" w:gutter="0"/>
          <w:cols w:num="2" w:space="720" w:equalWidth="0">
            <w:col w:w="5281" w:space="40"/>
            <w:col w:w="5479"/>
          </w:cols>
        </w:sectPr>
      </w:pPr>
    </w:p>
    <w:p w14:paraId="19A36412" w14:textId="77777777" w:rsidR="00BD3045" w:rsidRDefault="00000000">
      <w:pPr>
        <w:pStyle w:val="BodyText"/>
        <w:spacing w:before="98" w:line="249" w:lineRule="auto"/>
        <w:ind w:left="259"/>
      </w:pPr>
      <w:r>
        <w:lastRenderedPageBreak/>
        <w:t>provides the IOPE (Input, Output, Precondition, and Effect) details for the three atomic services, and further specifies the orchestration</w:t>
      </w:r>
      <w:r>
        <w:rPr>
          <w:spacing w:val="-11"/>
        </w:rPr>
        <w:t xml:space="preserve"> </w:t>
      </w:r>
      <w:r>
        <w:t>sequence</w:t>
      </w:r>
      <w:r>
        <w:rPr>
          <w:spacing w:val="-11"/>
        </w:rPr>
        <w:t xml:space="preserve"> </w:t>
      </w:r>
      <w:r>
        <w:t>for</w:t>
      </w:r>
      <w:r>
        <w:rPr>
          <w:spacing w:val="-11"/>
        </w:rPr>
        <w:t xml:space="preserve"> </w:t>
      </w:r>
      <w:r>
        <w:t>invoking</w:t>
      </w:r>
      <w:r>
        <w:rPr>
          <w:spacing w:val="-11"/>
        </w:rPr>
        <w:t xml:space="preserve"> </w:t>
      </w:r>
      <w:r>
        <w:t>the</w:t>
      </w:r>
      <w:r>
        <w:rPr>
          <w:spacing w:val="-11"/>
        </w:rPr>
        <w:t xml:space="preserve"> </w:t>
      </w:r>
      <w:r>
        <w:t>services.</w:t>
      </w:r>
      <w:r>
        <w:rPr>
          <w:spacing w:val="-11"/>
        </w:rPr>
        <w:t xml:space="preserve"> </w:t>
      </w:r>
      <w:r>
        <w:rPr>
          <w:i/>
        </w:rPr>
        <w:t>Sequence</w:t>
      </w:r>
      <w:r>
        <w:rPr>
          <w:i/>
          <w:spacing w:val="-11"/>
        </w:rPr>
        <w:t xml:space="preserve"> </w:t>
      </w:r>
      <w:r>
        <w:t xml:space="preserve">and </w:t>
      </w:r>
      <w:r>
        <w:rPr>
          <w:i/>
        </w:rPr>
        <w:t xml:space="preserve">conditional </w:t>
      </w:r>
      <w:r>
        <w:t>types of control constructs are used to define the orchestration sequence, as depicted in Figure 3. As per the orchestration</w:t>
      </w:r>
      <w:r>
        <w:rPr>
          <w:spacing w:val="30"/>
        </w:rPr>
        <w:t xml:space="preserve"> </w:t>
      </w:r>
      <w:r>
        <w:t>sequence,</w:t>
      </w:r>
      <w:r>
        <w:rPr>
          <w:spacing w:val="30"/>
        </w:rPr>
        <w:t xml:space="preserve"> </w:t>
      </w:r>
      <w:r>
        <w:t>there</w:t>
      </w:r>
      <w:r>
        <w:rPr>
          <w:spacing w:val="30"/>
        </w:rPr>
        <w:t xml:space="preserve"> </w:t>
      </w:r>
      <w:r>
        <w:t>are</w:t>
      </w:r>
      <w:r>
        <w:rPr>
          <w:spacing w:val="30"/>
        </w:rPr>
        <w:t xml:space="preserve"> </w:t>
      </w:r>
      <w:r>
        <w:t>three</w:t>
      </w:r>
      <w:r>
        <w:rPr>
          <w:spacing w:val="30"/>
        </w:rPr>
        <w:t xml:space="preserve"> </w:t>
      </w:r>
      <w:r>
        <w:t>kinds</w:t>
      </w:r>
      <w:r>
        <w:rPr>
          <w:spacing w:val="30"/>
        </w:rPr>
        <w:t xml:space="preserve"> </w:t>
      </w:r>
      <w:r>
        <w:t>of</w:t>
      </w:r>
      <w:r>
        <w:rPr>
          <w:spacing w:val="30"/>
        </w:rPr>
        <w:t xml:space="preserve"> </w:t>
      </w:r>
      <w:r>
        <w:rPr>
          <w:spacing w:val="-2"/>
        </w:rPr>
        <w:t>invocations:</w:t>
      </w:r>
    </w:p>
    <w:p w14:paraId="2C42C003" w14:textId="77777777" w:rsidR="00BD3045" w:rsidRDefault="00000000">
      <w:pPr>
        <w:pStyle w:val="BodyText"/>
        <w:spacing w:line="249" w:lineRule="auto"/>
        <w:ind w:left="259"/>
      </w:pPr>
      <w:r>
        <w:t>(a)</w:t>
      </w:r>
      <w:r>
        <w:rPr>
          <w:spacing w:val="-7"/>
        </w:rPr>
        <w:t xml:space="preserve"> </w:t>
      </w:r>
      <w:r>
        <w:t>sequence</w:t>
      </w:r>
      <w:r>
        <w:rPr>
          <w:spacing w:val="-7"/>
        </w:rPr>
        <w:t xml:space="preserve"> </w:t>
      </w:r>
      <w:r>
        <w:t>of</w:t>
      </w:r>
      <w:r>
        <w:rPr>
          <w:spacing w:val="-7"/>
        </w:rPr>
        <w:t xml:space="preserve"> </w:t>
      </w:r>
      <w:r>
        <w:t>ValidateProfile,</w:t>
      </w:r>
      <w:r>
        <w:rPr>
          <w:spacing w:val="-7"/>
        </w:rPr>
        <w:t xml:space="preserve"> </w:t>
      </w:r>
      <w:r>
        <w:t>FilterProfile,</w:t>
      </w:r>
      <w:r>
        <w:rPr>
          <w:spacing w:val="-7"/>
        </w:rPr>
        <w:t xml:space="preserve"> </w:t>
      </w:r>
      <w:r>
        <w:t>and</w:t>
      </w:r>
      <w:r>
        <w:rPr>
          <w:spacing w:val="-7"/>
        </w:rPr>
        <w:t xml:space="preserve"> </w:t>
      </w:r>
      <w:r>
        <w:t>ExecuteSPA (ideal scenario); (b) sequence of ValidateProfile followed by ExecuteSPA, if filtering is not needed; and (c) sequence of FilterProfile</w:t>
      </w:r>
      <w:r>
        <w:rPr>
          <w:spacing w:val="-13"/>
        </w:rPr>
        <w:t xml:space="preserve"> </w:t>
      </w:r>
      <w:r>
        <w:t>followed</w:t>
      </w:r>
      <w:r>
        <w:rPr>
          <w:spacing w:val="-12"/>
        </w:rPr>
        <w:t xml:space="preserve"> </w:t>
      </w:r>
      <w:r>
        <w:t>by</w:t>
      </w:r>
      <w:r>
        <w:rPr>
          <w:spacing w:val="-13"/>
        </w:rPr>
        <w:t xml:space="preserve"> </w:t>
      </w:r>
      <w:r>
        <w:t>ExecuteSPA.</w:t>
      </w:r>
      <w:r>
        <w:rPr>
          <w:spacing w:val="-12"/>
        </w:rPr>
        <w:t xml:space="preserve"> </w:t>
      </w:r>
      <w:r>
        <w:t>However,</w:t>
      </w:r>
      <w:r>
        <w:rPr>
          <w:spacing w:val="-13"/>
        </w:rPr>
        <w:t xml:space="preserve"> </w:t>
      </w:r>
      <w:r>
        <w:t>validating</w:t>
      </w:r>
      <w:r>
        <w:rPr>
          <w:spacing w:val="-12"/>
        </w:rPr>
        <w:t xml:space="preserve"> </w:t>
      </w:r>
      <w:r>
        <w:t>the profile RDF before the SPA operation is advisable, although optional.</w:t>
      </w:r>
      <w:r>
        <w:rPr>
          <w:spacing w:val="-13"/>
        </w:rPr>
        <w:t xml:space="preserve"> </w:t>
      </w:r>
      <w:r>
        <w:t>Lastly,</w:t>
      </w:r>
      <w:r>
        <w:rPr>
          <w:spacing w:val="-12"/>
        </w:rPr>
        <w:t xml:space="preserve"> </w:t>
      </w:r>
      <w:r>
        <w:t>the</w:t>
      </w:r>
      <w:r>
        <w:rPr>
          <w:spacing w:val="-13"/>
        </w:rPr>
        <w:t xml:space="preserve"> </w:t>
      </w:r>
      <w:r>
        <w:t>SPA</w:t>
      </w:r>
      <w:r>
        <w:rPr>
          <w:spacing w:val="-12"/>
        </w:rPr>
        <w:t xml:space="preserve"> </w:t>
      </w:r>
      <w:r>
        <w:t>Grounding</w:t>
      </w:r>
      <w:r>
        <w:rPr>
          <w:spacing w:val="-13"/>
        </w:rPr>
        <w:t xml:space="preserve"> </w:t>
      </w:r>
      <w:r>
        <w:t>sub-ontology</w:t>
      </w:r>
      <w:r>
        <w:rPr>
          <w:spacing w:val="-12"/>
        </w:rPr>
        <w:t xml:space="preserve"> </w:t>
      </w:r>
      <w:r>
        <w:t>provides</w:t>
      </w:r>
      <w:r>
        <w:rPr>
          <w:spacing w:val="-13"/>
        </w:rPr>
        <w:t xml:space="preserve"> </w:t>
      </w:r>
      <w:r>
        <w:t>the mapping between each atomic process defined in the OWL-S specification to the corresponding Web service operations.</w:t>
      </w:r>
    </w:p>
    <w:p w14:paraId="17CCF2C8" w14:textId="77777777" w:rsidR="00BD3045" w:rsidRDefault="00000000">
      <w:pPr>
        <w:pStyle w:val="BodyText"/>
        <w:spacing w:before="8"/>
        <w:jc w:val="left"/>
      </w:pPr>
      <w:r>
        <w:rPr>
          <w:noProof/>
        </w:rPr>
        <w:drawing>
          <wp:anchor distT="0" distB="0" distL="0" distR="0" simplePos="0" relativeHeight="487589376" behindDoc="1" locked="0" layoutInCell="1" allowOverlap="1" wp14:anchorId="02697CA2" wp14:editId="23DF0222">
            <wp:simplePos x="0" y="0"/>
            <wp:positionH relativeFrom="page">
              <wp:posOffset>824331</wp:posOffset>
            </wp:positionH>
            <wp:positionV relativeFrom="paragraph">
              <wp:posOffset>166517</wp:posOffset>
            </wp:positionV>
            <wp:extent cx="2804632" cy="166135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2804632" cy="1661350"/>
                    </a:xfrm>
                    <a:prstGeom prst="rect">
                      <a:avLst/>
                    </a:prstGeom>
                  </pic:spPr>
                </pic:pic>
              </a:graphicData>
            </a:graphic>
          </wp:anchor>
        </w:drawing>
      </w:r>
    </w:p>
    <w:p w14:paraId="2C8AA545" w14:textId="77777777" w:rsidR="00BD3045" w:rsidRDefault="00000000">
      <w:pPr>
        <w:spacing w:before="183"/>
        <w:ind w:left="259"/>
        <w:jc w:val="both"/>
        <w:rPr>
          <w:sz w:val="16"/>
        </w:rPr>
      </w:pPr>
      <w:r>
        <w:rPr>
          <w:sz w:val="16"/>
        </w:rPr>
        <w:t>Fig.</w:t>
      </w:r>
      <w:r>
        <w:rPr>
          <w:spacing w:val="10"/>
          <w:sz w:val="16"/>
        </w:rPr>
        <w:t xml:space="preserve"> </w:t>
      </w:r>
      <w:r>
        <w:rPr>
          <w:sz w:val="16"/>
        </w:rPr>
        <w:t>3.</w:t>
      </w:r>
      <w:r>
        <w:rPr>
          <w:spacing w:val="60"/>
          <w:sz w:val="16"/>
        </w:rPr>
        <w:t xml:space="preserve"> </w:t>
      </w:r>
      <w:r>
        <w:rPr>
          <w:sz w:val="16"/>
        </w:rPr>
        <w:t>Orchestration</w:t>
      </w:r>
      <w:r>
        <w:rPr>
          <w:spacing w:val="10"/>
          <w:sz w:val="16"/>
        </w:rPr>
        <w:t xml:space="preserve"> </w:t>
      </w:r>
      <w:r>
        <w:rPr>
          <w:sz w:val="16"/>
        </w:rPr>
        <w:t>sequence</w:t>
      </w:r>
      <w:r>
        <w:rPr>
          <w:spacing w:val="10"/>
          <w:sz w:val="16"/>
        </w:rPr>
        <w:t xml:space="preserve"> </w:t>
      </w:r>
      <w:r>
        <w:rPr>
          <w:sz w:val="16"/>
        </w:rPr>
        <w:t>for</w:t>
      </w:r>
      <w:r>
        <w:rPr>
          <w:spacing w:val="10"/>
          <w:sz w:val="16"/>
        </w:rPr>
        <w:t xml:space="preserve"> </w:t>
      </w:r>
      <w:r>
        <w:rPr>
          <w:sz w:val="16"/>
        </w:rPr>
        <w:t>the</w:t>
      </w:r>
      <w:r>
        <w:rPr>
          <w:spacing w:val="10"/>
          <w:sz w:val="16"/>
        </w:rPr>
        <w:t xml:space="preserve"> </w:t>
      </w:r>
      <w:r>
        <w:rPr>
          <w:sz w:val="16"/>
        </w:rPr>
        <w:t>SPA</w:t>
      </w:r>
      <w:r>
        <w:rPr>
          <w:spacing w:val="10"/>
          <w:sz w:val="16"/>
        </w:rPr>
        <w:t xml:space="preserve"> </w:t>
      </w:r>
      <w:r>
        <w:rPr>
          <w:spacing w:val="-2"/>
          <w:sz w:val="16"/>
        </w:rPr>
        <w:t>service</w:t>
      </w:r>
    </w:p>
    <w:p w14:paraId="5DF30DE6" w14:textId="77777777" w:rsidR="00BD3045" w:rsidRDefault="00BD3045">
      <w:pPr>
        <w:pStyle w:val="BodyText"/>
        <w:spacing w:before="145"/>
        <w:jc w:val="left"/>
        <w:rPr>
          <w:sz w:val="16"/>
        </w:rPr>
      </w:pPr>
    </w:p>
    <w:p w14:paraId="5069157B" w14:textId="77777777" w:rsidR="00BD3045" w:rsidRDefault="00000000">
      <w:pPr>
        <w:pStyle w:val="BodyText"/>
        <w:spacing w:line="249" w:lineRule="auto"/>
        <w:ind w:left="259" w:firstLine="199"/>
      </w:pPr>
      <w:r>
        <w:t>The SPA ontology is available in RDF format at the URL ”</w:t>
      </w:r>
      <w:hyperlink r:id="rId10">
        <w:r>
          <w:t>https://tinyurl.com/TheSPAOntology</w:t>
        </w:r>
      </w:hyperlink>
      <w:r>
        <w:t>”. The SPA composite service is deployed in Microsoft Azure Cloud and made available at the URL ”</w:t>
      </w:r>
      <w:hyperlink r:id="rId11">
        <w:r>
          <w:t>http://spaservice.cloudapp.net/</w:t>
        </w:r>
      </w:hyperlink>
      <w:r>
        <w:t>”.</w:t>
      </w:r>
    </w:p>
    <w:p w14:paraId="6A6A0339" w14:textId="77777777" w:rsidR="00BD3045" w:rsidRDefault="00BD3045">
      <w:pPr>
        <w:pStyle w:val="BodyText"/>
        <w:spacing w:before="29"/>
        <w:jc w:val="left"/>
      </w:pPr>
    </w:p>
    <w:p w14:paraId="000A7EFF" w14:textId="77777777" w:rsidR="00BD3045" w:rsidRDefault="00000000">
      <w:pPr>
        <w:pStyle w:val="ListParagraph"/>
        <w:numPr>
          <w:ilvl w:val="0"/>
          <w:numId w:val="6"/>
        </w:numPr>
        <w:tabs>
          <w:tab w:val="left" w:pos="1606"/>
        </w:tabs>
        <w:ind w:left="1606" w:hanging="342"/>
        <w:jc w:val="left"/>
        <w:rPr>
          <w:sz w:val="20"/>
        </w:rPr>
      </w:pPr>
      <w:r>
        <w:rPr>
          <w:smallCaps/>
          <w:sz w:val="20"/>
        </w:rPr>
        <w:t>Case</w:t>
      </w:r>
      <w:r>
        <w:rPr>
          <w:smallCaps/>
          <w:spacing w:val="38"/>
          <w:sz w:val="20"/>
        </w:rPr>
        <w:t xml:space="preserve"> </w:t>
      </w:r>
      <w:r>
        <w:rPr>
          <w:smallCaps/>
          <w:sz w:val="20"/>
        </w:rPr>
        <w:t>Study</w:t>
      </w:r>
      <w:r>
        <w:rPr>
          <w:smallCaps/>
          <w:spacing w:val="39"/>
          <w:sz w:val="20"/>
        </w:rPr>
        <w:t xml:space="preserve"> </w:t>
      </w:r>
      <w:r>
        <w:rPr>
          <w:smallCaps/>
          <w:sz w:val="20"/>
        </w:rPr>
        <w:t>and</w:t>
      </w:r>
      <w:r>
        <w:rPr>
          <w:smallCaps/>
          <w:spacing w:val="39"/>
          <w:sz w:val="20"/>
        </w:rPr>
        <w:t xml:space="preserve"> </w:t>
      </w:r>
      <w:r>
        <w:rPr>
          <w:smallCaps/>
          <w:spacing w:val="-2"/>
          <w:sz w:val="20"/>
        </w:rPr>
        <w:t>Discussion</w:t>
      </w:r>
    </w:p>
    <w:p w14:paraId="2DB6B595" w14:textId="77777777" w:rsidR="00BD3045" w:rsidRDefault="00000000">
      <w:pPr>
        <w:pStyle w:val="BodyText"/>
        <w:spacing w:before="71" w:line="249" w:lineRule="auto"/>
        <w:ind w:left="259" w:firstLine="199"/>
      </w:pPr>
      <w:r>
        <w:t>In this section, we demonstrate the application of Semantic SPA framework for a hypothetical case based on Abraham’s example</w:t>
      </w:r>
      <w:r>
        <w:rPr>
          <w:spacing w:val="25"/>
        </w:rPr>
        <w:t xml:space="preserve"> </w:t>
      </w:r>
      <w:r>
        <w:t>[26],</w:t>
      </w:r>
      <w:r>
        <w:rPr>
          <w:spacing w:val="25"/>
        </w:rPr>
        <w:t xml:space="preserve"> </w:t>
      </w:r>
      <w:r>
        <w:t>re-shown</w:t>
      </w:r>
      <w:r>
        <w:rPr>
          <w:spacing w:val="25"/>
        </w:rPr>
        <w:t xml:space="preserve"> </w:t>
      </w:r>
      <w:r>
        <w:t>in</w:t>
      </w:r>
      <w:r>
        <w:rPr>
          <w:spacing w:val="25"/>
        </w:rPr>
        <w:t xml:space="preserve"> </w:t>
      </w:r>
      <w:r>
        <w:t>Table</w:t>
      </w:r>
      <w:r>
        <w:rPr>
          <w:spacing w:val="25"/>
        </w:rPr>
        <w:t xml:space="preserve"> </w:t>
      </w:r>
      <w:r>
        <w:t>I.</w:t>
      </w:r>
      <w:r>
        <w:rPr>
          <w:spacing w:val="25"/>
        </w:rPr>
        <w:t xml:space="preserve"> </w:t>
      </w:r>
      <w:r>
        <w:t>The</w:t>
      </w:r>
      <w:r>
        <w:rPr>
          <w:spacing w:val="25"/>
        </w:rPr>
        <w:t xml:space="preserve"> </w:t>
      </w:r>
      <w:r>
        <w:t>purpose</w:t>
      </w:r>
      <w:r>
        <w:rPr>
          <w:spacing w:val="25"/>
        </w:rPr>
        <w:t xml:space="preserve"> </w:t>
      </w:r>
      <w:r>
        <w:t>of</w:t>
      </w:r>
      <w:r>
        <w:rPr>
          <w:spacing w:val="25"/>
        </w:rPr>
        <w:t xml:space="preserve"> </w:t>
      </w:r>
      <w:r>
        <w:t>the</w:t>
      </w:r>
      <w:r>
        <w:rPr>
          <w:spacing w:val="25"/>
        </w:rPr>
        <w:t xml:space="preserve"> </w:t>
      </w:r>
      <w:r>
        <w:t>case is to demonstrate the automatic discovery, composition, and invocation of the semantic Web services, for a given scenario, and</w:t>
      </w:r>
      <w:r>
        <w:rPr>
          <w:spacing w:val="22"/>
        </w:rPr>
        <w:t xml:space="preserve"> </w:t>
      </w:r>
      <w:r>
        <w:t>not</w:t>
      </w:r>
      <w:r>
        <w:rPr>
          <w:spacing w:val="22"/>
        </w:rPr>
        <w:t xml:space="preserve"> </w:t>
      </w:r>
      <w:r>
        <w:t>to</w:t>
      </w:r>
      <w:r>
        <w:rPr>
          <w:spacing w:val="22"/>
        </w:rPr>
        <w:t xml:space="preserve"> </w:t>
      </w:r>
      <w:r>
        <w:t>mimic</w:t>
      </w:r>
      <w:r>
        <w:rPr>
          <w:spacing w:val="22"/>
        </w:rPr>
        <w:t xml:space="preserve"> </w:t>
      </w:r>
      <w:r>
        <w:t>a</w:t>
      </w:r>
      <w:r>
        <w:rPr>
          <w:spacing w:val="22"/>
        </w:rPr>
        <w:t xml:space="preserve"> </w:t>
      </w:r>
      <w:r>
        <w:t>real-world</w:t>
      </w:r>
      <w:r>
        <w:rPr>
          <w:spacing w:val="22"/>
        </w:rPr>
        <w:t xml:space="preserve"> </w:t>
      </w:r>
      <w:r>
        <w:t>scenario.</w:t>
      </w:r>
      <w:r>
        <w:rPr>
          <w:spacing w:val="22"/>
        </w:rPr>
        <w:t xml:space="preserve"> </w:t>
      </w:r>
      <w:r>
        <w:t>We</w:t>
      </w:r>
      <w:r>
        <w:rPr>
          <w:spacing w:val="22"/>
        </w:rPr>
        <w:t xml:space="preserve"> </w:t>
      </w:r>
      <w:r>
        <w:t>have</w:t>
      </w:r>
      <w:r>
        <w:rPr>
          <w:spacing w:val="22"/>
        </w:rPr>
        <w:t xml:space="preserve"> </w:t>
      </w:r>
      <w:r>
        <w:t>developed a semantic client application using the ASP.NET technology, that</w:t>
      </w:r>
      <w:r>
        <w:rPr>
          <w:spacing w:val="7"/>
        </w:rPr>
        <w:t xml:space="preserve"> </w:t>
      </w:r>
      <w:r>
        <w:t>facilitates</w:t>
      </w:r>
      <w:r>
        <w:rPr>
          <w:spacing w:val="8"/>
        </w:rPr>
        <w:t xml:space="preserve"> </w:t>
      </w:r>
      <w:r>
        <w:t>the</w:t>
      </w:r>
      <w:r>
        <w:rPr>
          <w:spacing w:val="8"/>
        </w:rPr>
        <w:t xml:space="preserve"> </w:t>
      </w:r>
      <w:r>
        <w:t>automatic</w:t>
      </w:r>
      <w:r>
        <w:rPr>
          <w:spacing w:val="8"/>
        </w:rPr>
        <w:t xml:space="preserve"> </w:t>
      </w:r>
      <w:r>
        <w:t>execution</w:t>
      </w:r>
      <w:r>
        <w:rPr>
          <w:spacing w:val="8"/>
        </w:rPr>
        <w:t xml:space="preserve"> </w:t>
      </w:r>
      <w:r>
        <w:t>of</w:t>
      </w:r>
      <w:r>
        <w:rPr>
          <w:spacing w:val="8"/>
        </w:rPr>
        <w:t xml:space="preserve"> </w:t>
      </w:r>
      <w:r>
        <w:t>the</w:t>
      </w:r>
      <w:r>
        <w:rPr>
          <w:spacing w:val="7"/>
        </w:rPr>
        <w:t xml:space="preserve"> </w:t>
      </w:r>
      <w:r>
        <w:t>situational</w:t>
      </w:r>
      <w:r>
        <w:rPr>
          <w:spacing w:val="8"/>
        </w:rPr>
        <w:t xml:space="preserve"> </w:t>
      </w:r>
      <w:r>
        <w:rPr>
          <w:spacing w:val="-4"/>
        </w:rPr>
        <w:t>SPA.</w:t>
      </w:r>
    </w:p>
    <w:p w14:paraId="5560F0C4" w14:textId="77777777" w:rsidR="00BD3045" w:rsidRDefault="00BD3045">
      <w:pPr>
        <w:pStyle w:val="BodyText"/>
        <w:spacing w:before="10"/>
        <w:jc w:val="left"/>
      </w:pPr>
    </w:p>
    <w:p w14:paraId="03017C4E" w14:textId="77777777" w:rsidR="00BD3045" w:rsidRDefault="00000000">
      <w:pPr>
        <w:spacing w:line="182" w:lineRule="exact"/>
        <w:ind w:left="259"/>
        <w:jc w:val="center"/>
        <w:rPr>
          <w:sz w:val="16"/>
        </w:rPr>
      </w:pPr>
      <w:r>
        <w:rPr>
          <w:spacing w:val="-2"/>
          <w:sz w:val="16"/>
        </w:rPr>
        <w:t>TABLE</w:t>
      </w:r>
      <w:r>
        <w:rPr>
          <w:spacing w:val="4"/>
          <w:sz w:val="16"/>
        </w:rPr>
        <w:t xml:space="preserve"> </w:t>
      </w:r>
      <w:r>
        <w:rPr>
          <w:spacing w:val="-10"/>
          <w:sz w:val="16"/>
        </w:rPr>
        <w:t>I</w:t>
      </w:r>
    </w:p>
    <w:p w14:paraId="6B0A5B6E" w14:textId="77777777" w:rsidR="00BD3045" w:rsidRDefault="00000000">
      <w:pPr>
        <w:spacing w:line="182" w:lineRule="exact"/>
        <w:ind w:left="259"/>
        <w:jc w:val="center"/>
        <w:rPr>
          <w:sz w:val="16"/>
        </w:rPr>
      </w:pPr>
      <w:r>
        <w:rPr>
          <w:smallCaps/>
          <w:sz w:val="16"/>
        </w:rPr>
        <w:t>Sample</w:t>
      </w:r>
      <w:r>
        <w:rPr>
          <w:smallCaps/>
          <w:spacing w:val="30"/>
          <w:sz w:val="16"/>
        </w:rPr>
        <w:t xml:space="preserve"> </w:t>
      </w:r>
      <w:r>
        <w:rPr>
          <w:smallCaps/>
          <w:sz w:val="16"/>
        </w:rPr>
        <w:t>SPA</w:t>
      </w:r>
      <w:r>
        <w:rPr>
          <w:smallCaps/>
          <w:spacing w:val="21"/>
          <w:sz w:val="16"/>
        </w:rPr>
        <w:t xml:space="preserve"> </w:t>
      </w:r>
      <w:r>
        <w:rPr>
          <w:smallCaps/>
          <w:sz w:val="16"/>
        </w:rPr>
        <w:t>instance</w:t>
      </w:r>
      <w:r>
        <w:rPr>
          <w:smallCaps/>
          <w:spacing w:val="30"/>
          <w:sz w:val="16"/>
        </w:rPr>
        <w:t xml:space="preserve"> </w:t>
      </w:r>
      <w:r>
        <w:rPr>
          <w:smallCaps/>
          <w:spacing w:val="-4"/>
          <w:sz w:val="16"/>
        </w:rPr>
        <w:t>[26]</w:t>
      </w:r>
    </w:p>
    <w:p w14:paraId="0762736B" w14:textId="77777777" w:rsidR="00BD3045" w:rsidRDefault="00BD3045">
      <w:pPr>
        <w:pStyle w:val="BodyText"/>
        <w:spacing w:before="4"/>
        <w:jc w:val="left"/>
        <w:rPr>
          <w:sz w:val="17"/>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0"/>
        <w:gridCol w:w="1600"/>
        <w:gridCol w:w="1487"/>
      </w:tblGrid>
      <w:tr w:rsidR="00BD3045" w14:paraId="7AABA08A" w14:textId="77777777">
        <w:trPr>
          <w:trHeight w:val="177"/>
        </w:trPr>
        <w:tc>
          <w:tcPr>
            <w:tcW w:w="1600" w:type="dxa"/>
          </w:tcPr>
          <w:p w14:paraId="66F27C00" w14:textId="77777777" w:rsidR="00BD3045" w:rsidRDefault="00000000">
            <w:pPr>
              <w:pStyle w:val="TableParagraph"/>
              <w:rPr>
                <w:sz w:val="16"/>
              </w:rPr>
            </w:pPr>
            <w:r>
              <w:rPr>
                <w:sz w:val="16"/>
              </w:rPr>
              <w:t>Student</w:t>
            </w:r>
            <w:r>
              <w:rPr>
                <w:spacing w:val="10"/>
                <w:sz w:val="16"/>
              </w:rPr>
              <w:t xml:space="preserve"> </w:t>
            </w:r>
            <w:r>
              <w:rPr>
                <w:spacing w:val="-2"/>
                <w:sz w:val="16"/>
              </w:rPr>
              <w:t>Preferences</w:t>
            </w:r>
          </w:p>
        </w:tc>
        <w:tc>
          <w:tcPr>
            <w:tcW w:w="1600" w:type="dxa"/>
          </w:tcPr>
          <w:p w14:paraId="7F8C0BAD" w14:textId="77777777" w:rsidR="00BD3045" w:rsidRDefault="00000000">
            <w:pPr>
              <w:pStyle w:val="TableParagraph"/>
              <w:rPr>
                <w:sz w:val="16"/>
              </w:rPr>
            </w:pPr>
            <w:r>
              <w:rPr>
                <w:sz w:val="16"/>
              </w:rPr>
              <w:t>Expert</w:t>
            </w:r>
            <w:r>
              <w:rPr>
                <w:spacing w:val="10"/>
                <w:sz w:val="16"/>
              </w:rPr>
              <w:t xml:space="preserve"> </w:t>
            </w:r>
            <w:r>
              <w:rPr>
                <w:spacing w:val="-2"/>
                <w:sz w:val="16"/>
              </w:rPr>
              <w:t>Preferences</w:t>
            </w:r>
          </w:p>
        </w:tc>
        <w:tc>
          <w:tcPr>
            <w:tcW w:w="1487" w:type="dxa"/>
          </w:tcPr>
          <w:p w14:paraId="3AA8D978" w14:textId="77777777" w:rsidR="00BD3045" w:rsidRDefault="00000000">
            <w:pPr>
              <w:pStyle w:val="TableParagraph"/>
              <w:rPr>
                <w:sz w:val="16"/>
              </w:rPr>
            </w:pPr>
            <w:r>
              <w:rPr>
                <w:sz w:val="16"/>
              </w:rPr>
              <w:t>Project</w:t>
            </w:r>
            <w:r>
              <w:rPr>
                <w:spacing w:val="10"/>
                <w:sz w:val="16"/>
              </w:rPr>
              <w:t xml:space="preserve"> </w:t>
            </w:r>
            <w:r>
              <w:rPr>
                <w:spacing w:val="-2"/>
                <w:sz w:val="16"/>
              </w:rPr>
              <w:t>Offerings</w:t>
            </w:r>
          </w:p>
        </w:tc>
      </w:tr>
      <w:tr w:rsidR="00BD3045" w14:paraId="370AE365" w14:textId="77777777">
        <w:trPr>
          <w:trHeight w:val="177"/>
        </w:trPr>
        <w:tc>
          <w:tcPr>
            <w:tcW w:w="1600" w:type="dxa"/>
          </w:tcPr>
          <w:p w14:paraId="253AC712" w14:textId="77777777" w:rsidR="00BD3045" w:rsidRDefault="00000000">
            <w:pPr>
              <w:pStyle w:val="TableParagraph"/>
              <w:rPr>
                <w:sz w:val="16"/>
              </w:rPr>
            </w:pPr>
            <w:r>
              <w:rPr>
                <w:sz w:val="16"/>
              </w:rPr>
              <w:t>s1:</w:t>
            </w:r>
            <w:r>
              <w:rPr>
                <w:spacing w:val="13"/>
                <w:sz w:val="16"/>
              </w:rPr>
              <w:t xml:space="preserve"> </w:t>
            </w:r>
            <w:r>
              <w:rPr>
                <w:sz w:val="16"/>
              </w:rPr>
              <w:t>p1,</w:t>
            </w:r>
            <w:r>
              <w:rPr>
                <w:spacing w:val="13"/>
                <w:sz w:val="16"/>
              </w:rPr>
              <w:t xml:space="preserve"> </w:t>
            </w:r>
            <w:r>
              <w:rPr>
                <w:spacing w:val="-5"/>
                <w:sz w:val="16"/>
              </w:rPr>
              <w:t>p2</w:t>
            </w:r>
          </w:p>
        </w:tc>
        <w:tc>
          <w:tcPr>
            <w:tcW w:w="1600" w:type="dxa"/>
          </w:tcPr>
          <w:p w14:paraId="5AF3B79B" w14:textId="77777777" w:rsidR="00BD3045" w:rsidRDefault="00000000">
            <w:pPr>
              <w:pStyle w:val="TableParagraph"/>
              <w:rPr>
                <w:sz w:val="16"/>
              </w:rPr>
            </w:pPr>
            <w:r>
              <w:rPr>
                <w:sz w:val="16"/>
              </w:rPr>
              <w:t>e1:</w:t>
            </w:r>
            <w:r>
              <w:rPr>
                <w:spacing w:val="13"/>
                <w:sz w:val="16"/>
              </w:rPr>
              <w:t xml:space="preserve"> </w:t>
            </w:r>
            <w:r>
              <w:rPr>
                <w:sz w:val="16"/>
              </w:rPr>
              <w:t>s2,</w:t>
            </w:r>
            <w:r>
              <w:rPr>
                <w:spacing w:val="13"/>
                <w:sz w:val="16"/>
              </w:rPr>
              <w:t xml:space="preserve"> </w:t>
            </w:r>
            <w:r>
              <w:rPr>
                <w:sz w:val="16"/>
              </w:rPr>
              <w:t>s1,</w:t>
            </w:r>
            <w:r>
              <w:rPr>
                <w:spacing w:val="13"/>
                <w:sz w:val="16"/>
              </w:rPr>
              <w:t xml:space="preserve"> </w:t>
            </w:r>
            <w:r>
              <w:rPr>
                <w:sz w:val="16"/>
              </w:rPr>
              <w:t>s3,</w:t>
            </w:r>
            <w:r>
              <w:rPr>
                <w:spacing w:val="13"/>
                <w:sz w:val="16"/>
              </w:rPr>
              <w:t xml:space="preserve"> </w:t>
            </w:r>
            <w:r>
              <w:rPr>
                <w:sz w:val="16"/>
              </w:rPr>
              <w:t>s4,</w:t>
            </w:r>
            <w:r>
              <w:rPr>
                <w:spacing w:val="13"/>
                <w:sz w:val="16"/>
              </w:rPr>
              <w:t xml:space="preserve"> </w:t>
            </w:r>
            <w:r>
              <w:rPr>
                <w:spacing w:val="-5"/>
                <w:sz w:val="16"/>
              </w:rPr>
              <w:t>s5</w:t>
            </w:r>
          </w:p>
        </w:tc>
        <w:tc>
          <w:tcPr>
            <w:tcW w:w="1487" w:type="dxa"/>
          </w:tcPr>
          <w:p w14:paraId="52D7ACBE" w14:textId="77777777" w:rsidR="00BD3045" w:rsidRDefault="00000000">
            <w:pPr>
              <w:pStyle w:val="TableParagraph"/>
              <w:rPr>
                <w:sz w:val="16"/>
              </w:rPr>
            </w:pPr>
            <w:r>
              <w:rPr>
                <w:sz w:val="16"/>
              </w:rPr>
              <w:t>e1</w:t>
            </w:r>
            <w:r>
              <w:rPr>
                <w:spacing w:val="-2"/>
                <w:sz w:val="16"/>
              </w:rPr>
              <w:t xml:space="preserve"> </w:t>
            </w:r>
            <w:r>
              <w:rPr>
                <w:sz w:val="16"/>
              </w:rPr>
              <w:t>offers</w:t>
            </w:r>
            <w:r>
              <w:rPr>
                <w:spacing w:val="-1"/>
                <w:sz w:val="16"/>
              </w:rPr>
              <w:t xml:space="preserve"> </w:t>
            </w:r>
            <w:r>
              <w:rPr>
                <w:sz w:val="16"/>
              </w:rPr>
              <w:t>p1,</w:t>
            </w:r>
            <w:r>
              <w:rPr>
                <w:spacing w:val="-1"/>
                <w:sz w:val="16"/>
              </w:rPr>
              <w:t xml:space="preserve"> </w:t>
            </w:r>
            <w:r>
              <w:rPr>
                <w:sz w:val="16"/>
              </w:rPr>
              <w:t>p2,</w:t>
            </w:r>
            <w:r>
              <w:rPr>
                <w:spacing w:val="-2"/>
                <w:sz w:val="16"/>
              </w:rPr>
              <w:t xml:space="preserve"> </w:t>
            </w:r>
            <w:r>
              <w:rPr>
                <w:spacing w:val="-5"/>
                <w:sz w:val="16"/>
              </w:rPr>
              <w:t>p3</w:t>
            </w:r>
          </w:p>
        </w:tc>
      </w:tr>
      <w:tr w:rsidR="00BD3045" w14:paraId="03A89F3B" w14:textId="77777777">
        <w:trPr>
          <w:trHeight w:val="177"/>
        </w:trPr>
        <w:tc>
          <w:tcPr>
            <w:tcW w:w="1600" w:type="dxa"/>
          </w:tcPr>
          <w:p w14:paraId="37C26286" w14:textId="77777777" w:rsidR="00BD3045" w:rsidRDefault="00000000">
            <w:pPr>
              <w:pStyle w:val="TableParagraph"/>
              <w:rPr>
                <w:sz w:val="16"/>
              </w:rPr>
            </w:pPr>
            <w:r>
              <w:rPr>
                <w:sz w:val="16"/>
              </w:rPr>
              <w:t>s2:</w:t>
            </w:r>
            <w:r>
              <w:rPr>
                <w:spacing w:val="13"/>
                <w:sz w:val="16"/>
              </w:rPr>
              <w:t xml:space="preserve"> </w:t>
            </w:r>
            <w:r>
              <w:rPr>
                <w:sz w:val="16"/>
              </w:rPr>
              <w:t>p4,</w:t>
            </w:r>
            <w:r>
              <w:rPr>
                <w:spacing w:val="13"/>
                <w:sz w:val="16"/>
              </w:rPr>
              <w:t xml:space="preserve"> </w:t>
            </w:r>
            <w:r>
              <w:rPr>
                <w:spacing w:val="-5"/>
                <w:sz w:val="16"/>
              </w:rPr>
              <w:t>p1</w:t>
            </w:r>
          </w:p>
        </w:tc>
        <w:tc>
          <w:tcPr>
            <w:tcW w:w="1600" w:type="dxa"/>
          </w:tcPr>
          <w:p w14:paraId="374A7770" w14:textId="77777777" w:rsidR="00BD3045" w:rsidRDefault="00000000">
            <w:pPr>
              <w:pStyle w:val="TableParagraph"/>
              <w:rPr>
                <w:sz w:val="16"/>
              </w:rPr>
            </w:pPr>
            <w:r>
              <w:rPr>
                <w:sz w:val="16"/>
              </w:rPr>
              <w:t>e2:</w:t>
            </w:r>
            <w:r>
              <w:rPr>
                <w:spacing w:val="13"/>
                <w:sz w:val="16"/>
              </w:rPr>
              <w:t xml:space="preserve"> </w:t>
            </w:r>
            <w:r>
              <w:rPr>
                <w:spacing w:val="-7"/>
                <w:sz w:val="16"/>
              </w:rPr>
              <w:t>s2</w:t>
            </w:r>
          </w:p>
        </w:tc>
        <w:tc>
          <w:tcPr>
            <w:tcW w:w="1487" w:type="dxa"/>
          </w:tcPr>
          <w:p w14:paraId="3ED4C57A" w14:textId="77777777" w:rsidR="00BD3045" w:rsidRDefault="00000000">
            <w:pPr>
              <w:pStyle w:val="TableParagraph"/>
              <w:rPr>
                <w:sz w:val="16"/>
              </w:rPr>
            </w:pPr>
            <w:r>
              <w:rPr>
                <w:sz w:val="16"/>
              </w:rPr>
              <w:t>e2</w:t>
            </w:r>
            <w:r>
              <w:rPr>
                <w:spacing w:val="10"/>
                <w:sz w:val="16"/>
              </w:rPr>
              <w:t xml:space="preserve"> </w:t>
            </w:r>
            <w:r>
              <w:rPr>
                <w:sz w:val="16"/>
              </w:rPr>
              <w:t>offers</w:t>
            </w:r>
            <w:r>
              <w:rPr>
                <w:spacing w:val="10"/>
                <w:sz w:val="16"/>
              </w:rPr>
              <w:t xml:space="preserve"> </w:t>
            </w:r>
            <w:r>
              <w:rPr>
                <w:spacing w:val="-5"/>
                <w:sz w:val="16"/>
              </w:rPr>
              <w:t>p4</w:t>
            </w:r>
          </w:p>
        </w:tc>
      </w:tr>
      <w:tr w:rsidR="00BD3045" w14:paraId="6BA729E3" w14:textId="77777777">
        <w:trPr>
          <w:trHeight w:val="177"/>
        </w:trPr>
        <w:tc>
          <w:tcPr>
            <w:tcW w:w="1600" w:type="dxa"/>
          </w:tcPr>
          <w:p w14:paraId="76F15FF7" w14:textId="77777777" w:rsidR="00BD3045" w:rsidRDefault="00000000">
            <w:pPr>
              <w:pStyle w:val="TableParagraph"/>
              <w:rPr>
                <w:sz w:val="16"/>
              </w:rPr>
            </w:pPr>
            <w:r>
              <w:rPr>
                <w:sz w:val="16"/>
              </w:rPr>
              <w:t>s3:</w:t>
            </w:r>
            <w:r>
              <w:rPr>
                <w:spacing w:val="13"/>
                <w:sz w:val="16"/>
              </w:rPr>
              <w:t xml:space="preserve"> </w:t>
            </w:r>
            <w:r>
              <w:rPr>
                <w:sz w:val="16"/>
              </w:rPr>
              <w:t>p5,</w:t>
            </w:r>
            <w:r>
              <w:rPr>
                <w:spacing w:val="13"/>
                <w:sz w:val="16"/>
              </w:rPr>
              <w:t xml:space="preserve"> </w:t>
            </w:r>
            <w:r>
              <w:rPr>
                <w:spacing w:val="-5"/>
                <w:sz w:val="16"/>
              </w:rPr>
              <w:t>p2</w:t>
            </w:r>
          </w:p>
        </w:tc>
        <w:tc>
          <w:tcPr>
            <w:tcW w:w="1600" w:type="dxa"/>
          </w:tcPr>
          <w:p w14:paraId="24FB7627" w14:textId="77777777" w:rsidR="00BD3045" w:rsidRDefault="00000000">
            <w:pPr>
              <w:pStyle w:val="TableParagraph"/>
              <w:rPr>
                <w:sz w:val="16"/>
              </w:rPr>
            </w:pPr>
            <w:r>
              <w:rPr>
                <w:sz w:val="16"/>
              </w:rPr>
              <w:t>-</w:t>
            </w:r>
          </w:p>
        </w:tc>
        <w:tc>
          <w:tcPr>
            <w:tcW w:w="1487" w:type="dxa"/>
          </w:tcPr>
          <w:p w14:paraId="5DF06D8A" w14:textId="77777777" w:rsidR="00BD3045" w:rsidRDefault="00000000">
            <w:pPr>
              <w:pStyle w:val="TableParagraph"/>
              <w:rPr>
                <w:sz w:val="16"/>
              </w:rPr>
            </w:pPr>
            <w:r>
              <w:rPr>
                <w:sz w:val="16"/>
              </w:rPr>
              <w:t>-</w:t>
            </w:r>
          </w:p>
        </w:tc>
      </w:tr>
      <w:tr w:rsidR="00BD3045" w14:paraId="38B4EFC9" w14:textId="77777777">
        <w:trPr>
          <w:trHeight w:val="177"/>
        </w:trPr>
        <w:tc>
          <w:tcPr>
            <w:tcW w:w="1600" w:type="dxa"/>
          </w:tcPr>
          <w:p w14:paraId="06FED2BE" w14:textId="77777777" w:rsidR="00BD3045" w:rsidRDefault="00000000">
            <w:pPr>
              <w:pStyle w:val="TableParagraph"/>
              <w:rPr>
                <w:sz w:val="16"/>
              </w:rPr>
            </w:pPr>
            <w:r>
              <w:rPr>
                <w:sz w:val="16"/>
              </w:rPr>
              <w:t>s4:</w:t>
            </w:r>
            <w:r>
              <w:rPr>
                <w:spacing w:val="13"/>
                <w:sz w:val="16"/>
              </w:rPr>
              <w:t xml:space="preserve"> </w:t>
            </w:r>
            <w:r>
              <w:rPr>
                <w:spacing w:val="-5"/>
                <w:sz w:val="16"/>
              </w:rPr>
              <w:t>p3</w:t>
            </w:r>
          </w:p>
        </w:tc>
        <w:tc>
          <w:tcPr>
            <w:tcW w:w="1600" w:type="dxa"/>
          </w:tcPr>
          <w:p w14:paraId="78E77E70" w14:textId="77777777" w:rsidR="00BD3045" w:rsidRDefault="00000000">
            <w:pPr>
              <w:pStyle w:val="TableParagraph"/>
              <w:rPr>
                <w:sz w:val="16"/>
              </w:rPr>
            </w:pPr>
            <w:r>
              <w:rPr>
                <w:sz w:val="16"/>
              </w:rPr>
              <w:t>-</w:t>
            </w:r>
          </w:p>
        </w:tc>
        <w:tc>
          <w:tcPr>
            <w:tcW w:w="1487" w:type="dxa"/>
          </w:tcPr>
          <w:p w14:paraId="63EA9076" w14:textId="77777777" w:rsidR="00BD3045" w:rsidRDefault="00000000">
            <w:pPr>
              <w:pStyle w:val="TableParagraph"/>
              <w:rPr>
                <w:sz w:val="16"/>
              </w:rPr>
            </w:pPr>
            <w:r>
              <w:rPr>
                <w:sz w:val="16"/>
              </w:rPr>
              <w:t>-</w:t>
            </w:r>
          </w:p>
        </w:tc>
      </w:tr>
      <w:tr w:rsidR="00BD3045" w14:paraId="11CD2B1F" w14:textId="77777777">
        <w:trPr>
          <w:trHeight w:val="177"/>
        </w:trPr>
        <w:tc>
          <w:tcPr>
            <w:tcW w:w="1600" w:type="dxa"/>
          </w:tcPr>
          <w:p w14:paraId="105FC199" w14:textId="77777777" w:rsidR="00BD3045" w:rsidRDefault="00000000">
            <w:pPr>
              <w:pStyle w:val="TableParagraph"/>
              <w:rPr>
                <w:sz w:val="16"/>
              </w:rPr>
            </w:pPr>
            <w:r>
              <w:rPr>
                <w:sz w:val="16"/>
              </w:rPr>
              <w:t>s5:</w:t>
            </w:r>
            <w:r>
              <w:rPr>
                <w:spacing w:val="13"/>
                <w:sz w:val="16"/>
              </w:rPr>
              <w:t xml:space="preserve"> </w:t>
            </w:r>
            <w:r>
              <w:rPr>
                <w:sz w:val="16"/>
              </w:rPr>
              <w:t>p1,</w:t>
            </w:r>
            <w:r>
              <w:rPr>
                <w:spacing w:val="13"/>
                <w:sz w:val="16"/>
              </w:rPr>
              <w:t xml:space="preserve"> </w:t>
            </w:r>
            <w:r>
              <w:rPr>
                <w:sz w:val="16"/>
              </w:rPr>
              <w:t>p2,</w:t>
            </w:r>
            <w:r>
              <w:rPr>
                <w:spacing w:val="13"/>
                <w:sz w:val="16"/>
              </w:rPr>
              <w:t xml:space="preserve"> </w:t>
            </w:r>
            <w:r>
              <w:rPr>
                <w:spacing w:val="-5"/>
                <w:sz w:val="16"/>
              </w:rPr>
              <w:t>p3</w:t>
            </w:r>
          </w:p>
        </w:tc>
        <w:tc>
          <w:tcPr>
            <w:tcW w:w="1600" w:type="dxa"/>
          </w:tcPr>
          <w:p w14:paraId="4492BA50" w14:textId="77777777" w:rsidR="00BD3045" w:rsidRDefault="00000000">
            <w:pPr>
              <w:pStyle w:val="TableParagraph"/>
              <w:rPr>
                <w:sz w:val="16"/>
              </w:rPr>
            </w:pPr>
            <w:r>
              <w:rPr>
                <w:sz w:val="16"/>
              </w:rPr>
              <w:t>-</w:t>
            </w:r>
          </w:p>
        </w:tc>
        <w:tc>
          <w:tcPr>
            <w:tcW w:w="1487" w:type="dxa"/>
          </w:tcPr>
          <w:p w14:paraId="4C025D96" w14:textId="77777777" w:rsidR="00BD3045" w:rsidRDefault="00000000">
            <w:pPr>
              <w:pStyle w:val="TableParagraph"/>
              <w:rPr>
                <w:sz w:val="16"/>
              </w:rPr>
            </w:pPr>
            <w:r>
              <w:rPr>
                <w:sz w:val="16"/>
              </w:rPr>
              <w:t>-</w:t>
            </w:r>
          </w:p>
        </w:tc>
      </w:tr>
      <w:tr w:rsidR="00BD3045" w14:paraId="0C8F717F" w14:textId="77777777">
        <w:trPr>
          <w:trHeight w:val="177"/>
        </w:trPr>
        <w:tc>
          <w:tcPr>
            <w:tcW w:w="4687" w:type="dxa"/>
            <w:gridSpan w:val="3"/>
          </w:tcPr>
          <w:p w14:paraId="06FBFFC2" w14:textId="77777777" w:rsidR="00BD3045" w:rsidRDefault="00000000">
            <w:pPr>
              <w:pStyle w:val="TableParagraph"/>
              <w:ind w:left="215"/>
              <w:rPr>
                <w:sz w:val="16"/>
              </w:rPr>
            </w:pPr>
            <w:r>
              <w:rPr>
                <w:sz w:val="16"/>
              </w:rPr>
              <w:t>Project</w:t>
            </w:r>
            <w:r>
              <w:rPr>
                <w:spacing w:val="4"/>
                <w:sz w:val="16"/>
              </w:rPr>
              <w:t xml:space="preserve"> </w:t>
            </w:r>
            <w:r>
              <w:rPr>
                <w:sz w:val="16"/>
              </w:rPr>
              <w:t>capacities:</w:t>
            </w:r>
            <w:r>
              <w:rPr>
                <w:spacing w:val="5"/>
                <w:sz w:val="16"/>
              </w:rPr>
              <w:t xml:space="preserve"> </w:t>
            </w:r>
            <w:r>
              <w:rPr>
                <w:rFonts w:ascii="Cambria"/>
                <w:sz w:val="16"/>
              </w:rPr>
              <w:t>|</w:t>
            </w:r>
            <w:r>
              <w:rPr>
                <w:sz w:val="16"/>
              </w:rPr>
              <w:t>p1</w:t>
            </w:r>
            <w:r>
              <w:rPr>
                <w:rFonts w:ascii="Cambria"/>
                <w:sz w:val="16"/>
              </w:rPr>
              <w:t>|</w:t>
            </w:r>
            <w:r>
              <w:rPr>
                <w:sz w:val="16"/>
              </w:rPr>
              <w:t>=1,</w:t>
            </w:r>
            <w:r>
              <w:rPr>
                <w:spacing w:val="5"/>
                <w:sz w:val="16"/>
              </w:rPr>
              <w:t xml:space="preserve"> </w:t>
            </w:r>
            <w:r>
              <w:rPr>
                <w:rFonts w:ascii="Cambria"/>
                <w:sz w:val="16"/>
              </w:rPr>
              <w:t>|</w:t>
            </w:r>
            <w:r>
              <w:rPr>
                <w:sz w:val="16"/>
              </w:rPr>
              <w:t>p2</w:t>
            </w:r>
            <w:r>
              <w:rPr>
                <w:rFonts w:ascii="Cambria"/>
                <w:sz w:val="16"/>
              </w:rPr>
              <w:t>|</w:t>
            </w:r>
            <w:r>
              <w:rPr>
                <w:sz w:val="16"/>
              </w:rPr>
              <w:t>=1,</w:t>
            </w:r>
            <w:r>
              <w:rPr>
                <w:spacing w:val="5"/>
                <w:sz w:val="16"/>
              </w:rPr>
              <w:t xml:space="preserve"> </w:t>
            </w:r>
            <w:r>
              <w:rPr>
                <w:rFonts w:ascii="Cambria"/>
                <w:sz w:val="16"/>
              </w:rPr>
              <w:t>|</w:t>
            </w:r>
            <w:r>
              <w:rPr>
                <w:sz w:val="16"/>
              </w:rPr>
              <w:t>p3</w:t>
            </w:r>
            <w:r>
              <w:rPr>
                <w:rFonts w:ascii="Cambria"/>
                <w:sz w:val="16"/>
              </w:rPr>
              <w:t>|</w:t>
            </w:r>
            <w:r>
              <w:rPr>
                <w:sz w:val="16"/>
              </w:rPr>
              <w:t>=1,</w:t>
            </w:r>
            <w:r>
              <w:rPr>
                <w:spacing w:val="5"/>
                <w:sz w:val="16"/>
              </w:rPr>
              <w:t xml:space="preserve"> </w:t>
            </w:r>
            <w:r>
              <w:rPr>
                <w:rFonts w:ascii="Cambria"/>
                <w:sz w:val="16"/>
              </w:rPr>
              <w:t>|</w:t>
            </w:r>
            <w:r>
              <w:rPr>
                <w:sz w:val="16"/>
              </w:rPr>
              <w:t>p4</w:t>
            </w:r>
            <w:r>
              <w:rPr>
                <w:rFonts w:ascii="Cambria"/>
                <w:sz w:val="16"/>
              </w:rPr>
              <w:t>|</w:t>
            </w:r>
            <w:r>
              <w:rPr>
                <w:sz w:val="16"/>
              </w:rPr>
              <w:t>=1,</w:t>
            </w:r>
            <w:r>
              <w:rPr>
                <w:spacing w:val="5"/>
                <w:sz w:val="16"/>
              </w:rPr>
              <w:t xml:space="preserve"> </w:t>
            </w:r>
            <w:r>
              <w:rPr>
                <w:rFonts w:ascii="Cambria"/>
                <w:sz w:val="16"/>
              </w:rPr>
              <w:t>|</w:t>
            </w:r>
            <w:r>
              <w:rPr>
                <w:sz w:val="16"/>
              </w:rPr>
              <w:t>p5</w:t>
            </w:r>
            <w:r>
              <w:rPr>
                <w:rFonts w:ascii="Cambria"/>
                <w:sz w:val="16"/>
              </w:rPr>
              <w:t>|</w:t>
            </w:r>
            <w:r>
              <w:rPr>
                <w:sz w:val="16"/>
              </w:rPr>
              <w:t>=1,</w:t>
            </w:r>
            <w:r>
              <w:rPr>
                <w:spacing w:val="5"/>
                <w:sz w:val="16"/>
              </w:rPr>
              <w:t xml:space="preserve"> </w:t>
            </w:r>
            <w:r>
              <w:rPr>
                <w:rFonts w:ascii="Cambria"/>
                <w:spacing w:val="-2"/>
                <w:sz w:val="16"/>
              </w:rPr>
              <w:t>|</w:t>
            </w:r>
            <w:r>
              <w:rPr>
                <w:spacing w:val="-2"/>
                <w:sz w:val="16"/>
              </w:rPr>
              <w:t>p6</w:t>
            </w:r>
            <w:r>
              <w:rPr>
                <w:rFonts w:ascii="Cambria"/>
                <w:spacing w:val="-2"/>
                <w:sz w:val="16"/>
              </w:rPr>
              <w:t>|</w:t>
            </w:r>
            <w:r>
              <w:rPr>
                <w:spacing w:val="-2"/>
                <w:sz w:val="16"/>
              </w:rPr>
              <w:t>=1</w:t>
            </w:r>
          </w:p>
        </w:tc>
      </w:tr>
      <w:tr w:rsidR="00BD3045" w14:paraId="40513FFD" w14:textId="77777777">
        <w:trPr>
          <w:trHeight w:val="177"/>
        </w:trPr>
        <w:tc>
          <w:tcPr>
            <w:tcW w:w="4687" w:type="dxa"/>
            <w:gridSpan w:val="3"/>
          </w:tcPr>
          <w:p w14:paraId="7601DB91" w14:textId="77777777" w:rsidR="00BD3045" w:rsidRDefault="00000000">
            <w:pPr>
              <w:pStyle w:val="TableParagraph"/>
              <w:ind w:left="1152"/>
              <w:rPr>
                <w:sz w:val="16"/>
              </w:rPr>
            </w:pPr>
            <w:r>
              <w:rPr>
                <w:sz w:val="16"/>
              </w:rPr>
              <w:t>Expert</w:t>
            </w:r>
            <w:r>
              <w:rPr>
                <w:spacing w:val="8"/>
                <w:sz w:val="16"/>
              </w:rPr>
              <w:t xml:space="preserve"> </w:t>
            </w:r>
            <w:r>
              <w:rPr>
                <w:sz w:val="16"/>
              </w:rPr>
              <w:t>capacities:</w:t>
            </w:r>
            <w:r>
              <w:rPr>
                <w:spacing w:val="9"/>
                <w:sz w:val="16"/>
              </w:rPr>
              <w:t xml:space="preserve"> </w:t>
            </w:r>
            <w:r>
              <w:rPr>
                <w:rFonts w:ascii="Cambria"/>
                <w:sz w:val="16"/>
              </w:rPr>
              <w:t>|</w:t>
            </w:r>
            <w:r>
              <w:rPr>
                <w:sz w:val="16"/>
              </w:rPr>
              <w:t>e1</w:t>
            </w:r>
            <w:r>
              <w:rPr>
                <w:rFonts w:ascii="Cambria"/>
                <w:sz w:val="16"/>
              </w:rPr>
              <w:t>|</w:t>
            </w:r>
            <w:r>
              <w:rPr>
                <w:sz w:val="16"/>
              </w:rPr>
              <w:t>=3</w:t>
            </w:r>
            <w:r>
              <w:rPr>
                <w:spacing w:val="9"/>
                <w:sz w:val="16"/>
              </w:rPr>
              <w:t xml:space="preserve"> </w:t>
            </w:r>
            <w:r>
              <w:rPr>
                <w:sz w:val="16"/>
              </w:rPr>
              <w:t>and</w:t>
            </w:r>
            <w:r>
              <w:rPr>
                <w:spacing w:val="9"/>
                <w:sz w:val="16"/>
              </w:rPr>
              <w:t xml:space="preserve"> </w:t>
            </w:r>
            <w:r>
              <w:rPr>
                <w:rFonts w:ascii="Cambria"/>
                <w:spacing w:val="-2"/>
                <w:sz w:val="16"/>
              </w:rPr>
              <w:t>|</w:t>
            </w:r>
            <w:r>
              <w:rPr>
                <w:spacing w:val="-2"/>
                <w:sz w:val="16"/>
              </w:rPr>
              <w:t>e2</w:t>
            </w:r>
            <w:r>
              <w:rPr>
                <w:rFonts w:ascii="Cambria"/>
                <w:spacing w:val="-2"/>
                <w:sz w:val="16"/>
              </w:rPr>
              <w:t>|</w:t>
            </w:r>
            <w:r>
              <w:rPr>
                <w:spacing w:val="-2"/>
                <w:sz w:val="16"/>
              </w:rPr>
              <w:t>=1</w:t>
            </w:r>
          </w:p>
        </w:tc>
      </w:tr>
    </w:tbl>
    <w:p w14:paraId="08109F8F" w14:textId="77777777" w:rsidR="00BD3045" w:rsidRDefault="00BD3045">
      <w:pPr>
        <w:pStyle w:val="BodyText"/>
        <w:spacing w:before="112"/>
        <w:jc w:val="left"/>
        <w:rPr>
          <w:sz w:val="12"/>
        </w:rPr>
      </w:pPr>
    </w:p>
    <w:p w14:paraId="00C5F1D7" w14:textId="77777777" w:rsidR="00BD3045" w:rsidRDefault="00000000">
      <w:pPr>
        <w:pStyle w:val="BodyText"/>
        <w:spacing w:line="249" w:lineRule="auto"/>
        <w:ind w:left="259" w:firstLine="199"/>
      </w:pPr>
      <w:r>
        <w:rPr>
          <w:i/>
        </w:rPr>
        <w:t xml:space="preserve">Input profile formation: </w:t>
      </w:r>
      <w:r>
        <w:t>The expert, project, and student profiles required for the SPA execution were formed in the following way. Projects, in RDF format, were considered on a random</w:t>
      </w:r>
      <w:r>
        <w:rPr>
          <w:spacing w:val="9"/>
        </w:rPr>
        <w:t xml:space="preserve"> </w:t>
      </w:r>
      <w:r>
        <w:t>sampling</w:t>
      </w:r>
      <w:r>
        <w:rPr>
          <w:spacing w:val="9"/>
        </w:rPr>
        <w:t xml:space="preserve"> </w:t>
      </w:r>
      <w:r>
        <w:t>basis</w:t>
      </w:r>
      <w:r>
        <w:rPr>
          <w:spacing w:val="9"/>
        </w:rPr>
        <w:t xml:space="preserve"> </w:t>
      </w:r>
      <w:r>
        <w:t>from</w:t>
      </w:r>
      <w:r>
        <w:rPr>
          <w:spacing w:val="9"/>
        </w:rPr>
        <w:t xml:space="preserve"> </w:t>
      </w:r>
      <w:r>
        <w:t>the</w:t>
      </w:r>
      <w:r>
        <w:rPr>
          <w:spacing w:val="10"/>
        </w:rPr>
        <w:t xml:space="preserve"> </w:t>
      </w:r>
      <w:r>
        <w:t>Apache</w:t>
      </w:r>
      <w:r>
        <w:rPr>
          <w:spacing w:val="9"/>
        </w:rPr>
        <w:t xml:space="preserve"> </w:t>
      </w:r>
      <w:r>
        <w:t>project</w:t>
      </w:r>
      <w:r>
        <w:rPr>
          <w:spacing w:val="9"/>
        </w:rPr>
        <w:t xml:space="preserve"> </w:t>
      </w:r>
      <w:r>
        <w:t>store</w:t>
      </w:r>
      <w:r>
        <w:rPr>
          <w:spacing w:val="9"/>
        </w:rPr>
        <w:t xml:space="preserve"> </w:t>
      </w:r>
      <w:r>
        <w:t>[35].</w:t>
      </w:r>
      <w:r>
        <w:rPr>
          <w:spacing w:val="9"/>
        </w:rPr>
        <w:t xml:space="preserve"> </w:t>
      </w:r>
      <w:r>
        <w:rPr>
          <w:spacing w:val="-10"/>
        </w:rPr>
        <w:t>A</w:t>
      </w:r>
    </w:p>
    <w:p w14:paraId="44DB841F" w14:textId="77777777" w:rsidR="00BD3045" w:rsidRDefault="00000000">
      <w:pPr>
        <w:pStyle w:val="BodyText"/>
        <w:spacing w:before="98" w:line="249" w:lineRule="auto"/>
        <w:ind w:left="199" w:right="257"/>
      </w:pPr>
      <w:r>
        <w:br w:type="column"/>
      </w:r>
      <w:r>
        <w:t>total</w:t>
      </w:r>
      <w:r>
        <w:rPr>
          <w:spacing w:val="-6"/>
        </w:rPr>
        <w:t xml:space="preserve"> </w:t>
      </w:r>
      <w:r>
        <w:t>of</w:t>
      </w:r>
      <w:r>
        <w:rPr>
          <w:spacing w:val="-6"/>
        </w:rPr>
        <w:t xml:space="preserve"> </w:t>
      </w:r>
      <w:r>
        <w:t>15</w:t>
      </w:r>
      <w:r>
        <w:rPr>
          <w:spacing w:val="-6"/>
        </w:rPr>
        <w:t xml:space="preserve"> </w:t>
      </w:r>
      <w:r>
        <w:t>projects</w:t>
      </w:r>
      <w:r>
        <w:rPr>
          <w:spacing w:val="-6"/>
        </w:rPr>
        <w:t xml:space="preserve"> </w:t>
      </w:r>
      <w:r>
        <w:t>were</w:t>
      </w:r>
      <w:r>
        <w:rPr>
          <w:spacing w:val="-6"/>
        </w:rPr>
        <w:t xml:space="preserve"> </w:t>
      </w:r>
      <w:r>
        <w:t>randomly</w:t>
      </w:r>
      <w:r>
        <w:rPr>
          <w:spacing w:val="-6"/>
        </w:rPr>
        <w:t xml:space="preserve"> </w:t>
      </w:r>
      <w:r>
        <w:t>selected</w:t>
      </w:r>
      <w:r>
        <w:rPr>
          <w:spacing w:val="-6"/>
        </w:rPr>
        <w:t xml:space="preserve"> </w:t>
      </w:r>
      <w:r>
        <w:t>from</w:t>
      </w:r>
      <w:r>
        <w:rPr>
          <w:spacing w:val="-6"/>
        </w:rPr>
        <w:t xml:space="preserve"> </w:t>
      </w:r>
      <w:r>
        <w:t>the</w:t>
      </w:r>
      <w:r>
        <w:rPr>
          <w:spacing w:val="-6"/>
        </w:rPr>
        <w:t xml:space="preserve"> </w:t>
      </w:r>
      <w:r>
        <w:t>store.</w:t>
      </w:r>
      <w:r>
        <w:rPr>
          <w:spacing w:val="-6"/>
        </w:rPr>
        <w:t xml:space="preserve"> </w:t>
      </w:r>
      <w:r>
        <w:t>The project profiles were consolidated into N-Triples format and validated</w:t>
      </w:r>
      <w:r>
        <w:rPr>
          <w:spacing w:val="-12"/>
        </w:rPr>
        <w:t xml:space="preserve"> </w:t>
      </w:r>
      <w:r>
        <w:t>for</w:t>
      </w:r>
      <w:r>
        <w:rPr>
          <w:spacing w:val="-12"/>
        </w:rPr>
        <w:t xml:space="preserve"> </w:t>
      </w:r>
      <w:r>
        <w:t>correctness</w:t>
      </w:r>
      <w:r>
        <w:rPr>
          <w:spacing w:val="-12"/>
        </w:rPr>
        <w:t xml:space="preserve"> </w:t>
      </w:r>
      <w:r>
        <w:t>using</w:t>
      </w:r>
      <w:r>
        <w:rPr>
          <w:spacing w:val="-12"/>
        </w:rPr>
        <w:t xml:space="preserve"> </w:t>
      </w:r>
      <w:r>
        <w:t>“ValidateProfile”</w:t>
      </w:r>
      <w:r>
        <w:rPr>
          <w:spacing w:val="-12"/>
        </w:rPr>
        <w:t xml:space="preserve"> </w:t>
      </w:r>
      <w:r>
        <w:t>service.</w:t>
      </w:r>
      <w:r>
        <w:rPr>
          <w:spacing w:val="-12"/>
        </w:rPr>
        <w:t xml:space="preserve"> </w:t>
      </w:r>
      <w:r>
        <w:t>Next, using the FilterProfile service, top 6 projects were considered satisfying the criteria: (a) Programming-Language as “Java” and (b) Category as either “Cloud” or “Database”. In a similar way,</w:t>
      </w:r>
      <w:r>
        <w:rPr>
          <w:spacing w:val="-9"/>
        </w:rPr>
        <w:t xml:space="preserve"> </w:t>
      </w:r>
      <w:r>
        <w:t>12</w:t>
      </w:r>
      <w:r>
        <w:rPr>
          <w:spacing w:val="-9"/>
        </w:rPr>
        <w:t xml:space="preserve"> </w:t>
      </w:r>
      <w:r>
        <w:t>faculties</w:t>
      </w:r>
      <w:r>
        <w:rPr>
          <w:spacing w:val="-9"/>
        </w:rPr>
        <w:t xml:space="preserve"> </w:t>
      </w:r>
      <w:r>
        <w:t>(experts)</w:t>
      </w:r>
      <w:r>
        <w:rPr>
          <w:spacing w:val="-9"/>
        </w:rPr>
        <w:t xml:space="preserve"> </w:t>
      </w:r>
      <w:r>
        <w:t>of</w:t>
      </w:r>
      <w:r>
        <w:rPr>
          <w:spacing w:val="-9"/>
        </w:rPr>
        <w:t xml:space="preserve"> </w:t>
      </w:r>
      <w:r>
        <w:t>Manipal</w:t>
      </w:r>
      <w:r>
        <w:rPr>
          <w:spacing w:val="-9"/>
        </w:rPr>
        <w:t xml:space="preserve"> </w:t>
      </w:r>
      <w:r>
        <w:t>University,</w:t>
      </w:r>
      <w:r>
        <w:rPr>
          <w:spacing w:val="-9"/>
        </w:rPr>
        <w:t xml:space="preserve"> </w:t>
      </w:r>
      <w:r>
        <w:t>belonging</w:t>
      </w:r>
      <w:r>
        <w:rPr>
          <w:spacing w:val="-9"/>
        </w:rPr>
        <w:t xml:space="preserve"> </w:t>
      </w:r>
      <w:r>
        <w:t>to the departments of Computer Science and Engineering, Infor-mation and Computer Technology, and School of Information Science were considered on a random sampling basis, 3 from each department. The faculty profiles, in RDF format, were taken</w:t>
      </w:r>
      <w:r>
        <w:rPr>
          <w:spacing w:val="-6"/>
        </w:rPr>
        <w:t xml:space="preserve"> </w:t>
      </w:r>
      <w:r>
        <w:t>from</w:t>
      </w:r>
      <w:r>
        <w:rPr>
          <w:spacing w:val="-6"/>
        </w:rPr>
        <w:t xml:space="preserve"> </w:t>
      </w:r>
      <w:r>
        <w:t>the</w:t>
      </w:r>
      <w:r>
        <w:rPr>
          <w:spacing w:val="-6"/>
        </w:rPr>
        <w:t xml:space="preserve"> </w:t>
      </w:r>
      <w:r>
        <w:t>“EPrints”</w:t>
      </w:r>
      <w:r>
        <w:rPr>
          <w:spacing w:val="-6"/>
        </w:rPr>
        <w:t xml:space="preserve"> </w:t>
      </w:r>
      <w:r>
        <w:t>digital</w:t>
      </w:r>
      <w:r>
        <w:rPr>
          <w:spacing w:val="-6"/>
        </w:rPr>
        <w:t xml:space="preserve"> </w:t>
      </w:r>
      <w:r>
        <w:t>library.</w:t>
      </w:r>
      <w:r>
        <w:rPr>
          <w:spacing w:val="-6"/>
        </w:rPr>
        <w:t xml:space="preserve"> </w:t>
      </w:r>
      <w:r>
        <w:t>Using</w:t>
      </w:r>
      <w:r>
        <w:rPr>
          <w:spacing w:val="-6"/>
        </w:rPr>
        <w:t xml:space="preserve"> </w:t>
      </w:r>
      <w:r>
        <w:t>the</w:t>
      </w:r>
      <w:r>
        <w:rPr>
          <w:spacing w:val="-6"/>
        </w:rPr>
        <w:t xml:space="preserve"> </w:t>
      </w:r>
      <w:r>
        <w:t>FilterProfile service, top 2 experts were considered satisfying the same filter criteria as the projects, i.e., having Java experience and working in database or Cloud technology. The student profile was framed hypothetically in N-Triples format. The resulting profiles consisted of 2 experts, 5 students, and 6 projects, resembling the instance depicted in Table I.</w:t>
      </w:r>
    </w:p>
    <w:p w14:paraId="346869E3" w14:textId="77777777" w:rsidR="00BD3045" w:rsidRDefault="00000000">
      <w:pPr>
        <w:pStyle w:val="BodyText"/>
        <w:spacing w:before="9" w:line="249" w:lineRule="auto"/>
        <w:ind w:left="199" w:right="257" w:firstLine="199"/>
      </w:pPr>
      <w:r>
        <w:rPr>
          <w:i/>
        </w:rPr>
        <w:t xml:space="preserve">Automatic execution of semantic SPA: </w:t>
      </w:r>
      <w:r>
        <w:t>The semantic client application took the OWL-S specifications (SPA Profile, SPA Process, and SPA Grounding) as inputs, parsed through the process</w:t>
      </w:r>
      <w:r>
        <w:rPr>
          <w:spacing w:val="-4"/>
        </w:rPr>
        <w:t xml:space="preserve"> </w:t>
      </w:r>
      <w:r>
        <w:t>specification</w:t>
      </w:r>
      <w:r>
        <w:rPr>
          <w:spacing w:val="-4"/>
        </w:rPr>
        <w:t xml:space="preserve"> </w:t>
      </w:r>
      <w:r>
        <w:t>and</w:t>
      </w:r>
      <w:r>
        <w:rPr>
          <w:spacing w:val="-4"/>
        </w:rPr>
        <w:t xml:space="preserve"> </w:t>
      </w:r>
      <w:r>
        <w:t>discovered</w:t>
      </w:r>
      <w:r>
        <w:rPr>
          <w:spacing w:val="-4"/>
        </w:rPr>
        <w:t xml:space="preserve"> </w:t>
      </w:r>
      <w:r>
        <w:t>the</w:t>
      </w:r>
      <w:r>
        <w:rPr>
          <w:spacing w:val="-4"/>
        </w:rPr>
        <w:t xml:space="preserve"> </w:t>
      </w:r>
      <w:r>
        <w:t>IOPE</w:t>
      </w:r>
      <w:r>
        <w:rPr>
          <w:spacing w:val="-4"/>
        </w:rPr>
        <w:t xml:space="preserve"> </w:t>
      </w:r>
      <w:r>
        <w:t>for</w:t>
      </w:r>
      <w:r>
        <w:rPr>
          <w:spacing w:val="-4"/>
        </w:rPr>
        <w:t xml:space="preserve"> </w:t>
      </w:r>
      <w:r>
        <w:t>each</w:t>
      </w:r>
      <w:r>
        <w:rPr>
          <w:spacing w:val="-4"/>
        </w:rPr>
        <w:t xml:space="preserve"> </w:t>
      </w:r>
      <w:r>
        <w:t>atomic service and the overall orchestration sequence. Next, using</w:t>
      </w:r>
      <w:r>
        <w:rPr>
          <w:spacing w:val="80"/>
        </w:rPr>
        <w:t xml:space="preserve"> </w:t>
      </w:r>
      <w:r>
        <w:t>the “ValidateSPA” service, the student, project, and expert profiles</w:t>
      </w:r>
      <w:r>
        <w:rPr>
          <w:spacing w:val="-13"/>
        </w:rPr>
        <w:t xml:space="preserve"> </w:t>
      </w:r>
      <w:r>
        <w:t>were</w:t>
      </w:r>
      <w:r>
        <w:rPr>
          <w:spacing w:val="-12"/>
        </w:rPr>
        <w:t xml:space="preserve"> </w:t>
      </w:r>
      <w:r>
        <w:t>validated</w:t>
      </w:r>
      <w:r>
        <w:rPr>
          <w:spacing w:val="-13"/>
        </w:rPr>
        <w:t xml:space="preserve"> </w:t>
      </w:r>
      <w:r>
        <w:t>for</w:t>
      </w:r>
      <w:r>
        <w:rPr>
          <w:spacing w:val="-12"/>
        </w:rPr>
        <w:t xml:space="preserve"> </w:t>
      </w:r>
      <w:r>
        <w:t>correctness</w:t>
      </w:r>
      <w:r>
        <w:rPr>
          <w:spacing w:val="-13"/>
        </w:rPr>
        <w:t xml:space="preserve"> </w:t>
      </w:r>
      <w:r>
        <w:t>and</w:t>
      </w:r>
      <w:r>
        <w:rPr>
          <w:spacing w:val="-12"/>
        </w:rPr>
        <w:t xml:space="preserve"> </w:t>
      </w:r>
      <w:r>
        <w:t>completeness.</w:t>
      </w:r>
      <w:r>
        <w:rPr>
          <w:spacing w:val="-13"/>
        </w:rPr>
        <w:t xml:space="preserve"> </w:t>
      </w:r>
      <w:r>
        <w:t>Since the filtering of the profiles was already completed, the “Exe-cuteSPA” service was invoked. The resultant student-project-expert allocation graph is shown in Figure 4.</w:t>
      </w:r>
    </w:p>
    <w:p w14:paraId="24B2F97E" w14:textId="77777777" w:rsidR="00BD3045" w:rsidRDefault="00000000">
      <w:pPr>
        <w:pStyle w:val="BodyText"/>
        <w:spacing w:before="72"/>
        <w:jc w:val="left"/>
      </w:pPr>
      <w:r>
        <w:rPr>
          <w:noProof/>
        </w:rPr>
        <mc:AlternateContent>
          <mc:Choice Requires="wpg">
            <w:drawing>
              <wp:anchor distT="0" distB="0" distL="0" distR="0" simplePos="0" relativeHeight="487589888" behindDoc="1" locked="0" layoutInCell="1" allowOverlap="1" wp14:anchorId="3D619D6F" wp14:editId="64E175F3">
                <wp:simplePos x="0" y="0"/>
                <wp:positionH relativeFrom="page">
                  <wp:posOffset>3984639</wp:posOffset>
                </wp:positionH>
                <wp:positionV relativeFrom="paragraph">
                  <wp:posOffset>207450</wp:posOffset>
                </wp:positionV>
                <wp:extent cx="3253104" cy="30162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3104" cy="301625"/>
                          <a:chOff x="0" y="0"/>
                          <a:chExt cx="3253104" cy="301625"/>
                        </a:xfrm>
                      </wpg:grpSpPr>
                      <wps:wsp>
                        <wps:cNvPr id="20" name="Graphic 20"/>
                        <wps:cNvSpPr/>
                        <wps:spPr>
                          <a:xfrm>
                            <a:off x="1509" y="15861"/>
                            <a:ext cx="2080260" cy="269875"/>
                          </a:xfrm>
                          <a:custGeom>
                            <a:avLst/>
                            <a:gdLst/>
                            <a:ahLst/>
                            <a:cxnLst/>
                            <a:rect l="l" t="t" r="r" b="b"/>
                            <a:pathLst>
                              <a:path w="2080260" h="269875">
                                <a:moveTo>
                                  <a:pt x="0" y="134690"/>
                                </a:moveTo>
                                <a:lnTo>
                                  <a:pt x="6132" y="110479"/>
                                </a:lnTo>
                                <a:lnTo>
                                  <a:pt x="23812" y="87692"/>
                                </a:lnTo>
                                <a:lnTo>
                                  <a:pt x="89517" y="47910"/>
                                </a:lnTo>
                                <a:lnTo>
                                  <a:pt x="135391" y="31677"/>
                                </a:lnTo>
                                <a:lnTo>
                                  <a:pt x="188513" y="18389"/>
                                </a:lnTo>
                                <a:lnTo>
                                  <a:pt x="247809" y="8426"/>
                                </a:lnTo>
                                <a:lnTo>
                                  <a:pt x="312203" y="2170"/>
                                </a:lnTo>
                                <a:lnTo>
                                  <a:pt x="380619" y="0"/>
                                </a:lnTo>
                                <a:lnTo>
                                  <a:pt x="449036" y="2170"/>
                                </a:lnTo>
                                <a:lnTo>
                                  <a:pt x="513430" y="8426"/>
                                </a:lnTo>
                                <a:lnTo>
                                  <a:pt x="572726" y="18389"/>
                                </a:lnTo>
                                <a:lnTo>
                                  <a:pt x="625848" y="31677"/>
                                </a:lnTo>
                                <a:lnTo>
                                  <a:pt x="671722" y="47910"/>
                                </a:lnTo>
                                <a:lnTo>
                                  <a:pt x="709274" y="66709"/>
                                </a:lnTo>
                                <a:lnTo>
                                  <a:pt x="755107" y="110479"/>
                                </a:lnTo>
                                <a:lnTo>
                                  <a:pt x="761239" y="134690"/>
                                </a:lnTo>
                                <a:lnTo>
                                  <a:pt x="737427" y="181687"/>
                                </a:lnTo>
                                <a:lnTo>
                                  <a:pt x="671722" y="221469"/>
                                </a:lnTo>
                                <a:lnTo>
                                  <a:pt x="625848" y="237702"/>
                                </a:lnTo>
                                <a:lnTo>
                                  <a:pt x="572726" y="250991"/>
                                </a:lnTo>
                                <a:lnTo>
                                  <a:pt x="513430" y="260953"/>
                                </a:lnTo>
                                <a:lnTo>
                                  <a:pt x="449036" y="267210"/>
                                </a:lnTo>
                                <a:lnTo>
                                  <a:pt x="380619" y="269380"/>
                                </a:lnTo>
                                <a:lnTo>
                                  <a:pt x="312203" y="267210"/>
                                </a:lnTo>
                                <a:lnTo>
                                  <a:pt x="247809" y="260953"/>
                                </a:lnTo>
                                <a:lnTo>
                                  <a:pt x="188513" y="250991"/>
                                </a:lnTo>
                                <a:lnTo>
                                  <a:pt x="135391" y="237702"/>
                                </a:lnTo>
                                <a:lnTo>
                                  <a:pt x="89517" y="221469"/>
                                </a:lnTo>
                                <a:lnTo>
                                  <a:pt x="51965" y="202670"/>
                                </a:lnTo>
                                <a:lnTo>
                                  <a:pt x="6132" y="158900"/>
                                </a:lnTo>
                                <a:lnTo>
                                  <a:pt x="0" y="134690"/>
                                </a:lnTo>
                                <a:close/>
                              </a:path>
                              <a:path w="2080260" h="269875">
                                <a:moveTo>
                                  <a:pt x="1127228" y="134690"/>
                                </a:moveTo>
                                <a:lnTo>
                                  <a:pt x="1132395" y="114786"/>
                                </a:lnTo>
                                <a:lnTo>
                                  <a:pt x="1147403" y="95789"/>
                                </a:lnTo>
                                <a:lnTo>
                                  <a:pt x="1203998" y="61349"/>
                                </a:lnTo>
                                <a:lnTo>
                                  <a:pt x="1244109" y="46323"/>
                                </a:lnTo>
                                <a:lnTo>
                                  <a:pt x="1291115" y="33037"/>
                                </a:lnTo>
                                <a:lnTo>
                                  <a:pt x="1344276" y="21699"/>
                                </a:lnTo>
                                <a:lnTo>
                                  <a:pt x="1402857" y="12518"/>
                                </a:lnTo>
                                <a:lnTo>
                                  <a:pt x="1466120" y="5702"/>
                                </a:lnTo>
                                <a:lnTo>
                                  <a:pt x="1533328" y="1460"/>
                                </a:lnTo>
                                <a:lnTo>
                                  <a:pt x="1603744" y="0"/>
                                </a:lnTo>
                                <a:lnTo>
                                  <a:pt x="1674160" y="1460"/>
                                </a:lnTo>
                                <a:lnTo>
                                  <a:pt x="1741368" y="5702"/>
                                </a:lnTo>
                                <a:lnTo>
                                  <a:pt x="1804631" y="12518"/>
                                </a:lnTo>
                                <a:lnTo>
                                  <a:pt x="1863212" y="21699"/>
                                </a:lnTo>
                                <a:lnTo>
                                  <a:pt x="1916373" y="33037"/>
                                </a:lnTo>
                                <a:lnTo>
                                  <a:pt x="1963378" y="46323"/>
                                </a:lnTo>
                                <a:lnTo>
                                  <a:pt x="2003490" y="61349"/>
                                </a:lnTo>
                                <a:lnTo>
                                  <a:pt x="2060084" y="95789"/>
                                </a:lnTo>
                                <a:lnTo>
                                  <a:pt x="2080260" y="134690"/>
                                </a:lnTo>
                                <a:lnTo>
                                  <a:pt x="2060084" y="173590"/>
                                </a:lnTo>
                                <a:lnTo>
                                  <a:pt x="2003490" y="208030"/>
                                </a:lnTo>
                                <a:lnTo>
                                  <a:pt x="1963378" y="223056"/>
                                </a:lnTo>
                                <a:lnTo>
                                  <a:pt x="1916373" y="236343"/>
                                </a:lnTo>
                                <a:lnTo>
                                  <a:pt x="1863212" y="247680"/>
                                </a:lnTo>
                                <a:lnTo>
                                  <a:pt x="1804631" y="256861"/>
                                </a:lnTo>
                                <a:lnTo>
                                  <a:pt x="1741368" y="263677"/>
                                </a:lnTo>
                                <a:lnTo>
                                  <a:pt x="1674160" y="267919"/>
                                </a:lnTo>
                                <a:lnTo>
                                  <a:pt x="1603744" y="269380"/>
                                </a:lnTo>
                                <a:lnTo>
                                  <a:pt x="1533328" y="267919"/>
                                </a:lnTo>
                                <a:lnTo>
                                  <a:pt x="1466120" y="263677"/>
                                </a:lnTo>
                                <a:lnTo>
                                  <a:pt x="1402857" y="256861"/>
                                </a:lnTo>
                                <a:lnTo>
                                  <a:pt x="1344276" y="247680"/>
                                </a:lnTo>
                                <a:lnTo>
                                  <a:pt x="1291115" y="236343"/>
                                </a:lnTo>
                                <a:lnTo>
                                  <a:pt x="1244109" y="223056"/>
                                </a:lnTo>
                                <a:lnTo>
                                  <a:pt x="1203998" y="208030"/>
                                </a:lnTo>
                                <a:lnTo>
                                  <a:pt x="1147403" y="173590"/>
                                </a:lnTo>
                                <a:lnTo>
                                  <a:pt x="1132395" y="154593"/>
                                </a:lnTo>
                                <a:lnTo>
                                  <a:pt x="1127228" y="134690"/>
                                </a:lnTo>
                                <a:close/>
                              </a:path>
                              <a:path w="2080260" h="269875">
                                <a:moveTo>
                                  <a:pt x="761239" y="134690"/>
                                </a:moveTo>
                                <a:lnTo>
                                  <a:pt x="1111527" y="134690"/>
                                </a:lnTo>
                              </a:path>
                            </a:pathLst>
                          </a:custGeom>
                          <a:ln w="2835">
                            <a:solidFill>
                              <a:srgbClr val="000000"/>
                            </a:solidFill>
                            <a:prstDash val="solid"/>
                          </a:ln>
                        </wps:spPr>
                        <wps:bodyPr wrap="square" lIns="0" tIns="0" rIns="0" bIns="0" rtlCol="0">
                          <a:prstTxWarp prst="textNoShape">
                            <a:avLst/>
                          </a:prstTxWarp>
                          <a:noAutofit/>
                        </wps:bodyPr>
                      </wps:wsp>
                      <wps:wsp>
                        <wps:cNvPr id="21" name="Graphic 21"/>
                        <wps:cNvSpPr/>
                        <wps:spPr>
                          <a:xfrm>
                            <a:off x="1113037" y="145502"/>
                            <a:ext cx="12065" cy="10160"/>
                          </a:xfrm>
                          <a:custGeom>
                            <a:avLst/>
                            <a:gdLst/>
                            <a:ahLst/>
                            <a:cxnLst/>
                            <a:rect l="l" t="t" r="r" b="b"/>
                            <a:pathLst>
                              <a:path w="12065" h="10160">
                                <a:moveTo>
                                  <a:pt x="0" y="10097"/>
                                </a:moveTo>
                                <a:lnTo>
                                  <a:pt x="0" y="0"/>
                                </a:lnTo>
                                <a:lnTo>
                                  <a:pt x="11860" y="5048"/>
                                </a:lnTo>
                                <a:lnTo>
                                  <a:pt x="0" y="10097"/>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113037" y="145502"/>
                            <a:ext cx="12065" cy="10160"/>
                          </a:xfrm>
                          <a:custGeom>
                            <a:avLst/>
                            <a:gdLst/>
                            <a:ahLst/>
                            <a:cxnLst/>
                            <a:rect l="l" t="t" r="r" b="b"/>
                            <a:pathLst>
                              <a:path w="12065" h="10160">
                                <a:moveTo>
                                  <a:pt x="0" y="10097"/>
                                </a:moveTo>
                                <a:lnTo>
                                  <a:pt x="11860" y="5048"/>
                                </a:lnTo>
                                <a:lnTo>
                                  <a:pt x="0" y="0"/>
                                </a:lnTo>
                                <a:lnTo>
                                  <a:pt x="0" y="10097"/>
                                </a:lnTo>
                                <a:close/>
                              </a:path>
                            </a:pathLst>
                          </a:custGeom>
                          <a:ln w="2870">
                            <a:solidFill>
                              <a:srgbClr val="000000"/>
                            </a:solidFill>
                            <a:prstDash val="solid"/>
                          </a:ln>
                        </wps:spPr>
                        <wps:bodyPr wrap="square" lIns="0" tIns="0" rIns="0" bIns="0" rtlCol="0">
                          <a:prstTxWarp prst="textNoShape">
                            <a:avLst/>
                          </a:prstTxWarp>
                          <a:noAutofit/>
                        </wps:bodyPr>
                      </wps:wsp>
                      <wps:wsp>
                        <wps:cNvPr id="23" name="Graphic 23"/>
                        <wps:cNvSpPr/>
                        <wps:spPr>
                          <a:xfrm>
                            <a:off x="2081769" y="1512"/>
                            <a:ext cx="1169670" cy="298450"/>
                          </a:xfrm>
                          <a:custGeom>
                            <a:avLst/>
                            <a:gdLst/>
                            <a:ahLst/>
                            <a:cxnLst/>
                            <a:rect l="l" t="t" r="r" b="b"/>
                            <a:pathLst>
                              <a:path w="1169670" h="298450">
                                <a:moveTo>
                                  <a:pt x="265997" y="149035"/>
                                </a:moveTo>
                                <a:lnTo>
                                  <a:pt x="270895" y="127011"/>
                                </a:lnTo>
                                <a:lnTo>
                                  <a:pt x="285122" y="105991"/>
                                </a:lnTo>
                                <a:lnTo>
                                  <a:pt x="338769" y="67883"/>
                                </a:lnTo>
                                <a:lnTo>
                                  <a:pt x="376791" y="51257"/>
                                </a:lnTo>
                                <a:lnTo>
                                  <a:pt x="421348" y="36555"/>
                                </a:lnTo>
                                <a:lnTo>
                                  <a:pt x="471741" y="24010"/>
                                </a:lnTo>
                                <a:lnTo>
                                  <a:pt x="527271" y="13851"/>
                                </a:lnTo>
                                <a:lnTo>
                                  <a:pt x="587239" y="6310"/>
                                </a:lnTo>
                                <a:lnTo>
                                  <a:pt x="650947" y="1615"/>
                                </a:lnTo>
                                <a:lnTo>
                                  <a:pt x="717695" y="0"/>
                                </a:lnTo>
                                <a:lnTo>
                                  <a:pt x="784444" y="1615"/>
                                </a:lnTo>
                                <a:lnTo>
                                  <a:pt x="848152" y="6310"/>
                                </a:lnTo>
                                <a:lnTo>
                                  <a:pt x="908120" y="13851"/>
                                </a:lnTo>
                                <a:lnTo>
                                  <a:pt x="963650" y="24010"/>
                                </a:lnTo>
                                <a:lnTo>
                                  <a:pt x="1014042" y="36555"/>
                                </a:lnTo>
                                <a:lnTo>
                                  <a:pt x="1058599" y="51257"/>
                                </a:lnTo>
                                <a:lnTo>
                                  <a:pt x="1096622" y="67883"/>
                                </a:lnTo>
                                <a:lnTo>
                                  <a:pt x="1150269" y="105991"/>
                                </a:lnTo>
                                <a:lnTo>
                                  <a:pt x="1169393" y="149035"/>
                                </a:lnTo>
                                <a:lnTo>
                                  <a:pt x="1150269" y="192078"/>
                                </a:lnTo>
                                <a:lnTo>
                                  <a:pt x="1096622" y="230186"/>
                                </a:lnTo>
                                <a:lnTo>
                                  <a:pt x="1058599" y="246813"/>
                                </a:lnTo>
                                <a:lnTo>
                                  <a:pt x="1014042" y="261514"/>
                                </a:lnTo>
                                <a:lnTo>
                                  <a:pt x="963650" y="274059"/>
                                </a:lnTo>
                                <a:lnTo>
                                  <a:pt x="908120" y="284218"/>
                                </a:lnTo>
                                <a:lnTo>
                                  <a:pt x="848152" y="291760"/>
                                </a:lnTo>
                                <a:lnTo>
                                  <a:pt x="784444" y="296454"/>
                                </a:lnTo>
                                <a:lnTo>
                                  <a:pt x="717695" y="298070"/>
                                </a:lnTo>
                                <a:lnTo>
                                  <a:pt x="650947" y="296454"/>
                                </a:lnTo>
                                <a:lnTo>
                                  <a:pt x="587239" y="291760"/>
                                </a:lnTo>
                                <a:lnTo>
                                  <a:pt x="527271" y="284218"/>
                                </a:lnTo>
                                <a:lnTo>
                                  <a:pt x="471741" y="274059"/>
                                </a:lnTo>
                                <a:lnTo>
                                  <a:pt x="421348" y="261514"/>
                                </a:lnTo>
                                <a:lnTo>
                                  <a:pt x="376791" y="246813"/>
                                </a:lnTo>
                                <a:lnTo>
                                  <a:pt x="338769" y="230186"/>
                                </a:lnTo>
                                <a:lnTo>
                                  <a:pt x="285122" y="192078"/>
                                </a:lnTo>
                                <a:lnTo>
                                  <a:pt x="270895" y="171058"/>
                                </a:lnTo>
                                <a:lnTo>
                                  <a:pt x="265997" y="149035"/>
                                </a:lnTo>
                                <a:close/>
                              </a:path>
                              <a:path w="1169670" h="298450">
                                <a:moveTo>
                                  <a:pt x="0" y="149039"/>
                                </a:moveTo>
                                <a:lnTo>
                                  <a:pt x="250358" y="149039"/>
                                </a:lnTo>
                              </a:path>
                            </a:pathLst>
                          </a:custGeom>
                          <a:ln w="2835">
                            <a:solidFill>
                              <a:srgbClr val="000000"/>
                            </a:solidFill>
                            <a:prstDash val="solid"/>
                          </a:ln>
                        </wps:spPr>
                        <wps:bodyPr wrap="square" lIns="0" tIns="0" rIns="0" bIns="0" rtlCol="0">
                          <a:prstTxWarp prst="textNoShape">
                            <a:avLst/>
                          </a:prstTxWarp>
                          <a:noAutofit/>
                        </wps:bodyPr>
                      </wps:wsp>
                      <wps:wsp>
                        <wps:cNvPr id="24" name="Graphic 24"/>
                        <wps:cNvSpPr/>
                        <wps:spPr>
                          <a:xfrm>
                            <a:off x="2332127" y="145502"/>
                            <a:ext cx="12065" cy="10160"/>
                          </a:xfrm>
                          <a:custGeom>
                            <a:avLst/>
                            <a:gdLst/>
                            <a:ahLst/>
                            <a:cxnLst/>
                            <a:rect l="l" t="t" r="r" b="b"/>
                            <a:pathLst>
                              <a:path w="12065" h="10160">
                                <a:moveTo>
                                  <a:pt x="0" y="10097"/>
                                </a:moveTo>
                                <a:lnTo>
                                  <a:pt x="0" y="0"/>
                                </a:lnTo>
                                <a:lnTo>
                                  <a:pt x="11860" y="5048"/>
                                </a:lnTo>
                                <a:lnTo>
                                  <a:pt x="0" y="10097"/>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2332127" y="145502"/>
                            <a:ext cx="12065" cy="10160"/>
                          </a:xfrm>
                          <a:custGeom>
                            <a:avLst/>
                            <a:gdLst/>
                            <a:ahLst/>
                            <a:cxnLst/>
                            <a:rect l="l" t="t" r="r" b="b"/>
                            <a:pathLst>
                              <a:path w="12065" h="10160">
                                <a:moveTo>
                                  <a:pt x="0" y="10097"/>
                                </a:moveTo>
                                <a:lnTo>
                                  <a:pt x="11860" y="5048"/>
                                </a:lnTo>
                                <a:lnTo>
                                  <a:pt x="0" y="0"/>
                                </a:lnTo>
                                <a:lnTo>
                                  <a:pt x="0" y="10097"/>
                                </a:lnTo>
                                <a:close/>
                              </a:path>
                            </a:pathLst>
                          </a:custGeom>
                          <a:ln w="2870">
                            <a:solidFill>
                              <a:srgbClr val="000000"/>
                            </a:solidFill>
                            <a:prstDash val="solid"/>
                          </a:ln>
                        </wps:spPr>
                        <wps:bodyPr wrap="square" lIns="0" tIns="0" rIns="0" bIns="0" rtlCol="0">
                          <a:prstTxWarp prst="textNoShape">
                            <a:avLst/>
                          </a:prstTxWarp>
                          <a:noAutofit/>
                        </wps:bodyPr>
                      </wps:wsp>
                      <wps:wsp>
                        <wps:cNvPr id="26" name="Textbox 26"/>
                        <wps:cNvSpPr txBox="1"/>
                        <wps:spPr>
                          <a:xfrm>
                            <a:off x="2057552" y="30175"/>
                            <a:ext cx="330200" cy="64135"/>
                          </a:xfrm>
                          <a:prstGeom prst="rect">
                            <a:avLst/>
                          </a:prstGeom>
                        </wps:spPr>
                        <wps:txbx>
                          <w:txbxContent>
                            <w:p w14:paraId="2CC6DC48" w14:textId="77777777" w:rsidR="00BD3045" w:rsidRDefault="00000000">
                              <w:pPr>
                                <w:spacing w:line="100" w:lineRule="exact"/>
                                <w:rPr>
                                  <w:rFonts w:ascii="Arial MT"/>
                                  <w:sz w:val="9"/>
                                </w:rPr>
                              </w:pPr>
                              <w:r>
                                <w:rPr>
                                  <w:rFonts w:ascii="Arial MT"/>
                                  <w:spacing w:val="-2"/>
                                  <w:w w:val="85"/>
                                  <w:sz w:val="9"/>
                                </w:rPr>
                                <w:t>spa:offerredBy</w:t>
                              </w:r>
                            </w:p>
                          </w:txbxContent>
                        </wps:txbx>
                        <wps:bodyPr wrap="square" lIns="0" tIns="0" rIns="0" bIns="0" rtlCol="0">
                          <a:noAutofit/>
                        </wps:bodyPr>
                      </wps:wsp>
                      <wps:wsp>
                        <wps:cNvPr id="27" name="Textbox 27"/>
                        <wps:cNvSpPr txBox="1"/>
                        <wps:spPr>
                          <a:xfrm>
                            <a:off x="136512" y="86425"/>
                            <a:ext cx="478790" cy="131445"/>
                          </a:xfrm>
                          <a:prstGeom prst="rect">
                            <a:avLst/>
                          </a:prstGeom>
                        </wps:spPr>
                        <wps:txbx>
                          <w:txbxContent>
                            <w:p w14:paraId="0F50D4EB" w14:textId="77777777" w:rsidR="00BD3045" w:rsidRDefault="00000000">
                              <w:pPr>
                                <w:spacing w:line="244" w:lineRule="auto"/>
                                <w:rPr>
                                  <w:rFonts w:ascii="Arial MT"/>
                                  <w:sz w:val="9"/>
                                </w:rPr>
                              </w:pPr>
                              <w:hyperlink r:id="rId12">
                                <w:r>
                                  <w:rPr>
                                    <w:rFonts w:ascii="Arial MT"/>
                                    <w:spacing w:val="-2"/>
                                    <w:w w:val="85"/>
                                    <w:sz w:val="9"/>
                                  </w:rPr>
                                  <w:t>http://eprints.manipal</w:t>
                                </w:r>
                              </w:hyperlink>
                              <w:r>
                                <w:rPr>
                                  <w:rFonts w:ascii="Arial MT"/>
                                  <w:spacing w:val="-2"/>
                                  <w:w w:val="85"/>
                                  <w:sz w:val="9"/>
                                </w:rPr>
                                <w:t>.</w:t>
                              </w:r>
                              <w:r>
                                <w:rPr>
                                  <w:rFonts w:ascii="Arial MT"/>
                                  <w:spacing w:val="40"/>
                                  <w:sz w:val="9"/>
                                </w:rPr>
                                <w:t xml:space="preserve"> </w:t>
                              </w:r>
                              <w:r>
                                <w:rPr>
                                  <w:rFonts w:ascii="Arial MT"/>
                                  <w:spacing w:val="-2"/>
                                  <w:w w:val="95"/>
                                  <w:sz w:val="9"/>
                                </w:rPr>
                                <w:t>edu/id/student/S2</w:t>
                              </w:r>
                            </w:p>
                          </w:txbxContent>
                        </wps:txbx>
                        <wps:bodyPr wrap="square" lIns="0" tIns="0" rIns="0" bIns="0" rtlCol="0">
                          <a:noAutofit/>
                        </wps:bodyPr>
                      </wps:wsp>
                      <wps:wsp>
                        <wps:cNvPr id="28" name="Textbox 28"/>
                        <wps:cNvSpPr txBox="1"/>
                        <wps:spPr>
                          <a:xfrm>
                            <a:off x="773464" y="77439"/>
                            <a:ext cx="357505" cy="64135"/>
                          </a:xfrm>
                          <a:prstGeom prst="rect">
                            <a:avLst/>
                          </a:prstGeom>
                        </wps:spPr>
                        <wps:txbx>
                          <w:txbxContent>
                            <w:p w14:paraId="78C73B6E" w14:textId="77777777" w:rsidR="00BD3045" w:rsidRDefault="00000000">
                              <w:pPr>
                                <w:spacing w:line="100" w:lineRule="exact"/>
                                <w:rPr>
                                  <w:rFonts w:ascii="Arial MT"/>
                                  <w:sz w:val="9"/>
                                </w:rPr>
                              </w:pPr>
                              <w:r>
                                <w:rPr>
                                  <w:rFonts w:ascii="Arial MT"/>
                                  <w:spacing w:val="-2"/>
                                  <w:w w:val="90"/>
                                  <w:sz w:val="9"/>
                                </w:rPr>
                                <w:t>spa:allocatedTo</w:t>
                              </w:r>
                            </w:p>
                          </w:txbxContent>
                        </wps:txbx>
                        <wps:bodyPr wrap="square" lIns="0" tIns="0" rIns="0" bIns="0" rtlCol="0">
                          <a:noAutofit/>
                        </wps:bodyPr>
                      </wps:wsp>
                      <wps:wsp>
                        <wps:cNvPr id="29" name="Textbox 29"/>
                        <wps:cNvSpPr txBox="1"/>
                        <wps:spPr>
                          <a:xfrm>
                            <a:off x="1291827" y="120049"/>
                            <a:ext cx="497840" cy="64135"/>
                          </a:xfrm>
                          <a:prstGeom prst="rect">
                            <a:avLst/>
                          </a:prstGeom>
                        </wps:spPr>
                        <wps:txbx>
                          <w:txbxContent>
                            <w:p w14:paraId="4413C8AE" w14:textId="77777777" w:rsidR="00BD3045" w:rsidRDefault="00000000">
                              <w:pPr>
                                <w:spacing w:line="100" w:lineRule="exact"/>
                                <w:rPr>
                                  <w:rFonts w:ascii="Arial MT"/>
                                  <w:sz w:val="9"/>
                                </w:rPr>
                              </w:pPr>
                              <w:hyperlink r:id="rId13">
                                <w:r>
                                  <w:rPr>
                                    <w:rFonts w:ascii="Arial MT"/>
                                    <w:spacing w:val="-2"/>
                                    <w:w w:val="90"/>
                                    <w:sz w:val="9"/>
                                  </w:rPr>
                                  <w:t>http://jena.apache.org/</w:t>
                                </w:r>
                              </w:hyperlink>
                            </w:p>
                          </w:txbxContent>
                        </wps:txbx>
                        <wps:bodyPr wrap="square" lIns="0" tIns="0" rIns="0" bIns="0" rtlCol="0">
                          <a:noAutofit/>
                        </wps:bodyPr>
                      </wps:wsp>
                      <wps:wsp>
                        <wps:cNvPr id="30" name="Textbox 30"/>
                        <wps:cNvSpPr txBox="1"/>
                        <wps:spPr>
                          <a:xfrm>
                            <a:off x="2503588" y="52796"/>
                            <a:ext cx="593090" cy="198755"/>
                          </a:xfrm>
                          <a:prstGeom prst="rect">
                            <a:avLst/>
                          </a:prstGeom>
                        </wps:spPr>
                        <wps:txbx>
                          <w:txbxContent>
                            <w:p w14:paraId="03D35972" w14:textId="77777777" w:rsidR="00BD3045" w:rsidRDefault="00000000">
                              <w:pPr>
                                <w:spacing w:line="244" w:lineRule="auto"/>
                                <w:ind w:right="18"/>
                                <w:rPr>
                                  <w:rFonts w:ascii="Arial MT"/>
                                  <w:sz w:val="9"/>
                                </w:rPr>
                              </w:pPr>
                              <w:hyperlink r:id="rId14">
                                <w:r>
                                  <w:rPr>
                                    <w:rFonts w:ascii="Arial MT"/>
                                    <w:spacing w:val="-2"/>
                                    <w:w w:val="90"/>
                                    <w:sz w:val="9"/>
                                  </w:rPr>
                                  <w:t>http://eprints.manipal.edu/</w:t>
                                </w:r>
                                <w:r>
                                  <w:rPr>
                                    <w:rFonts w:ascii="Arial MT"/>
                                    <w:spacing w:val="40"/>
                                    <w:sz w:val="9"/>
                                  </w:rPr>
                                  <w:t xml:space="preserve"> </w:t>
                                </w:r>
                                <w:r>
                                  <w:rPr>
                                    <w:rFonts w:ascii="Arial MT"/>
                                    <w:spacing w:val="-2"/>
                                    <w:w w:val="85"/>
                                    <w:sz w:val="9"/>
                                  </w:rPr>
                                  <w:t>id/person/ext-de04a261f18</w:t>
                                </w:r>
                              </w:hyperlink>
                              <w:r>
                                <w:rPr>
                                  <w:rFonts w:ascii="Arial MT"/>
                                  <w:spacing w:val="40"/>
                                  <w:sz w:val="9"/>
                                </w:rPr>
                                <w:t xml:space="preserve"> </w:t>
                              </w:r>
                              <w:r>
                                <w:rPr>
                                  <w:rFonts w:ascii="Arial MT"/>
                                  <w:spacing w:val="-2"/>
                                  <w:w w:val="95"/>
                                  <w:sz w:val="9"/>
                                </w:rPr>
                                <w:t>15f6a7abbb1fff9e595d4</w:t>
                              </w:r>
                            </w:p>
                          </w:txbxContent>
                        </wps:txbx>
                        <wps:bodyPr wrap="square" lIns="0" tIns="0" rIns="0" bIns="0" rtlCol="0">
                          <a:noAutofit/>
                        </wps:bodyPr>
                      </wps:wsp>
                    </wpg:wgp>
                  </a:graphicData>
                </a:graphic>
              </wp:anchor>
            </w:drawing>
          </mc:Choice>
          <mc:Fallback>
            <w:pict>
              <v:group w14:anchorId="3D619D6F" id="Group 19" o:spid="_x0000_s1041" style="position:absolute;margin-left:313.75pt;margin-top:16.35pt;width:256.15pt;height:23.75pt;z-index:-15726592;mso-wrap-distance-left:0;mso-wrap-distance-right:0;mso-position-horizontal-relative:page" coordsize="32531,3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">
                <v:shape id="Graphic 20" o:spid="_x0000_s1042" style="position:absolute;left:15;top:158;width:20802;height:2699;visibility:visible;mso-wrap-style:square;v-text-anchor:top" coordsize="208026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" path="m,134690l6132,110479,23812,87692,89517,47910,135391,31677,188513,18389,247809,8426,312203,2170,380619,r68417,2170l513430,8426r59296,9963l625848,31677r45874,16233l709274,66709r45833,43770l761239,134690r-23812,46997l671722,221469r-45874,16233l572726,250991r-59296,9962l449036,267210r-68417,2170l312203,267210r-64394,-6257l188513,250991,135391,237702,89517,221469,51965,202670,6132,158900,,134690xem1127228,134690r5167,-19904l1147403,95789r56595,-34440l1244109,46323r47006,-13286l1344276,21699r58581,-9181l1466120,5702r67208,-4242l1603744,r70416,1460l1741368,5702r63263,6816l1863212,21699r53161,11338l1963378,46323r40112,15026l2060084,95789r20176,38901l2060084,173590r-56594,34440l1963378,223056r-47005,13287l1863212,247680r-58581,9181l1741368,263677r-67208,4242l1603744,269380r-70416,-1461l1466120,263677r-63263,-6816l1344276,247680r-53161,-11337l1244109,223056r-40111,-15026l1147403,173590r-15008,-18997l1127228,134690xem761239,134690r350288,e" filled="f" strokeweight=".07875mm">
                  <v:path arrowok="t"/>
                </v:shape>
                <v:shape id="Graphic 21" o:spid="_x0000_s1043" style="position:absolute;left:11130;top:1455;width:121;height:101;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" path="m,10097l,,11860,5048,,10097xe" fillcolor="black" stroked="f">
                  <v:path arrowok="t"/>
                </v:shape>
                <v:shape id="Graphic 22" o:spid="_x0000_s1044" style="position:absolute;left:11130;top:1455;width:121;height:101;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" path="m,10097l11860,5048,,,,10097xe" filled="f" strokeweight=".07972mm">
                  <v:path arrowok="t"/>
                </v:shape>
                <v:shape id="Graphic 23" o:spid="_x0000_s1045" style="position:absolute;left:20817;top:15;width:11697;height:2984;visibility:visible;mso-wrap-style:square;v-text-anchor:top" coordsize="116967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" path="m265997,149035r4898,-22024l285122,105991,338769,67883,376791,51257,421348,36555,471741,24010,527271,13851,587239,6310,650947,1615,717695,r66749,1615l848152,6310r59968,7541l963650,24010r50392,12545l1058599,51257r38023,16626l1150269,105991r19124,43044l1150269,192078r-53647,38108l1058599,246813r-44557,14701l963650,274059r-55530,10159l848152,291760r-63708,4694l717695,298070r-66748,-1616l587239,291760r-59968,-7542l471741,274059,421348,261514,376791,246813,338769,230186,285122,192078,270895,171058r-4898,-22023xem,149039r250358,e" filled="f" strokeweight=".07875mm">
                  <v:path arrowok="t"/>
                </v:shape>
                <v:shape id="Graphic 24" o:spid="_x0000_s1046" style="position:absolute;left:23321;top:1455;width:120;height:101;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" path="m,10097l,,11860,5048,,10097xe" fillcolor="black" stroked="f">
                  <v:path arrowok="t"/>
                </v:shape>
                <v:shape id="Graphic 25" o:spid="_x0000_s1047" style="position:absolute;left:23321;top:1455;width:120;height:101;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" path="m,10097l11860,5048,,,,10097xe" filled="f" strokeweight=".07972mm">
                  <v:path arrowok="t"/>
                </v:shape>
                <v:shape id="Textbox 26" o:spid="_x0000_s1048" type="#_x0000_t202" style="position:absolute;left:20575;top:301;width:3302;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CC6DC48" w14:textId="77777777" w:rsidR="00BD3045" w:rsidRDefault="00000000">
                        <w:pPr>
                          <w:spacing w:line="100" w:lineRule="exact"/>
                          <w:rPr>
                            <w:rFonts w:ascii="Arial MT"/>
                            <w:sz w:val="9"/>
                          </w:rPr>
                        </w:pPr>
                        <w:r>
                          <w:rPr>
                            <w:rFonts w:ascii="Arial MT"/>
                            <w:spacing w:val="-2"/>
                            <w:w w:val="85"/>
                            <w:sz w:val="9"/>
                          </w:rPr>
                          <w:t>spa:offerredBy</w:t>
                        </w:r>
                      </w:p>
                    </w:txbxContent>
                  </v:textbox>
                </v:shape>
                <v:shape id="Textbox 27" o:spid="_x0000_s1049" type="#_x0000_t202" style="position:absolute;left:1365;top:864;width:4788;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F50D4EB" w14:textId="77777777" w:rsidR="00BD3045" w:rsidRDefault="00000000">
                        <w:pPr>
                          <w:spacing w:line="244" w:lineRule="auto"/>
                          <w:rPr>
                            <w:rFonts w:ascii="Arial MT"/>
                            <w:sz w:val="9"/>
                          </w:rPr>
                        </w:pPr>
                        <w:hyperlink r:id="rId15">
                          <w:r>
                            <w:rPr>
                              <w:rFonts w:ascii="Arial MT"/>
                              <w:spacing w:val="-2"/>
                              <w:w w:val="85"/>
                              <w:sz w:val="9"/>
                            </w:rPr>
                            <w:t>http://eprints.manipal</w:t>
                          </w:r>
                        </w:hyperlink>
                        <w:r>
                          <w:rPr>
                            <w:rFonts w:ascii="Arial MT"/>
                            <w:spacing w:val="-2"/>
                            <w:w w:val="85"/>
                            <w:sz w:val="9"/>
                          </w:rPr>
                          <w:t>.</w:t>
                        </w:r>
                        <w:r>
                          <w:rPr>
                            <w:rFonts w:ascii="Arial MT"/>
                            <w:spacing w:val="40"/>
                            <w:sz w:val="9"/>
                          </w:rPr>
                          <w:t xml:space="preserve"> </w:t>
                        </w:r>
                        <w:r>
                          <w:rPr>
                            <w:rFonts w:ascii="Arial MT"/>
                            <w:spacing w:val="-2"/>
                            <w:w w:val="95"/>
                            <w:sz w:val="9"/>
                          </w:rPr>
                          <w:t>edu/id/student/S2</w:t>
                        </w:r>
                      </w:p>
                    </w:txbxContent>
                  </v:textbox>
                </v:shape>
                <v:shape id="Textbox 28" o:spid="_x0000_s1050" type="#_x0000_t202" style="position:absolute;left:7734;top:774;width:3575;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8C73B6E" w14:textId="77777777" w:rsidR="00BD3045" w:rsidRDefault="00000000">
                        <w:pPr>
                          <w:spacing w:line="100" w:lineRule="exact"/>
                          <w:rPr>
                            <w:rFonts w:ascii="Arial MT"/>
                            <w:sz w:val="9"/>
                          </w:rPr>
                        </w:pPr>
                        <w:r>
                          <w:rPr>
                            <w:rFonts w:ascii="Arial MT"/>
                            <w:spacing w:val="-2"/>
                            <w:w w:val="90"/>
                            <w:sz w:val="9"/>
                          </w:rPr>
                          <w:t>spa:allocatedTo</w:t>
                        </w:r>
                      </w:p>
                    </w:txbxContent>
                  </v:textbox>
                </v:shape>
                <v:shape id="Textbox 29" o:spid="_x0000_s1051" type="#_x0000_t202" style="position:absolute;left:12918;top:1200;width:4978;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413C8AE" w14:textId="77777777" w:rsidR="00BD3045" w:rsidRDefault="00000000">
                        <w:pPr>
                          <w:spacing w:line="100" w:lineRule="exact"/>
                          <w:rPr>
                            <w:rFonts w:ascii="Arial MT"/>
                            <w:sz w:val="9"/>
                          </w:rPr>
                        </w:pPr>
                        <w:hyperlink r:id="rId16">
                          <w:r>
                            <w:rPr>
                              <w:rFonts w:ascii="Arial MT"/>
                              <w:spacing w:val="-2"/>
                              <w:w w:val="90"/>
                              <w:sz w:val="9"/>
                            </w:rPr>
                            <w:t>http://jena.apache.org/</w:t>
                          </w:r>
                        </w:hyperlink>
                      </w:p>
                    </w:txbxContent>
                  </v:textbox>
                </v:shape>
                <v:shape id="Textbox 30" o:spid="_x0000_s1052" type="#_x0000_t202" style="position:absolute;left:25035;top:527;width:593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3D35972" w14:textId="77777777" w:rsidR="00BD3045" w:rsidRDefault="00000000">
                        <w:pPr>
                          <w:spacing w:line="244" w:lineRule="auto"/>
                          <w:ind w:right="18"/>
                          <w:rPr>
                            <w:rFonts w:ascii="Arial MT"/>
                            <w:sz w:val="9"/>
                          </w:rPr>
                        </w:pPr>
                        <w:hyperlink r:id="rId17">
                          <w:r>
                            <w:rPr>
                              <w:rFonts w:ascii="Arial MT"/>
                              <w:spacing w:val="-2"/>
                              <w:w w:val="90"/>
                              <w:sz w:val="9"/>
                            </w:rPr>
                            <w:t>http://eprints.manipal.edu/</w:t>
                          </w:r>
                          <w:r>
                            <w:rPr>
                              <w:rFonts w:ascii="Arial MT"/>
                              <w:spacing w:val="40"/>
                              <w:sz w:val="9"/>
                            </w:rPr>
                            <w:t xml:space="preserve"> </w:t>
                          </w:r>
                          <w:r>
                            <w:rPr>
                              <w:rFonts w:ascii="Arial MT"/>
                              <w:spacing w:val="-2"/>
                              <w:w w:val="85"/>
                              <w:sz w:val="9"/>
                            </w:rPr>
                            <w:t>id/person/ext-de04a261f18</w:t>
                          </w:r>
                        </w:hyperlink>
                        <w:r>
                          <w:rPr>
                            <w:rFonts w:ascii="Arial MT"/>
                            <w:spacing w:val="40"/>
                            <w:sz w:val="9"/>
                          </w:rPr>
                          <w:t xml:space="preserve"> </w:t>
                        </w:r>
                        <w:r>
                          <w:rPr>
                            <w:rFonts w:ascii="Arial MT"/>
                            <w:spacing w:val="-2"/>
                            <w:w w:val="95"/>
                            <w:sz w:val="9"/>
                          </w:rPr>
                          <w:t>15f6a7abbb1fff9e595d4</w:t>
                        </w:r>
                      </w:p>
                    </w:txbxContent>
                  </v:textbox>
                </v:shape>
                <w10:wrap type="topAndBottom" anchorx="page"/>
              </v:group>
            </w:pict>
          </mc:Fallback>
        </mc:AlternateContent>
      </w:r>
      <w:r>
        <w:rPr>
          <w:noProof/>
        </w:rPr>
        <mc:AlternateContent>
          <mc:Choice Requires="wpg">
            <w:drawing>
              <wp:anchor distT="0" distB="0" distL="0" distR="0" simplePos="0" relativeHeight="487590400" behindDoc="1" locked="0" layoutInCell="1" allowOverlap="1" wp14:anchorId="3876E82F" wp14:editId="44B6250C">
                <wp:simplePos x="0" y="0"/>
                <wp:positionH relativeFrom="page">
                  <wp:posOffset>3978342</wp:posOffset>
                </wp:positionH>
                <wp:positionV relativeFrom="paragraph">
                  <wp:posOffset>583336</wp:posOffset>
                </wp:positionV>
                <wp:extent cx="3262629" cy="104013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2629" cy="1040130"/>
                          <a:chOff x="0" y="0"/>
                          <a:chExt cx="3262629" cy="1040130"/>
                        </a:xfrm>
                      </wpg:grpSpPr>
                      <wps:wsp>
                        <wps:cNvPr id="32" name="Graphic 32"/>
                        <wps:cNvSpPr/>
                        <wps:spPr>
                          <a:xfrm>
                            <a:off x="1509" y="1516"/>
                            <a:ext cx="2086610" cy="269875"/>
                          </a:xfrm>
                          <a:custGeom>
                            <a:avLst/>
                            <a:gdLst/>
                            <a:ahLst/>
                            <a:cxnLst/>
                            <a:rect l="l" t="t" r="r" b="b"/>
                            <a:pathLst>
                              <a:path w="2086610" h="269875">
                                <a:moveTo>
                                  <a:pt x="0" y="134690"/>
                                </a:moveTo>
                                <a:lnTo>
                                  <a:pt x="6132" y="110479"/>
                                </a:lnTo>
                                <a:lnTo>
                                  <a:pt x="23812" y="87692"/>
                                </a:lnTo>
                                <a:lnTo>
                                  <a:pt x="89517" y="47910"/>
                                </a:lnTo>
                                <a:lnTo>
                                  <a:pt x="135391" y="31677"/>
                                </a:lnTo>
                                <a:lnTo>
                                  <a:pt x="188513" y="18389"/>
                                </a:lnTo>
                                <a:lnTo>
                                  <a:pt x="247809" y="8426"/>
                                </a:lnTo>
                                <a:lnTo>
                                  <a:pt x="312203" y="2170"/>
                                </a:lnTo>
                                <a:lnTo>
                                  <a:pt x="380619" y="0"/>
                                </a:lnTo>
                                <a:lnTo>
                                  <a:pt x="449036" y="2170"/>
                                </a:lnTo>
                                <a:lnTo>
                                  <a:pt x="513430" y="8426"/>
                                </a:lnTo>
                                <a:lnTo>
                                  <a:pt x="572726" y="18389"/>
                                </a:lnTo>
                                <a:lnTo>
                                  <a:pt x="625848" y="31677"/>
                                </a:lnTo>
                                <a:lnTo>
                                  <a:pt x="671722" y="47910"/>
                                </a:lnTo>
                                <a:lnTo>
                                  <a:pt x="709274" y="66709"/>
                                </a:lnTo>
                                <a:lnTo>
                                  <a:pt x="755107" y="110479"/>
                                </a:lnTo>
                                <a:lnTo>
                                  <a:pt x="761239" y="134690"/>
                                </a:lnTo>
                                <a:lnTo>
                                  <a:pt x="737427" y="181687"/>
                                </a:lnTo>
                                <a:lnTo>
                                  <a:pt x="671722" y="221469"/>
                                </a:lnTo>
                                <a:lnTo>
                                  <a:pt x="625848" y="237702"/>
                                </a:lnTo>
                                <a:lnTo>
                                  <a:pt x="572726" y="250991"/>
                                </a:lnTo>
                                <a:lnTo>
                                  <a:pt x="513430" y="260953"/>
                                </a:lnTo>
                                <a:lnTo>
                                  <a:pt x="449036" y="267210"/>
                                </a:lnTo>
                                <a:lnTo>
                                  <a:pt x="380619" y="269380"/>
                                </a:lnTo>
                                <a:lnTo>
                                  <a:pt x="312203" y="267210"/>
                                </a:lnTo>
                                <a:lnTo>
                                  <a:pt x="247809" y="260953"/>
                                </a:lnTo>
                                <a:lnTo>
                                  <a:pt x="188513" y="250991"/>
                                </a:lnTo>
                                <a:lnTo>
                                  <a:pt x="135391" y="237702"/>
                                </a:lnTo>
                                <a:lnTo>
                                  <a:pt x="89517" y="221469"/>
                                </a:lnTo>
                                <a:lnTo>
                                  <a:pt x="51965" y="202670"/>
                                </a:lnTo>
                                <a:lnTo>
                                  <a:pt x="6132" y="158900"/>
                                </a:lnTo>
                                <a:lnTo>
                                  <a:pt x="0" y="134690"/>
                                </a:lnTo>
                                <a:close/>
                              </a:path>
                              <a:path w="2086610" h="269875">
                                <a:moveTo>
                                  <a:pt x="1133525" y="134690"/>
                                </a:moveTo>
                                <a:lnTo>
                                  <a:pt x="1138692" y="114786"/>
                                </a:lnTo>
                                <a:lnTo>
                                  <a:pt x="1153700" y="95789"/>
                                </a:lnTo>
                                <a:lnTo>
                                  <a:pt x="1210295" y="61349"/>
                                </a:lnTo>
                                <a:lnTo>
                                  <a:pt x="1250406" y="46323"/>
                                </a:lnTo>
                                <a:lnTo>
                                  <a:pt x="1297412" y="33037"/>
                                </a:lnTo>
                                <a:lnTo>
                                  <a:pt x="1350573" y="21699"/>
                                </a:lnTo>
                                <a:lnTo>
                                  <a:pt x="1409154" y="12518"/>
                                </a:lnTo>
                                <a:lnTo>
                                  <a:pt x="1472417" y="5702"/>
                                </a:lnTo>
                                <a:lnTo>
                                  <a:pt x="1539625" y="1460"/>
                                </a:lnTo>
                                <a:lnTo>
                                  <a:pt x="1610041" y="0"/>
                                </a:lnTo>
                                <a:lnTo>
                                  <a:pt x="1680457" y="1460"/>
                                </a:lnTo>
                                <a:lnTo>
                                  <a:pt x="1747665" y="5702"/>
                                </a:lnTo>
                                <a:lnTo>
                                  <a:pt x="1810928" y="12518"/>
                                </a:lnTo>
                                <a:lnTo>
                                  <a:pt x="1869509" y="21699"/>
                                </a:lnTo>
                                <a:lnTo>
                                  <a:pt x="1922670" y="33037"/>
                                </a:lnTo>
                                <a:lnTo>
                                  <a:pt x="1969675" y="46323"/>
                                </a:lnTo>
                                <a:lnTo>
                                  <a:pt x="2009787" y="61349"/>
                                </a:lnTo>
                                <a:lnTo>
                                  <a:pt x="2066381" y="95789"/>
                                </a:lnTo>
                                <a:lnTo>
                                  <a:pt x="2086557" y="134690"/>
                                </a:lnTo>
                                <a:lnTo>
                                  <a:pt x="2066381" y="173590"/>
                                </a:lnTo>
                                <a:lnTo>
                                  <a:pt x="2009787" y="208030"/>
                                </a:lnTo>
                                <a:lnTo>
                                  <a:pt x="1969675" y="223056"/>
                                </a:lnTo>
                                <a:lnTo>
                                  <a:pt x="1922670" y="236343"/>
                                </a:lnTo>
                                <a:lnTo>
                                  <a:pt x="1869509" y="247680"/>
                                </a:lnTo>
                                <a:lnTo>
                                  <a:pt x="1810928" y="256861"/>
                                </a:lnTo>
                                <a:lnTo>
                                  <a:pt x="1747665" y="263677"/>
                                </a:lnTo>
                                <a:lnTo>
                                  <a:pt x="1680457" y="267919"/>
                                </a:lnTo>
                                <a:lnTo>
                                  <a:pt x="1610041" y="269380"/>
                                </a:lnTo>
                                <a:lnTo>
                                  <a:pt x="1539625" y="267919"/>
                                </a:lnTo>
                                <a:lnTo>
                                  <a:pt x="1472417" y="263677"/>
                                </a:lnTo>
                                <a:lnTo>
                                  <a:pt x="1409154" y="256861"/>
                                </a:lnTo>
                                <a:lnTo>
                                  <a:pt x="1350573" y="247680"/>
                                </a:lnTo>
                                <a:lnTo>
                                  <a:pt x="1297412" y="236343"/>
                                </a:lnTo>
                                <a:lnTo>
                                  <a:pt x="1250406" y="223056"/>
                                </a:lnTo>
                                <a:lnTo>
                                  <a:pt x="1210295" y="208030"/>
                                </a:lnTo>
                                <a:lnTo>
                                  <a:pt x="1153700" y="173590"/>
                                </a:lnTo>
                                <a:lnTo>
                                  <a:pt x="1138692" y="154593"/>
                                </a:lnTo>
                                <a:lnTo>
                                  <a:pt x="1133525" y="134690"/>
                                </a:lnTo>
                                <a:close/>
                              </a:path>
                              <a:path w="2086610" h="269875">
                                <a:moveTo>
                                  <a:pt x="761239" y="134690"/>
                                </a:moveTo>
                                <a:lnTo>
                                  <a:pt x="1117865" y="134690"/>
                                </a:lnTo>
                              </a:path>
                            </a:pathLst>
                          </a:custGeom>
                          <a:ln w="2835">
                            <a:solidFill>
                              <a:srgbClr val="000000"/>
                            </a:solidFill>
                            <a:prstDash val="solid"/>
                          </a:ln>
                        </wps:spPr>
                        <wps:bodyPr wrap="square" lIns="0" tIns="0" rIns="0" bIns="0" rtlCol="0">
                          <a:prstTxWarp prst="textNoShape">
                            <a:avLst/>
                          </a:prstTxWarp>
                          <a:noAutofit/>
                        </wps:bodyPr>
                      </wps:wsp>
                      <wps:wsp>
                        <wps:cNvPr id="33" name="Graphic 33"/>
                        <wps:cNvSpPr/>
                        <wps:spPr>
                          <a:xfrm>
                            <a:off x="1119375" y="131157"/>
                            <a:ext cx="12065" cy="10160"/>
                          </a:xfrm>
                          <a:custGeom>
                            <a:avLst/>
                            <a:gdLst/>
                            <a:ahLst/>
                            <a:cxnLst/>
                            <a:rect l="l" t="t" r="r" b="b"/>
                            <a:pathLst>
                              <a:path w="12065" h="10160">
                                <a:moveTo>
                                  <a:pt x="0" y="10097"/>
                                </a:moveTo>
                                <a:lnTo>
                                  <a:pt x="0" y="0"/>
                                </a:lnTo>
                                <a:lnTo>
                                  <a:pt x="11860" y="5048"/>
                                </a:lnTo>
                                <a:lnTo>
                                  <a:pt x="0" y="10097"/>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119375" y="131157"/>
                            <a:ext cx="12065" cy="10160"/>
                          </a:xfrm>
                          <a:custGeom>
                            <a:avLst/>
                            <a:gdLst/>
                            <a:ahLst/>
                            <a:cxnLst/>
                            <a:rect l="l" t="t" r="r" b="b"/>
                            <a:pathLst>
                              <a:path w="12065" h="10160">
                                <a:moveTo>
                                  <a:pt x="0" y="10097"/>
                                </a:moveTo>
                                <a:lnTo>
                                  <a:pt x="11860" y="5048"/>
                                </a:lnTo>
                                <a:lnTo>
                                  <a:pt x="0" y="0"/>
                                </a:lnTo>
                                <a:lnTo>
                                  <a:pt x="0" y="10097"/>
                                </a:lnTo>
                                <a:close/>
                              </a:path>
                            </a:pathLst>
                          </a:custGeom>
                          <a:ln w="2870">
                            <a:solidFill>
                              <a:srgbClr val="000000"/>
                            </a:solidFill>
                            <a:prstDash val="solid"/>
                          </a:ln>
                        </wps:spPr>
                        <wps:bodyPr wrap="square" lIns="0" tIns="0" rIns="0" bIns="0" rtlCol="0">
                          <a:prstTxWarp prst="textNoShape">
                            <a:avLst/>
                          </a:prstTxWarp>
                          <a:noAutofit/>
                        </wps:bodyPr>
                      </wps:wsp>
                      <wps:wsp>
                        <wps:cNvPr id="35" name="Graphic 35"/>
                        <wps:cNvSpPr/>
                        <wps:spPr>
                          <a:xfrm>
                            <a:off x="51131" y="377562"/>
                            <a:ext cx="2037080" cy="269875"/>
                          </a:xfrm>
                          <a:custGeom>
                            <a:avLst/>
                            <a:gdLst/>
                            <a:ahLst/>
                            <a:cxnLst/>
                            <a:rect l="l" t="t" r="r" b="b"/>
                            <a:pathLst>
                              <a:path w="2037080" h="269875">
                                <a:moveTo>
                                  <a:pt x="0" y="134690"/>
                                </a:moveTo>
                                <a:lnTo>
                                  <a:pt x="6132" y="110479"/>
                                </a:lnTo>
                                <a:lnTo>
                                  <a:pt x="23812" y="87692"/>
                                </a:lnTo>
                                <a:lnTo>
                                  <a:pt x="89517" y="47910"/>
                                </a:lnTo>
                                <a:lnTo>
                                  <a:pt x="135391" y="31677"/>
                                </a:lnTo>
                                <a:lnTo>
                                  <a:pt x="188513" y="18389"/>
                                </a:lnTo>
                                <a:lnTo>
                                  <a:pt x="247809" y="8426"/>
                                </a:lnTo>
                                <a:lnTo>
                                  <a:pt x="312203" y="2170"/>
                                </a:lnTo>
                                <a:lnTo>
                                  <a:pt x="380619" y="0"/>
                                </a:lnTo>
                                <a:lnTo>
                                  <a:pt x="449036" y="2170"/>
                                </a:lnTo>
                                <a:lnTo>
                                  <a:pt x="513430" y="8426"/>
                                </a:lnTo>
                                <a:lnTo>
                                  <a:pt x="572726" y="18389"/>
                                </a:lnTo>
                                <a:lnTo>
                                  <a:pt x="625848" y="31677"/>
                                </a:lnTo>
                                <a:lnTo>
                                  <a:pt x="671722" y="47910"/>
                                </a:lnTo>
                                <a:lnTo>
                                  <a:pt x="709274" y="66709"/>
                                </a:lnTo>
                                <a:lnTo>
                                  <a:pt x="755107" y="110479"/>
                                </a:lnTo>
                                <a:lnTo>
                                  <a:pt x="761239" y="134690"/>
                                </a:lnTo>
                                <a:lnTo>
                                  <a:pt x="737427" y="181687"/>
                                </a:lnTo>
                                <a:lnTo>
                                  <a:pt x="671722" y="221469"/>
                                </a:lnTo>
                                <a:lnTo>
                                  <a:pt x="625848" y="237702"/>
                                </a:lnTo>
                                <a:lnTo>
                                  <a:pt x="572726" y="250991"/>
                                </a:lnTo>
                                <a:lnTo>
                                  <a:pt x="513430" y="260953"/>
                                </a:lnTo>
                                <a:lnTo>
                                  <a:pt x="449036" y="267210"/>
                                </a:lnTo>
                                <a:lnTo>
                                  <a:pt x="380619" y="269380"/>
                                </a:lnTo>
                                <a:lnTo>
                                  <a:pt x="312203" y="267210"/>
                                </a:lnTo>
                                <a:lnTo>
                                  <a:pt x="247809" y="260953"/>
                                </a:lnTo>
                                <a:lnTo>
                                  <a:pt x="188513" y="250991"/>
                                </a:lnTo>
                                <a:lnTo>
                                  <a:pt x="135391" y="237702"/>
                                </a:lnTo>
                                <a:lnTo>
                                  <a:pt x="89517" y="221469"/>
                                </a:lnTo>
                                <a:lnTo>
                                  <a:pt x="51965" y="202670"/>
                                </a:lnTo>
                                <a:lnTo>
                                  <a:pt x="6132" y="158900"/>
                                </a:lnTo>
                                <a:lnTo>
                                  <a:pt x="0" y="134690"/>
                                </a:lnTo>
                                <a:close/>
                              </a:path>
                              <a:path w="2037080" h="269875">
                                <a:moveTo>
                                  <a:pt x="1133525" y="134690"/>
                                </a:moveTo>
                                <a:lnTo>
                                  <a:pt x="1138423" y="114786"/>
                                </a:lnTo>
                                <a:lnTo>
                                  <a:pt x="1152650" y="95789"/>
                                </a:lnTo>
                                <a:lnTo>
                                  <a:pt x="1206296" y="61349"/>
                                </a:lnTo>
                                <a:lnTo>
                                  <a:pt x="1244319" y="46323"/>
                                </a:lnTo>
                                <a:lnTo>
                                  <a:pt x="1288876" y="33037"/>
                                </a:lnTo>
                                <a:lnTo>
                                  <a:pt x="1339269" y="21699"/>
                                </a:lnTo>
                                <a:lnTo>
                                  <a:pt x="1394799" y="12518"/>
                                </a:lnTo>
                                <a:lnTo>
                                  <a:pt x="1454767" y="5702"/>
                                </a:lnTo>
                                <a:lnTo>
                                  <a:pt x="1518475" y="1460"/>
                                </a:lnTo>
                                <a:lnTo>
                                  <a:pt x="1585223" y="0"/>
                                </a:lnTo>
                                <a:lnTo>
                                  <a:pt x="1651972" y="1460"/>
                                </a:lnTo>
                                <a:lnTo>
                                  <a:pt x="1715680" y="5702"/>
                                </a:lnTo>
                                <a:lnTo>
                                  <a:pt x="1775648" y="12518"/>
                                </a:lnTo>
                                <a:lnTo>
                                  <a:pt x="1831177" y="21699"/>
                                </a:lnTo>
                                <a:lnTo>
                                  <a:pt x="1881570" y="33037"/>
                                </a:lnTo>
                                <a:lnTo>
                                  <a:pt x="1926127" y="46323"/>
                                </a:lnTo>
                                <a:lnTo>
                                  <a:pt x="1964150" y="61349"/>
                                </a:lnTo>
                                <a:lnTo>
                                  <a:pt x="2017797" y="95789"/>
                                </a:lnTo>
                                <a:lnTo>
                                  <a:pt x="2036921" y="134690"/>
                                </a:lnTo>
                                <a:lnTo>
                                  <a:pt x="2017797" y="173590"/>
                                </a:lnTo>
                                <a:lnTo>
                                  <a:pt x="1964150" y="208030"/>
                                </a:lnTo>
                                <a:lnTo>
                                  <a:pt x="1926127" y="223056"/>
                                </a:lnTo>
                                <a:lnTo>
                                  <a:pt x="1881570" y="236343"/>
                                </a:lnTo>
                                <a:lnTo>
                                  <a:pt x="1831177" y="247680"/>
                                </a:lnTo>
                                <a:lnTo>
                                  <a:pt x="1775648" y="256861"/>
                                </a:lnTo>
                                <a:lnTo>
                                  <a:pt x="1715680" y="263677"/>
                                </a:lnTo>
                                <a:lnTo>
                                  <a:pt x="1651972" y="267919"/>
                                </a:lnTo>
                                <a:lnTo>
                                  <a:pt x="1585223" y="269380"/>
                                </a:lnTo>
                                <a:lnTo>
                                  <a:pt x="1518475" y="267919"/>
                                </a:lnTo>
                                <a:lnTo>
                                  <a:pt x="1454767" y="263677"/>
                                </a:lnTo>
                                <a:lnTo>
                                  <a:pt x="1394799" y="256861"/>
                                </a:lnTo>
                                <a:lnTo>
                                  <a:pt x="1339269" y="247680"/>
                                </a:lnTo>
                                <a:lnTo>
                                  <a:pt x="1288876" y="236343"/>
                                </a:lnTo>
                                <a:lnTo>
                                  <a:pt x="1244319" y="223056"/>
                                </a:lnTo>
                                <a:lnTo>
                                  <a:pt x="1206296" y="208030"/>
                                </a:lnTo>
                                <a:lnTo>
                                  <a:pt x="1152650" y="173590"/>
                                </a:lnTo>
                                <a:lnTo>
                                  <a:pt x="1138423" y="154593"/>
                                </a:lnTo>
                                <a:lnTo>
                                  <a:pt x="1133525" y="134690"/>
                                </a:lnTo>
                                <a:close/>
                              </a:path>
                              <a:path w="2037080" h="269875">
                                <a:moveTo>
                                  <a:pt x="761239" y="134690"/>
                                </a:moveTo>
                                <a:lnTo>
                                  <a:pt x="1117865" y="134690"/>
                                </a:lnTo>
                              </a:path>
                            </a:pathLst>
                          </a:custGeom>
                          <a:ln w="2835">
                            <a:solidFill>
                              <a:srgbClr val="000000"/>
                            </a:solidFill>
                            <a:prstDash val="solid"/>
                          </a:ln>
                        </wps:spPr>
                        <wps:bodyPr wrap="square" lIns="0" tIns="0" rIns="0" bIns="0" rtlCol="0">
                          <a:prstTxWarp prst="textNoShape">
                            <a:avLst/>
                          </a:prstTxWarp>
                          <a:noAutofit/>
                        </wps:bodyPr>
                      </wps:wsp>
                      <wps:wsp>
                        <wps:cNvPr id="36" name="Graphic 36"/>
                        <wps:cNvSpPr/>
                        <wps:spPr>
                          <a:xfrm>
                            <a:off x="1168996" y="507203"/>
                            <a:ext cx="12065" cy="10160"/>
                          </a:xfrm>
                          <a:custGeom>
                            <a:avLst/>
                            <a:gdLst/>
                            <a:ahLst/>
                            <a:cxnLst/>
                            <a:rect l="l" t="t" r="r" b="b"/>
                            <a:pathLst>
                              <a:path w="12065" h="10160">
                                <a:moveTo>
                                  <a:pt x="0" y="10097"/>
                                </a:moveTo>
                                <a:lnTo>
                                  <a:pt x="0" y="0"/>
                                </a:lnTo>
                                <a:lnTo>
                                  <a:pt x="11860" y="5048"/>
                                </a:lnTo>
                                <a:lnTo>
                                  <a:pt x="0" y="10097"/>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168996" y="507203"/>
                            <a:ext cx="12065" cy="10160"/>
                          </a:xfrm>
                          <a:custGeom>
                            <a:avLst/>
                            <a:gdLst/>
                            <a:ahLst/>
                            <a:cxnLst/>
                            <a:rect l="l" t="t" r="r" b="b"/>
                            <a:pathLst>
                              <a:path w="12065" h="10160">
                                <a:moveTo>
                                  <a:pt x="0" y="10097"/>
                                </a:moveTo>
                                <a:lnTo>
                                  <a:pt x="11860" y="5048"/>
                                </a:lnTo>
                                <a:lnTo>
                                  <a:pt x="0" y="0"/>
                                </a:lnTo>
                                <a:lnTo>
                                  <a:pt x="0" y="10097"/>
                                </a:lnTo>
                                <a:close/>
                              </a:path>
                            </a:pathLst>
                          </a:custGeom>
                          <a:ln w="2870">
                            <a:solidFill>
                              <a:srgbClr val="000000"/>
                            </a:solidFill>
                            <a:prstDash val="solid"/>
                          </a:ln>
                        </wps:spPr>
                        <wps:bodyPr wrap="square" lIns="0" tIns="0" rIns="0" bIns="0" rtlCol="0">
                          <a:prstTxWarp prst="textNoShape">
                            <a:avLst/>
                          </a:prstTxWarp>
                          <a:noAutofit/>
                        </wps:bodyPr>
                      </wps:wsp>
                      <wps:wsp>
                        <wps:cNvPr id="38" name="Graphic 38"/>
                        <wps:cNvSpPr/>
                        <wps:spPr>
                          <a:xfrm>
                            <a:off x="30223" y="768827"/>
                            <a:ext cx="2086610" cy="269875"/>
                          </a:xfrm>
                          <a:custGeom>
                            <a:avLst/>
                            <a:gdLst/>
                            <a:ahLst/>
                            <a:cxnLst/>
                            <a:rect l="l" t="t" r="r" b="b"/>
                            <a:pathLst>
                              <a:path w="2086610" h="269875">
                                <a:moveTo>
                                  <a:pt x="0" y="134690"/>
                                </a:moveTo>
                                <a:lnTo>
                                  <a:pt x="6132" y="110479"/>
                                </a:lnTo>
                                <a:lnTo>
                                  <a:pt x="23812" y="87692"/>
                                </a:lnTo>
                                <a:lnTo>
                                  <a:pt x="89517" y="47911"/>
                                </a:lnTo>
                                <a:lnTo>
                                  <a:pt x="135391" y="31677"/>
                                </a:lnTo>
                                <a:lnTo>
                                  <a:pt x="188513" y="18389"/>
                                </a:lnTo>
                                <a:lnTo>
                                  <a:pt x="247809" y="8426"/>
                                </a:lnTo>
                                <a:lnTo>
                                  <a:pt x="312203" y="2170"/>
                                </a:lnTo>
                                <a:lnTo>
                                  <a:pt x="380619" y="0"/>
                                </a:lnTo>
                                <a:lnTo>
                                  <a:pt x="449036" y="2170"/>
                                </a:lnTo>
                                <a:lnTo>
                                  <a:pt x="513430" y="8426"/>
                                </a:lnTo>
                                <a:lnTo>
                                  <a:pt x="572726" y="18389"/>
                                </a:lnTo>
                                <a:lnTo>
                                  <a:pt x="625848" y="31677"/>
                                </a:lnTo>
                                <a:lnTo>
                                  <a:pt x="671722" y="47911"/>
                                </a:lnTo>
                                <a:lnTo>
                                  <a:pt x="709274" y="66709"/>
                                </a:lnTo>
                                <a:lnTo>
                                  <a:pt x="755107" y="110479"/>
                                </a:lnTo>
                                <a:lnTo>
                                  <a:pt x="761239" y="134690"/>
                                </a:lnTo>
                                <a:lnTo>
                                  <a:pt x="737427" y="181687"/>
                                </a:lnTo>
                                <a:lnTo>
                                  <a:pt x="671722" y="221469"/>
                                </a:lnTo>
                                <a:lnTo>
                                  <a:pt x="625848" y="237702"/>
                                </a:lnTo>
                                <a:lnTo>
                                  <a:pt x="572726" y="250991"/>
                                </a:lnTo>
                                <a:lnTo>
                                  <a:pt x="513430" y="260953"/>
                                </a:lnTo>
                                <a:lnTo>
                                  <a:pt x="449036" y="267210"/>
                                </a:lnTo>
                                <a:lnTo>
                                  <a:pt x="380619" y="269380"/>
                                </a:lnTo>
                                <a:lnTo>
                                  <a:pt x="312203" y="267210"/>
                                </a:lnTo>
                                <a:lnTo>
                                  <a:pt x="247809" y="260953"/>
                                </a:lnTo>
                                <a:lnTo>
                                  <a:pt x="188513" y="250991"/>
                                </a:lnTo>
                                <a:lnTo>
                                  <a:pt x="135391" y="237702"/>
                                </a:lnTo>
                                <a:lnTo>
                                  <a:pt x="89517" y="221469"/>
                                </a:lnTo>
                                <a:lnTo>
                                  <a:pt x="51965" y="202670"/>
                                </a:lnTo>
                                <a:lnTo>
                                  <a:pt x="6132" y="158900"/>
                                </a:lnTo>
                                <a:lnTo>
                                  <a:pt x="0" y="134690"/>
                                </a:lnTo>
                                <a:close/>
                              </a:path>
                              <a:path w="2086610" h="269875">
                                <a:moveTo>
                                  <a:pt x="1133525" y="134690"/>
                                </a:moveTo>
                                <a:lnTo>
                                  <a:pt x="1138692" y="114786"/>
                                </a:lnTo>
                                <a:lnTo>
                                  <a:pt x="1153700" y="95789"/>
                                </a:lnTo>
                                <a:lnTo>
                                  <a:pt x="1210295" y="61349"/>
                                </a:lnTo>
                                <a:lnTo>
                                  <a:pt x="1250406" y="46323"/>
                                </a:lnTo>
                                <a:lnTo>
                                  <a:pt x="1297412" y="33037"/>
                                </a:lnTo>
                                <a:lnTo>
                                  <a:pt x="1350573" y="21699"/>
                                </a:lnTo>
                                <a:lnTo>
                                  <a:pt x="1409154" y="12518"/>
                                </a:lnTo>
                                <a:lnTo>
                                  <a:pt x="1472417" y="5702"/>
                                </a:lnTo>
                                <a:lnTo>
                                  <a:pt x="1539625" y="1460"/>
                                </a:lnTo>
                                <a:lnTo>
                                  <a:pt x="1610041" y="0"/>
                                </a:lnTo>
                                <a:lnTo>
                                  <a:pt x="1680457" y="1460"/>
                                </a:lnTo>
                                <a:lnTo>
                                  <a:pt x="1747665" y="5702"/>
                                </a:lnTo>
                                <a:lnTo>
                                  <a:pt x="1810928" y="12518"/>
                                </a:lnTo>
                                <a:lnTo>
                                  <a:pt x="1869509" y="21699"/>
                                </a:lnTo>
                                <a:lnTo>
                                  <a:pt x="1922670" y="33037"/>
                                </a:lnTo>
                                <a:lnTo>
                                  <a:pt x="1969675" y="46323"/>
                                </a:lnTo>
                                <a:lnTo>
                                  <a:pt x="2009787" y="61349"/>
                                </a:lnTo>
                                <a:lnTo>
                                  <a:pt x="2066381" y="95789"/>
                                </a:lnTo>
                                <a:lnTo>
                                  <a:pt x="2086557" y="134690"/>
                                </a:lnTo>
                                <a:lnTo>
                                  <a:pt x="2066381" y="173590"/>
                                </a:lnTo>
                                <a:lnTo>
                                  <a:pt x="2009787" y="208030"/>
                                </a:lnTo>
                                <a:lnTo>
                                  <a:pt x="1969675" y="223056"/>
                                </a:lnTo>
                                <a:lnTo>
                                  <a:pt x="1922670" y="236343"/>
                                </a:lnTo>
                                <a:lnTo>
                                  <a:pt x="1869509" y="247680"/>
                                </a:lnTo>
                                <a:lnTo>
                                  <a:pt x="1810928" y="256861"/>
                                </a:lnTo>
                                <a:lnTo>
                                  <a:pt x="1747665" y="263677"/>
                                </a:lnTo>
                                <a:lnTo>
                                  <a:pt x="1680457" y="267919"/>
                                </a:lnTo>
                                <a:lnTo>
                                  <a:pt x="1610041" y="269380"/>
                                </a:lnTo>
                                <a:lnTo>
                                  <a:pt x="1539625" y="267919"/>
                                </a:lnTo>
                                <a:lnTo>
                                  <a:pt x="1472417" y="263677"/>
                                </a:lnTo>
                                <a:lnTo>
                                  <a:pt x="1409154" y="256861"/>
                                </a:lnTo>
                                <a:lnTo>
                                  <a:pt x="1350573" y="247680"/>
                                </a:lnTo>
                                <a:lnTo>
                                  <a:pt x="1297412" y="236343"/>
                                </a:lnTo>
                                <a:lnTo>
                                  <a:pt x="1250406" y="223056"/>
                                </a:lnTo>
                                <a:lnTo>
                                  <a:pt x="1210295" y="208030"/>
                                </a:lnTo>
                                <a:lnTo>
                                  <a:pt x="1153700" y="173590"/>
                                </a:lnTo>
                                <a:lnTo>
                                  <a:pt x="1138692" y="154593"/>
                                </a:lnTo>
                                <a:lnTo>
                                  <a:pt x="1133525" y="134690"/>
                                </a:lnTo>
                                <a:close/>
                              </a:path>
                              <a:path w="2086610" h="269875">
                                <a:moveTo>
                                  <a:pt x="761239" y="134690"/>
                                </a:moveTo>
                                <a:lnTo>
                                  <a:pt x="1117865" y="134690"/>
                                </a:lnTo>
                              </a:path>
                            </a:pathLst>
                          </a:custGeom>
                          <a:ln w="2835">
                            <a:solidFill>
                              <a:srgbClr val="000000"/>
                            </a:solidFill>
                            <a:prstDash val="solid"/>
                          </a:ln>
                        </wps:spPr>
                        <wps:bodyPr wrap="square" lIns="0" tIns="0" rIns="0" bIns="0" rtlCol="0">
                          <a:prstTxWarp prst="textNoShape">
                            <a:avLst/>
                          </a:prstTxWarp>
                          <a:noAutofit/>
                        </wps:bodyPr>
                      </wps:wsp>
                      <wps:wsp>
                        <wps:cNvPr id="39" name="Graphic 39"/>
                        <wps:cNvSpPr/>
                        <wps:spPr>
                          <a:xfrm>
                            <a:off x="1148089" y="898468"/>
                            <a:ext cx="12065" cy="10160"/>
                          </a:xfrm>
                          <a:custGeom>
                            <a:avLst/>
                            <a:gdLst/>
                            <a:ahLst/>
                            <a:cxnLst/>
                            <a:rect l="l" t="t" r="r" b="b"/>
                            <a:pathLst>
                              <a:path w="12065" h="10160">
                                <a:moveTo>
                                  <a:pt x="0" y="10097"/>
                                </a:moveTo>
                                <a:lnTo>
                                  <a:pt x="0" y="0"/>
                                </a:lnTo>
                                <a:lnTo>
                                  <a:pt x="11860" y="5048"/>
                                </a:lnTo>
                                <a:lnTo>
                                  <a:pt x="0" y="10097"/>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148089" y="898468"/>
                            <a:ext cx="12065" cy="10160"/>
                          </a:xfrm>
                          <a:custGeom>
                            <a:avLst/>
                            <a:gdLst/>
                            <a:ahLst/>
                            <a:cxnLst/>
                            <a:rect l="l" t="t" r="r" b="b"/>
                            <a:pathLst>
                              <a:path w="12065" h="10160">
                                <a:moveTo>
                                  <a:pt x="0" y="10097"/>
                                </a:moveTo>
                                <a:lnTo>
                                  <a:pt x="11860" y="5048"/>
                                </a:lnTo>
                                <a:lnTo>
                                  <a:pt x="0" y="0"/>
                                </a:lnTo>
                                <a:lnTo>
                                  <a:pt x="0" y="10097"/>
                                </a:lnTo>
                                <a:close/>
                              </a:path>
                            </a:pathLst>
                          </a:custGeom>
                          <a:ln w="2870">
                            <a:solidFill>
                              <a:srgbClr val="000000"/>
                            </a:solidFill>
                            <a:prstDash val="solid"/>
                          </a:ln>
                        </wps:spPr>
                        <wps:bodyPr wrap="square" lIns="0" tIns="0" rIns="0" bIns="0" rtlCol="0">
                          <a:prstTxWarp prst="textNoShape">
                            <a:avLst/>
                          </a:prstTxWarp>
                          <a:noAutofit/>
                        </wps:bodyPr>
                      </wps:wsp>
                      <wps:wsp>
                        <wps:cNvPr id="41" name="Graphic 41"/>
                        <wps:cNvSpPr/>
                        <wps:spPr>
                          <a:xfrm>
                            <a:off x="2088066" y="136206"/>
                            <a:ext cx="1172845" cy="525145"/>
                          </a:xfrm>
                          <a:custGeom>
                            <a:avLst/>
                            <a:gdLst/>
                            <a:ahLst/>
                            <a:cxnLst/>
                            <a:rect l="l" t="t" r="r" b="b"/>
                            <a:pathLst>
                              <a:path w="1172845" h="525145">
                                <a:moveTo>
                                  <a:pt x="269070" y="376046"/>
                                </a:moveTo>
                                <a:lnTo>
                                  <a:pt x="273968" y="354022"/>
                                </a:lnTo>
                                <a:lnTo>
                                  <a:pt x="288195" y="333002"/>
                                </a:lnTo>
                                <a:lnTo>
                                  <a:pt x="341842" y="294894"/>
                                </a:lnTo>
                                <a:lnTo>
                                  <a:pt x="379864" y="278267"/>
                                </a:lnTo>
                                <a:lnTo>
                                  <a:pt x="424421" y="263566"/>
                                </a:lnTo>
                                <a:lnTo>
                                  <a:pt x="474814" y="251021"/>
                                </a:lnTo>
                                <a:lnTo>
                                  <a:pt x="530344" y="240862"/>
                                </a:lnTo>
                                <a:lnTo>
                                  <a:pt x="590312" y="233320"/>
                                </a:lnTo>
                                <a:lnTo>
                                  <a:pt x="654020" y="228626"/>
                                </a:lnTo>
                                <a:lnTo>
                                  <a:pt x="720768" y="227010"/>
                                </a:lnTo>
                                <a:lnTo>
                                  <a:pt x="787517" y="228626"/>
                                </a:lnTo>
                                <a:lnTo>
                                  <a:pt x="851225" y="233320"/>
                                </a:lnTo>
                                <a:lnTo>
                                  <a:pt x="911193" y="240862"/>
                                </a:lnTo>
                                <a:lnTo>
                                  <a:pt x="966723" y="251021"/>
                                </a:lnTo>
                                <a:lnTo>
                                  <a:pt x="1017115" y="263566"/>
                                </a:lnTo>
                                <a:lnTo>
                                  <a:pt x="1061673" y="278267"/>
                                </a:lnTo>
                                <a:lnTo>
                                  <a:pt x="1099695" y="294894"/>
                                </a:lnTo>
                                <a:lnTo>
                                  <a:pt x="1153342" y="333002"/>
                                </a:lnTo>
                                <a:lnTo>
                                  <a:pt x="1172466" y="376046"/>
                                </a:lnTo>
                                <a:lnTo>
                                  <a:pt x="1153342" y="419089"/>
                                </a:lnTo>
                                <a:lnTo>
                                  <a:pt x="1099695" y="457197"/>
                                </a:lnTo>
                                <a:lnTo>
                                  <a:pt x="1061673" y="473824"/>
                                </a:lnTo>
                                <a:lnTo>
                                  <a:pt x="1017115" y="488525"/>
                                </a:lnTo>
                                <a:lnTo>
                                  <a:pt x="966723" y="501070"/>
                                </a:lnTo>
                                <a:lnTo>
                                  <a:pt x="911193" y="511229"/>
                                </a:lnTo>
                                <a:lnTo>
                                  <a:pt x="851225" y="518771"/>
                                </a:lnTo>
                                <a:lnTo>
                                  <a:pt x="787517" y="523465"/>
                                </a:lnTo>
                                <a:lnTo>
                                  <a:pt x="720768" y="525081"/>
                                </a:lnTo>
                                <a:lnTo>
                                  <a:pt x="654020" y="523465"/>
                                </a:lnTo>
                                <a:lnTo>
                                  <a:pt x="590312" y="518771"/>
                                </a:lnTo>
                                <a:lnTo>
                                  <a:pt x="530344" y="511229"/>
                                </a:lnTo>
                                <a:lnTo>
                                  <a:pt x="474814" y="501070"/>
                                </a:lnTo>
                                <a:lnTo>
                                  <a:pt x="424421" y="488525"/>
                                </a:lnTo>
                                <a:lnTo>
                                  <a:pt x="379864" y="473824"/>
                                </a:lnTo>
                                <a:lnTo>
                                  <a:pt x="341842" y="457197"/>
                                </a:lnTo>
                                <a:lnTo>
                                  <a:pt x="288195" y="419089"/>
                                </a:lnTo>
                                <a:lnTo>
                                  <a:pt x="273968" y="398069"/>
                                </a:lnTo>
                                <a:lnTo>
                                  <a:pt x="269070" y="376046"/>
                                </a:lnTo>
                                <a:close/>
                              </a:path>
                              <a:path w="1172845" h="525145">
                                <a:moveTo>
                                  <a:pt x="0" y="0"/>
                                </a:moveTo>
                                <a:lnTo>
                                  <a:pt x="720741" y="0"/>
                                </a:lnTo>
                                <a:lnTo>
                                  <a:pt x="720741" y="216543"/>
                                </a:lnTo>
                              </a:path>
                            </a:pathLst>
                          </a:custGeom>
                          <a:ln w="2835">
                            <a:solidFill>
                              <a:srgbClr val="000000"/>
                            </a:solidFill>
                            <a:prstDash val="solid"/>
                          </a:ln>
                        </wps:spPr>
                        <wps:bodyPr wrap="square" lIns="0" tIns="0" rIns="0" bIns="0" rtlCol="0">
                          <a:prstTxWarp prst="textNoShape">
                            <a:avLst/>
                          </a:prstTxWarp>
                          <a:noAutofit/>
                        </wps:bodyPr>
                      </wps:wsp>
                      <wps:wsp>
                        <wps:cNvPr id="42" name="Graphic 42"/>
                        <wps:cNvSpPr/>
                        <wps:spPr>
                          <a:xfrm>
                            <a:off x="2805869" y="349311"/>
                            <a:ext cx="6350" cy="9525"/>
                          </a:xfrm>
                          <a:custGeom>
                            <a:avLst/>
                            <a:gdLst/>
                            <a:ahLst/>
                            <a:cxnLst/>
                            <a:rect l="l" t="t" r="r" b="b"/>
                            <a:pathLst>
                              <a:path w="6350" h="9525">
                                <a:moveTo>
                                  <a:pt x="2939" y="9444"/>
                                </a:moveTo>
                                <a:lnTo>
                                  <a:pt x="0" y="0"/>
                                </a:lnTo>
                                <a:lnTo>
                                  <a:pt x="2939" y="3437"/>
                                </a:lnTo>
                                <a:lnTo>
                                  <a:pt x="5878" y="0"/>
                                </a:lnTo>
                                <a:lnTo>
                                  <a:pt x="2939" y="9444"/>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2805869" y="349311"/>
                            <a:ext cx="6350" cy="9525"/>
                          </a:xfrm>
                          <a:custGeom>
                            <a:avLst/>
                            <a:gdLst/>
                            <a:ahLst/>
                            <a:cxnLst/>
                            <a:rect l="l" t="t" r="r" b="b"/>
                            <a:pathLst>
                              <a:path w="6350" h="9525">
                                <a:moveTo>
                                  <a:pt x="2939" y="3437"/>
                                </a:moveTo>
                                <a:lnTo>
                                  <a:pt x="0" y="0"/>
                                </a:lnTo>
                                <a:lnTo>
                                  <a:pt x="2939" y="9444"/>
                                </a:lnTo>
                                <a:lnTo>
                                  <a:pt x="5878" y="0"/>
                                </a:lnTo>
                                <a:lnTo>
                                  <a:pt x="2939" y="3437"/>
                                </a:lnTo>
                                <a:close/>
                              </a:path>
                            </a:pathLst>
                          </a:custGeom>
                          <a:ln w="2737">
                            <a:solidFill>
                              <a:srgbClr val="000000"/>
                            </a:solidFill>
                            <a:prstDash val="solid"/>
                          </a:ln>
                        </wps:spPr>
                        <wps:bodyPr wrap="square" lIns="0" tIns="0" rIns="0" bIns="0" rtlCol="0">
                          <a:prstTxWarp prst="textNoShape">
                            <a:avLst/>
                          </a:prstTxWarp>
                          <a:noAutofit/>
                        </wps:bodyPr>
                      </wps:wsp>
                      <wps:wsp>
                        <wps:cNvPr id="44" name="Graphic 44"/>
                        <wps:cNvSpPr/>
                        <wps:spPr>
                          <a:xfrm>
                            <a:off x="2088053" y="512252"/>
                            <a:ext cx="260350" cy="1270"/>
                          </a:xfrm>
                          <a:custGeom>
                            <a:avLst/>
                            <a:gdLst/>
                            <a:ahLst/>
                            <a:cxnLst/>
                            <a:rect l="l" t="t" r="r" b="b"/>
                            <a:pathLst>
                              <a:path w="260350" h="635">
                                <a:moveTo>
                                  <a:pt x="0" y="0"/>
                                </a:moveTo>
                                <a:lnTo>
                                  <a:pt x="134542" y="0"/>
                                </a:lnTo>
                                <a:lnTo>
                                  <a:pt x="134542" y="192"/>
                                </a:lnTo>
                                <a:lnTo>
                                  <a:pt x="260127" y="192"/>
                                </a:lnTo>
                              </a:path>
                            </a:pathLst>
                          </a:custGeom>
                          <a:ln w="3056">
                            <a:solidFill>
                              <a:srgbClr val="000000"/>
                            </a:solidFill>
                            <a:prstDash val="solid"/>
                          </a:ln>
                        </wps:spPr>
                        <wps:bodyPr wrap="square" lIns="0" tIns="0" rIns="0" bIns="0" rtlCol="0">
                          <a:prstTxWarp prst="textNoShape">
                            <a:avLst/>
                          </a:prstTxWarp>
                          <a:noAutofit/>
                        </wps:bodyPr>
                      </wps:wsp>
                      <wps:wsp>
                        <wps:cNvPr id="45" name="Graphic 45"/>
                        <wps:cNvSpPr/>
                        <wps:spPr>
                          <a:xfrm>
                            <a:off x="2345241" y="509007"/>
                            <a:ext cx="8255" cy="6985"/>
                          </a:xfrm>
                          <a:custGeom>
                            <a:avLst/>
                            <a:gdLst/>
                            <a:ahLst/>
                            <a:cxnLst/>
                            <a:rect l="l" t="t" r="r" b="b"/>
                            <a:pathLst>
                              <a:path w="8255" h="6985">
                                <a:moveTo>
                                  <a:pt x="0" y="6875"/>
                                </a:moveTo>
                                <a:lnTo>
                                  <a:pt x="2939" y="3437"/>
                                </a:lnTo>
                                <a:lnTo>
                                  <a:pt x="0" y="0"/>
                                </a:lnTo>
                                <a:lnTo>
                                  <a:pt x="8075" y="3437"/>
                                </a:lnTo>
                                <a:lnTo>
                                  <a:pt x="0" y="6875"/>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345241" y="509007"/>
                            <a:ext cx="8255" cy="6985"/>
                          </a:xfrm>
                          <a:custGeom>
                            <a:avLst/>
                            <a:gdLst/>
                            <a:ahLst/>
                            <a:cxnLst/>
                            <a:rect l="l" t="t" r="r" b="b"/>
                            <a:pathLst>
                              <a:path w="8255" h="6985">
                                <a:moveTo>
                                  <a:pt x="2939" y="3437"/>
                                </a:moveTo>
                                <a:lnTo>
                                  <a:pt x="0" y="6875"/>
                                </a:lnTo>
                                <a:lnTo>
                                  <a:pt x="8075" y="3437"/>
                                </a:lnTo>
                                <a:lnTo>
                                  <a:pt x="0" y="0"/>
                                </a:lnTo>
                                <a:lnTo>
                                  <a:pt x="2939" y="3437"/>
                                </a:lnTo>
                                <a:close/>
                              </a:path>
                            </a:pathLst>
                          </a:custGeom>
                          <a:ln w="2870">
                            <a:solidFill>
                              <a:srgbClr val="000000"/>
                            </a:solidFill>
                            <a:prstDash val="solid"/>
                          </a:ln>
                        </wps:spPr>
                        <wps:bodyPr wrap="square" lIns="0" tIns="0" rIns="0" bIns="0" rtlCol="0">
                          <a:prstTxWarp prst="textNoShape">
                            <a:avLst/>
                          </a:prstTxWarp>
                          <a:noAutofit/>
                        </wps:bodyPr>
                      </wps:wsp>
                      <wps:wsp>
                        <wps:cNvPr id="47" name="Graphic 47"/>
                        <wps:cNvSpPr/>
                        <wps:spPr>
                          <a:xfrm>
                            <a:off x="2116780" y="671763"/>
                            <a:ext cx="692150" cy="231775"/>
                          </a:xfrm>
                          <a:custGeom>
                            <a:avLst/>
                            <a:gdLst/>
                            <a:ahLst/>
                            <a:cxnLst/>
                            <a:rect l="l" t="t" r="r" b="b"/>
                            <a:pathLst>
                              <a:path w="692150" h="231775">
                                <a:moveTo>
                                  <a:pt x="0" y="231754"/>
                                </a:moveTo>
                                <a:lnTo>
                                  <a:pt x="692096" y="231754"/>
                                </a:lnTo>
                                <a:lnTo>
                                  <a:pt x="692096" y="0"/>
                                </a:lnTo>
                              </a:path>
                            </a:pathLst>
                          </a:custGeom>
                          <a:ln w="3012">
                            <a:solidFill>
                              <a:srgbClr val="000000"/>
                            </a:solidFill>
                            <a:prstDash val="solid"/>
                          </a:ln>
                        </wps:spPr>
                        <wps:bodyPr wrap="square" lIns="0" tIns="0" rIns="0" bIns="0" rtlCol="0">
                          <a:prstTxWarp prst="textNoShape">
                            <a:avLst/>
                          </a:prstTxWarp>
                          <a:noAutofit/>
                        </wps:bodyPr>
                      </wps:wsp>
                      <wps:wsp>
                        <wps:cNvPr id="48" name="Graphic 48"/>
                        <wps:cNvSpPr/>
                        <wps:spPr>
                          <a:xfrm>
                            <a:off x="2805937" y="665756"/>
                            <a:ext cx="6350" cy="9525"/>
                          </a:xfrm>
                          <a:custGeom>
                            <a:avLst/>
                            <a:gdLst/>
                            <a:ahLst/>
                            <a:cxnLst/>
                            <a:rect l="l" t="t" r="r" b="b"/>
                            <a:pathLst>
                              <a:path w="6350" h="9525">
                                <a:moveTo>
                                  <a:pt x="5878" y="9444"/>
                                </a:moveTo>
                                <a:lnTo>
                                  <a:pt x="2939" y="6007"/>
                                </a:lnTo>
                                <a:lnTo>
                                  <a:pt x="0" y="9444"/>
                                </a:lnTo>
                                <a:lnTo>
                                  <a:pt x="2939" y="0"/>
                                </a:lnTo>
                                <a:lnTo>
                                  <a:pt x="5878" y="9444"/>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2805937" y="665756"/>
                            <a:ext cx="6350" cy="9525"/>
                          </a:xfrm>
                          <a:custGeom>
                            <a:avLst/>
                            <a:gdLst/>
                            <a:ahLst/>
                            <a:cxnLst/>
                            <a:rect l="l" t="t" r="r" b="b"/>
                            <a:pathLst>
                              <a:path w="6350" h="9525">
                                <a:moveTo>
                                  <a:pt x="2939" y="6007"/>
                                </a:moveTo>
                                <a:lnTo>
                                  <a:pt x="5878" y="9444"/>
                                </a:lnTo>
                                <a:lnTo>
                                  <a:pt x="2939" y="0"/>
                                </a:lnTo>
                                <a:lnTo>
                                  <a:pt x="0" y="9444"/>
                                </a:lnTo>
                                <a:lnTo>
                                  <a:pt x="2939" y="6007"/>
                                </a:lnTo>
                                <a:close/>
                              </a:path>
                            </a:pathLst>
                          </a:custGeom>
                          <a:ln w="2737">
                            <a:solidFill>
                              <a:srgbClr val="000000"/>
                            </a:solidFill>
                            <a:prstDash val="solid"/>
                          </a:ln>
                        </wps:spPr>
                        <wps:bodyPr wrap="square" lIns="0" tIns="0" rIns="0" bIns="0" rtlCol="0">
                          <a:prstTxWarp prst="textNoShape">
                            <a:avLst/>
                          </a:prstTxWarp>
                          <a:noAutofit/>
                        </wps:bodyPr>
                      </wps:wsp>
                      <wps:wsp>
                        <wps:cNvPr id="50" name="Textbox 50"/>
                        <wps:cNvSpPr txBox="1"/>
                        <wps:spPr>
                          <a:xfrm>
                            <a:off x="136512" y="72080"/>
                            <a:ext cx="478790" cy="131445"/>
                          </a:xfrm>
                          <a:prstGeom prst="rect">
                            <a:avLst/>
                          </a:prstGeom>
                        </wps:spPr>
                        <wps:txbx>
                          <w:txbxContent>
                            <w:p w14:paraId="4F42BD6D" w14:textId="77777777" w:rsidR="00BD3045" w:rsidRDefault="00000000">
                              <w:pPr>
                                <w:spacing w:line="244" w:lineRule="auto"/>
                                <w:rPr>
                                  <w:rFonts w:ascii="Arial MT"/>
                                  <w:sz w:val="9"/>
                                </w:rPr>
                              </w:pPr>
                              <w:hyperlink r:id="rId18">
                                <w:r>
                                  <w:rPr>
                                    <w:rFonts w:ascii="Arial MT"/>
                                    <w:spacing w:val="-2"/>
                                    <w:w w:val="85"/>
                                    <w:sz w:val="9"/>
                                  </w:rPr>
                                  <w:t>http://eprints.manipal</w:t>
                                </w:r>
                              </w:hyperlink>
                              <w:r>
                                <w:rPr>
                                  <w:rFonts w:ascii="Arial MT"/>
                                  <w:spacing w:val="-2"/>
                                  <w:w w:val="85"/>
                                  <w:sz w:val="9"/>
                                </w:rPr>
                                <w:t>.</w:t>
                              </w:r>
                              <w:r>
                                <w:rPr>
                                  <w:rFonts w:ascii="Arial MT"/>
                                  <w:spacing w:val="40"/>
                                  <w:sz w:val="9"/>
                                </w:rPr>
                                <w:t xml:space="preserve"> </w:t>
                              </w:r>
                              <w:r>
                                <w:rPr>
                                  <w:rFonts w:ascii="Arial MT"/>
                                  <w:spacing w:val="-2"/>
                                  <w:w w:val="95"/>
                                  <w:sz w:val="9"/>
                                </w:rPr>
                                <w:t>edu/id/student/S1</w:t>
                              </w:r>
                            </w:p>
                          </w:txbxContent>
                        </wps:txbx>
                        <wps:bodyPr wrap="square" lIns="0" tIns="0" rIns="0" bIns="0" rtlCol="0">
                          <a:noAutofit/>
                        </wps:bodyPr>
                      </wps:wsp>
                      <wps:wsp>
                        <wps:cNvPr id="51" name="Textbox 51"/>
                        <wps:cNvSpPr txBox="1"/>
                        <wps:spPr>
                          <a:xfrm>
                            <a:off x="773464" y="63094"/>
                            <a:ext cx="357505" cy="64135"/>
                          </a:xfrm>
                          <a:prstGeom prst="rect">
                            <a:avLst/>
                          </a:prstGeom>
                        </wps:spPr>
                        <wps:txbx>
                          <w:txbxContent>
                            <w:p w14:paraId="4CD4FB8B" w14:textId="77777777" w:rsidR="00BD3045" w:rsidRDefault="00000000">
                              <w:pPr>
                                <w:spacing w:line="100" w:lineRule="exact"/>
                                <w:rPr>
                                  <w:rFonts w:ascii="Arial MT"/>
                                  <w:sz w:val="9"/>
                                </w:rPr>
                              </w:pPr>
                              <w:r>
                                <w:rPr>
                                  <w:rFonts w:ascii="Arial MT"/>
                                  <w:spacing w:val="-2"/>
                                  <w:w w:val="90"/>
                                  <w:sz w:val="9"/>
                                </w:rPr>
                                <w:t>spa:allocatedTo</w:t>
                              </w:r>
                            </w:p>
                          </w:txbxContent>
                        </wps:txbx>
                        <wps:bodyPr wrap="square" lIns="0" tIns="0" rIns="0" bIns="0" rtlCol="0">
                          <a:noAutofit/>
                        </wps:bodyPr>
                      </wps:wsp>
                      <wps:wsp>
                        <wps:cNvPr id="52" name="Textbox 52"/>
                        <wps:cNvSpPr txBox="1"/>
                        <wps:spPr>
                          <a:xfrm>
                            <a:off x="2092230" y="49679"/>
                            <a:ext cx="330200" cy="64135"/>
                          </a:xfrm>
                          <a:prstGeom prst="rect">
                            <a:avLst/>
                          </a:prstGeom>
                        </wps:spPr>
                        <wps:txbx>
                          <w:txbxContent>
                            <w:p w14:paraId="497BB764" w14:textId="77777777" w:rsidR="00BD3045" w:rsidRDefault="00000000">
                              <w:pPr>
                                <w:spacing w:line="100" w:lineRule="exact"/>
                                <w:rPr>
                                  <w:rFonts w:ascii="Arial MT"/>
                                  <w:sz w:val="9"/>
                                </w:rPr>
                              </w:pPr>
                              <w:r>
                                <w:rPr>
                                  <w:rFonts w:ascii="Arial MT"/>
                                  <w:spacing w:val="-2"/>
                                  <w:w w:val="85"/>
                                  <w:sz w:val="9"/>
                                </w:rPr>
                                <w:t>spa:offerredBy</w:t>
                              </w:r>
                            </w:p>
                          </w:txbxContent>
                        </wps:txbx>
                        <wps:bodyPr wrap="square" lIns="0" tIns="0" rIns="0" bIns="0" rtlCol="0">
                          <a:noAutofit/>
                        </wps:bodyPr>
                      </wps:wsp>
                      <wps:wsp>
                        <wps:cNvPr id="53" name="Textbox 53"/>
                        <wps:cNvSpPr txBox="1"/>
                        <wps:spPr>
                          <a:xfrm>
                            <a:off x="1298124" y="105704"/>
                            <a:ext cx="578485" cy="64135"/>
                          </a:xfrm>
                          <a:prstGeom prst="rect">
                            <a:avLst/>
                          </a:prstGeom>
                        </wps:spPr>
                        <wps:txbx>
                          <w:txbxContent>
                            <w:p w14:paraId="280F0656" w14:textId="77777777" w:rsidR="00BD3045" w:rsidRDefault="00000000">
                              <w:pPr>
                                <w:spacing w:line="100" w:lineRule="exact"/>
                                <w:rPr>
                                  <w:rFonts w:ascii="Arial MT"/>
                                  <w:sz w:val="9"/>
                                </w:rPr>
                              </w:pPr>
                              <w:hyperlink r:id="rId19">
                                <w:r>
                                  <w:rPr>
                                    <w:rFonts w:ascii="Arial MT"/>
                                    <w:spacing w:val="-2"/>
                                    <w:w w:val="85"/>
                                    <w:sz w:val="9"/>
                                  </w:rPr>
                                  <w:t>http://airavata.apache.org/</w:t>
                                </w:r>
                              </w:hyperlink>
                            </w:p>
                          </w:txbxContent>
                        </wps:txbx>
                        <wps:bodyPr wrap="square" lIns="0" tIns="0" rIns="0" bIns="0" rtlCol="0">
                          <a:noAutofit/>
                        </wps:bodyPr>
                      </wps:wsp>
                      <wps:wsp>
                        <wps:cNvPr id="54" name="Textbox 54"/>
                        <wps:cNvSpPr txBox="1"/>
                        <wps:spPr>
                          <a:xfrm>
                            <a:off x="2074046" y="379826"/>
                            <a:ext cx="330200" cy="64135"/>
                          </a:xfrm>
                          <a:prstGeom prst="rect">
                            <a:avLst/>
                          </a:prstGeom>
                        </wps:spPr>
                        <wps:txbx>
                          <w:txbxContent>
                            <w:p w14:paraId="4910890E" w14:textId="77777777" w:rsidR="00BD3045" w:rsidRDefault="00000000">
                              <w:pPr>
                                <w:spacing w:line="100" w:lineRule="exact"/>
                                <w:rPr>
                                  <w:rFonts w:ascii="Arial MT"/>
                                  <w:sz w:val="9"/>
                                </w:rPr>
                              </w:pPr>
                              <w:r>
                                <w:rPr>
                                  <w:rFonts w:ascii="Arial MT"/>
                                  <w:spacing w:val="-2"/>
                                  <w:w w:val="85"/>
                                  <w:sz w:val="9"/>
                                </w:rPr>
                                <w:t>spa:offerredBy</w:t>
                              </w:r>
                            </w:p>
                          </w:txbxContent>
                        </wps:txbx>
                        <wps:bodyPr wrap="square" lIns="0" tIns="0" rIns="0" bIns="0" rtlCol="0">
                          <a:noAutofit/>
                        </wps:bodyPr>
                      </wps:wsp>
                      <wps:wsp>
                        <wps:cNvPr id="55" name="Textbox 55"/>
                        <wps:cNvSpPr txBox="1"/>
                        <wps:spPr>
                          <a:xfrm>
                            <a:off x="186133" y="448126"/>
                            <a:ext cx="478790" cy="131445"/>
                          </a:xfrm>
                          <a:prstGeom prst="rect">
                            <a:avLst/>
                          </a:prstGeom>
                        </wps:spPr>
                        <wps:txbx>
                          <w:txbxContent>
                            <w:p w14:paraId="6F29CD9B" w14:textId="77777777" w:rsidR="00BD3045" w:rsidRDefault="00000000">
                              <w:pPr>
                                <w:spacing w:line="244" w:lineRule="auto"/>
                                <w:rPr>
                                  <w:rFonts w:ascii="Arial MT"/>
                                  <w:sz w:val="9"/>
                                </w:rPr>
                              </w:pPr>
                              <w:hyperlink r:id="rId20">
                                <w:r>
                                  <w:rPr>
                                    <w:rFonts w:ascii="Arial MT"/>
                                    <w:spacing w:val="-2"/>
                                    <w:w w:val="85"/>
                                    <w:sz w:val="9"/>
                                  </w:rPr>
                                  <w:t>http://eprints.manipal</w:t>
                                </w:r>
                              </w:hyperlink>
                              <w:r>
                                <w:rPr>
                                  <w:rFonts w:ascii="Arial MT"/>
                                  <w:spacing w:val="-2"/>
                                  <w:w w:val="85"/>
                                  <w:sz w:val="9"/>
                                </w:rPr>
                                <w:t>.</w:t>
                              </w:r>
                              <w:r>
                                <w:rPr>
                                  <w:rFonts w:ascii="Arial MT"/>
                                  <w:spacing w:val="40"/>
                                  <w:sz w:val="9"/>
                                </w:rPr>
                                <w:t xml:space="preserve"> </w:t>
                              </w:r>
                              <w:r>
                                <w:rPr>
                                  <w:rFonts w:ascii="Arial MT"/>
                                  <w:spacing w:val="-2"/>
                                  <w:w w:val="95"/>
                                  <w:sz w:val="9"/>
                                </w:rPr>
                                <w:t>edu/id/student/S3</w:t>
                              </w:r>
                            </w:p>
                          </w:txbxContent>
                        </wps:txbx>
                        <wps:bodyPr wrap="square" lIns="0" tIns="0" rIns="0" bIns="0" rtlCol="0">
                          <a:noAutofit/>
                        </wps:bodyPr>
                      </wps:wsp>
                      <wps:wsp>
                        <wps:cNvPr id="56" name="Textbox 56"/>
                        <wps:cNvSpPr txBox="1"/>
                        <wps:spPr>
                          <a:xfrm>
                            <a:off x="823085" y="439140"/>
                            <a:ext cx="357505" cy="64135"/>
                          </a:xfrm>
                          <a:prstGeom prst="rect">
                            <a:avLst/>
                          </a:prstGeom>
                        </wps:spPr>
                        <wps:txbx>
                          <w:txbxContent>
                            <w:p w14:paraId="6EBD1E29" w14:textId="77777777" w:rsidR="00BD3045" w:rsidRDefault="00000000">
                              <w:pPr>
                                <w:spacing w:line="100" w:lineRule="exact"/>
                                <w:rPr>
                                  <w:rFonts w:ascii="Arial MT"/>
                                  <w:sz w:val="9"/>
                                </w:rPr>
                              </w:pPr>
                              <w:r>
                                <w:rPr>
                                  <w:rFonts w:ascii="Arial MT"/>
                                  <w:spacing w:val="-2"/>
                                  <w:w w:val="90"/>
                                  <w:sz w:val="9"/>
                                </w:rPr>
                                <w:t>spa:allocatedTo</w:t>
                              </w:r>
                            </w:p>
                          </w:txbxContent>
                        </wps:txbx>
                        <wps:bodyPr wrap="square" lIns="0" tIns="0" rIns="0" bIns="0" rtlCol="0">
                          <a:noAutofit/>
                        </wps:bodyPr>
                      </wps:wsp>
                      <wps:wsp>
                        <wps:cNvPr id="57" name="Textbox 57"/>
                        <wps:cNvSpPr txBox="1"/>
                        <wps:spPr>
                          <a:xfrm>
                            <a:off x="1340477" y="481750"/>
                            <a:ext cx="589280" cy="64135"/>
                          </a:xfrm>
                          <a:prstGeom prst="rect">
                            <a:avLst/>
                          </a:prstGeom>
                        </wps:spPr>
                        <wps:txbx>
                          <w:txbxContent>
                            <w:p w14:paraId="3914D336" w14:textId="77777777" w:rsidR="00BD3045" w:rsidRDefault="00000000">
                              <w:pPr>
                                <w:spacing w:line="100" w:lineRule="exact"/>
                                <w:rPr>
                                  <w:rFonts w:ascii="Arial MT"/>
                                  <w:sz w:val="9"/>
                                </w:rPr>
                              </w:pPr>
                              <w:hyperlink r:id="rId21">
                                <w:r>
                                  <w:rPr>
                                    <w:rFonts w:ascii="Arial MT"/>
                                    <w:spacing w:val="-2"/>
                                    <w:w w:val="85"/>
                                    <w:sz w:val="9"/>
                                  </w:rPr>
                                  <w:t>http://brooklyn.apache.org/</w:t>
                                </w:r>
                              </w:hyperlink>
                            </w:p>
                          </w:txbxContent>
                        </wps:txbx>
                        <wps:bodyPr wrap="square" lIns="0" tIns="0" rIns="0" bIns="0" rtlCol="0">
                          <a:noAutofit/>
                        </wps:bodyPr>
                      </wps:wsp>
                      <wps:wsp>
                        <wps:cNvPr id="58" name="Textbox 58"/>
                        <wps:cNvSpPr txBox="1"/>
                        <wps:spPr>
                          <a:xfrm>
                            <a:off x="2512958" y="414501"/>
                            <a:ext cx="593090" cy="198755"/>
                          </a:xfrm>
                          <a:prstGeom prst="rect">
                            <a:avLst/>
                          </a:prstGeom>
                        </wps:spPr>
                        <wps:txbx>
                          <w:txbxContent>
                            <w:p w14:paraId="29C64784" w14:textId="77777777" w:rsidR="00BD3045" w:rsidRDefault="00000000">
                              <w:pPr>
                                <w:spacing w:line="244" w:lineRule="auto"/>
                                <w:ind w:right="18"/>
                                <w:rPr>
                                  <w:rFonts w:ascii="Arial MT"/>
                                  <w:sz w:val="9"/>
                                </w:rPr>
                              </w:pPr>
                              <w:hyperlink r:id="rId22">
                                <w:r>
                                  <w:rPr>
                                    <w:rFonts w:ascii="Arial MT"/>
                                    <w:spacing w:val="-2"/>
                                    <w:w w:val="90"/>
                                    <w:sz w:val="9"/>
                                  </w:rPr>
                                  <w:t>http://eprints.manipal.edu/</w:t>
                                </w:r>
                                <w:r>
                                  <w:rPr>
                                    <w:rFonts w:ascii="Arial MT"/>
                                    <w:spacing w:val="40"/>
                                    <w:sz w:val="9"/>
                                  </w:rPr>
                                  <w:t xml:space="preserve"> </w:t>
                                </w:r>
                                <w:r>
                                  <w:rPr>
                                    <w:rFonts w:ascii="Arial MT"/>
                                    <w:spacing w:val="-2"/>
                                    <w:w w:val="85"/>
                                    <w:sz w:val="9"/>
                                  </w:rPr>
                                  <w:t>id/person/ext-de04a261f18</w:t>
                                </w:r>
                              </w:hyperlink>
                              <w:r>
                                <w:rPr>
                                  <w:rFonts w:ascii="Arial MT"/>
                                  <w:spacing w:val="40"/>
                                  <w:sz w:val="9"/>
                                </w:rPr>
                                <w:t xml:space="preserve"> </w:t>
                              </w:r>
                              <w:r>
                                <w:rPr>
                                  <w:rFonts w:ascii="Arial MT"/>
                                  <w:spacing w:val="-2"/>
                                  <w:w w:val="95"/>
                                  <w:sz w:val="9"/>
                                </w:rPr>
                                <w:t>15f6a7abbb1fff9e595d4</w:t>
                              </w:r>
                            </w:p>
                          </w:txbxContent>
                        </wps:txbx>
                        <wps:bodyPr wrap="square" lIns="0" tIns="0" rIns="0" bIns="0" rtlCol="0">
                          <a:noAutofit/>
                        </wps:bodyPr>
                      </wps:wsp>
                      <wps:wsp>
                        <wps:cNvPr id="59" name="Textbox 59"/>
                        <wps:cNvSpPr txBox="1"/>
                        <wps:spPr>
                          <a:xfrm>
                            <a:off x="165225" y="839391"/>
                            <a:ext cx="478790" cy="131445"/>
                          </a:xfrm>
                          <a:prstGeom prst="rect">
                            <a:avLst/>
                          </a:prstGeom>
                        </wps:spPr>
                        <wps:txbx>
                          <w:txbxContent>
                            <w:p w14:paraId="7460CC4C" w14:textId="77777777" w:rsidR="00BD3045" w:rsidRDefault="00000000">
                              <w:pPr>
                                <w:spacing w:line="244" w:lineRule="auto"/>
                                <w:rPr>
                                  <w:rFonts w:ascii="Arial MT"/>
                                  <w:sz w:val="9"/>
                                </w:rPr>
                              </w:pPr>
                              <w:hyperlink r:id="rId23">
                                <w:r>
                                  <w:rPr>
                                    <w:rFonts w:ascii="Arial MT"/>
                                    <w:spacing w:val="-2"/>
                                    <w:w w:val="85"/>
                                    <w:sz w:val="9"/>
                                  </w:rPr>
                                  <w:t>http://eprints.manipal</w:t>
                                </w:r>
                              </w:hyperlink>
                              <w:r>
                                <w:rPr>
                                  <w:rFonts w:ascii="Arial MT"/>
                                  <w:spacing w:val="-2"/>
                                  <w:w w:val="85"/>
                                  <w:sz w:val="9"/>
                                </w:rPr>
                                <w:t>.</w:t>
                              </w:r>
                              <w:r>
                                <w:rPr>
                                  <w:rFonts w:ascii="Arial MT"/>
                                  <w:spacing w:val="40"/>
                                  <w:sz w:val="9"/>
                                </w:rPr>
                                <w:t xml:space="preserve"> </w:t>
                              </w:r>
                              <w:r>
                                <w:rPr>
                                  <w:rFonts w:ascii="Arial MT"/>
                                  <w:spacing w:val="-2"/>
                                  <w:w w:val="95"/>
                                  <w:sz w:val="9"/>
                                </w:rPr>
                                <w:t>edu/id/student/S4</w:t>
                              </w:r>
                            </w:p>
                          </w:txbxContent>
                        </wps:txbx>
                        <wps:bodyPr wrap="square" lIns="0" tIns="0" rIns="0" bIns="0" rtlCol="0">
                          <a:noAutofit/>
                        </wps:bodyPr>
                      </wps:wsp>
                      <wps:wsp>
                        <wps:cNvPr id="60" name="Textbox 60"/>
                        <wps:cNvSpPr txBox="1"/>
                        <wps:spPr>
                          <a:xfrm>
                            <a:off x="802178" y="830406"/>
                            <a:ext cx="357505" cy="64135"/>
                          </a:xfrm>
                          <a:prstGeom prst="rect">
                            <a:avLst/>
                          </a:prstGeom>
                        </wps:spPr>
                        <wps:txbx>
                          <w:txbxContent>
                            <w:p w14:paraId="1A73360A" w14:textId="77777777" w:rsidR="00BD3045" w:rsidRDefault="00000000">
                              <w:pPr>
                                <w:spacing w:line="100" w:lineRule="exact"/>
                                <w:rPr>
                                  <w:rFonts w:ascii="Arial MT"/>
                                  <w:sz w:val="9"/>
                                </w:rPr>
                              </w:pPr>
                              <w:r>
                                <w:rPr>
                                  <w:rFonts w:ascii="Arial MT"/>
                                  <w:spacing w:val="-2"/>
                                  <w:w w:val="90"/>
                                  <w:sz w:val="9"/>
                                </w:rPr>
                                <w:t>spa:allocatedTo</w:t>
                              </w:r>
                            </w:p>
                          </w:txbxContent>
                        </wps:txbx>
                        <wps:bodyPr wrap="square" lIns="0" tIns="0" rIns="0" bIns="0" rtlCol="0">
                          <a:noAutofit/>
                        </wps:bodyPr>
                      </wps:wsp>
                      <wps:wsp>
                        <wps:cNvPr id="61" name="Textbox 61"/>
                        <wps:cNvSpPr txBox="1"/>
                        <wps:spPr>
                          <a:xfrm>
                            <a:off x="2113138" y="818331"/>
                            <a:ext cx="330200" cy="64135"/>
                          </a:xfrm>
                          <a:prstGeom prst="rect">
                            <a:avLst/>
                          </a:prstGeom>
                        </wps:spPr>
                        <wps:txbx>
                          <w:txbxContent>
                            <w:p w14:paraId="295E027E" w14:textId="77777777" w:rsidR="00BD3045" w:rsidRDefault="00000000">
                              <w:pPr>
                                <w:spacing w:line="100" w:lineRule="exact"/>
                                <w:rPr>
                                  <w:rFonts w:ascii="Arial MT"/>
                                  <w:sz w:val="9"/>
                                </w:rPr>
                              </w:pPr>
                              <w:r>
                                <w:rPr>
                                  <w:rFonts w:ascii="Arial MT"/>
                                  <w:spacing w:val="-2"/>
                                  <w:w w:val="85"/>
                                  <w:sz w:val="9"/>
                                </w:rPr>
                                <w:t>spa:offerredBy</w:t>
                              </w:r>
                            </w:p>
                          </w:txbxContent>
                        </wps:txbx>
                        <wps:bodyPr wrap="square" lIns="0" tIns="0" rIns="0" bIns="0" rtlCol="0">
                          <a:noAutofit/>
                        </wps:bodyPr>
                      </wps:wsp>
                      <wps:wsp>
                        <wps:cNvPr id="62" name="Textbox 62"/>
                        <wps:cNvSpPr txBox="1"/>
                        <wps:spPr>
                          <a:xfrm>
                            <a:off x="1326838" y="873016"/>
                            <a:ext cx="627380" cy="64135"/>
                          </a:xfrm>
                          <a:prstGeom prst="rect">
                            <a:avLst/>
                          </a:prstGeom>
                        </wps:spPr>
                        <wps:txbx>
                          <w:txbxContent>
                            <w:p w14:paraId="0655F7A8" w14:textId="77777777" w:rsidR="00BD3045" w:rsidRDefault="00000000">
                              <w:pPr>
                                <w:spacing w:line="100" w:lineRule="exact"/>
                                <w:rPr>
                                  <w:rFonts w:ascii="Arial MT"/>
                                  <w:sz w:val="9"/>
                                </w:rPr>
                              </w:pPr>
                              <w:hyperlink r:id="rId24">
                                <w:r>
                                  <w:rPr>
                                    <w:rFonts w:ascii="Arial MT"/>
                                    <w:spacing w:val="-2"/>
                                    <w:w w:val="85"/>
                                    <w:sz w:val="9"/>
                                  </w:rPr>
                                  <w:t>http://deltacloud.apache.org/</w:t>
                                </w:r>
                              </w:hyperlink>
                            </w:p>
                          </w:txbxContent>
                        </wps:txbx>
                        <wps:bodyPr wrap="square" lIns="0" tIns="0" rIns="0" bIns="0" rtlCol="0">
                          <a:noAutofit/>
                        </wps:bodyPr>
                      </wps:wsp>
                    </wpg:wgp>
                  </a:graphicData>
                </a:graphic>
              </wp:anchor>
            </w:drawing>
          </mc:Choice>
          <mc:Fallback>
            <w:pict>
              <v:group w14:anchorId="3876E82F" id="Group 31" o:spid="_x0000_s1053" style="position:absolute;margin-left:313.25pt;margin-top:45.95pt;width:256.9pt;height:81.9pt;z-index:-15726080;mso-wrap-distance-left:0;mso-wrap-distance-right:0;mso-position-horizontal-relative:page" coordsize="32626,10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">
                <v:shape id="Graphic 32" o:spid="_x0000_s1054" style="position:absolute;left:15;top:15;width:20866;height:2698;visibility:visible;mso-wrap-style:square;v-text-anchor:top" coordsize="208661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" path="m,134690l6132,110479,23812,87692,89517,47910,135391,31677,188513,18389,247809,8426,312203,2170,380619,r68417,2170l513430,8426r59296,9963l625848,31677r45874,16233l709274,66709r45833,43770l761239,134690r-23812,46997l671722,221469r-45874,16233l572726,250991r-59296,9962l449036,267210r-68417,2170l312203,267210r-64394,-6257l188513,250991,135391,237702,89517,221469,51965,202670,6132,158900,,134690xem1133525,134690r5167,-19904l1153700,95789r56595,-34440l1250406,46323r47006,-13286l1350573,21699r58581,-9181l1472417,5702r67208,-4242l1610041,r70416,1460l1747665,5702r63263,6816l1869509,21699r53161,11338l1969675,46323r40112,15026l2066381,95789r20176,38901l2066381,173590r-56594,34440l1969675,223056r-47005,13287l1869509,247680r-58581,9181l1747665,263677r-67208,4242l1610041,269380r-70416,-1461l1472417,263677r-63263,-6816l1350573,247680r-53161,-11337l1250406,223056r-40111,-15026l1153700,173590r-15008,-18997l1133525,134690xem761239,134690r356626,e" filled="f" strokeweight=".07875mm">
                  <v:path arrowok="t"/>
                </v:shape>
                <v:shape id="Graphic 33" o:spid="_x0000_s1055" style="position:absolute;left:11193;top:1311;width:121;height:102;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" path="m,10097l,,11860,5048,,10097xe" fillcolor="black" stroked="f">
                  <v:path arrowok="t"/>
                </v:shape>
                <v:shape id="Graphic 34" o:spid="_x0000_s1056" style="position:absolute;left:11193;top:1311;width:121;height:102;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" path="m,10097l11860,5048,,,,10097xe" filled="f" strokeweight=".07972mm">
                  <v:path arrowok="t"/>
                </v:shape>
                <v:shape id="Graphic 35" o:spid="_x0000_s1057" style="position:absolute;left:511;top:3775;width:20371;height:2699;visibility:visible;mso-wrap-style:square;v-text-anchor:top" coordsize="203708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" path="m,134690l6132,110479,23812,87692,89517,47910,135391,31677,188513,18389,247809,8426,312203,2170,380619,r68417,2170l513430,8426r59296,9963l625848,31677r45874,16233l709274,66709r45833,43770l761239,134690r-23812,46997l671722,221469r-45874,16233l572726,250991r-59296,9962l449036,267210r-68417,2170l312203,267210r-64394,-6257l188513,250991,135391,237702,89517,221469,51965,202670,6132,158900,,134690xem1133525,134690r4898,-19904l1152650,95789r53646,-34440l1244319,46323r44557,-13286l1339269,21699r55530,-9181l1454767,5702r63708,-4242l1585223,r66749,1460l1715680,5702r59968,6816l1831177,21699r50393,11338l1926127,46323r38023,15026l2017797,95789r19124,38901l2017797,173590r-53647,34440l1926127,223056r-44557,13287l1831177,247680r-55529,9181l1715680,263677r-63708,4242l1585223,269380r-66748,-1461l1454767,263677r-59968,-6816l1339269,247680r-50393,-11337l1244319,223056r-38023,-15026l1152650,173590r-14227,-18997l1133525,134690xem761239,134690r356626,e" filled="f" strokeweight=".07875mm">
                  <v:path arrowok="t"/>
                </v:shape>
                <v:shape id="Graphic 36" o:spid="_x0000_s1058" style="position:absolute;left:11689;top:5072;width:121;height:101;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" path="m,10097l,,11860,5048,,10097xe" fillcolor="black" stroked="f">
                  <v:path arrowok="t"/>
                </v:shape>
                <v:shape id="Graphic 37" o:spid="_x0000_s1059" style="position:absolute;left:11689;top:5072;width:121;height:101;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" path="m,10097l11860,5048,,,,10097xe" filled="f" strokeweight=".07972mm">
                  <v:path arrowok="t"/>
                </v:shape>
                <v:shape id="Graphic 38" o:spid="_x0000_s1060" style="position:absolute;left:302;top:7688;width:20866;height:2699;visibility:visible;mso-wrap-style:square;v-text-anchor:top" coordsize="2086610,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" path="m,134690l6132,110479,23812,87692,89517,47911,135391,31677,188513,18389,247809,8426,312203,2170,380619,r68417,2170l513430,8426r59296,9963l625848,31677r45874,16234l709274,66709r45833,43770l761239,134690r-23812,46997l671722,221469r-45874,16233l572726,250991r-59296,9962l449036,267210r-68417,2170l312203,267210r-64394,-6257l188513,250991,135391,237702,89517,221469,51965,202670,6132,158900,,134690xem1133525,134690r5167,-19904l1153700,95789r56595,-34440l1250406,46323r47006,-13286l1350573,21699r58581,-9181l1472417,5702r67208,-4242l1610041,r70416,1460l1747665,5702r63263,6816l1869509,21699r53161,11338l1969675,46323r40112,15026l2066381,95789r20176,38901l2066381,173590r-56594,34440l1969675,223056r-47005,13287l1869509,247680r-58581,9181l1747665,263677r-67208,4242l1610041,269380r-70416,-1461l1472417,263677r-63263,-6816l1350573,247680r-53161,-11337l1250406,223056r-40111,-15026l1153700,173590r-15008,-18997l1133525,134690xem761239,134690r356626,e" filled="f" strokeweight=".07875mm">
                  <v:path arrowok="t"/>
                </v:shape>
                <v:shape id="Graphic 39" o:spid="_x0000_s1061" style="position:absolute;left:11480;top:8984;width:121;height:102;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" path="m,10097l,,11860,5048,,10097xe" fillcolor="black" stroked="f">
                  <v:path arrowok="t"/>
                </v:shape>
                <v:shape id="Graphic 40" o:spid="_x0000_s1062" style="position:absolute;left:11480;top:8984;width:121;height:102;visibility:visible;mso-wrap-style:square;v-text-anchor:top" coordsize="120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" path="m,10097l11860,5048,,,,10097xe" filled="f" strokeweight=".07972mm">
                  <v:path arrowok="t"/>
                </v:shape>
                <v:shape id="Graphic 41" o:spid="_x0000_s1063" style="position:absolute;left:20880;top:1362;width:11729;height:5251;visibility:visible;mso-wrap-style:square;v-text-anchor:top" coordsize="1172845,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" path="m269070,376046r4898,-22024l288195,333002r53647,-38108l379864,278267r44557,-14701l474814,251021r55530,-10159l590312,233320r63708,-4694l720768,227010r66749,1616l851225,233320r59968,7542l966723,251021r50392,12545l1061673,278267r38022,16627l1153342,333002r19124,43044l1153342,419089r-53647,38108l1061673,473824r-44558,14701l966723,501070r-55530,10159l851225,518771r-63708,4694l720768,525081r-66748,-1616l590312,518771r-59968,-7542l474814,501070,424421,488525,379864,473824,341842,457197,288195,419089,273968,398069r-4898,-22023xem,l720741,r,216543e" filled="f" strokeweight=".07875mm">
                  <v:path arrowok="t"/>
                </v:shape>
                <v:shape id="Graphic 42" o:spid="_x0000_s1064" style="position:absolute;left:28058;top:3493;width:64;height:95;visibility:visible;mso-wrap-style:square;v-text-anchor:top" coordsize="6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" path="m2939,9444l,,2939,3437,5878,,2939,9444xe" fillcolor="black" stroked="f">
                  <v:path arrowok="t"/>
                </v:shape>
                <v:shape id="Graphic 43" o:spid="_x0000_s1065" style="position:absolute;left:28058;top:3493;width:64;height:95;visibility:visible;mso-wrap-style:square;v-text-anchor:top" coordsize="6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" path="m2939,3437l,,2939,9444,5878,,2939,3437xe" filled="f" strokeweight=".07603mm">
                  <v:path arrowok="t"/>
                </v:shape>
                <v:shape id="Graphic 44" o:spid="_x0000_s1066" style="position:absolute;left:20880;top:5122;width:2604;height:13;visibility:visible;mso-wrap-style:square;v-text-anchor:top" coordsize="2603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" path="m,l134542,r,192l260127,192e" filled="f" strokeweight=".08489mm">
                  <v:path arrowok="t"/>
                </v:shape>
                <v:shape id="Graphic 45" o:spid="_x0000_s1067" style="position:absolute;left:23452;top:5090;width:82;height:69;visibility:visible;mso-wrap-style:square;v-text-anchor:top" coordsize="82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" path="m,6875l2939,3437,,,8075,3437,,6875xe" fillcolor="black" stroked="f">
                  <v:path arrowok="t"/>
                </v:shape>
                <v:shape id="Graphic 46" o:spid="_x0000_s1068" style="position:absolute;left:23452;top:5090;width:82;height:69;visibility:visible;mso-wrap-style:square;v-text-anchor:top" coordsize="825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" path="m2939,3437l,6875,8075,3437,,,2939,3437xe" filled="f" strokeweight=".07972mm">
                  <v:path arrowok="t"/>
                </v:shape>
                <v:shape id="Graphic 47" o:spid="_x0000_s1069" style="position:absolute;left:21167;top:6717;width:6922;height:2318;visibility:visible;mso-wrap-style:square;v-text-anchor:top" coordsize="69215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" path="m,231754r692096,l692096,e" filled="f" strokeweight=".08367mm">
                  <v:path arrowok="t"/>
                </v:shape>
                <v:shape id="Graphic 48" o:spid="_x0000_s1070" style="position:absolute;left:28059;top:6657;width:63;height:95;visibility:visible;mso-wrap-style:square;v-text-anchor:top" coordsize="6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" path="m5878,9444l2939,6007,,9444,2939,,5878,9444xe" fillcolor="black" stroked="f">
                  <v:path arrowok="t"/>
                </v:shape>
                <v:shape id="Graphic 49" o:spid="_x0000_s1071" style="position:absolute;left:28059;top:6657;width:63;height:95;visibility:visible;mso-wrap-style:square;v-text-anchor:top" coordsize="63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" path="m2939,6007l5878,9444,2939,,,9444,2939,6007xe" filled="f" strokeweight=".07603mm">
                  <v:path arrowok="t"/>
                </v:shape>
                <v:shape id="Textbox 50" o:spid="_x0000_s1072" type="#_x0000_t202" style="position:absolute;left:1365;top:720;width:4788;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F42BD6D" w14:textId="77777777" w:rsidR="00BD3045" w:rsidRDefault="00000000">
                        <w:pPr>
                          <w:spacing w:line="244" w:lineRule="auto"/>
                          <w:rPr>
                            <w:rFonts w:ascii="Arial MT"/>
                            <w:sz w:val="9"/>
                          </w:rPr>
                        </w:pPr>
                        <w:hyperlink r:id="rId25">
                          <w:r>
                            <w:rPr>
                              <w:rFonts w:ascii="Arial MT"/>
                              <w:spacing w:val="-2"/>
                              <w:w w:val="85"/>
                              <w:sz w:val="9"/>
                            </w:rPr>
                            <w:t>http://eprints.manipal</w:t>
                          </w:r>
                        </w:hyperlink>
                        <w:r>
                          <w:rPr>
                            <w:rFonts w:ascii="Arial MT"/>
                            <w:spacing w:val="-2"/>
                            <w:w w:val="85"/>
                            <w:sz w:val="9"/>
                          </w:rPr>
                          <w:t>.</w:t>
                        </w:r>
                        <w:r>
                          <w:rPr>
                            <w:rFonts w:ascii="Arial MT"/>
                            <w:spacing w:val="40"/>
                            <w:sz w:val="9"/>
                          </w:rPr>
                          <w:t xml:space="preserve"> </w:t>
                        </w:r>
                        <w:r>
                          <w:rPr>
                            <w:rFonts w:ascii="Arial MT"/>
                            <w:spacing w:val="-2"/>
                            <w:w w:val="95"/>
                            <w:sz w:val="9"/>
                          </w:rPr>
                          <w:t>edu/id/student/S1</w:t>
                        </w:r>
                      </w:p>
                    </w:txbxContent>
                  </v:textbox>
                </v:shape>
                <v:shape id="Textbox 51" o:spid="_x0000_s1073" type="#_x0000_t202" style="position:absolute;left:7734;top:630;width:3575;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CD4FB8B" w14:textId="77777777" w:rsidR="00BD3045" w:rsidRDefault="00000000">
                        <w:pPr>
                          <w:spacing w:line="100" w:lineRule="exact"/>
                          <w:rPr>
                            <w:rFonts w:ascii="Arial MT"/>
                            <w:sz w:val="9"/>
                          </w:rPr>
                        </w:pPr>
                        <w:r>
                          <w:rPr>
                            <w:rFonts w:ascii="Arial MT"/>
                            <w:spacing w:val="-2"/>
                            <w:w w:val="90"/>
                            <w:sz w:val="9"/>
                          </w:rPr>
                          <w:t>spa:allocatedTo</w:t>
                        </w:r>
                      </w:p>
                    </w:txbxContent>
                  </v:textbox>
                </v:shape>
                <v:shape id="Textbox 52" o:spid="_x0000_s1074" type="#_x0000_t202" style="position:absolute;left:20922;top:496;width:3302;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97BB764" w14:textId="77777777" w:rsidR="00BD3045" w:rsidRDefault="00000000">
                        <w:pPr>
                          <w:spacing w:line="100" w:lineRule="exact"/>
                          <w:rPr>
                            <w:rFonts w:ascii="Arial MT"/>
                            <w:sz w:val="9"/>
                          </w:rPr>
                        </w:pPr>
                        <w:r>
                          <w:rPr>
                            <w:rFonts w:ascii="Arial MT"/>
                            <w:spacing w:val="-2"/>
                            <w:w w:val="85"/>
                            <w:sz w:val="9"/>
                          </w:rPr>
                          <w:t>spa:offerredBy</w:t>
                        </w:r>
                      </w:p>
                    </w:txbxContent>
                  </v:textbox>
                </v:shape>
                <v:shape id="Textbox 53" o:spid="_x0000_s1075" type="#_x0000_t202" style="position:absolute;left:12981;top:1057;width:5785;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80F0656" w14:textId="77777777" w:rsidR="00BD3045" w:rsidRDefault="00000000">
                        <w:pPr>
                          <w:spacing w:line="100" w:lineRule="exact"/>
                          <w:rPr>
                            <w:rFonts w:ascii="Arial MT"/>
                            <w:sz w:val="9"/>
                          </w:rPr>
                        </w:pPr>
                        <w:hyperlink r:id="rId26">
                          <w:r>
                            <w:rPr>
                              <w:rFonts w:ascii="Arial MT"/>
                              <w:spacing w:val="-2"/>
                              <w:w w:val="85"/>
                              <w:sz w:val="9"/>
                            </w:rPr>
                            <w:t>http://airavata.apache.org/</w:t>
                          </w:r>
                        </w:hyperlink>
                      </w:p>
                    </w:txbxContent>
                  </v:textbox>
                </v:shape>
                <v:shape id="Textbox 54" o:spid="_x0000_s1076" type="#_x0000_t202" style="position:absolute;left:20740;top:3798;width:3302;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910890E" w14:textId="77777777" w:rsidR="00BD3045" w:rsidRDefault="00000000">
                        <w:pPr>
                          <w:spacing w:line="100" w:lineRule="exact"/>
                          <w:rPr>
                            <w:rFonts w:ascii="Arial MT"/>
                            <w:sz w:val="9"/>
                          </w:rPr>
                        </w:pPr>
                        <w:r>
                          <w:rPr>
                            <w:rFonts w:ascii="Arial MT"/>
                            <w:spacing w:val="-2"/>
                            <w:w w:val="85"/>
                            <w:sz w:val="9"/>
                          </w:rPr>
                          <w:t>spa:offerredBy</w:t>
                        </w:r>
                      </w:p>
                    </w:txbxContent>
                  </v:textbox>
                </v:shape>
                <v:shape id="Textbox 55" o:spid="_x0000_s1077" type="#_x0000_t202" style="position:absolute;left:1861;top:4481;width:4788;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F29CD9B" w14:textId="77777777" w:rsidR="00BD3045" w:rsidRDefault="00000000">
                        <w:pPr>
                          <w:spacing w:line="244" w:lineRule="auto"/>
                          <w:rPr>
                            <w:rFonts w:ascii="Arial MT"/>
                            <w:sz w:val="9"/>
                          </w:rPr>
                        </w:pPr>
                        <w:hyperlink r:id="rId27">
                          <w:r>
                            <w:rPr>
                              <w:rFonts w:ascii="Arial MT"/>
                              <w:spacing w:val="-2"/>
                              <w:w w:val="85"/>
                              <w:sz w:val="9"/>
                            </w:rPr>
                            <w:t>http://eprints.manipal</w:t>
                          </w:r>
                        </w:hyperlink>
                        <w:r>
                          <w:rPr>
                            <w:rFonts w:ascii="Arial MT"/>
                            <w:spacing w:val="-2"/>
                            <w:w w:val="85"/>
                            <w:sz w:val="9"/>
                          </w:rPr>
                          <w:t>.</w:t>
                        </w:r>
                        <w:r>
                          <w:rPr>
                            <w:rFonts w:ascii="Arial MT"/>
                            <w:spacing w:val="40"/>
                            <w:sz w:val="9"/>
                          </w:rPr>
                          <w:t xml:space="preserve"> </w:t>
                        </w:r>
                        <w:r>
                          <w:rPr>
                            <w:rFonts w:ascii="Arial MT"/>
                            <w:spacing w:val="-2"/>
                            <w:w w:val="95"/>
                            <w:sz w:val="9"/>
                          </w:rPr>
                          <w:t>edu/id/student/S3</w:t>
                        </w:r>
                      </w:p>
                    </w:txbxContent>
                  </v:textbox>
                </v:shape>
                <v:shape id="Textbox 56" o:spid="_x0000_s1078" type="#_x0000_t202" style="position:absolute;left:8230;top:4391;width:3575;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EBD1E29" w14:textId="77777777" w:rsidR="00BD3045" w:rsidRDefault="00000000">
                        <w:pPr>
                          <w:spacing w:line="100" w:lineRule="exact"/>
                          <w:rPr>
                            <w:rFonts w:ascii="Arial MT"/>
                            <w:sz w:val="9"/>
                          </w:rPr>
                        </w:pPr>
                        <w:r>
                          <w:rPr>
                            <w:rFonts w:ascii="Arial MT"/>
                            <w:spacing w:val="-2"/>
                            <w:w w:val="90"/>
                            <w:sz w:val="9"/>
                          </w:rPr>
                          <w:t>spa:allocatedTo</w:t>
                        </w:r>
                      </w:p>
                    </w:txbxContent>
                  </v:textbox>
                </v:shape>
                <v:shape id="Textbox 57" o:spid="_x0000_s1079" type="#_x0000_t202" style="position:absolute;left:13404;top:4817;width:5893;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914D336" w14:textId="77777777" w:rsidR="00BD3045" w:rsidRDefault="00000000">
                        <w:pPr>
                          <w:spacing w:line="100" w:lineRule="exact"/>
                          <w:rPr>
                            <w:rFonts w:ascii="Arial MT"/>
                            <w:sz w:val="9"/>
                          </w:rPr>
                        </w:pPr>
                        <w:hyperlink r:id="rId28">
                          <w:r>
                            <w:rPr>
                              <w:rFonts w:ascii="Arial MT"/>
                              <w:spacing w:val="-2"/>
                              <w:w w:val="85"/>
                              <w:sz w:val="9"/>
                            </w:rPr>
                            <w:t>http://brooklyn.apache.org/</w:t>
                          </w:r>
                        </w:hyperlink>
                      </w:p>
                    </w:txbxContent>
                  </v:textbox>
                </v:shape>
                <v:shape id="Textbox 58" o:spid="_x0000_s1080" type="#_x0000_t202" style="position:absolute;left:25129;top:4145;width:5931;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9C64784" w14:textId="77777777" w:rsidR="00BD3045" w:rsidRDefault="00000000">
                        <w:pPr>
                          <w:spacing w:line="244" w:lineRule="auto"/>
                          <w:ind w:right="18"/>
                          <w:rPr>
                            <w:rFonts w:ascii="Arial MT"/>
                            <w:sz w:val="9"/>
                          </w:rPr>
                        </w:pPr>
                        <w:hyperlink r:id="rId29">
                          <w:r>
                            <w:rPr>
                              <w:rFonts w:ascii="Arial MT"/>
                              <w:spacing w:val="-2"/>
                              <w:w w:val="90"/>
                              <w:sz w:val="9"/>
                            </w:rPr>
                            <w:t>http://eprints.manipal.edu/</w:t>
                          </w:r>
                          <w:r>
                            <w:rPr>
                              <w:rFonts w:ascii="Arial MT"/>
                              <w:spacing w:val="40"/>
                              <w:sz w:val="9"/>
                            </w:rPr>
                            <w:t xml:space="preserve"> </w:t>
                          </w:r>
                          <w:r>
                            <w:rPr>
                              <w:rFonts w:ascii="Arial MT"/>
                              <w:spacing w:val="-2"/>
                              <w:w w:val="85"/>
                              <w:sz w:val="9"/>
                            </w:rPr>
                            <w:t>id/person/ext-de04a261f18</w:t>
                          </w:r>
                        </w:hyperlink>
                        <w:r>
                          <w:rPr>
                            <w:rFonts w:ascii="Arial MT"/>
                            <w:spacing w:val="40"/>
                            <w:sz w:val="9"/>
                          </w:rPr>
                          <w:t xml:space="preserve"> </w:t>
                        </w:r>
                        <w:r>
                          <w:rPr>
                            <w:rFonts w:ascii="Arial MT"/>
                            <w:spacing w:val="-2"/>
                            <w:w w:val="95"/>
                            <w:sz w:val="9"/>
                          </w:rPr>
                          <w:t>15f6a7abbb1fff9e595d4</w:t>
                        </w:r>
                      </w:p>
                    </w:txbxContent>
                  </v:textbox>
                </v:shape>
                <v:shape id="Textbox 59" o:spid="_x0000_s1081" type="#_x0000_t202" style="position:absolute;left:1652;top:8393;width:4788;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460CC4C" w14:textId="77777777" w:rsidR="00BD3045" w:rsidRDefault="00000000">
                        <w:pPr>
                          <w:spacing w:line="244" w:lineRule="auto"/>
                          <w:rPr>
                            <w:rFonts w:ascii="Arial MT"/>
                            <w:sz w:val="9"/>
                          </w:rPr>
                        </w:pPr>
                        <w:hyperlink r:id="rId30">
                          <w:r>
                            <w:rPr>
                              <w:rFonts w:ascii="Arial MT"/>
                              <w:spacing w:val="-2"/>
                              <w:w w:val="85"/>
                              <w:sz w:val="9"/>
                            </w:rPr>
                            <w:t>http://eprints.manipal</w:t>
                          </w:r>
                        </w:hyperlink>
                        <w:r>
                          <w:rPr>
                            <w:rFonts w:ascii="Arial MT"/>
                            <w:spacing w:val="-2"/>
                            <w:w w:val="85"/>
                            <w:sz w:val="9"/>
                          </w:rPr>
                          <w:t>.</w:t>
                        </w:r>
                        <w:r>
                          <w:rPr>
                            <w:rFonts w:ascii="Arial MT"/>
                            <w:spacing w:val="40"/>
                            <w:sz w:val="9"/>
                          </w:rPr>
                          <w:t xml:space="preserve"> </w:t>
                        </w:r>
                        <w:r>
                          <w:rPr>
                            <w:rFonts w:ascii="Arial MT"/>
                            <w:spacing w:val="-2"/>
                            <w:w w:val="95"/>
                            <w:sz w:val="9"/>
                          </w:rPr>
                          <w:t>edu/id/student/S4</w:t>
                        </w:r>
                      </w:p>
                    </w:txbxContent>
                  </v:textbox>
                </v:shape>
                <v:shape id="Textbox 60" o:spid="_x0000_s1082" type="#_x0000_t202" style="position:absolute;left:8021;top:8304;width:3575;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A73360A" w14:textId="77777777" w:rsidR="00BD3045" w:rsidRDefault="00000000">
                        <w:pPr>
                          <w:spacing w:line="100" w:lineRule="exact"/>
                          <w:rPr>
                            <w:rFonts w:ascii="Arial MT"/>
                            <w:sz w:val="9"/>
                          </w:rPr>
                        </w:pPr>
                        <w:r>
                          <w:rPr>
                            <w:rFonts w:ascii="Arial MT"/>
                            <w:spacing w:val="-2"/>
                            <w:w w:val="90"/>
                            <w:sz w:val="9"/>
                          </w:rPr>
                          <w:t>spa:allocatedTo</w:t>
                        </w:r>
                      </w:p>
                    </w:txbxContent>
                  </v:textbox>
                </v:shape>
                <v:shape id="Textbox 61" o:spid="_x0000_s1083" type="#_x0000_t202" style="position:absolute;left:21131;top:8183;width:3302;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295E027E" w14:textId="77777777" w:rsidR="00BD3045" w:rsidRDefault="00000000">
                        <w:pPr>
                          <w:spacing w:line="100" w:lineRule="exact"/>
                          <w:rPr>
                            <w:rFonts w:ascii="Arial MT"/>
                            <w:sz w:val="9"/>
                          </w:rPr>
                        </w:pPr>
                        <w:r>
                          <w:rPr>
                            <w:rFonts w:ascii="Arial MT"/>
                            <w:spacing w:val="-2"/>
                            <w:w w:val="85"/>
                            <w:sz w:val="9"/>
                          </w:rPr>
                          <w:t>spa:offerredBy</w:t>
                        </w:r>
                      </w:p>
                    </w:txbxContent>
                  </v:textbox>
                </v:shape>
                <v:shape id="Textbox 62" o:spid="_x0000_s1084" type="#_x0000_t202" style="position:absolute;left:13268;top:8730;width:6274;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0655F7A8" w14:textId="77777777" w:rsidR="00BD3045" w:rsidRDefault="00000000">
                        <w:pPr>
                          <w:spacing w:line="100" w:lineRule="exact"/>
                          <w:rPr>
                            <w:rFonts w:ascii="Arial MT"/>
                            <w:sz w:val="9"/>
                          </w:rPr>
                        </w:pPr>
                        <w:hyperlink r:id="rId31">
                          <w:r>
                            <w:rPr>
                              <w:rFonts w:ascii="Arial MT"/>
                              <w:spacing w:val="-2"/>
                              <w:w w:val="85"/>
                              <w:sz w:val="9"/>
                            </w:rPr>
                            <w:t>http://deltacloud.apache.org/</w:t>
                          </w:r>
                        </w:hyperlink>
                      </w:p>
                    </w:txbxContent>
                  </v:textbox>
                </v:shape>
                <w10:wrap type="topAndBottom" anchorx="page"/>
              </v:group>
            </w:pict>
          </mc:Fallback>
        </mc:AlternateContent>
      </w:r>
    </w:p>
    <w:p w14:paraId="011A09F4" w14:textId="77777777" w:rsidR="00BD3045" w:rsidRDefault="00BD3045">
      <w:pPr>
        <w:pStyle w:val="BodyText"/>
        <w:spacing w:before="1"/>
        <w:jc w:val="left"/>
        <w:rPr>
          <w:sz w:val="8"/>
        </w:rPr>
      </w:pPr>
    </w:p>
    <w:p w14:paraId="5EFC8B70" w14:textId="77777777" w:rsidR="00BD3045" w:rsidRDefault="00BD3045">
      <w:pPr>
        <w:pStyle w:val="BodyText"/>
        <w:spacing w:before="7"/>
        <w:jc w:val="left"/>
      </w:pPr>
    </w:p>
    <w:p w14:paraId="197E3191" w14:textId="77777777" w:rsidR="00BD3045" w:rsidRDefault="00000000">
      <w:pPr>
        <w:ind w:left="199"/>
        <w:jc w:val="both"/>
        <w:rPr>
          <w:sz w:val="16"/>
        </w:rPr>
      </w:pPr>
      <w:r>
        <w:rPr>
          <w:sz w:val="16"/>
        </w:rPr>
        <w:t>Fig.</w:t>
      </w:r>
      <w:r>
        <w:rPr>
          <w:spacing w:val="9"/>
          <w:sz w:val="16"/>
        </w:rPr>
        <w:t xml:space="preserve"> </w:t>
      </w:r>
      <w:r>
        <w:rPr>
          <w:sz w:val="16"/>
        </w:rPr>
        <w:t>4.</w:t>
      </w:r>
      <w:r>
        <w:rPr>
          <w:spacing w:val="60"/>
          <w:sz w:val="16"/>
        </w:rPr>
        <w:t xml:space="preserve"> </w:t>
      </w:r>
      <w:r>
        <w:rPr>
          <w:sz w:val="16"/>
        </w:rPr>
        <w:t>Execute</w:t>
      </w:r>
      <w:r>
        <w:rPr>
          <w:spacing w:val="9"/>
          <w:sz w:val="16"/>
        </w:rPr>
        <w:t xml:space="preserve"> </w:t>
      </w:r>
      <w:r>
        <w:rPr>
          <w:sz w:val="16"/>
        </w:rPr>
        <w:t>SPA</w:t>
      </w:r>
      <w:r>
        <w:rPr>
          <w:spacing w:val="10"/>
          <w:sz w:val="16"/>
        </w:rPr>
        <w:t xml:space="preserve"> </w:t>
      </w:r>
      <w:r>
        <w:rPr>
          <w:sz w:val="16"/>
        </w:rPr>
        <w:t>result</w:t>
      </w:r>
      <w:r>
        <w:rPr>
          <w:spacing w:val="9"/>
          <w:sz w:val="16"/>
        </w:rPr>
        <w:t xml:space="preserve"> </w:t>
      </w:r>
      <w:r>
        <w:rPr>
          <w:spacing w:val="-2"/>
          <w:sz w:val="16"/>
        </w:rPr>
        <w:t>graph</w:t>
      </w:r>
    </w:p>
    <w:p w14:paraId="19403981" w14:textId="77777777" w:rsidR="00BD3045" w:rsidRDefault="00BD3045">
      <w:pPr>
        <w:pStyle w:val="BodyText"/>
        <w:spacing w:before="176"/>
        <w:jc w:val="left"/>
        <w:rPr>
          <w:sz w:val="16"/>
        </w:rPr>
      </w:pPr>
    </w:p>
    <w:p w14:paraId="4FEADBAF" w14:textId="77777777" w:rsidR="00BD3045" w:rsidRDefault="00000000">
      <w:pPr>
        <w:pStyle w:val="BodyText"/>
        <w:spacing w:line="249" w:lineRule="auto"/>
        <w:ind w:left="199" w:right="257" w:firstLine="199"/>
      </w:pPr>
      <w:r>
        <w:rPr>
          <w:i/>
        </w:rPr>
        <w:t xml:space="preserve">Comparison with existing approaches: </w:t>
      </w:r>
      <w:r>
        <w:t>Functionality-wise, the</w:t>
      </w:r>
      <w:r>
        <w:rPr>
          <w:spacing w:val="-2"/>
        </w:rPr>
        <w:t xml:space="preserve"> </w:t>
      </w:r>
      <w:r>
        <w:t>proposed</w:t>
      </w:r>
      <w:r>
        <w:rPr>
          <w:spacing w:val="-2"/>
        </w:rPr>
        <w:t xml:space="preserve"> </w:t>
      </w:r>
      <w:r>
        <w:t>framework</w:t>
      </w:r>
      <w:r>
        <w:rPr>
          <w:spacing w:val="-2"/>
        </w:rPr>
        <w:t xml:space="preserve"> </w:t>
      </w:r>
      <w:r>
        <w:t>extends</w:t>
      </w:r>
      <w:r>
        <w:rPr>
          <w:spacing w:val="-2"/>
        </w:rPr>
        <w:t xml:space="preserve"> </w:t>
      </w:r>
      <w:r>
        <w:t>Abraham</w:t>
      </w:r>
      <w:r>
        <w:rPr>
          <w:spacing w:val="-2"/>
        </w:rPr>
        <w:t xml:space="preserve"> </w:t>
      </w:r>
      <w:r>
        <w:t>et</w:t>
      </w:r>
      <w:r>
        <w:rPr>
          <w:spacing w:val="-2"/>
        </w:rPr>
        <w:t xml:space="preserve"> </w:t>
      </w:r>
      <w:r>
        <w:t>al.’s</w:t>
      </w:r>
      <w:r>
        <w:rPr>
          <w:spacing w:val="-2"/>
        </w:rPr>
        <w:t xml:space="preserve"> </w:t>
      </w:r>
      <w:r>
        <w:t>[26]</w:t>
      </w:r>
      <w:r>
        <w:rPr>
          <w:spacing w:val="-2"/>
        </w:rPr>
        <w:t xml:space="preserve"> </w:t>
      </w:r>
      <w:r>
        <w:t>expert-oriented</w:t>
      </w:r>
      <w:r>
        <w:rPr>
          <w:spacing w:val="40"/>
        </w:rPr>
        <w:t xml:space="preserve"> </w:t>
      </w:r>
      <w:r>
        <w:t>algorithm,</w:t>
      </w:r>
      <w:r>
        <w:rPr>
          <w:spacing w:val="40"/>
        </w:rPr>
        <w:t xml:space="preserve"> </w:t>
      </w:r>
      <w:r>
        <w:t>wherein</w:t>
      </w:r>
      <w:r>
        <w:rPr>
          <w:spacing w:val="40"/>
        </w:rPr>
        <w:t xml:space="preserve"> </w:t>
      </w:r>
      <w:r>
        <w:t>the</w:t>
      </w:r>
      <w:r>
        <w:rPr>
          <w:spacing w:val="40"/>
        </w:rPr>
        <w:t xml:space="preserve"> </w:t>
      </w:r>
      <w:r>
        <w:t>algorithm’s</w:t>
      </w:r>
      <w:r>
        <w:rPr>
          <w:spacing w:val="40"/>
        </w:rPr>
        <w:t xml:space="preserve"> </w:t>
      </w:r>
      <w:r>
        <w:t>data</w:t>
      </w:r>
      <w:r>
        <w:rPr>
          <w:spacing w:val="40"/>
        </w:rPr>
        <w:t xml:space="preserve"> </w:t>
      </w:r>
      <w:r>
        <w:t>elements are semantically defined as RDF triples, with the data se-mantics adhering to the SPA ontology. Further, the proposed framework delivers a multi-objective SPA solution, which encompasses multiple</w:t>
      </w:r>
      <w:r>
        <w:rPr>
          <w:spacing w:val="-1"/>
        </w:rPr>
        <w:t xml:space="preserve"> </w:t>
      </w:r>
      <w:r>
        <w:t>objectives stated in literature</w:t>
      </w:r>
      <w:r>
        <w:rPr>
          <w:spacing w:val="-1"/>
        </w:rPr>
        <w:t xml:space="preserve"> </w:t>
      </w:r>
      <w:r>
        <w:t>[26], [17], [31], [36]. The framework considers the GPA (Grade Point Average) of students prior to allocation, wherein the GPA functions as a filter parameter to the FilterProfile service.</w:t>
      </w:r>
      <w:r>
        <w:rPr>
          <w:spacing w:val="80"/>
        </w:rPr>
        <w:t xml:space="preserve"> </w:t>
      </w:r>
      <w:r>
        <w:t>This</w:t>
      </w:r>
      <w:r>
        <w:rPr>
          <w:spacing w:val="11"/>
        </w:rPr>
        <w:t xml:space="preserve"> </w:t>
      </w:r>
      <w:r>
        <w:t>approach</w:t>
      </w:r>
      <w:r>
        <w:rPr>
          <w:spacing w:val="12"/>
        </w:rPr>
        <w:t xml:space="preserve"> </w:t>
      </w:r>
      <w:r>
        <w:t>contrasts</w:t>
      </w:r>
      <w:r>
        <w:rPr>
          <w:spacing w:val="11"/>
        </w:rPr>
        <w:t xml:space="preserve"> </w:t>
      </w:r>
      <w:r>
        <w:t>with</w:t>
      </w:r>
      <w:r>
        <w:rPr>
          <w:spacing w:val="12"/>
        </w:rPr>
        <w:t xml:space="preserve"> </w:t>
      </w:r>
      <w:r>
        <w:t>the</w:t>
      </w:r>
      <w:r>
        <w:rPr>
          <w:spacing w:val="11"/>
        </w:rPr>
        <w:t xml:space="preserve"> </w:t>
      </w:r>
      <w:r>
        <w:t>goal</w:t>
      </w:r>
      <w:r>
        <w:rPr>
          <w:spacing w:val="12"/>
        </w:rPr>
        <w:t xml:space="preserve"> </w:t>
      </w:r>
      <w:r>
        <w:t>programming</w:t>
      </w:r>
      <w:r>
        <w:rPr>
          <w:spacing w:val="11"/>
        </w:rPr>
        <w:t xml:space="preserve"> </w:t>
      </w:r>
      <w:r>
        <w:rPr>
          <w:spacing w:val="-2"/>
        </w:rPr>
        <w:t>approach</w:t>
      </w:r>
    </w:p>
    <w:p w14:paraId="7FFAAFE6" w14:textId="77777777" w:rsidR="00BD3045" w:rsidRDefault="00000000">
      <w:pPr>
        <w:pStyle w:val="BodyText"/>
        <w:spacing w:line="249" w:lineRule="auto"/>
        <w:ind w:left="199" w:right="257"/>
      </w:pPr>
      <w:r>
        <w:t>[17]</w:t>
      </w:r>
      <w:r>
        <w:rPr>
          <w:spacing w:val="-3"/>
        </w:rPr>
        <w:t xml:space="preserve"> </w:t>
      </w:r>
      <w:r>
        <w:t>and</w:t>
      </w:r>
      <w:r>
        <w:rPr>
          <w:spacing w:val="-3"/>
        </w:rPr>
        <w:t xml:space="preserve"> </w:t>
      </w:r>
      <w:r>
        <w:t>fuzzy</w:t>
      </w:r>
      <w:r>
        <w:rPr>
          <w:spacing w:val="-3"/>
        </w:rPr>
        <w:t xml:space="preserve"> </w:t>
      </w:r>
      <w:r>
        <w:t>evolutionary</w:t>
      </w:r>
      <w:r>
        <w:rPr>
          <w:spacing w:val="-3"/>
        </w:rPr>
        <w:t xml:space="preserve"> </w:t>
      </w:r>
      <w:r>
        <w:t>approach</w:t>
      </w:r>
      <w:r>
        <w:rPr>
          <w:spacing w:val="-3"/>
        </w:rPr>
        <w:t xml:space="preserve"> </w:t>
      </w:r>
      <w:r>
        <w:t>[31],</w:t>
      </w:r>
      <w:r>
        <w:rPr>
          <w:spacing w:val="-3"/>
        </w:rPr>
        <w:t xml:space="preserve"> </w:t>
      </w:r>
      <w:r>
        <w:t>which</w:t>
      </w:r>
      <w:r>
        <w:rPr>
          <w:spacing w:val="-3"/>
        </w:rPr>
        <w:t xml:space="preserve"> </w:t>
      </w:r>
      <w:r>
        <w:t>consider</w:t>
      </w:r>
      <w:r>
        <w:rPr>
          <w:spacing w:val="-3"/>
        </w:rPr>
        <w:t xml:space="preserve"> </w:t>
      </w:r>
      <w:r>
        <w:t>the GPA of students only during allocation. Prior consideration</w:t>
      </w:r>
      <w:r>
        <w:rPr>
          <w:spacing w:val="80"/>
          <w:w w:val="150"/>
        </w:rPr>
        <w:t xml:space="preserve"> </w:t>
      </w:r>
      <w:r>
        <w:t>of GPA is advantageous in situational scenarios such as interdisciplinary research, where there is a capacity constraint on</w:t>
      </w:r>
      <w:r>
        <w:rPr>
          <w:spacing w:val="9"/>
        </w:rPr>
        <w:t xml:space="preserve"> </w:t>
      </w:r>
      <w:r>
        <w:t>the</w:t>
      </w:r>
      <w:r>
        <w:rPr>
          <w:spacing w:val="9"/>
        </w:rPr>
        <w:t xml:space="preserve"> </w:t>
      </w:r>
      <w:r>
        <w:t>student</w:t>
      </w:r>
      <w:r>
        <w:rPr>
          <w:spacing w:val="10"/>
        </w:rPr>
        <w:t xml:space="preserve"> </w:t>
      </w:r>
      <w:r>
        <w:t>intake</w:t>
      </w:r>
      <w:r>
        <w:rPr>
          <w:spacing w:val="9"/>
        </w:rPr>
        <w:t xml:space="preserve"> </w:t>
      </w:r>
      <w:r>
        <w:t>for</w:t>
      </w:r>
      <w:r>
        <w:rPr>
          <w:spacing w:val="9"/>
        </w:rPr>
        <w:t xml:space="preserve"> </w:t>
      </w:r>
      <w:r>
        <w:t>allocation</w:t>
      </w:r>
      <w:r>
        <w:rPr>
          <w:spacing w:val="9"/>
        </w:rPr>
        <w:t xml:space="preserve"> </w:t>
      </w:r>
      <w:r>
        <w:t>and</w:t>
      </w:r>
      <w:r>
        <w:rPr>
          <w:spacing w:val="9"/>
        </w:rPr>
        <w:t xml:space="preserve"> </w:t>
      </w:r>
      <w:r>
        <w:t>only</w:t>
      </w:r>
      <w:r>
        <w:rPr>
          <w:spacing w:val="10"/>
        </w:rPr>
        <w:t xml:space="preserve"> </w:t>
      </w:r>
      <w:r>
        <w:t>the</w:t>
      </w:r>
      <w:r>
        <w:rPr>
          <w:spacing w:val="9"/>
        </w:rPr>
        <w:t xml:space="preserve"> </w:t>
      </w:r>
      <w:r>
        <w:t>best</w:t>
      </w:r>
      <w:r>
        <w:rPr>
          <w:spacing w:val="9"/>
        </w:rPr>
        <w:t xml:space="preserve"> </w:t>
      </w:r>
      <w:r>
        <w:rPr>
          <w:spacing w:val="-2"/>
        </w:rPr>
        <w:t>students</w:t>
      </w:r>
    </w:p>
    <w:p w14:paraId="4F3AF6E7" w14:textId="77777777" w:rsidR="00BD3045" w:rsidRDefault="00BD3045">
      <w:pPr>
        <w:pStyle w:val="BodyText"/>
        <w:spacing w:line="249" w:lineRule="auto"/>
        <w:sectPr w:rsidR="00BD3045">
          <w:pgSz w:w="12240" w:h="15840"/>
          <w:pgMar w:top="1000" w:right="720" w:bottom="280" w:left="720" w:header="464" w:footer="0" w:gutter="0"/>
          <w:cols w:num="2" w:space="720" w:equalWidth="0">
            <w:col w:w="5281" w:space="40"/>
            <w:col w:w="5479"/>
          </w:cols>
        </w:sectPr>
      </w:pPr>
    </w:p>
    <w:p w14:paraId="241EC892" w14:textId="77777777" w:rsidR="00BD3045" w:rsidRDefault="00000000">
      <w:pPr>
        <w:pStyle w:val="BodyText"/>
        <w:spacing w:before="98"/>
        <w:ind w:left="259"/>
      </w:pPr>
      <w:r>
        <w:lastRenderedPageBreak/>
        <w:t>are</w:t>
      </w:r>
      <w:r>
        <w:rPr>
          <w:spacing w:val="14"/>
        </w:rPr>
        <w:t xml:space="preserve"> </w:t>
      </w:r>
      <w:r>
        <w:t>considered</w:t>
      </w:r>
      <w:r>
        <w:rPr>
          <w:spacing w:val="14"/>
        </w:rPr>
        <w:t xml:space="preserve"> </w:t>
      </w:r>
      <w:r>
        <w:t>for</w:t>
      </w:r>
      <w:r>
        <w:rPr>
          <w:spacing w:val="14"/>
        </w:rPr>
        <w:t xml:space="preserve"> </w:t>
      </w:r>
      <w:r>
        <w:t>subsequent</w:t>
      </w:r>
      <w:r>
        <w:rPr>
          <w:spacing w:val="14"/>
        </w:rPr>
        <w:t xml:space="preserve"> </w:t>
      </w:r>
      <w:r>
        <w:t>stages</w:t>
      </w:r>
      <w:r>
        <w:rPr>
          <w:spacing w:val="14"/>
        </w:rPr>
        <w:t xml:space="preserve"> </w:t>
      </w:r>
      <w:r>
        <w:t>of</w:t>
      </w:r>
      <w:r>
        <w:rPr>
          <w:spacing w:val="15"/>
        </w:rPr>
        <w:t xml:space="preserve"> </w:t>
      </w:r>
      <w:r>
        <w:rPr>
          <w:spacing w:val="-2"/>
        </w:rPr>
        <w:t>allocation.</w:t>
      </w:r>
    </w:p>
    <w:p w14:paraId="4C015BE9" w14:textId="77777777" w:rsidR="00BD3045" w:rsidRDefault="00000000">
      <w:pPr>
        <w:pStyle w:val="BodyText"/>
        <w:spacing w:before="8" w:line="249" w:lineRule="auto"/>
        <w:ind w:left="259" w:firstLine="199"/>
      </w:pPr>
      <w:r>
        <w:t>From a technological perspective, existing solutions for conventional</w:t>
      </w:r>
      <w:r>
        <w:rPr>
          <w:spacing w:val="-12"/>
        </w:rPr>
        <w:t xml:space="preserve"> </w:t>
      </w:r>
      <w:r>
        <w:t>SPA</w:t>
      </w:r>
      <w:r>
        <w:rPr>
          <w:spacing w:val="-12"/>
        </w:rPr>
        <w:t xml:space="preserve"> </w:t>
      </w:r>
      <w:r>
        <w:t>problem,</w:t>
      </w:r>
      <w:r>
        <w:rPr>
          <w:spacing w:val="-12"/>
        </w:rPr>
        <w:t xml:space="preserve"> </w:t>
      </w:r>
      <w:r>
        <w:t>developed</w:t>
      </w:r>
      <w:r>
        <w:rPr>
          <w:spacing w:val="-12"/>
        </w:rPr>
        <w:t xml:space="preserve"> </w:t>
      </w:r>
      <w:r>
        <w:t>in</w:t>
      </w:r>
      <w:r>
        <w:rPr>
          <w:spacing w:val="-12"/>
        </w:rPr>
        <w:t xml:space="preserve"> </w:t>
      </w:r>
      <w:r>
        <w:t>procedural</w:t>
      </w:r>
      <w:r>
        <w:rPr>
          <w:spacing w:val="-12"/>
        </w:rPr>
        <w:t xml:space="preserve"> </w:t>
      </w:r>
      <w:r>
        <w:t>languages [12], standalone models [18], [17], applets [19], have limi-tations and cannot be extended to solve globalization chal-lenges discussed in this paper. Tiropanis et al. [23] contend that the problem of cross-institutional collaboration can be</w:t>
      </w:r>
      <w:r>
        <w:rPr>
          <w:spacing w:val="40"/>
        </w:rPr>
        <w:t xml:space="preserve"> </w:t>
      </w:r>
      <w:r>
        <w:t>best solved through adoption of semantic technologies and</w:t>
      </w:r>
      <w:r>
        <w:rPr>
          <w:spacing w:val="40"/>
        </w:rPr>
        <w:t xml:space="preserve"> </w:t>
      </w:r>
      <w:r>
        <w:t>that of interoperability through transition from soft to hard semantic technologies. In the Semantic SPA framework, the SPA ontology is represented in human-readable form (Figure 2),</w:t>
      </w:r>
      <w:r>
        <w:rPr>
          <w:spacing w:val="-12"/>
        </w:rPr>
        <w:t xml:space="preserve"> </w:t>
      </w:r>
      <w:r>
        <w:t>which</w:t>
      </w:r>
      <w:r>
        <w:rPr>
          <w:spacing w:val="-12"/>
        </w:rPr>
        <w:t xml:space="preserve"> </w:t>
      </w:r>
      <w:r>
        <w:t>represents</w:t>
      </w:r>
      <w:r>
        <w:rPr>
          <w:spacing w:val="-12"/>
        </w:rPr>
        <w:t xml:space="preserve"> </w:t>
      </w:r>
      <w:r>
        <w:t>soft</w:t>
      </w:r>
      <w:r>
        <w:rPr>
          <w:spacing w:val="-12"/>
        </w:rPr>
        <w:t xml:space="preserve"> </w:t>
      </w:r>
      <w:r>
        <w:t>semantic</w:t>
      </w:r>
      <w:r>
        <w:rPr>
          <w:spacing w:val="-12"/>
        </w:rPr>
        <w:t xml:space="preserve"> </w:t>
      </w:r>
      <w:r>
        <w:t>technology.</w:t>
      </w:r>
      <w:r>
        <w:rPr>
          <w:spacing w:val="-12"/>
        </w:rPr>
        <w:t xml:space="preserve"> </w:t>
      </w:r>
      <w:r>
        <w:t>Furthermore,</w:t>
      </w:r>
      <w:r>
        <w:rPr>
          <w:spacing w:val="-12"/>
        </w:rPr>
        <w:t xml:space="preserve"> </w:t>
      </w:r>
      <w:r>
        <w:t>all the core SPA elements, such as expert, student, and project, are</w:t>
      </w:r>
      <w:r>
        <w:rPr>
          <w:spacing w:val="-3"/>
        </w:rPr>
        <w:t xml:space="preserve"> </w:t>
      </w:r>
      <w:r>
        <w:t>expressed</w:t>
      </w:r>
      <w:r>
        <w:rPr>
          <w:spacing w:val="-3"/>
        </w:rPr>
        <w:t xml:space="preserve"> </w:t>
      </w:r>
      <w:r>
        <w:t>in</w:t>
      </w:r>
      <w:r>
        <w:rPr>
          <w:spacing w:val="-3"/>
        </w:rPr>
        <w:t xml:space="preserve"> </w:t>
      </w:r>
      <w:r>
        <w:t>RDF</w:t>
      </w:r>
      <w:r>
        <w:rPr>
          <w:spacing w:val="-3"/>
        </w:rPr>
        <w:t xml:space="preserve"> </w:t>
      </w:r>
      <w:r>
        <w:t>format</w:t>
      </w:r>
      <w:r>
        <w:rPr>
          <w:spacing w:val="-3"/>
        </w:rPr>
        <w:t xml:space="preserve"> </w:t>
      </w:r>
      <w:r>
        <w:t>using</w:t>
      </w:r>
      <w:r>
        <w:rPr>
          <w:spacing w:val="-3"/>
        </w:rPr>
        <w:t xml:space="preserve"> </w:t>
      </w:r>
      <w:r>
        <w:t>standard</w:t>
      </w:r>
      <w:r>
        <w:rPr>
          <w:spacing w:val="-3"/>
        </w:rPr>
        <w:t xml:space="preserve"> </w:t>
      </w:r>
      <w:r>
        <w:t>vocabularies</w:t>
      </w:r>
      <w:r>
        <w:rPr>
          <w:spacing w:val="-3"/>
        </w:rPr>
        <w:t xml:space="preserve"> </w:t>
      </w:r>
      <w:r>
        <w:t>such as FOAF and DOAP, which is machine-readable and adheres to hard semantic technology format.</w:t>
      </w:r>
    </w:p>
    <w:p w14:paraId="6B2FCF6F" w14:textId="77777777" w:rsidR="00BD3045" w:rsidRDefault="00BD3045">
      <w:pPr>
        <w:pStyle w:val="BodyText"/>
        <w:spacing w:before="12"/>
        <w:jc w:val="left"/>
      </w:pPr>
    </w:p>
    <w:p w14:paraId="2435D4B4" w14:textId="77777777" w:rsidR="00BD3045" w:rsidRDefault="00000000">
      <w:pPr>
        <w:pStyle w:val="ListParagraph"/>
        <w:numPr>
          <w:ilvl w:val="0"/>
          <w:numId w:val="6"/>
        </w:numPr>
        <w:tabs>
          <w:tab w:val="left" w:pos="2320"/>
        </w:tabs>
        <w:ind w:left="2320" w:hanging="266"/>
        <w:jc w:val="left"/>
        <w:rPr>
          <w:sz w:val="20"/>
        </w:rPr>
      </w:pPr>
      <w:r>
        <w:rPr>
          <w:smallCaps/>
          <w:spacing w:val="-2"/>
          <w:sz w:val="20"/>
        </w:rPr>
        <w:t>Conclusion</w:t>
      </w:r>
    </w:p>
    <w:p w14:paraId="402DCF23" w14:textId="77777777" w:rsidR="00BD3045" w:rsidRDefault="00000000">
      <w:pPr>
        <w:pStyle w:val="BodyText"/>
        <w:spacing w:before="70" w:line="249" w:lineRule="auto"/>
        <w:ind w:left="259" w:firstLine="199"/>
      </w:pPr>
      <w:r>
        <w:t>Advancement</w:t>
      </w:r>
      <w:r>
        <w:rPr>
          <w:spacing w:val="-8"/>
        </w:rPr>
        <w:t xml:space="preserve"> </w:t>
      </w:r>
      <w:r>
        <w:t>in</w:t>
      </w:r>
      <w:r>
        <w:rPr>
          <w:spacing w:val="-8"/>
        </w:rPr>
        <w:t xml:space="preserve"> </w:t>
      </w:r>
      <w:r>
        <w:t>Web</w:t>
      </w:r>
      <w:r>
        <w:rPr>
          <w:spacing w:val="-8"/>
        </w:rPr>
        <w:t xml:space="preserve"> </w:t>
      </w:r>
      <w:r>
        <w:t>technology</w:t>
      </w:r>
      <w:r>
        <w:rPr>
          <w:spacing w:val="-8"/>
        </w:rPr>
        <w:t xml:space="preserve"> </w:t>
      </w:r>
      <w:r>
        <w:t>during</w:t>
      </w:r>
      <w:r>
        <w:rPr>
          <w:spacing w:val="-8"/>
        </w:rPr>
        <w:t xml:space="preserve"> </w:t>
      </w:r>
      <w:r>
        <w:t>the</w:t>
      </w:r>
      <w:r>
        <w:rPr>
          <w:spacing w:val="-8"/>
        </w:rPr>
        <w:t xml:space="preserve"> </w:t>
      </w:r>
      <w:r>
        <w:t>past</w:t>
      </w:r>
      <w:r>
        <w:rPr>
          <w:spacing w:val="-8"/>
        </w:rPr>
        <w:t xml:space="preserve"> </w:t>
      </w:r>
      <w:r>
        <w:t>decade</w:t>
      </w:r>
      <w:r>
        <w:rPr>
          <w:spacing w:val="-8"/>
        </w:rPr>
        <w:t xml:space="preserve"> </w:t>
      </w:r>
      <w:r>
        <w:t>has motivated researchers to re-examine and solve classical prob-lems in education using latest technologies. The situational student-project allocation (SPA) is one such problem which brings with it interoperability challenges due to globalization of higher education. To address this problem, the authors propose</w:t>
      </w:r>
      <w:r>
        <w:rPr>
          <w:spacing w:val="-13"/>
        </w:rPr>
        <w:t xml:space="preserve"> </w:t>
      </w:r>
      <w:r>
        <w:t>the</w:t>
      </w:r>
      <w:r>
        <w:rPr>
          <w:spacing w:val="-12"/>
        </w:rPr>
        <w:t xml:space="preserve"> </w:t>
      </w:r>
      <w:r>
        <w:t>Semantic</w:t>
      </w:r>
      <w:r>
        <w:rPr>
          <w:spacing w:val="-13"/>
        </w:rPr>
        <w:t xml:space="preserve"> </w:t>
      </w:r>
      <w:r>
        <w:t>SPA</w:t>
      </w:r>
      <w:r>
        <w:rPr>
          <w:spacing w:val="-12"/>
        </w:rPr>
        <w:t xml:space="preserve"> </w:t>
      </w:r>
      <w:r>
        <w:t>framework</w:t>
      </w:r>
      <w:r>
        <w:rPr>
          <w:spacing w:val="-13"/>
        </w:rPr>
        <w:t xml:space="preserve"> </w:t>
      </w:r>
      <w:r>
        <w:t>that</w:t>
      </w:r>
      <w:r>
        <w:rPr>
          <w:spacing w:val="-12"/>
        </w:rPr>
        <w:t xml:space="preserve"> </w:t>
      </w:r>
      <w:r>
        <w:t>includes</w:t>
      </w:r>
      <w:r>
        <w:rPr>
          <w:spacing w:val="-13"/>
        </w:rPr>
        <w:t xml:space="preserve"> </w:t>
      </w:r>
      <w:r>
        <w:t>(a)</w:t>
      </w:r>
      <w:r>
        <w:rPr>
          <w:spacing w:val="-12"/>
        </w:rPr>
        <w:t xml:space="preserve"> </w:t>
      </w:r>
      <w:r>
        <w:t>the</w:t>
      </w:r>
      <w:r>
        <w:rPr>
          <w:spacing w:val="-13"/>
        </w:rPr>
        <w:t xml:space="preserve"> </w:t>
      </w:r>
      <w:r>
        <w:t xml:space="preserve">SPA ontology, which semantically standardizes different elements of the SPA problem; (b) the SPA Service that implements three atomic services to solve the situational SPA problem; and (c) the OWL-S specification that facilitates educational Institutions and semantic agents to automatically discover, compose, and invoke the SPA service. A limitation of the framework is that it addresses only the expert-oriented SPA </w:t>
      </w:r>
      <w:r>
        <w:rPr>
          <w:spacing w:val="-2"/>
        </w:rPr>
        <w:t>problem.</w:t>
      </w:r>
    </w:p>
    <w:p w14:paraId="38705213" w14:textId="77777777" w:rsidR="00BD3045" w:rsidRDefault="00000000">
      <w:pPr>
        <w:pStyle w:val="BodyText"/>
        <w:spacing w:line="249" w:lineRule="auto"/>
        <w:ind w:left="259" w:firstLine="199"/>
      </w:pPr>
      <w:r>
        <w:t>It is also interesting to consider the design of other variants of</w:t>
      </w:r>
      <w:r>
        <w:rPr>
          <w:spacing w:val="-4"/>
        </w:rPr>
        <w:t xml:space="preserve"> </w:t>
      </w:r>
      <w:r>
        <w:t>the</w:t>
      </w:r>
      <w:r>
        <w:rPr>
          <w:spacing w:val="-4"/>
        </w:rPr>
        <w:t xml:space="preserve"> </w:t>
      </w:r>
      <w:r>
        <w:t>SPA</w:t>
      </w:r>
      <w:r>
        <w:rPr>
          <w:spacing w:val="-4"/>
        </w:rPr>
        <w:t xml:space="preserve"> </w:t>
      </w:r>
      <w:r>
        <w:t>problem.</w:t>
      </w:r>
      <w:r>
        <w:rPr>
          <w:spacing w:val="-4"/>
        </w:rPr>
        <w:t xml:space="preserve"> </w:t>
      </w:r>
      <w:r>
        <w:t>Accordingly,</w:t>
      </w:r>
      <w:r>
        <w:rPr>
          <w:spacing w:val="-4"/>
        </w:rPr>
        <w:t xml:space="preserve"> </w:t>
      </w:r>
      <w:r>
        <w:t>the</w:t>
      </w:r>
      <w:r>
        <w:rPr>
          <w:spacing w:val="-4"/>
        </w:rPr>
        <w:t xml:space="preserve"> </w:t>
      </w:r>
      <w:r>
        <w:t>future</w:t>
      </w:r>
      <w:r>
        <w:rPr>
          <w:spacing w:val="-4"/>
        </w:rPr>
        <w:t xml:space="preserve"> </w:t>
      </w:r>
      <w:r>
        <w:t>work</w:t>
      </w:r>
      <w:r>
        <w:rPr>
          <w:spacing w:val="-4"/>
        </w:rPr>
        <w:t xml:space="preserve"> </w:t>
      </w:r>
      <w:r>
        <w:t>includes</w:t>
      </w:r>
      <w:r>
        <w:rPr>
          <w:spacing w:val="-4"/>
        </w:rPr>
        <w:t xml:space="preserve"> </w:t>
      </w:r>
      <w:r>
        <w:t>(a) implementation of “student-oriented” and “project-oriented” operations as part of the “ExecuteSPA” service; (b) testing of the Semantic SPA framework for a real-world scenario.</w:t>
      </w:r>
    </w:p>
    <w:p w14:paraId="48096D02" w14:textId="77777777" w:rsidR="00BD3045" w:rsidRDefault="00BD3045">
      <w:pPr>
        <w:pStyle w:val="BodyText"/>
        <w:spacing w:before="10"/>
        <w:jc w:val="left"/>
      </w:pPr>
    </w:p>
    <w:p w14:paraId="2CA7B1DB" w14:textId="77777777" w:rsidR="00BD3045" w:rsidRDefault="00000000">
      <w:pPr>
        <w:pStyle w:val="BodyText"/>
        <w:ind w:left="259"/>
        <w:jc w:val="center"/>
      </w:pPr>
      <w:r>
        <w:rPr>
          <w:smallCaps/>
          <w:spacing w:val="-2"/>
        </w:rPr>
        <w:t>References</w:t>
      </w:r>
    </w:p>
    <w:p w14:paraId="385EE704" w14:textId="77777777" w:rsidR="00BD3045" w:rsidRDefault="00000000">
      <w:pPr>
        <w:pStyle w:val="ListParagraph"/>
        <w:numPr>
          <w:ilvl w:val="0"/>
          <w:numId w:val="1"/>
        </w:numPr>
        <w:tabs>
          <w:tab w:val="left" w:pos="622"/>
          <w:tab w:val="left" w:pos="624"/>
        </w:tabs>
        <w:spacing w:before="105" w:line="232" w:lineRule="auto"/>
        <w:jc w:val="both"/>
        <w:rPr>
          <w:sz w:val="16"/>
        </w:rPr>
      </w:pPr>
      <w:r>
        <w:rPr>
          <w:sz w:val="16"/>
        </w:rPr>
        <w:t xml:space="preserve">V. Devedzic. </w:t>
      </w:r>
      <w:r>
        <w:rPr>
          <w:i/>
          <w:sz w:val="16"/>
        </w:rPr>
        <w:t>Semantic Web and Education</w:t>
      </w:r>
      <w:r>
        <w:rPr>
          <w:sz w:val="16"/>
        </w:rPr>
        <w:t>. Springer, USA, 1 edition,</w:t>
      </w:r>
      <w:r>
        <w:rPr>
          <w:spacing w:val="40"/>
          <w:sz w:val="16"/>
        </w:rPr>
        <w:t xml:space="preserve"> </w:t>
      </w:r>
      <w:r>
        <w:rPr>
          <w:spacing w:val="-2"/>
          <w:sz w:val="16"/>
        </w:rPr>
        <w:t>2006.</w:t>
      </w:r>
    </w:p>
    <w:p w14:paraId="2BD150BB" w14:textId="77777777" w:rsidR="00BD3045" w:rsidRDefault="00000000">
      <w:pPr>
        <w:pStyle w:val="ListParagraph"/>
        <w:numPr>
          <w:ilvl w:val="0"/>
          <w:numId w:val="1"/>
        </w:numPr>
        <w:tabs>
          <w:tab w:val="left" w:pos="622"/>
          <w:tab w:val="left" w:pos="624"/>
        </w:tabs>
        <w:spacing w:before="1" w:line="232" w:lineRule="auto"/>
        <w:jc w:val="both"/>
        <w:rPr>
          <w:sz w:val="16"/>
        </w:rPr>
      </w:pPr>
      <w:r>
        <w:rPr>
          <w:sz w:val="16"/>
        </w:rPr>
        <w:t>T. Liu and J. R. Kender.</w:t>
      </w:r>
      <w:r>
        <w:rPr>
          <w:spacing w:val="40"/>
          <w:sz w:val="16"/>
        </w:rPr>
        <w:t xml:space="preserve"> </w:t>
      </w:r>
      <w:r>
        <w:rPr>
          <w:sz w:val="16"/>
        </w:rPr>
        <w:t>Lecture Videos for E-Learning: Current Re-search</w:t>
      </w:r>
      <w:r>
        <w:rPr>
          <w:spacing w:val="-7"/>
          <w:sz w:val="16"/>
        </w:rPr>
        <w:t xml:space="preserve"> </w:t>
      </w:r>
      <w:r>
        <w:rPr>
          <w:sz w:val="16"/>
        </w:rPr>
        <w:t>and</w:t>
      </w:r>
      <w:r>
        <w:rPr>
          <w:spacing w:val="-7"/>
          <w:sz w:val="16"/>
        </w:rPr>
        <w:t xml:space="preserve"> </w:t>
      </w:r>
      <w:r>
        <w:rPr>
          <w:sz w:val="16"/>
        </w:rPr>
        <w:t>Challenges. In</w:t>
      </w:r>
      <w:r>
        <w:rPr>
          <w:spacing w:val="-7"/>
          <w:sz w:val="16"/>
        </w:rPr>
        <w:t xml:space="preserve"> </w:t>
      </w:r>
      <w:r>
        <w:rPr>
          <w:i/>
          <w:sz w:val="16"/>
        </w:rPr>
        <w:t>Proceedings</w:t>
      </w:r>
      <w:r>
        <w:rPr>
          <w:i/>
          <w:spacing w:val="-7"/>
          <w:sz w:val="16"/>
        </w:rPr>
        <w:t xml:space="preserve"> </w:t>
      </w:r>
      <w:r>
        <w:rPr>
          <w:i/>
          <w:sz w:val="16"/>
        </w:rPr>
        <w:t>of</w:t>
      </w:r>
      <w:r>
        <w:rPr>
          <w:i/>
          <w:spacing w:val="-7"/>
          <w:sz w:val="16"/>
        </w:rPr>
        <w:t xml:space="preserve"> </w:t>
      </w:r>
      <w:r>
        <w:rPr>
          <w:i/>
          <w:sz w:val="16"/>
        </w:rPr>
        <w:t>Sixth</w:t>
      </w:r>
      <w:r>
        <w:rPr>
          <w:i/>
          <w:spacing w:val="-7"/>
          <w:sz w:val="16"/>
        </w:rPr>
        <w:t xml:space="preserve"> </w:t>
      </w:r>
      <w:r>
        <w:rPr>
          <w:i/>
          <w:sz w:val="16"/>
        </w:rPr>
        <w:t>International</w:t>
      </w:r>
      <w:r>
        <w:rPr>
          <w:i/>
          <w:spacing w:val="-7"/>
          <w:sz w:val="16"/>
        </w:rPr>
        <w:t xml:space="preserve"> </w:t>
      </w:r>
      <w:r>
        <w:rPr>
          <w:i/>
          <w:sz w:val="16"/>
        </w:rPr>
        <w:t>Symposium</w:t>
      </w:r>
      <w:r>
        <w:rPr>
          <w:i/>
          <w:spacing w:val="40"/>
          <w:sz w:val="16"/>
        </w:rPr>
        <w:t xml:space="preserve"> </w:t>
      </w:r>
      <w:r>
        <w:rPr>
          <w:i/>
          <w:sz w:val="16"/>
        </w:rPr>
        <w:t>on Multimedia Software Engineering</w:t>
      </w:r>
      <w:r>
        <w:rPr>
          <w:sz w:val="16"/>
        </w:rPr>
        <w:t>. IEEE, 2004.</w:t>
      </w:r>
    </w:p>
    <w:p w14:paraId="1812EC54" w14:textId="77777777" w:rsidR="00BD3045" w:rsidRDefault="00000000">
      <w:pPr>
        <w:pStyle w:val="ListParagraph"/>
        <w:numPr>
          <w:ilvl w:val="0"/>
          <w:numId w:val="1"/>
        </w:numPr>
        <w:tabs>
          <w:tab w:val="left" w:pos="622"/>
        </w:tabs>
        <w:spacing w:line="180" w:lineRule="exact"/>
        <w:ind w:left="622" w:hanging="284"/>
        <w:jc w:val="both"/>
        <w:rPr>
          <w:sz w:val="16"/>
        </w:rPr>
      </w:pPr>
      <w:r>
        <w:rPr>
          <w:sz w:val="16"/>
        </w:rPr>
        <w:t>S.</w:t>
      </w:r>
      <w:r>
        <w:rPr>
          <w:spacing w:val="21"/>
          <w:sz w:val="16"/>
        </w:rPr>
        <w:t xml:space="preserve"> </w:t>
      </w:r>
      <w:r>
        <w:rPr>
          <w:sz w:val="16"/>
        </w:rPr>
        <w:t>Murugesan.</w:t>
      </w:r>
      <w:r>
        <w:rPr>
          <w:spacing w:val="61"/>
          <w:sz w:val="16"/>
        </w:rPr>
        <w:t xml:space="preserve"> </w:t>
      </w:r>
      <w:r>
        <w:rPr>
          <w:sz w:val="16"/>
        </w:rPr>
        <w:t>Understanding</w:t>
      </w:r>
      <w:r>
        <w:rPr>
          <w:spacing w:val="21"/>
          <w:sz w:val="16"/>
        </w:rPr>
        <w:t xml:space="preserve"> </w:t>
      </w:r>
      <w:r>
        <w:rPr>
          <w:sz w:val="16"/>
        </w:rPr>
        <w:t>Web</w:t>
      </w:r>
      <w:r>
        <w:rPr>
          <w:spacing w:val="22"/>
          <w:sz w:val="16"/>
        </w:rPr>
        <w:t xml:space="preserve"> </w:t>
      </w:r>
      <w:r>
        <w:rPr>
          <w:sz w:val="16"/>
        </w:rPr>
        <w:t>2.0.</w:t>
      </w:r>
      <w:r>
        <w:rPr>
          <w:spacing w:val="61"/>
          <w:sz w:val="16"/>
        </w:rPr>
        <w:t xml:space="preserve"> </w:t>
      </w:r>
      <w:r>
        <w:rPr>
          <w:i/>
          <w:sz w:val="16"/>
        </w:rPr>
        <w:t>IT</w:t>
      </w:r>
      <w:r>
        <w:rPr>
          <w:i/>
          <w:spacing w:val="21"/>
          <w:sz w:val="16"/>
        </w:rPr>
        <w:t xml:space="preserve"> </w:t>
      </w:r>
      <w:r>
        <w:rPr>
          <w:i/>
          <w:sz w:val="16"/>
        </w:rPr>
        <w:t>Professional</w:t>
      </w:r>
      <w:r>
        <w:rPr>
          <w:sz w:val="16"/>
        </w:rPr>
        <w:t>,</w:t>
      </w:r>
      <w:r>
        <w:rPr>
          <w:spacing w:val="21"/>
          <w:sz w:val="16"/>
        </w:rPr>
        <w:t xml:space="preserve"> </w:t>
      </w:r>
      <w:r>
        <w:rPr>
          <w:sz w:val="16"/>
        </w:rPr>
        <w:t>9(4):34–</w:t>
      </w:r>
      <w:r>
        <w:rPr>
          <w:spacing w:val="-5"/>
          <w:sz w:val="16"/>
        </w:rPr>
        <w:t>41,</w:t>
      </w:r>
    </w:p>
    <w:p w14:paraId="2901168D" w14:textId="77777777" w:rsidR="00BD3045" w:rsidRDefault="00000000">
      <w:pPr>
        <w:spacing w:line="179" w:lineRule="exact"/>
        <w:ind w:left="624"/>
        <w:rPr>
          <w:sz w:val="16"/>
        </w:rPr>
      </w:pPr>
      <w:r>
        <w:rPr>
          <w:spacing w:val="-2"/>
          <w:sz w:val="16"/>
        </w:rPr>
        <w:t>2007.</w:t>
      </w:r>
    </w:p>
    <w:p w14:paraId="29CAF65E" w14:textId="77777777" w:rsidR="00BD3045" w:rsidRDefault="00000000">
      <w:pPr>
        <w:pStyle w:val="ListParagraph"/>
        <w:numPr>
          <w:ilvl w:val="0"/>
          <w:numId w:val="1"/>
        </w:numPr>
        <w:tabs>
          <w:tab w:val="left" w:pos="622"/>
          <w:tab w:val="left" w:pos="624"/>
        </w:tabs>
        <w:spacing w:before="3" w:line="232" w:lineRule="auto"/>
        <w:jc w:val="both"/>
        <w:rPr>
          <w:sz w:val="16"/>
        </w:rPr>
      </w:pPr>
      <w:r>
        <w:rPr>
          <w:sz w:val="16"/>
        </w:rPr>
        <w:t>B.</w:t>
      </w:r>
      <w:r>
        <w:rPr>
          <w:spacing w:val="18"/>
          <w:sz w:val="16"/>
        </w:rPr>
        <w:t xml:space="preserve"> </w:t>
      </w:r>
      <w:r>
        <w:rPr>
          <w:sz w:val="16"/>
        </w:rPr>
        <w:t>Solemon,</w:t>
      </w:r>
      <w:r>
        <w:rPr>
          <w:spacing w:val="18"/>
          <w:sz w:val="16"/>
        </w:rPr>
        <w:t xml:space="preserve"> </w:t>
      </w:r>
      <w:r>
        <w:rPr>
          <w:sz w:val="16"/>
        </w:rPr>
        <w:t>I.</w:t>
      </w:r>
      <w:r>
        <w:rPr>
          <w:spacing w:val="18"/>
          <w:sz w:val="16"/>
        </w:rPr>
        <w:t xml:space="preserve"> </w:t>
      </w:r>
      <w:r>
        <w:rPr>
          <w:sz w:val="16"/>
        </w:rPr>
        <w:t>Ariffin,</w:t>
      </w:r>
      <w:r>
        <w:rPr>
          <w:spacing w:val="18"/>
          <w:sz w:val="16"/>
        </w:rPr>
        <w:t xml:space="preserve"> </w:t>
      </w:r>
      <w:r>
        <w:rPr>
          <w:sz w:val="16"/>
        </w:rPr>
        <w:t>M.</w:t>
      </w:r>
      <w:r>
        <w:rPr>
          <w:spacing w:val="18"/>
          <w:sz w:val="16"/>
        </w:rPr>
        <w:t xml:space="preserve"> </w:t>
      </w:r>
      <w:r>
        <w:rPr>
          <w:sz w:val="16"/>
        </w:rPr>
        <w:t>Md</w:t>
      </w:r>
      <w:r>
        <w:rPr>
          <w:spacing w:val="18"/>
          <w:sz w:val="16"/>
        </w:rPr>
        <w:t xml:space="preserve"> </w:t>
      </w:r>
      <w:r>
        <w:rPr>
          <w:sz w:val="16"/>
        </w:rPr>
        <w:t>Din,</w:t>
      </w:r>
      <w:r>
        <w:rPr>
          <w:spacing w:val="18"/>
          <w:sz w:val="16"/>
        </w:rPr>
        <w:t xml:space="preserve"> </w:t>
      </w:r>
      <w:r>
        <w:rPr>
          <w:sz w:val="16"/>
        </w:rPr>
        <w:t>and</w:t>
      </w:r>
      <w:r>
        <w:rPr>
          <w:spacing w:val="18"/>
          <w:sz w:val="16"/>
        </w:rPr>
        <w:t xml:space="preserve"> </w:t>
      </w:r>
      <w:r>
        <w:rPr>
          <w:sz w:val="16"/>
        </w:rPr>
        <w:t>R.</w:t>
      </w:r>
      <w:r>
        <w:rPr>
          <w:spacing w:val="18"/>
          <w:sz w:val="16"/>
        </w:rPr>
        <w:t xml:space="preserve"> </w:t>
      </w:r>
      <w:r>
        <w:rPr>
          <w:sz w:val="16"/>
        </w:rPr>
        <w:t>Md</w:t>
      </w:r>
      <w:r>
        <w:rPr>
          <w:spacing w:val="18"/>
          <w:sz w:val="16"/>
        </w:rPr>
        <w:t xml:space="preserve"> </w:t>
      </w:r>
      <w:r>
        <w:rPr>
          <w:sz w:val="16"/>
        </w:rPr>
        <w:t>Anwar.</w:t>
      </w:r>
      <w:r>
        <w:rPr>
          <w:spacing w:val="40"/>
          <w:sz w:val="16"/>
        </w:rPr>
        <w:t xml:space="preserve"> </w:t>
      </w:r>
      <w:r>
        <w:rPr>
          <w:sz w:val="16"/>
        </w:rPr>
        <w:t>A</w:t>
      </w:r>
      <w:r>
        <w:rPr>
          <w:spacing w:val="18"/>
          <w:sz w:val="16"/>
        </w:rPr>
        <w:t xml:space="preserve"> </w:t>
      </w:r>
      <w:r>
        <w:rPr>
          <w:sz w:val="16"/>
        </w:rPr>
        <w:t>Review</w:t>
      </w:r>
      <w:r>
        <w:rPr>
          <w:spacing w:val="18"/>
          <w:sz w:val="16"/>
        </w:rPr>
        <w:t xml:space="preserve"> </w:t>
      </w:r>
      <w:r>
        <w:rPr>
          <w:sz w:val="16"/>
        </w:rPr>
        <w:t>of</w:t>
      </w:r>
      <w:r>
        <w:rPr>
          <w:spacing w:val="40"/>
          <w:sz w:val="16"/>
        </w:rPr>
        <w:t xml:space="preserve"> </w:t>
      </w:r>
      <w:r>
        <w:rPr>
          <w:sz w:val="16"/>
        </w:rPr>
        <w:t xml:space="preserve">the Uses of Crowdsourcing in Higher Education. </w:t>
      </w:r>
      <w:r>
        <w:rPr>
          <w:i/>
          <w:sz w:val="16"/>
        </w:rPr>
        <w:t>International Journal</w:t>
      </w:r>
      <w:r>
        <w:rPr>
          <w:i/>
          <w:spacing w:val="40"/>
          <w:sz w:val="16"/>
        </w:rPr>
        <w:t xml:space="preserve"> </w:t>
      </w:r>
      <w:r>
        <w:rPr>
          <w:i/>
          <w:sz w:val="16"/>
        </w:rPr>
        <w:t>of Asian Social Science</w:t>
      </w:r>
      <w:r>
        <w:rPr>
          <w:sz w:val="16"/>
        </w:rPr>
        <w:t>, 3(9):2066–2073, 2013.</w:t>
      </w:r>
    </w:p>
    <w:p w14:paraId="6A5A3123" w14:textId="77777777" w:rsidR="00BD3045" w:rsidRDefault="00000000">
      <w:pPr>
        <w:pStyle w:val="ListParagraph"/>
        <w:numPr>
          <w:ilvl w:val="0"/>
          <w:numId w:val="1"/>
        </w:numPr>
        <w:tabs>
          <w:tab w:val="left" w:pos="622"/>
        </w:tabs>
        <w:spacing w:line="180" w:lineRule="exact"/>
        <w:ind w:left="622" w:hanging="284"/>
        <w:jc w:val="both"/>
        <w:rPr>
          <w:sz w:val="16"/>
        </w:rPr>
      </w:pPr>
      <w:r>
        <w:rPr>
          <w:sz w:val="16"/>
        </w:rPr>
        <w:t>N.</w:t>
      </w:r>
      <w:r>
        <w:rPr>
          <w:spacing w:val="-4"/>
          <w:sz w:val="16"/>
        </w:rPr>
        <w:t xml:space="preserve"> </w:t>
      </w:r>
      <w:r>
        <w:rPr>
          <w:sz w:val="16"/>
        </w:rPr>
        <w:t>Shadbolt,</w:t>
      </w:r>
      <w:r>
        <w:rPr>
          <w:spacing w:val="-3"/>
          <w:sz w:val="16"/>
        </w:rPr>
        <w:t xml:space="preserve"> </w:t>
      </w:r>
      <w:r>
        <w:rPr>
          <w:sz w:val="16"/>
        </w:rPr>
        <w:t>W.</w:t>
      </w:r>
      <w:r>
        <w:rPr>
          <w:spacing w:val="-3"/>
          <w:sz w:val="16"/>
        </w:rPr>
        <w:t xml:space="preserve"> </w:t>
      </w:r>
      <w:r>
        <w:rPr>
          <w:sz w:val="16"/>
        </w:rPr>
        <w:t>Hall,</w:t>
      </w:r>
      <w:r>
        <w:rPr>
          <w:spacing w:val="-3"/>
          <w:sz w:val="16"/>
        </w:rPr>
        <w:t xml:space="preserve"> </w:t>
      </w:r>
      <w:r>
        <w:rPr>
          <w:sz w:val="16"/>
        </w:rPr>
        <w:t>and</w:t>
      </w:r>
      <w:r>
        <w:rPr>
          <w:spacing w:val="-3"/>
          <w:sz w:val="16"/>
        </w:rPr>
        <w:t xml:space="preserve"> </w:t>
      </w:r>
      <w:r>
        <w:rPr>
          <w:sz w:val="16"/>
        </w:rPr>
        <w:t>T.</w:t>
      </w:r>
      <w:r>
        <w:rPr>
          <w:spacing w:val="-4"/>
          <w:sz w:val="16"/>
        </w:rPr>
        <w:t xml:space="preserve"> </w:t>
      </w:r>
      <w:r>
        <w:rPr>
          <w:sz w:val="16"/>
        </w:rPr>
        <w:t>Berners-Lee.</w:t>
      </w:r>
      <w:r>
        <w:rPr>
          <w:spacing w:val="6"/>
          <w:sz w:val="16"/>
        </w:rPr>
        <w:t xml:space="preserve"> </w:t>
      </w:r>
      <w:r>
        <w:rPr>
          <w:sz w:val="16"/>
        </w:rPr>
        <w:t>The</w:t>
      </w:r>
      <w:r>
        <w:rPr>
          <w:spacing w:val="-3"/>
          <w:sz w:val="16"/>
        </w:rPr>
        <w:t xml:space="preserve"> </w:t>
      </w:r>
      <w:r>
        <w:rPr>
          <w:sz w:val="16"/>
        </w:rPr>
        <w:t>Semantic</w:t>
      </w:r>
      <w:r>
        <w:rPr>
          <w:spacing w:val="-3"/>
          <w:sz w:val="16"/>
        </w:rPr>
        <w:t xml:space="preserve"> </w:t>
      </w:r>
      <w:r>
        <w:rPr>
          <w:sz w:val="16"/>
        </w:rPr>
        <w:t>Web</w:t>
      </w:r>
      <w:r>
        <w:rPr>
          <w:spacing w:val="-4"/>
          <w:sz w:val="16"/>
        </w:rPr>
        <w:t xml:space="preserve"> </w:t>
      </w:r>
      <w:r>
        <w:rPr>
          <w:spacing w:val="-2"/>
          <w:sz w:val="16"/>
        </w:rPr>
        <w:t>Revisited.</w:t>
      </w:r>
    </w:p>
    <w:p w14:paraId="211C0660" w14:textId="77777777" w:rsidR="00BD3045" w:rsidRDefault="00000000">
      <w:pPr>
        <w:spacing w:line="179" w:lineRule="exact"/>
        <w:ind w:left="624"/>
        <w:jc w:val="both"/>
        <w:rPr>
          <w:sz w:val="16"/>
        </w:rPr>
      </w:pPr>
      <w:r>
        <w:rPr>
          <w:i/>
          <w:sz w:val="16"/>
        </w:rPr>
        <w:t>IEEE</w:t>
      </w:r>
      <w:r>
        <w:rPr>
          <w:i/>
          <w:spacing w:val="8"/>
          <w:sz w:val="16"/>
        </w:rPr>
        <w:t xml:space="preserve"> </w:t>
      </w:r>
      <w:r>
        <w:rPr>
          <w:i/>
          <w:sz w:val="16"/>
        </w:rPr>
        <w:t>Intelligent</w:t>
      </w:r>
      <w:r>
        <w:rPr>
          <w:i/>
          <w:spacing w:val="8"/>
          <w:sz w:val="16"/>
        </w:rPr>
        <w:t xml:space="preserve"> </w:t>
      </w:r>
      <w:r>
        <w:rPr>
          <w:i/>
          <w:sz w:val="16"/>
        </w:rPr>
        <w:t>Systems</w:t>
      </w:r>
      <w:r>
        <w:rPr>
          <w:sz w:val="16"/>
        </w:rPr>
        <w:t>,</w:t>
      </w:r>
      <w:r>
        <w:rPr>
          <w:spacing w:val="9"/>
          <w:sz w:val="16"/>
        </w:rPr>
        <w:t xml:space="preserve"> </w:t>
      </w:r>
      <w:r>
        <w:rPr>
          <w:sz w:val="16"/>
        </w:rPr>
        <w:t>21(3):96–101,</w:t>
      </w:r>
      <w:r>
        <w:rPr>
          <w:spacing w:val="8"/>
          <w:sz w:val="16"/>
        </w:rPr>
        <w:t xml:space="preserve"> </w:t>
      </w:r>
      <w:r>
        <w:rPr>
          <w:spacing w:val="-2"/>
          <w:sz w:val="16"/>
        </w:rPr>
        <w:t>2006.</w:t>
      </w:r>
    </w:p>
    <w:p w14:paraId="4B2D519D" w14:textId="77777777" w:rsidR="00BD3045" w:rsidRDefault="00000000">
      <w:pPr>
        <w:pStyle w:val="ListParagraph"/>
        <w:numPr>
          <w:ilvl w:val="0"/>
          <w:numId w:val="1"/>
        </w:numPr>
        <w:tabs>
          <w:tab w:val="left" w:pos="622"/>
          <w:tab w:val="left" w:pos="624"/>
        </w:tabs>
        <w:spacing w:before="2" w:line="232" w:lineRule="auto"/>
        <w:jc w:val="both"/>
        <w:rPr>
          <w:sz w:val="16"/>
        </w:rPr>
      </w:pPr>
      <w:r>
        <w:rPr>
          <w:sz w:val="16"/>
        </w:rPr>
        <w:t>H. Q. Yu, C. Pedrinaci, S. Dietze, and J. Domingue. Using Linked Data</w:t>
      </w:r>
      <w:r>
        <w:rPr>
          <w:spacing w:val="40"/>
          <w:sz w:val="16"/>
        </w:rPr>
        <w:t xml:space="preserve"> </w:t>
      </w:r>
      <w:r>
        <w:rPr>
          <w:sz w:val="16"/>
        </w:rPr>
        <w:t>to Annotate and Search Educational Video Resources for Supporting</w:t>
      </w:r>
      <w:r>
        <w:rPr>
          <w:spacing w:val="40"/>
          <w:sz w:val="16"/>
        </w:rPr>
        <w:t xml:space="preserve"> </w:t>
      </w:r>
      <w:r>
        <w:rPr>
          <w:sz w:val="16"/>
        </w:rPr>
        <w:t>Distance Learning.</w:t>
      </w:r>
      <w:r>
        <w:rPr>
          <w:spacing w:val="40"/>
          <w:sz w:val="16"/>
        </w:rPr>
        <w:t xml:space="preserve"> </w:t>
      </w:r>
      <w:r>
        <w:rPr>
          <w:i/>
          <w:sz w:val="16"/>
        </w:rPr>
        <w:t>IEEE Transactions on Learning Technologies</w:t>
      </w:r>
      <w:r>
        <w:rPr>
          <w:sz w:val="16"/>
        </w:rPr>
        <w:t>,</w:t>
      </w:r>
      <w:r>
        <w:rPr>
          <w:spacing w:val="40"/>
          <w:sz w:val="16"/>
        </w:rPr>
        <w:t xml:space="preserve"> </w:t>
      </w:r>
      <w:r>
        <w:rPr>
          <w:sz w:val="16"/>
        </w:rPr>
        <w:t>5(2):130–142, 2012.</w:t>
      </w:r>
    </w:p>
    <w:p w14:paraId="24A0CB7A" w14:textId="77777777" w:rsidR="00BD3045" w:rsidRDefault="00000000">
      <w:pPr>
        <w:pStyle w:val="ListParagraph"/>
        <w:numPr>
          <w:ilvl w:val="0"/>
          <w:numId w:val="1"/>
        </w:numPr>
        <w:tabs>
          <w:tab w:val="left" w:pos="622"/>
          <w:tab w:val="left" w:pos="624"/>
        </w:tabs>
        <w:spacing w:before="3" w:line="232" w:lineRule="auto"/>
        <w:jc w:val="both"/>
        <w:rPr>
          <w:sz w:val="16"/>
        </w:rPr>
      </w:pPr>
      <w:r>
        <w:rPr>
          <w:sz w:val="16"/>
        </w:rPr>
        <w:t>Linked</w:t>
      </w:r>
      <w:r>
        <w:rPr>
          <w:spacing w:val="-1"/>
          <w:sz w:val="16"/>
        </w:rPr>
        <w:t xml:space="preserve"> </w:t>
      </w:r>
      <w:r>
        <w:rPr>
          <w:sz w:val="16"/>
        </w:rPr>
        <w:t>Universities. 2014. [Online].</w:t>
      </w:r>
      <w:r>
        <w:rPr>
          <w:spacing w:val="-1"/>
          <w:sz w:val="16"/>
        </w:rPr>
        <w:t xml:space="preserve"> </w:t>
      </w:r>
      <w:r>
        <w:rPr>
          <w:sz w:val="16"/>
        </w:rPr>
        <w:t>Available:</w:t>
      </w:r>
      <w:hyperlink r:id="rId32">
        <w:r>
          <w:rPr>
            <w:sz w:val="16"/>
          </w:rPr>
          <w:t>http://linkeduniversities</w:t>
        </w:r>
      </w:hyperlink>
      <w:r>
        <w:rPr>
          <w:sz w:val="16"/>
        </w:rPr>
        <w:t>.</w:t>
      </w:r>
      <w:r>
        <w:rPr>
          <w:spacing w:val="40"/>
          <w:sz w:val="16"/>
        </w:rPr>
        <w:t xml:space="preserve"> </w:t>
      </w:r>
      <w:r>
        <w:rPr>
          <w:spacing w:val="-2"/>
          <w:sz w:val="16"/>
        </w:rPr>
        <w:t>org/lu/index.php/about/index.html.</w:t>
      </w:r>
    </w:p>
    <w:p w14:paraId="47AAE02F" w14:textId="77777777" w:rsidR="00BD3045" w:rsidRDefault="00000000">
      <w:pPr>
        <w:pStyle w:val="ListParagraph"/>
        <w:numPr>
          <w:ilvl w:val="0"/>
          <w:numId w:val="1"/>
        </w:numPr>
        <w:tabs>
          <w:tab w:val="left" w:pos="622"/>
          <w:tab w:val="left" w:pos="624"/>
        </w:tabs>
        <w:spacing w:before="2" w:line="232" w:lineRule="auto"/>
        <w:jc w:val="both"/>
        <w:rPr>
          <w:sz w:val="16"/>
        </w:rPr>
      </w:pPr>
      <w:r>
        <w:rPr>
          <w:sz w:val="16"/>
        </w:rPr>
        <w:t xml:space="preserve">D. Millard et al. (Semantic Web) Services for e-Learning. </w:t>
      </w:r>
      <w:r>
        <w:rPr>
          <w:i/>
          <w:sz w:val="16"/>
        </w:rPr>
        <w:t>International</w:t>
      </w:r>
      <w:r>
        <w:rPr>
          <w:i/>
          <w:spacing w:val="40"/>
          <w:sz w:val="16"/>
        </w:rPr>
        <w:t xml:space="preserve"> </w:t>
      </w:r>
      <w:r>
        <w:rPr>
          <w:i/>
          <w:sz w:val="16"/>
        </w:rPr>
        <w:t>Journal of Knowledge and Learning</w:t>
      </w:r>
      <w:r>
        <w:rPr>
          <w:sz w:val="16"/>
        </w:rPr>
        <w:t>, 4(2/3):298–315, 2008.</w:t>
      </w:r>
    </w:p>
    <w:p w14:paraId="01675540" w14:textId="77777777" w:rsidR="00BD3045" w:rsidRDefault="00000000">
      <w:pPr>
        <w:pStyle w:val="ListParagraph"/>
        <w:numPr>
          <w:ilvl w:val="0"/>
          <w:numId w:val="1"/>
        </w:numPr>
        <w:tabs>
          <w:tab w:val="left" w:pos="622"/>
          <w:tab w:val="left" w:pos="624"/>
        </w:tabs>
        <w:spacing w:before="2" w:line="232" w:lineRule="auto"/>
        <w:jc w:val="both"/>
        <w:rPr>
          <w:sz w:val="16"/>
        </w:rPr>
      </w:pPr>
      <w:r>
        <w:rPr>
          <w:sz w:val="16"/>
        </w:rPr>
        <w:t>F.</w:t>
      </w:r>
      <w:r>
        <w:rPr>
          <w:spacing w:val="-9"/>
          <w:sz w:val="16"/>
        </w:rPr>
        <w:t xml:space="preserve"> </w:t>
      </w:r>
      <w:r>
        <w:rPr>
          <w:sz w:val="16"/>
        </w:rPr>
        <w:t>Ghaleb</w:t>
      </w:r>
      <w:r>
        <w:rPr>
          <w:spacing w:val="-9"/>
          <w:sz w:val="16"/>
        </w:rPr>
        <w:t xml:space="preserve"> </w:t>
      </w:r>
      <w:r>
        <w:rPr>
          <w:sz w:val="16"/>
        </w:rPr>
        <w:t>et</w:t>
      </w:r>
      <w:r>
        <w:rPr>
          <w:spacing w:val="-9"/>
          <w:sz w:val="16"/>
        </w:rPr>
        <w:t xml:space="preserve"> </w:t>
      </w:r>
      <w:r>
        <w:rPr>
          <w:sz w:val="16"/>
        </w:rPr>
        <w:t>al.</w:t>
      </w:r>
      <w:r>
        <w:rPr>
          <w:spacing w:val="-3"/>
          <w:sz w:val="16"/>
        </w:rPr>
        <w:t xml:space="preserve"> </w:t>
      </w:r>
      <w:r>
        <w:rPr>
          <w:sz w:val="16"/>
        </w:rPr>
        <w:t>E-Learning</w:t>
      </w:r>
      <w:r>
        <w:rPr>
          <w:spacing w:val="-9"/>
          <w:sz w:val="16"/>
        </w:rPr>
        <w:t xml:space="preserve"> </w:t>
      </w:r>
      <w:r>
        <w:rPr>
          <w:sz w:val="16"/>
        </w:rPr>
        <w:t>Model</w:t>
      </w:r>
      <w:r>
        <w:rPr>
          <w:spacing w:val="-9"/>
          <w:sz w:val="16"/>
        </w:rPr>
        <w:t xml:space="preserve"> </w:t>
      </w:r>
      <w:r>
        <w:rPr>
          <w:sz w:val="16"/>
        </w:rPr>
        <w:t>Based</w:t>
      </w:r>
      <w:r>
        <w:rPr>
          <w:spacing w:val="-9"/>
          <w:sz w:val="16"/>
        </w:rPr>
        <w:t xml:space="preserve"> </w:t>
      </w:r>
      <w:r>
        <w:rPr>
          <w:sz w:val="16"/>
        </w:rPr>
        <w:t>On</w:t>
      </w:r>
      <w:r>
        <w:rPr>
          <w:spacing w:val="-9"/>
          <w:sz w:val="16"/>
        </w:rPr>
        <w:t xml:space="preserve"> </w:t>
      </w:r>
      <w:r>
        <w:rPr>
          <w:sz w:val="16"/>
        </w:rPr>
        <w:t>Semantic</w:t>
      </w:r>
      <w:r>
        <w:rPr>
          <w:spacing w:val="-9"/>
          <w:sz w:val="16"/>
        </w:rPr>
        <w:t xml:space="preserve"> </w:t>
      </w:r>
      <w:r>
        <w:rPr>
          <w:sz w:val="16"/>
        </w:rPr>
        <w:t>Web</w:t>
      </w:r>
      <w:r>
        <w:rPr>
          <w:spacing w:val="-9"/>
          <w:sz w:val="16"/>
        </w:rPr>
        <w:t xml:space="preserve"> </w:t>
      </w:r>
      <w:r>
        <w:rPr>
          <w:sz w:val="16"/>
        </w:rPr>
        <w:t>Technology.</w:t>
      </w:r>
      <w:r>
        <w:rPr>
          <w:spacing w:val="40"/>
          <w:sz w:val="16"/>
        </w:rPr>
        <w:t xml:space="preserve"> </w:t>
      </w:r>
      <w:r>
        <w:rPr>
          <w:i/>
          <w:sz w:val="16"/>
        </w:rPr>
        <w:t>International</w:t>
      </w:r>
      <w:r>
        <w:rPr>
          <w:i/>
          <w:spacing w:val="-10"/>
          <w:sz w:val="16"/>
        </w:rPr>
        <w:t xml:space="preserve"> </w:t>
      </w:r>
      <w:r>
        <w:rPr>
          <w:i/>
          <w:sz w:val="16"/>
        </w:rPr>
        <w:t>Journal</w:t>
      </w:r>
      <w:r>
        <w:rPr>
          <w:i/>
          <w:spacing w:val="-10"/>
          <w:sz w:val="16"/>
        </w:rPr>
        <w:t xml:space="preserve"> </w:t>
      </w:r>
      <w:r>
        <w:rPr>
          <w:i/>
          <w:sz w:val="16"/>
        </w:rPr>
        <w:t>of</w:t>
      </w:r>
      <w:r>
        <w:rPr>
          <w:i/>
          <w:spacing w:val="-10"/>
          <w:sz w:val="16"/>
        </w:rPr>
        <w:t xml:space="preserve"> </w:t>
      </w:r>
      <w:r>
        <w:rPr>
          <w:i/>
          <w:sz w:val="16"/>
        </w:rPr>
        <w:t>Computing</w:t>
      </w:r>
      <w:r>
        <w:rPr>
          <w:i/>
          <w:spacing w:val="-10"/>
          <w:sz w:val="16"/>
        </w:rPr>
        <w:t xml:space="preserve"> </w:t>
      </w:r>
      <w:r>
        <w:rPr>
          <w:i/>
          <w:sz w:val="16"/>
        </w:rPr>
        <w:t>&amp;</w:t>
      </w:r>
      <w:r>
        <w:rPr>
          <w:i/>
          <w:spacing w:val="-10"/>
          <w:sz w:val="16"/>
        </w:rPr>
        <w:t xml:space="preserve"> </w:t>
      </w:r>
      <w:r>
        <w:rPr>
          <w:i/>
          <w:sz w:val="16"/>
        </w:rPr>
        <w:t>Information</w:t>
      </w:r>
      <w:r>
        <w:rPr>
          <w:i/>
          <w:spacing w:val="-10"/>
          <w:sz w:val="16"/>
        </w:rPr>
        <w:t xml:space="preserve"> </w:t>
      </w:r>
      <w:r>
        <w:rPr>
          <w:i/>
          <w:sz w:val="16"/>
        </w:rPr>
        <w:t>Sciences</w:t>
      </w:r>
      <w:r>
        <w:rPr>
          <w:sz w:val="16"/>
        </w:rPr>
        <w:t>,</w:t>
      </w:r>
      <w:r>
        <w:rPr>
          <w:spacing w:val="-10"/>
          <w:sz w:val="16"/>
        </w:rPr>
        <w:t xml:space="preserve"> </w:t>
      </w:r>
      <w:r>
        <w:rPr>
          <w:sz w:val="16"/>
        </w:rPr>
        <w:t>4(2):63–71,</w:t>
      </w:r>
      <w:r>
        <w:rPr>
          <w:spacing w:val="40"/>
          <w:sz w:val="16"/>
        </w:rPr>
        <w:t xml:space="preserve"> </w:t>
      </w:r>
      <w:r>
        <w:rPr>
          <w:spacing w:val="-2"/>
          <w:sz w:val="16"/>
        </w:rPr>
        <w:t>2006.</w:t>
      </w:r>
    </w:p>
    <w:p w14:paraId="743E3A7C" w14:textId="77777777" w:rsidR="00BD3045" w:rsidRDefault="00000000">
      <w:pPr>
        <w:pStyle w:val="ListParagraph"/>
        <w:numPr>
          <w:ilvl w:val="0"/>
          <w:numId w:val="1"/>
        </w:numPr>
        <w:tabs>
          <w:tab w:val="left" w:pos="562"/>
          <w:tab w:val="left" w:pos="564"/>
        </w:tabs>
        <w:spacing w:before="140" w:line="232" w:lineRule="auto"/>
        <w:ind w:left="564" w:right="257" w:hanging="366"/>
        <w:jc w:val="both"/>
        <w:rPr>
          <w:sz w:val="16"/>
        </w:rPr>
      </w:pPr>
      <w:r>
        <w:br w:type="column"/>
      </w:r>
      <w:r>
        <w:rPr>
          <w:sz w:val="16"/>
        </w:rPr>
        <w:t>B.</w:t>
      </w:r>
      <w:r>
        <w:rPr>
          <w:spacing w:val="-10"/>
          <w:sz w:val="16"/>
        </w:rPr>
        <w:t xml:space="preserve"> </w:t>
      </w:r>
      <w:r>
        <w:rPr>
          <w:sz w:val="16"/>
        </w:rPr>
        <w:t>O.</w:t>
      </w:r>
      <w:r>
        <w:rPr>
          <w:spacing w:val="-10"/>
          <w:sz w:val="16"/>
        </w:rPr>
        <w:t xml:space="preserve"> </w:t>
      </w:r>
      <w:r>
        <w:rPr>
          <w:sz w:val="16"/>
        </w:rPr>
        <w:t>Czerkawski.</w:t>
      </w:r>
      <w:r>
        <w:rPr>
          <w:spacing w:val="-4"/>
          <w:sz w:val="16"/>
        </w:rPr>
        <w:t xml:space="preserve"> </w:t>
      </w:r>
      <w:r>
        <w:rPr>
          <w:sz w:val="16"/>
        </w:rPr>
        <w:t>The</w:t>
      </w:r>
      <w:r>
        <w:rPr>
          <w:spacing w:val="-10"/>
          <w:sz w:val="16"/>
        </w:rPr>
        <w:t xml:space="preserve"> </w:t>
      </w:r>
      <w:r>
        <w:rPr>
          <w:sz w:val="16"/>
        </w:rPr>
        <w:t>Semantic</w:t>
      </w:r>
      <w:r>
        <w:rPr>
          <w:spacing w:val="-10"/>
          <w:sz w:val="16"/>
        </w:rPr>
        <w:t xml:space="preserve"> </w:t>
      </w:r>
      <w:r>
        <w:rPr>
          <w:sz w:val="16"/>
        </w:rPr>
        <w:t>Web</w:t>
      </w:r>
      <w:r>
        <w:rPr>
          <w:spacing w:val="-10"/>
          <w:sz w:val="16"/>
        </w:rPr>
        <w:t xml:space="preserve"> </w:t>
      </w:r>
      <w:r>
        <w:rPr>
          <w:sz w:val="16"/>
        </w:rPr>
        <w:t>in</w:t>
      </w:r>
      <w:r>
        <w:rPr>
          <w:spacing w:val="-10"/>
          <w:sz w:val="16"/>
        </w:rPr>
        <w:t xml:space="preserve"> </w:t>
      </w:r>
      <w:r>
        <w:rPr>
          <w:sz w:val="16"/>
        </w:rPr>
        <w:t>Teacher</w:t>
      </w:r>
      <w:r>
        <w:rPr>
          <w:spacing w:val="-10"/>
          <w:sz w:val="16"/>
        </w:rPr>
        <w:t xml:space="preserve"> </w:t>
      </w:r>
      <w:r>
        <w:rPr>
          <w:sz w:val="16"/>
        </w:rPr>
        <w:t>Education.</w:t>
      </w:r>
      <w:r>
        <w:rPr>
          <w:spacing w:val="-4"/>
          <w:sz w:val="16"/>
        </w:rPr>
        <w:t xml:space="preserve"> </w:t>
      </w:r>
      <w:r>
        <w:rPr>
          <w:i/>
          <w:sz w:val="16"/>
        </w:rPr>
        <w:t>The</w:t>
      </w:r>
      <w:r>
        <w:rPr>
          <w:i/>
          <w:spacing w:val="-10"/>
          <w:sz w:val="16"/>
        </w:rPr>
        <w:t xml:space="preserve"> </w:t>
      </w:r>
      <w:r>
        <w:rPr>
          <w:i/>
          <w:sz w:val="16"/>
        </w:rPr>
        <w:t>Turkish</w:t>
      </w:r>
      <w:r>
        <w:rPr>
          <w:i/>
          <w:spacing w:val="40"/>
          <w:sz w:val="16"/>
        </w:rPr>
        <w:t xml:space="preserve"> </w:t>
      </w:r>
      <w:r>
        <w:rPr>
          <w:i/>
          <w:sz w:val="16"/>
        </w:rPr>
        <w:t>Online Journal of Educational Technology</w:t>
      </w:r>
      <w:r>
        <w:rPr>
          <w:sz w:val="16"/>
        </w:rPr>
        <w:t>, 13(4):144–147, 2014.</w:t>
      </w:r>
    </w:p>
    <w:p w14:paraId="125696C5"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S.</w:t>
      </w:r>
      <w:r>
        <w:rPr>
          <w:spacing w:val="40"/>
          <w:sz w:val="16"/>
        </w:rPr>
        <w:t xml:space="preserve"> </w:t>
      </w:r>
      <w:r>
        <w:rPr>
          <w:sz w:val="16"/>
        </w:rPr>
        <w:t>Kumar,</w:t>
      </w:r>
      <w:r>
        <w:rPr>
          <w:spacing w:val="40"/>
          <w:sz w:val="16"/>
        </w:rPr>
        <w:t xml:space="preserve"> </w:t>
      </w:r>
      <w:r>
        <w:rPr>
          <w:sz w:val="16"/>
        </w:rPr>
        <w:t>K.</w:t>
      </w:r>
      <w:r>
        <w:rPr>
          <w:spacing w:val="40"/>
          <w:sz w:val="16"/>
        </w:rPr>
        <w:t xml:space="preserve"> </w:t>
      </w:r>
      <w:r>
        <w:rPr>
          <w:sz w:val="16"/>
        </w:rPr>
        <w:t>Kumar,</w:t>
      </w:r>
      <w:r>
        <w:rPr>
          <w:spacing w:val="40"/>
          <w:sz w:val="16"/>
        </w:rPr>
        <w:t xml:space="preserve"> </w:t>
      </w:r>
      <w:r>
        <w:rPr>
          <w:sz w:val="16"/>
        </w:rPr>
        <w:t>and</w:t>
      </w:r>
      <w:r>
        <w:rPr>
          <w:spacing w:val="40"/>
          <w:sz w:val="16"/>
        </w:rPr>
        <w:t xml:space="preserve"> </w:t>
      </w:r>
      <w:r>
        <w:rPr>
          <w:sz w:val="16"/>
        </w:rPr>
        <w:t>A.</w:t>
      </w:r>
      <w:r>
        <w:rPr>
          <w:spacing w:val="40"/>
          <w:sz w:val="16"/>
        </w:rPr>
        <w:t xml:space="preserve"> </w:t>
      </w:r>
      <w:r>
        <w:rPr>
          <w:sz w:val="16"/>
        </w:rPr>
        <w:t>Jain.</w:t>
      </w:r>
      <w:r>
        <w:rPr>
          <w:spacing w:val="80"/>
          <w:sz w:val="16"/>
        </w:rPr>
        <w:t xml:space="preserve"> </w:t>
      </w:r>
      <w:r>
        <w:rPr>
          <w:sz w:val="16"/>
        </w:rPr>
        <w:t>A</w:t>
      </w:r>
      <w:r>
        <w:rPr>
          <w:spacing w:val="40"/>
          <w:sz w:val="16"/>
        </w:rPr>
        <w:t xml:space="preserve"> </w:t>
      </w:r>
      <w:r>
        <w:rPr>
          <w:sz w:val="16"/>
        </w:rPr>
        <w:t>semantic</w:t>
      </w:r>
      <w:r>
        <w:rPr>
          <w:spacing w:val="40"/>
          <w:sz w:val="16"/>
        </w:rPr>
        <w:t xml:space="preserve"> </w:t>
      </w:r>
      <w:r>
        <w:rPr>
          <w:sz w:val="16"/>
        </w:rPr>
        <w:t>web</w:t>
      </w:r>
      <w:r>
        <w:rPr>
          <w:spacing w:val="40"/>
          <w:sz w:val="16"/>
        </w:rPr>
        <w:t xml:space="preserve"> </w:t>
      </w:r>
      <w:r>
        <w:rPr>
          <w:sz w:val="16"/>
        </w:rPr>
        <w:t>technology</w:t>
      </w:r>
      <w:r>
        <w:rPr>
          <w:spacing w:val="40"/>
          <w:sz w:val="16"/>
        </w:rPr>
        <w:t xml:space="preserve"> </w:t>
      </w:r>
      <w:r>
        <w:rPr>
          <w:sz w:val="16"/>
        </w:rPr>
        <w:t>based framework for educational-offer selection in higher education.</w:t>
      </w:r>
      <w:r>
        <w:rPr>
          <w:spacing w:val="40"/>
          <w:sz w:val="16"/>
        </w:rPr>
        <w:t xml:space="preserve"> </w:t>
      </w:r>
      <w:r>
        <w:rPr>
          <w:i/>
          <w:sz w:val="16"/>
        </w:rPr>
        <w:t>International</w:t>
      </w:r>
      <w:r>
        <w:rPr>
          <w:i/>
          <w:spacing w:val="-7"/>
          <w:sz w:val="16"/>
        </w:rPr>
        <w:t xml:space="preserve"> </w:t>
      </w:r>
      <w:r>
        <w:rPr>
          <w:i/>
          <w:sz w:val="16"/>
        </w:rPr>
        <w:t>Journal</w:t>
      </w:r>
      <w:r>
        <w:rPr>
          <w:i/>
          <w:spacing w:val="-7"/>
          <w:sz w:val="16"/>
        </w:rPr>
        <w:t xml:space="preserve"> </w:t>
      </w:r>
      <w:r>
        <w:rPr>
          <w:i/>
          <w:sz w:val="16"/>
        </w:rPr>
        <w:t>of</w:t>
      </w:r>
      <w:r>
        <w:rPr>
          <w:i/>
          <w:spacing w:val="-7"/>
          <w:sz w:val="16"/>
        </w:rPr>
        <w:t xml:space="preserve"> </w:t>
      </w:r>
      <w:r>
        <w:rPr>
          <w:i/>
          <w:sz w:val="16"/>
        </w:rPr>
        <w:t>Metadata,</w:t>
      </w:r>
      <w:r>
        <w:rPr>
          <w:i/>
          <w:spacing w:val="-7"/>
          <w:sz w:val="16"/>
        </w:rPr>
        <w:t xml:space="preserve"> </w:t>
      </w:r>
      <w:r>
        <w:rPr>
          <w:i/>
          <w:sz w:val="16"/>
        </w:rPr>
        <w:t>Semantics</w:t>
      </w:r>
      <w:r>
        <w:rPr>
          <w:i/>
          <w:spacing w:val="-7"/>
          <w:sz w:val="16"/>
        </w:rPr>
        <w:t xml:space="preserve"> </w:t>
      </w:r>
      <w:r>
        <w:rPr>
          <w:i/>
          <w:sz w:val="16"/>
        </w:rPr>
        <w:t>and</w:t>
      </w:r>
      <w:r>
        <w:rPr>
          <w:i/>
          <w:spacing w:val="-7"/>
          <w:sz w:val="16"/>
        </w:rPr>
        <w:t xml:space="preserve"> </w:t>
      </w:r>
      <w:r>
        <w:rPr>
          <w:i/>
          <w:sz w:val="16"/>
        </w:rPr>
        <w:t>Ontologies</w:t>
      </w:r>
      <w:r>
        <w:rPr>
          <w:sz w:val="16"/>
        </w:rPr>
        <w:t>,</w:t>
      </w:r>
      <w:r>
        <w:rPr>
          <w:spacing w:val="-7"/>
          <w:sz w:val="16"/>
        </w:rPr>
        <w:t xml:space="preserve"> </w:t>
      </w:r>
      <w:r>
        <w:rPr>
          <w:sz w:val="16"/>
        </w:rPr>
        <w:t>4(3):165–182, 2009.</w:t>
      </w:r>
    </w:p>
    <w:p w14:paraId="1EE2BBFD"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C. Y. Teo and D. J. Ho.</w:t>
      </w:r>
      <w:r>
        <w:rPr>
          <w:spacing w:val="33"/>
          <w:sz w:val="16"/>
        </w:rPr>
        <w:t xml:space="preserve"> </w:t>
      </w:r>
      <w:r>
        <w:rPr>
          <w:sz w:val="16"/>
        </w:rPr>
        <w:t>A systematic approach to the implementation</w:t>
      </w:r>
      <w:r>
        <w:rPr>
          <w:spacing w:val="40"/>
          <w:sz w:val="16"/>
        </w:rPr>
        <w:t xml:space="preserve"> </w:t>
      </w:r>
      <w:r>
        <w:rPr>
          <w:sz w:val="16"/>
        </w:rPr>
        <w:t>of final year project in an electrical engineering undergraduate course.</w:t>
      </w:r>
      <w:r>
        <w:rPr>
          <w:spacing w:val="40"/>
          <w:sz w:val="16"/>
        </w:rPr>
        <w:t xml:space="preserve"> </w:t>
      </w:r>
      <w:r>
        <w:rPr>
          <w:i/>
          <w:sz w:val="16"/>
        </w:rPr>
        <w:t>IEEE Transactions on Education</w:t>
      </w:r>
      <w:r>
        <w:rPr>
          <w:sz w:val="16"/>
        </w:rPr>
        <w:t>, 41(1):25–30, 1998.</w:t>
      </w:r>
    </w:p>
    <w:p w14:paraId="7B52AA21"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M. B. Mayhew, X. Guo, S. B. Haase, and A. J. Hartemink.</w:t>
      </w:r>
      <w:r>
        <w:rPr>
          <w:spacing w:val="40"/>
          <w:sz w:val="16"/>
        </w:rPr>
        <w:t xml:space="preserve"> </w:t>
      </w:r>
      <w:r>
        <w:rPr>
          <w:sz w:val="16"/>
        </w:rPr>
        <w:t>Close</w:t>
      </w:r>
      <w:r>
        <w:rPr>
          <w:spacing w:val="40"/>
          <w:sz w:val="16"/>
        </w:rPr>
        <w:t xml:space="preserve"> </w:t>
      </w:r>
      <w:r>
        <w:rPr>
          <w:sz w:val="16"/>
        </w:rPr>
        <w:t>Encounters of the Collaborative Kind.</w:t>
      </w:r>
      <w:r>
        <w:rPr>
          <w:spacing w:val="40"/>
          <w:sz w:val="16"/>
        </w:rPr>
        <w:t xml:space="preserve"> </w:t>
      </w:r>
      <w:r>
        <w:rPr>
          <w:i/>
          <w:sz w:val="16"/>
        </w:rPr>
        <w:t>IEEE Computer</w:t>
      </w:r>
      <w:r>
        <w:rPr>
          <w:sz w:val="16"/>
        </w:rPr>
        <w:t>, 45(3):24–30,</w:t>
      </w:r>
      <w:r>
        <w:rPr>
          <w:spacing w:val="40"/>
          <w:sz w:val="16"/>
        </w:rPr>
        <w:t xml:space="preserve"> </w:t>
      </w:r>
      <w:r>
        <w:rPr>
          <w:spacing w:val="-2"/>
          <w:sz w:val="16"/>
        </w:rPr>
        <w:t>2012.</w:t>
      </w:r>
    </w:p>
    <w:p w14:paraId="2D55B04C" w14:textId="77777777" w:rsidR="00BD3045" w:rsidRDefault="00000000">
      <w:pPr>
        <w:pStyle w:val="ListParagraph"/>
        <w:numPr>
          <w:ilvl w:val="0"/>
          <w:numId w:val="1"/>
        </w:numPr>
        <w:tabs>
          <w:tab w:val="left" w:pos="563"/>
        </w:tabs>
        <w:spacing w:line="180" w:lineRule="exact"/>
        <w:ind w:left="563" w:hanging="364"/>
        <w:jc w:val="both"/>
        <w:rPr>
          <w:sz w:val="16"/>
        </w:rPr>
      </w:pPr>
      <w:r>
        <w:rPr>
          <w:sz w:val="16"/>
        </w:rPr>
        <w:t>C.</w:t>
      </w:r>
      <w:r>
        <w:rPr>
          <w:spacing w:val="30"/>
          <w:sz w:val="16"/>
        </w:rPr>
        <w:t xml:space="preserve"> </w:t>
      </w:r>
      <w:r>
        <w:rPr>
          <w:sz w:val="16"/>
        </w:rPr>
        <w:t>M.</w:t>
      </w:r>
      <w:r>
        <w:rPr>
          <w:spacing w:val="31"/>
          <w:sz w:val="16"/>
        </w:rPr>
        <w:t xml:space="preserve"> </w:t>
      </w:r>
      <w:r>
        <w:rPr>
          <w:sz w:val="16"/>
        </w:rPr>
        <w:t>Sa.</w:t>
      </w:r>
      <w:r>
        <w:rPr>
          <w:spacing w:val="68"/>
          <w:w w:val="150"/>
          <w:sz w:val="16"/>
        </w:rPr>
        <w:t xml:space="preserve"> </w:t>
      </w:r>
      <w:r>
        <w:rPr>
          <w:sz w:val="16"/>
        </w:rPr>
        <w:t>’Interdisciplinary</w:t>
      </w:r>
      <w:r>
        <w:rPr>
          <w:spacing w:val="31"/>
          <w:sz w:val="16"/>
        </w:rPr>
        <w:t xml:space="preserve"> </w:t>
      </w:r>
      <w:r>
        <w:rPr>
          <w:sz w:val="16"/>
        </w:rPr>
        <w:t>strategies’</w:t>
      </w:r>
      <w:r>
        <w:rPr>
          <w:spacing w:val="31"/>
          <w:sz w:val="16"/>
        </w:rPr>
        <w:t xml:space="preserve"> </w:t>
      </w:r>
      <w:r>
        <w:rPr>
          <w:sz w:val="16"/>
        </w:rPr>
        <w:t>in</w:t>
      </w:r>
      <w:r>
        <w:rPr>
          <w:spacing w:val="30"/>
          <w:sz w:val="16"/>
        </w:rPr>
        <w:t xml:space="preserve"> </w:t>
      </w:r>
      <w:r>
        <w:rPr>
          <w:sz w:val="16"/>
        </w:rPr>
        <w:t>U.S.</w:t>
      </w:r>
      <w:r>
        <w:rPr>
          <w:spacing w:val="31"/>
          <w:sz w:val="16"/>
        </w:rPr>
        <w:t xml:space="preserve"> </w:t>
      </w:r>
      <w:r>
        <w:rPr>
          <w:sz w:val="16"/>
        </w:rPr>
        <w:t>research</w:t>
      </w:r>
      <w:r>
        <w:rPr>
          <w:spacing w:val="31"/>
          <w:sz w:val="16"/>
        </w:rPr>
        <w:t xml:space="preserve"> </w:t>
      </w:r>
      <w:r>
        <w:rPr>
          <w:spacing w:val="-2"/>
          <w:sz w:val="16"/>
        </w:rPr>
        <w:t>universities.</w:t>
      </w:r>
    </w:p>
    <w:p w14:paraId="4B591446" w14:textId="77777777" w:rsidR="00BD3045" w:rsidRDefault="00000000">
      <w:pPr>
        <w:spacing w:line="179" w:lineRule="exact"/>
        <w:ind w:left="564"/>
        <w:jc w:val="both"/>
        <w:rPr>
          <w:sz w:val="16"/>
        </w:rPr>
      </w:pPr>
      <w:r>
        <w:rPr>
          <w:i/>
          <w:sz w:val="16"/>
        </w:rPr>
        <w:t>Higher</w:t>
      </w:r>
      <w:r>
        <w:rPr>
          <w:i/>
          <w:spacing w:val="7"/>
          <w:sz w:val="16"/>
        </w:rPr>
        <w:t xml:space="preserve"> </w:t>
      </w:r>
      <w:r>
        <w:rPr>
          <w:i/>
          <w:sz w:val="16"/>
        </w:rPr>
        <w:t>Education</w:t>
      </w:r>
      <w:r>
        <w:rPr>
          <w:sz w:val="16"/>
        </w:rPr>
        <w:t>,</w:t>
      </w:r>
      <w:r>
        <w:rPr>
          <w:spacing w:val="8"/>
          <w:sz w:val="16"/>
        </w:rPr>
        <w:t xml:space="preserve"> </w:t>
      </w:r>
      <w:r>
        <w:rPr>
          <w:sz w:val="16"/>
        </w:rPr>
        <w:t>55(5):537–552,</w:t>
      </w:r>
      <w:r>
        <w:rPr>
          <w:spacing w:val="8"/>
          <w:sz w:val="16"/>
        </w:rPr>
        <w:t xml:space="preserve"> </w:t>
      </w:r>
      <w:r>
        <w:rPr>
          <w:spacing w:val="-2"/>
          <w:sz w:val="16"/>
        </w:rPr>
        <w:t>2008.</w:t>
      </w:r>
    </w:p>
    <w:p w14:paraId="336B91E7"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M.</w:t>
      </w:r>
      <w:r>
        <w:rPr>
          <w:spacing w:val="-1"/>
          <w:sz w:val="16"/>
        </w:rPr>
        <w:t xml:space="preserve"> </w:t>
      </w:r>
      <w:r>
        <w:rPr>
          <w:sz w:val="16"/>
        </w:rPr>
        <w:t>Ebden. We’re</w:t>
      </w:r>
      <w:r>
        <w:rPr>
          <w:spacing w:val="-1"/>
          <w:sz w:val="16"/>
        </w:rPr>
        <w:t xml:space="preserve"> </w:t>
      </w:r>
      <w:r>
        <w:rPr>
          <w:sz w:val="16"/>
        </w:rPr>
        <w:t>on</w:t>
      </w:r>
      <w:r>
        <w:rPr>
          <w:spacing w:val="-1"/>
          <w:sz w:val="16"/>
        </w:rPr>
        <w:t xml:space="preserve"> </w:t>
      </w:r>
      <w:r>
        <w:rPr>
          <w:sz w:val="16"/>
        </w:rPr>
        <w:t>a</w:t>
      </w:r>
      <w:r>
        <w:rPr>
          <w:spacing w:val="-1"/>
          <w:sz w:val="16"/>
        </w:rPr>
        <w:t xml:space="preserve"> </w:t>
      </w:r>
      <w:r>
        <w:rPr>
          <w:sz w:val="16"/>
        </w:rPr>
        <w:t>steep</w:t>
      </w:r>
      <w:r>
        <w:rPr>
          <w:spacing w:val="-1"/>
          <w:sz w:val="16"/>
        </w:rPr>
        <w:t xml:space="preserve"> </w:t>
      </w:r>
      <w:r>
        <w:rPr>
          <w:sz w:val="16"/>
        </w:rPr>
        <w:t>learning</w:t>
      </w:r>
      <w:r>
        <w:rPr>
          <w:spacing w:val="-1"/>
          <w:sz w:val="16"/>
        </w:rPr>
        <w:t xml:space="preserve"> </w:t>
      </w:r>
      <w:r>
        <w:rPr>
          <w:sz w:val="16"/>
        </w:rPr>
        <w:t>curve:</w:t>
      </w:r>
      <w:r>
        <w:rPr>
          <w:spacing w:val="-1"/>
          <w:sz w:val="16"/>
        </w:rPr>
        <w:t xml:space="preserve"> </w:t>
      </w:r>
      <w:r>
        <w:rPr>
          <w:sz w:val="16"/>
        </w:rPr>
        <w:t>The</w:t>
      </w:r>
      <w:r>
        <w:rPr>
          <w:spacing w:val="-1"/>
          <w:sz w:val="16"/>
        </w:rPr>
        <w:t xml:space="preserve"> </w:t>
      </w:r>
      <w:r>
        <w:rPr>
          <w:sz w:val="16"/>
        </w:rPr>
        <w:t>benefits</w:t>
      </w:r>
      <w:r>
        <w:rPr>
          <w:spacing w:val="-1"/>
          <w:sz w:val="16"/>
        </w:rPr>
        <w:t xml:space="preserve"> </w:t>
      </w:r>
      <w:r>
        <w:rPr>
          <w:sz w:val="16"/>
        </w:rPr>
        <w:t>and</w:t>
      </w:r>
      <w:r>
        <w:rPr>
          <w:spacing w:val="-1"/>
          <w:sz w:val="16"/>
        </w:rPr>
        <w:t xml:space="preserve"> </w:t>
      </w:r>
      <w:r>
        <w:rPr>
          <w:sz w:val="16"/>
        </w:rPr>
        <w:t>challenges</w:t>
      </w:r>
      <w:r>
        <w:rPr>
          <w:spacing w:val="40"/>
          <w:sz w:val="16"/>
        </w:rPr>
        <w:t xml:space="preserve"> </w:t>
      </w:r>
      <w:r>
        <w:rPr>
          <w:sz w:val="16"/>
        </w:rPr>
        <w:t xml:space="preserve">of multi-campus university course delivery. </w:t>
      </w:r>
      <w:r>
        <w:rPr>
          <w:i/>
          <w:sz w:val="16"/>
        </w:rPr>
        <w:t>Research and Development</w:t>
      </w:r>
      <w:r>
        <w:rPr>
          <w:i/>
          <w:spacing w:val="40"/>
          <w:sz w:val="16"/>
        </w:rPr>
        <w:t xml:space="preserve"> </w:t>
      </w:r>
      <w:r>
        <w:rPr>
          <w:i/>
          <w:sz w:val="16"/>
        </w:rPr>
        <w:t>in Higher Education</w:t>
      </w:r>
      <w:r>
        <w:rPr>
          <w:sz w:val="16"/>
        </w:rPr>
        <w:t>, 33:267–277, 2010.</w:t>
      </w:r>
    </w:p>
    <w:p w14:paraId="40C927E7"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P. E. Brewer, A. Mitchell, R. Sanders, P. Wallace, and D. D. Wood.</w:t>
      </w:r>
      <w:r>
        <w:rPr>
          <w:spacing w:val="40"/>
          <w:sz w:val="16"/>
        </w:rPr>
        <w:t xml:space="preserve"> </w:t>
      </w:r>
      <w:r>
        <w:rPr>
          <w:sz w:val="16"/>
        </w:rPr>
        <w:t>Teaching and Learning in Cross-Disciplinary Virtual Teams.</w:t>
      </w:r>
      <w:r>
        <w:rPr>
          <w:spacing w:val="40"/>
          <w:sz w:val="16"/>
        </w:rPr>
        <w:t xml:space="preserve"> </w:t>
      </w:r>
      <w:r>
        <w:rPr>
          <w:i/>
          <w:sz w:val="16"/>
        </w:rPr>
        <w:t>IEEE</w:t>
      </w:r>
      <w:r>
        <w:rPr>
          <w:i/>
          <w:spacing w:val="40"/>
          <w:sz w:val="16"/>
        </w:rPr>
        <w:t xml:space="preserve"> </w:t>
      </w:r>
      <w:r>
        <w:rPr>
          <w:i/>
          <w:sz w:val="16"/>
        </w:rPr>
        <w:t>Transactions on Professional Communication</w:t>
      </w:r>
      <w:r>
        <w:rPr>
          <w:sz w:val="16"/>
        </w:rPr>
        <w:t>, 58(2):208–229, 2015.</w:t>
      </w:r>
    </w:p>
    <w:p w14:paraId="000CB2B9"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L. Pan, S. C. K. Chu, G. Han, and J. Z. Huang.</w:t>
      </w:r>
      <w:r>
        <w:rPr>
          <w:spacing w:val="40"/>
          <w:sz w:val="16"/>
        </w:rPr>
        <w:t xml:space="preserve"> </w:t>
      </w:r>
      <w:r>
        <w:rPr>
          <w:sz w:val="16"/>
        </w:rPr>
        <w:t>Multicriteria Student</w:t>
      </w:r>
      <w:r>
        <w:rPr>
          <w:spacing w:val="40"/>
          <w:sz w:val="16"/>
        </w:rPr>
        <w:t xml:space="preserve"> </w:t>
      </w:r>
      <w:r>
        <w:rPr>
          <w:sz w:val="16"/>
        </w:rPr>
        <w:t>Project Allocation: A Case Study of Goal Programming Formulation</w:t>
      </w:r>
      <w:r>
        <w:rPr>
          <w:spacing w:val="40"/>
          <w:sz w:val="16"/>
        </w:rPr>
        <w:t xml:space="preserve"> </w:t>
      </w:r>
      <w:r>
        <w:rPr>
          <w:sz w:val="16"/>
        </w:rPr>
        <w:t>with DSS Implementation.</w:t>
      </w:r>
      <w:r>
        <w:rPr>
          <w:spacing w:val="40"/>
          <w:sz w:val="16"/>
        </w:rPr>
        <w:t xml:space="preserve"> </w:t>
      </w:r>
      <w:r>
        <w:rPr>
          <w:sz w:val="16"/>
        </w:rPr>
        <w:t xml:space="preserve">In </w:t>
      </w:r>
      <w:r>
        <w:rPr>
          <w:i/>
          <w:sz w:val="16"/>
        </w:rPr>
        <w:t>Proceedings of the Eighth International</w:t>
      </w:r>
      <w:r>
        <w:rPr>
          <w:i/>
          <w:spacing w:val="40"/>
          <w:sz w:val="16"/>
        </w:rPr>
        <w:t xml:space="preserve"> </w:t>
      </w:r>
      <w:r>
        <w:rPr>
          <w:i/>
          <w:sz w:val="16"/>
        </w:rPr>
        <w:t>Symposium on Operations Research and Its Applications (ISORA)</w:t>
      </w:r>
      <w:r>
        <w:rPr>
          <w:sz w:val="16"/>
        </w:rPr>
        <w:t>.</w:t>
      </w:r>
      <w:r>
        <w:rPr>
          <w:spacing w:val="40"/>
          <w:sz w:val="16"/>
        </w:rPr>
        <w:t xml:space="preserve"> </w:t>
      </w:r>
      <w:r>
        <w:rPr>
          <w:sz w:val="16"/>
        </w:rPr>
        <w:t>World Publishing Corporation, 2009.</w:t>
      </w:r>
    </w:p>
    <w:p w14:paraId="0231029B" w14:textId="77777777" w:rsidR="00BD3045" w:rsidRDefault="00000000">
      <w:pPr>
        <w:pStyle w:val="ListParagraph"/>
        <w:numPr>
          <w:ilvl w:val="0"/>
          <w:numId w:val="1"/>
        </w:numPr>
        <w:tabs>
          <w:tab w:val="left" w:pos="562"/>
          <w:tab w:val="left" w:pos="564"/>
        </w:tabs>
        <w:spacing w:before="5" w:line="232" w:lineRule="auto"/>
        <w:ind w:left="564" w:right="257" w:hanging="366"/>
        <w:jc w:val="both"/>
        <w:rPr>
          <w:sz w:val="16"/>
        </w:rPr>
      </w:pPr>
      <w:r>
        <w:rPr>
          <w:sz w:val="16"/>
        </w:rPr>
        <w:t>A. A. Anwar and A. H. Bahaj. Student Project Allocation Using Integer</w:t>
      </w:r>
      <w:r>
        <w:rPr>
          <w:spacing w:val="40"/>
          <w:sz w:val="16"/>
        </w:rPr>
        <w:t xml:space="preserve"> </w:t>
      </w:r>
      <w:r>
        <w:rPr>
          <w:sz w:val="16"/>
        </w:rPr>
        <w:t>Programming.</w:t>
      </w:r>
      <w:r>
        <w:rPr>
          <w:spacing w:val="16"/>
          <w:sz w:val="16"/>
        </w:rPr>
        <w:t xml:space="preserve"> </w:t>
      </w:r>
      <w:r>
        <w:rPr>
          <w:i/>
          <w:sz w:val="16"/>
        </w:rPr>
        <w:t>IEEE Transactions On Education</w:t>
      </w:r>
      <w:r>
        <w:rPr>
          <w:sz w:val="16"/>
        </w:rPr>
        <w:t>, 46(3):359–367, 2003.</w:t>
      </w:r>
    </w:p>
    <w:p w14:paraId="2D3DABE9" w14:textId="77777777" w:rsidR="00BD3045" w:rsidRDefault="00000000">
      <w:pPr>
        <w:pStyle w:val="ListParagraph"/>
        <w:numPr>
          <w:ilvl w:val="0"/>
          <w:numId w:val="1"/>
        </w:numPr>
        <w:tabs>
          <w:tab w:val="left" w:pos="562"/>
          <w:tab w:val="left" w:pos="564"/>
        </w:tabs>
        <w:spacing w:before="1" w:line="232" w:lineRule="auto"/>
        <w:ind w:left="564" w:right="257" w:hanging="366"/>
        <w:jc w:val="both"/>
        <w:rPr>
          <w:sz w:val="16"/>
        </w:rPr>
      </w:pPr>
      <w:r>
        <w:rPr>
          <w:sz w:val="16"/>
        </w:rPr>
        <w:t>M. I. Moussa and A. H. Abu El-Atta.</w:t>
      </w:r>
      <w:r>
        <w:rPr>
          <w:spacing w:val="40"/>
          <w:sz w:val="16"/>
        </w:rPr>
        <w:t xml:space="preserve"> </w:t>
      </w:r>
      <w:r>
        <w:rPr>
          <w:sz w:val="16"/>
        </w:rPr>
        <w:t>A Visual Implementation of</w:t>
      </w:r>
      <w:r>
        <w:rPr>
          <w:spacing w:val="40"/>
          <w:sz w:val="16"/>
        </w:rPr>
        <w:t xml:space="preserve"> </w:t>
      </w:r>
      <w:r>
        <w:rPr>
          <w:sz w:val="16"/>
        </w:rPr>
        <w:t>Student Project Allocation.</w:t>
      </w:r>
      <w:r>
        <w:rPr>
          <w:spacing w:val="39"/>
          <w:sz w:val="16"/>
        </w:rPr>
        <w:t xml:space="preserve"> </w:t>
      </w:r>
      <w:r>
        <w:rPr>
          <w:i/>
          <w:sz w:val="16"/>
        </w:rPr>
        <w:t>International Journal of Computer Theory</w:t>
      </w:r>
      <w:r>
        <w:rPr>
          <w:i/>
          <w:spacing w:val="40"/>
          <w:sz w:val="16"/>
        </w:rPr>
        <w:t xml:space="preserve"> </w:t>
      </w:r>
      <w:r>
        <w:rPr>
          <w:i/>
          <w:sz w:val="16"/>
        </w:rPr>
        <w:t>and Engineering</w:t>
      </w:r>
      <w:r>
        <w:rPr>
          <w:sz w:val="16"/>
        </w:rPr>
        <w:t>, 3(2), 2011.</w:t>
      </w:r>
    </w:p>
    <w:p w14:paraId="31F8C23C"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M.</w:t>
      </w:r>
      <w:r>
        <w:rPr>
          <w:spacing w:val="40"/>
          <w:sz w:val="16"/>
        </w:rPr>
        <w:t xml:space="preserve"> </w:t>
      </w:r>
      <w:r>
        <w:rPr>
          <w:sz w:val="16"/>
        </w:rPr>
        <w:t>Bucos,</w:t>
      </w:r>
      <w:r>
        <w:rPr>
          <w:spacing w:val="40"/>
          <w:sz w:val="16"/>
        </w:rPr>
        <w:t xml:space="preserve"> </w:t>
      </w:r>
      <w:r>
        <w:rPr>
          <w:sz w:val="16"/>
        </w:rPr>
        <w:t>B.</w:t>
      </w:r>
      <w:r>
        <w:rPr>
          <w:spacing w:val="40"/>
          <w:sz w:val="16"/>
        </w:rPr>
        <w:t xml:space="preserve"> </w:t>
      </w:r>
      <w:r>
        <w:rPr>
          <w:sz w:val="16"/>
        </w:rPr>
        <w:t>Dragulescu,</w:t>
      </w:r>
      <w:r>
        <w:rPr>
          <w:spacing w:val="40"/>
          <w:sz w:val="16"/>
        </w:rPr>
        <w:t xml:space="preserve"> </w:t>
      </w:r>
      <w:r>
        <w:rPr>
          <w:sz w:val="16"/>
        </w:rPr>
        <w:t>and</w:t>
      </w:r>
      <w:r>
        <w:rPr>
          <w:spacing w:val="40"/>
          <w:sz w:val="16"/>
        </w:rPr>
        <w:t xml:space="preserve"> </w:t>
      </w:r>
      <w:r>
        <w:rPr>
          <w:sz w:val="16"/>
        </w:rPr>
        <w:t>M.</w:t>
      </w:r>
      <w:r>
        <w:rPr>
          <w:spacing w:val="40"/>
          <w:sz w:val="16"/>
        </w:rPr>
        <w:t xml:space="preserve"> </w:t>
      </w:r>
      <w:r>
        <w:rPr>
          <w:sz w:val="16"/>
        </w:rPr>
        <w:t>Veltan.</w:t>
      </w:r>
      <w:r>
        <w:rPr>
          <w:spacing w:val="80"/>
          <w:sz w:val="16"/>
        </w:rPr>
        <w:t xml:space="preserve"> </w:t>
      </w:r>
      <w:r>
        <w:rPr>
          <w:sz w:val="16"/>
        </w:rPr>
        <w:t>Designing</w:t>
      </w:r>
      <w:r>
        <w:rPr>
          <w:spacing w:val="40"/>
          <w:sz w:val="16"/>
        </w:rPr>
        <w:t xml:space="preserve"> </w:t>
      </w:r>
      <w:r>
        <w:rPr>
          <w:sz w:val="16"/>
        </w:rPr>
        <w:t>a</w:t>
      </w:r>
      <w:r>
        <w:rPr>
          <w:spacing w:val="40"/>
          <w:sz w:val="16"/>
        </w:rPr>
        <w:t xml:space="preserve"> </w:t>
      </w:r>
      <w:r>
        <w:rPr>
          <w:sz w:val="16"/>
        </w:rPr>
        <w:t>Semantic</w:t>
      </w:r>
      <w:r>
        <w:rPr>
          <w:spacing w:val="40"/>
          <w:sz w:val="16"/>
        </w:rPr>
        <w:t xml:space="preserve"> </w:t>
      </w:r>
      <w:r>
        <w:rPr>
          <w:sz w:val="16"/>
        </w:rPr>
        <w:t>Web Ontology for E-learning in Higher Education.</w:t>
      </w:r>
      <w:r>
        <w:rPr>
          <w:spacing w:val="40"/>
          <w:sz w:val="16"/>
        </w:rPr>
        <w:t xml:space="preserve"> </w:t>
      </w:r>
      <w:r>
        <w:rPr>
          <w:sz w:val="16"/>
        </w:rPr>
        <w:t xml:space="preserve">In </w:t>
      </w:r>
      <w:r>
        <w:rPr>
          <w:i/>
          <w:sz w:val="16"/>
        </w:rPr>
        <w:t>Proceedings of</w:t>
      </w:r>
      <w:r>
        <w:rPr>
          <w:i/>
          <w:spacing w:val="40"/>
          <w:sz w:val="16"/>
        </w:rPr>
        <w:t xml:space="preserve"> </w:t>
      </w:r>
      <w:r>
        <w:rPr>
          <w:i/>
          <w:sz w:val="16"/>
        </w:rPr>
        <w:t>9th International Symposium on Electronics and Telecommunications</w:t>
      </w:r>
      <w:r>
        <w:rPr>
          <w:i/>
          <w:spacing w:val="40"/>
          <w:sz w:val="16"/>
        </w:rPr>
        <w:t xml:space="preserve"> </w:t>
      </w:r>
      <w:r>
        <w:rPr>
          <w:i/>
          <w:sz w:val="16"/>
        </w:rPr>
        <w:t>(ISETC)</w:t>
      </w:r>
      <w:r>
        <w:rPr>
          <w:sz w:val="16"/>
        </w:rPr>
        <w:t>. IEEE, 2010.</w:t>
      </w:r>
    </w:p>
    <w:p w14:paraId="2F404F17"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B.</w:t>
      </w:r>
      <w:r>
        <w:rPr>
          <w:spacing w:val="25"/>
          <w:sz w:val="16"/>
        </w:rPr>
        <w:t xml:space="preserve"> </w:t>
      </w:r>
      <w:r>
        <w:rPr>
          <w:sz w:val="16"/>
        </w:rPr>
        <w:t>Barros,</w:t>
      </w:r>
      <w:r>
        <w:rPr>
          <w:spacing w:val="25"/>
          <w:sz w:val="16"/>
        </w:rPr>
        <w:t xml:space="preserve"> </w:t>
      </w:r>
      <w:r>
        <w:rPr>
          <w:sz w:val="16"/>
        </w:rPr>
        <w:t>M.</w:t>
      </w:r>
      <w:r>
        <w:rPr>
          <w:spacing w:val="26"/>
          <w:sz w:val="16"/>
        </w:rPr>
        <w:t xml:space="preserve"> </w:t>
      </w:r>
      <w:r>
        <w:rPr>
          <w:sz w:val="16"/>
        </w:rPr>
        <w:t>F.</w:t>
      </w:r>
      <w:r>
        <w:rPr>
          <w:spacing w:val="25"/>
          <w:sz w:val="16"/>
        </w:rPr>
        <w:t xml:space="preserve"> </w:t>
      </w:r>
      <w:r>
        <w:rPr>
          <w:sz w:val="16"/>
        </w:rPr>
        <w:t>Verdejo,</w:t>
      </w:r>
      <w:r>
        <w:rPr>
          <w:spacing w:val="25"/>
          <w:sz w:val="16"/>
        </w:rPr>
        <w:t xml:space="preserve"> </w:t>
      </w:r>
      <w:r>
        <w:rPr>
          <w:sz w:val="16"/>
        </w:rPr>
        <w:t>T.</w:t>
      </w:r>
      <w:r>
        <w:rPr>
          <w:spacing w:val="26"/>
          <w:sz w:val="16"/>
        </w:rPr>
        <w:t xml:space="preserve"> </w:t>
      </w:r>
      <w:r>
        <w:rPr>
          <w:sz w:val="16"/>
        </w:rPr>
        <w:t>Read,</w:t>
      </w:r>
      <w:r>
        <w:rPr>
          <w:spacing w:val="25"/>
          <w:sz w:val="16"/>
        </w:rPr>
        <w:t xml:space="preserve"> </w:t>
      </w:r>
      <w:r>
        <w:rPr>
          <w:sz w:val="16"/>
        </w:rPr>
        <w:t>and</w:t>
      </w:r>
      <w:r>
        <w:rPr>
          <w:spacing w:val="25"/>
          <w:sz w:val="16"/>
        </w:rPr>
        <w:t xml:space="preserve"> </w:t>
      </w:r>
      <w:r>
        <w:rPr>
          <w:sz w:val="16"/>
        </w:rPr>
        <w:t>R.</w:t>
      </w:r>
      <w:r>
        <w:rPr>
          <w:spacing w:val="25"/>
          <w:sz w:val="16"/>
        </w:rPr>
        <w:t xml:space="preserve"> </w:t>
      </w:r>
      <w:r>
        <w:rPr>
          <w:sz w:val="16"/>
        </w:rPr>
        <w:t>Mizoguchi.</w:t>
      </w:r>
      <w:r>
        <w:rPr>
          <w:spacing w:val="76"/>
          <w:sz w:val="16"/>
        </w:rPr>
        <w:t xml:space="preserve"> </w:t>
      </w:r>
      <w:r>
        <w:rPr>
          <w:sz w:val="16"/>
        </w:rPr>
        <w:t>Applications</w:t>
      </w:r>
      <w:r>
        <w:rPr>
          <w:spacing w:val="40"/>
          <w:sz w:val="16"/>
        </w:rPr>
        <w:t xml:space="preserve"> </w:t>
      </w:r>
      <w:r>
        <w:rPr>
          <w:sz w:val="16"/>
        </w:rPr>
        <w:t>of a Collaborative Learning Ontology.</w:t>
      </w:r>
      <w:r>
        <w:rPr>
          <w:spacing w:val="40"/>
          <w:sz w:val="16"/>
        </w:rPr>
        <w:t xml:space="preserve"> </w:t>
      </w:r>
      <w:r>
        <w:rPr>
          <w:sz w:val="16"/>
        </w:rPr>
        <w:t xml:space="preserve">In </w:t>
      </w:r>
      <w:r>
        <w:rPr>
          <w:i/>
          <w:sz w:val="16"/>
        </w:rPr>
        <w:t>Proceedings of the Second</w:t>
      </w:r>
      <w:r>
        <w:rPr>
          <w:i/>
          <w:spacing w:val="40"/>
          <w:sz w:val="16"/>
        </w:rPr>
        <w:t xml:space="preserve"> </w:t>
      </w:r>
      <w:r>
        <w:rPr>
          <w:i/>
          <w:sz w:val="16"/>
        </w:rPr>
        <w:t>Mexican International Conference on Artificial Intelligence (MICAI</w:t>
      </w:r>
      <w:r>
        <w:rPr>
          <w:i/>
          <w:spacing w:val="40"/>
          <w:sz w:val="16"/>
        </w:rPr>
        <w:t xml:space="preserve"> </w:t>
      </w:r>
      <w:r>
        <w:rPr>
          <w:i/>
          <w:sz w:val="16"/>
        </w:rPr>
        <w:t>2002)</w:t>
      </w:r>
      <w:r>
        <w:rPr>
          <w:sz w:val="16"/>
        </w:rPr>
        <w:t>. Springer, 2002.</w:t>
      </w:r>
    </w:p>
    <w:p w14:paraId="5126F048" w14:textId="77777777" w:rsidR="00BD3045" w:rsidRDefault="00000000">
      <w:pPr>
        <w:pStyle w:val="ListParagraph"/>
        <w:numPr>
          <w:ilvl w:val="0"/>
          <w:numId w:val="1"/>
        </w:numPr>
        <w:tabs>
          <w:tab w:val="left" w:pos="563"/>
        </w:tabs>
        <w:spacing w:line="181" w:lineRule="exact"/>
        <w:ind w:left="563" w:hanging="364"/>
        <w:jc w:val="both"/>
        <w:rPr>
          <w:sz w:val="16"/>
        </w:rPr>
      </w:pPr>
      <w:r>
        <w:rPr>
          <w:sz w:val="16"/>
        </w:rPr>
        <w:t>Apache</w:t>
      </w:r>
      <w:r>
        <w:rPr>
          <w:spacing w:val="18"/>
          <w:sz w:val="16"/>
        </w:rPr>
        <w:t xml:space="preserve"> </w:t>
      </w:r>
      <w:r>
        <w:rPr>
          <w:sz w:val="16"/>
        </w:rPr>
        <w:t>Software</w:t>
      </w:r>
      <w:r>
        <w:rPr>
          <w:spacing w:val="19"/>
          <w:sz w:val="16"/>
        </w:rPr>
        <w:t xml:space="preserve"> </w:t>
      </w:r>
      <w:r>
        <w:rPr>
          <w:sz w:val="16"/>
        </w:rPr>
        <w:t>Foundation.</w:t>
      </w:r>
      <w:r>
        <w:rPr>
          <w:spacing w:val="54"/>
          <w:sz w:val="16"/>
        </w:rPr>
        <w:t xml:space="preserve"> </w:t>
      </w:r>
      <w:r>
        <w:rPr>
          <w:i/>
          <w:sz w:val="16"/>
        </w:rPr>
        <w:t>DOAP</w:t>
      </w:r>
      <w:r>
        <w:rPr>
          <w:i/>
          <w:spacing w:val="18"/>
          <w:sz w:val="16"/>
        </w:rPr>
        <w:t xml:space="preserve"> </w:t>
      </w:r>
      <w:r>
        <w:rPr>
          <w:i/>
          <w:sz w:val="16"/>
        </w:rPr>
        <w:t>Files</w:t>
      </w:r>
      <w:r>
        <w:rPr>
          <w:sz w:val="16"/>
        </w:rPr>
        <w:t>.</w:t>
      </w:r>
      <w:r>
        <w:rPr>
          <w:spacing w:val="55"/>
          <w:sz w:val="16"/>
        </w:rPr>
        <w:t xml:space="preserve"> </w:t>
      </w:r>
      <w:r>
        <w:rPr>
          <w:sz w:val="16"/>
        </w:rPr>
        <w:t>[Online].</w:t>
      </w:r>
      <w:r>
        <w:rPr>
          <w:spacing w:val="18"/>
          <w:sz w:val="16"/>
        </w:rPr>
        <w:t xml:space="preserve"> </w:t>
      </w:r>
      <w:r>
        <w:rPr>
          <w:spacing w:val="-2"/>
          <w:sz w:val="16"/>
        </w:rPr>
        <w:t>Available:https:</w:t>
      </w:r>
    </w:p>
    <w:p w14:paraId="5DDCEC92" w14:textId="77777777" w:rsidR="00BD3045" w:rsidRDefault="00000000">
      <w:pPr>
        <w:spacing w:line="179" w:lineRule="exact"/>
        <w:ind w:left="564"/>
        <w:rPr>
          <w:sz w:val="16"/>
        </w:rPr>
      </w:pPr>
      <w:r>
        <w:rPr>
          <w:spacing w:val="-2"/>
          <w:sz w:val="16"/>
        </w:rPr>
        <w:t>//projects.apache.org/doap.html.</w:t>
      </w:r>
    </w:p>
    <w:p w14:paraId="7F6C84E3"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T.</w:t>
      </w:r>
      <w:r>
        <w:rPr>
          <w:spacing w:val="-8"/>
          <w:sz w:val="16"/>
        </w:rPr>
        <w:t xml:space="preserve"> </w:t>
      </w:r>
      <w:r>
        <w:rPr>
          <w:sz w:val="16"/>
        </w:rPr>
        <w:t>Tiropanis,</w:t>
      </w:r>
      <w:r>
        <w:rPr>
          <w:spacing w:val="-8"/>
          <w:sz w:val="16"/>
        </w:rPr>
        <w:t xml:space="preserve"> </w:t>
      </w:r>
      <w:r>
        <w:rPr>
          <w:sz w:val="16"/>
        </w:rPr>
        <w:t>H.</w:t>
      </w:r>
      <w:r>
        <w:rPr>
          <w:spacing w:val="-8"/>
          <w:sz w:val="16"/>
        </w:rPr>
        <w:t xml:space="preserve"> </w:t>
      </w:r>
      <w:r>
        <w:rPr>
          <w:sz w:val="16"/>
        </w:rPr>
        <w:t>Davis,</w:t>
      </w:r>
      <w:r>
        <w:rPr>
          <w:spacing w:val="-8"/>
          <w:sz w:val="16"/>
        </w:rPr>
        <w:t xml:space="preserve"> </w:t>
      </w:r>
      <w:r>
        <w:rPr>
          <w:sz w:val="16"/>
        </w:rPr>
        <w:t>D.</w:t>
      </w:r>
      <w:r>
        <w:rPr>
          <w:spacing w:val="-8"/>
          <w:sz w:val="16"/>
        </w:rPr>
        <w:t xml:space="preserve"> </w:t>
      </w:r>
      <w:r>
        <w:rPr>
          <w:sz w:val="16"/>
        </w:rPr>
        <w:t>Millard,</w:t>
      </w:r>
      <w:r>
        <w:rPr>
          <w:spacing w:val="-8"/>
          <w:sz w:val="16"/>
        </w:rPr>
        <w:t xml:space="preserve"> </w:t>
      </w:r>
      <w:r>
        <w:rPr>
          <w:sz w:val="16"/>
        </w:rPr>
        <w:t>and</w:t>
      </w:r>
      <w:r>
        <w:rPr>
          <w:spacing w:val="-8"/>
          <w:sz w:val="16"/>
        </w:rPr>
        <w:t xml:space="preserve"> </w:t>
      </w:r>
      <w:r>
        <w:rPr>
          <w:sz w:val="16"/>
        </w:rPr>
        <w:t>M.</w:t>
      </w:r>
      <w:r>
        <w:rPr>
          <w:spacing w:val="-8"/>
          <w:sz w:val="16"/>
        </w:rPr>
        <w:t xml:space="preserve"> </w:t>
      </w:r>
      <w:r>
        <w:rPr>
          <w:sz w:val="16"/>
        </w:rPr>
        <w:t>Weal. Semantic</w:t>
      </w:r>
      <w:r>
        <w:rPr>
          <w:spacing w:val="-8"/>
          <w:sz w:val="16"/>
        </w:rPr>
        <w:t xml:space="preserve"> </w:t>
      </w:r>
      <w:r>
        <w:rPr>
          <w:sz w:val="16"/>
        </w:rPr>
        <w:t>Technologies</w:t>
      </w:r>
      <w:r>
        <w:rPr>
          <w:spacing w:val="40"/>
          <w:sz w:val="16"/>
        </w:rPr>
        <w:t xml:space="preserve"> </w:t>
      </w:r>
      <w:r>
        <w:rPr>
          <w:sz w:val="16"/>
        </w:rPr>
        <w:t>for</w:t>
      </w:r>
      <w:r>
        <w:rPr>
          <w:spacing w:val="-5"/>
          <w:sz w:val="16"/>
        </w:rPr>
        <w:t xml:space="preserve"> </w:t>
      </w:r>
      <w:r>
        <w:rPr>
          <w:sz w:val="16"/>
        </w:rPr>
        <w:t>Learning</w:t>
      </w:r>
      <w:r>
        <w:rPr>
          <w:spacing w:val="-6"/>
          <w:sz w:val="16"/>
        </w:rPr>
        <w:t xml:space="preserve"> </w:t>
      </w:r>
      <w:r>
        <w:rPr>
          <w:sz w:val="16"/>
        </w:rPr>
        <w:t>and</w:t>
      </w:r>
      <w:r>
        <w:rPr>
          <w:spacing w:val="-5"/>
          <w:sz w:val="16"/>
        </w:rPr>
        <w:t xml:space="preserve"> </w:t>
      </w:r>
      <w:r>
        <w:rPr>
          <w:sz w:val="16"/>
        </w:rPr>
        <w:t>Teaching</w:t>
      </w:r>
      <w:r>
        <w:rPr>
          <w:spacing w:val="-5"/>
          <w:sz w:val="16"/>
        </w:rPr>
        <w:t xml:space="preserve"> </w:t>
      </w:r>
      <w:r>
        <w:rPr>
          <w:sz w:val="16"/>
        </w:rPr>
        <w:t>in</w:t>
      </w:r>
      <w:r>
        <w:rPr>
          <w:spacing w:val="-6"/>
          <w:sz w:val="16"/>
        </w:rPr>
        <w:t xml:space="preserve"> </w:t>
      </w:r>
      <w:r>
        <w:rPr>
          <w:sz w:val="16"/>
        </w:rPr>
        <w:t>the</w:t>
      </w:r>
      <w:r>
        <w:rPr>
          <w:spacing w:val="-5"/>
          <w:sz w:val="16"/>
        </w:rPr>
        <w:t xml:space="preserve"> </w:t>
      </w:r>
      <w:r>
        <w:rPr>
          <w:sz w:val="16"/>
        </w:rPr>
        <w:t>Web</w:t>
      </w:r>
      <w:r>
        <w:rPr>
          <w:spacing w:val="-5"/>
          <w:sz w:val="16"/>
        </w:rPr>
        <w:t xml:space="preserve"> </w:t>
      </w:r>
      <w:r>
        <w:rPr>
          <w:sz w:val="16"/>
        </w:rPr>
        <w:t>2.0</w:t>
      </w:r>
      <w:r>
        <w:rPr>
          <w:spacing w:val="-6"/>
          <w:sz w:val="16"/>
        </w:rPr>
        <w:t xml:space="preserve"> </w:t>
      </w:r>
      <w:r>
        <w:rPr>
          <w:sz w:val="16"/>
        </w:rPr>
        <w:t xml:space="preserve">Era. </w:t>
      </w:r>
      <w:r>
        <w:rPr>
          <w:i/>
          <w:sz w:val="16"/>
        </w:rPr>
        <w:t>IEEE</w:t>
      </w:r>
      <w:r>
        <w:rPr>
          <w:i/>
          <w:spacing w:val="-5"/>
          <w:sz w:val="16"/>
        </w:rPr>
        <w:t xml:space="preserve"> </w:t>
      </w:r>
      <w:r>
        <w:rPr>
          <w:i/>
          <w:sz w:val="16"/>
        </w:rPr>
        <w:t>Intelligent</w:t>
      </w:r>
      <w:r>
        <w:rPr>
          <w:i/>
          <w:spacing w:val="-5"/>
          <w:sz w:val="16"/>
        </w:rPr>
        <w:t xml:space="preserve"> </w:t>
      </w:r>
      <w:r>
        <w:rPr>
          <w:i/>
          <w:sz w:val="16"/>
        </w:rPr>
        <w:t>Systems</w:t>
      </w:r>
      <w:r>
        <w:rPr>
          <w:sz w:val="16"/>
        </w:rPr>
        <w:t>,</w:t>
      </w:r>
      <w:r>
        <w:rPr>
          <w:spacing w:val="40"/>
          <w:sz w:val="16"/>
        </w:rPr>
        <w:t xml:space="preserve"> </w:t>
      </w:r>
      <w:r>
        <w:rPr>
          <w:sz w:val="16"/>
        </w:rPr>
        <w:t>24(6):49–53, 2009.</w:t>
      </w:r>
    </w:p>
    <w:p w14:paraId="0132EF3B"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 xml:space="preserve">Springer. </w:t>
      </w:r>
      <w:r>
        <w:rPr>
          <w:i/>
          <w:sz w:val="16"/>
        </w:rPr>
        <w:t>LOD for Conferences in Computer Science</w:t>
      </w:r>
      <w:r>
        <w:rPr>
          <w:sz w:val="16"/>
        </w:rPr>
        <w:t xml:space="preserve">. [Online]. Avail-able: </w:t>
      </w:r>
      <w:hyperlink r:id="rId33">
        <w:r>
          <w:rPr>
            <w:sz w:val="16"/>
          </w:rPr>
          <w:t>http://lod.springer.com/wiki/bin/view/Linked+Open+Data/About</w:t>
        </w:r>
      </w:hyperlink>
      <w:r>
        <w:rPr>
          <w:sz w:val="16"/>
        </w:rPr>
        <w:t>.</w:t>
      </w:r>
    </w:p>
    <w:p w14:paraId="1A105A2A"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D. Gale and L. S. Shapley.</w:t>
      </w:r>
      <w:r>
        <w:rPr>
          <w:spacing w:val="40"/>
          <w:sz w:val="16"/>
        </w:rPr>
        <w:t xml:space="preserve"> </w:t>
      </w:r>
      <w:r>
        <w:rPr>
          <w:sz w:val="16"/>
        </w:rPr>
        <w:t>College Admissions and the Stability of</w:t>
      </w:r>
      <w:r>
        <w:rPr>
          <w:spacing w:val="40"/>
          <w:sz w:val="16"/>
        </w:rPr>
        <w:t xml:space="preserve"> </w:t>
      </w:r>
      <w:r>
        <w:rPr>
          <w:sz w:val="16"/>
        </w:rPr>
        <w:t>Marriage.</w:t>
      </w:r>
      <w:r>
        <w:rPr>
          <w:spacing w:val="40"/>
          <w:sz w:val="16"/>
        </w:rPr>
        <w:t xml:space="preserve"> </w:t>
      </w:r>
      <w:r>
        <w:rPr>
          <w:i/>
          <w:sz w:val="16"/>
        </w:rPr>
        <w:t>American Mathematical Monthly</w:t>
      </w:r>
      <w:r>
        <w:rPr>
          <w:sz w:val="16"/>
        </w:rPr>
        <w:t>, 69(1):9–15, 1962.</w:t>
      </w:r>
    </w:p>
    <w:p w14:paraId="005FCBCA"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D. J. Abraham, R. W. Irving, and D. F. Manlove.</w:t>
      </w:r>
      <w:r>
        <w:rPr>
          <w:spacing w:val="30"/>
          <w:sz w:val="16"/>
        </w:rPr>
        <w:t xml:space="preserve"> </w:t>
      </w:r>
      <w:r>
        <w:rPr>
          <w:sz w:val="16"/>
        </w:rPr>
        <w:t>Two Algorithms for</w:t>
      </w:r>
      <w:r>
        <w:rPr>
          <w:spacing w:val="40"/>
          <w:sz w:val="16"/>
        </w:rPr>
        <w:t xml:space="preserve"> </w:t>
      </w:r>
      <w:r>
        <w:rPr>
          <w:sz w:val="16"/>
        </w:rPr>
        <w:t>the</w:t>
      </w:r>
      <w:r>
        <w:rPr>
          <w:spacing w:val="-4"/>
          <w:sz w:val="16"/>
        </w:rPr>
        <w:t xml:space="preserve"> </w:t>
      </w:r>
      <w:r>
        <w:rPr>
          <w:sz w:val="16"/>
        </w:rPr>
        <w:t>Student-Project</w:t>
      </w:r>
      <w:r>
        <w:rPr>
          <w:spacing w:val="-4"/>
          <w:sz w:val="16"/>
        </w:rPr>
        <w:t xml:space="preserve"> </w:t>
      </w:r>
      <w:r>
        <w:rPr>
          <w:sz w:val="16"/>
        </w:rPr>
        <w:t>Allocation</w:t>
      </w:r>
      <w:r>
        <w:rPr>
          <w:spacing w:val="-4"/>
          <w:sz w:val="16"/>
        </w:rPr>
        <w:t xml:space="preserve"> </w:t>
      </w:r>
      <w:r>
        <w:rPr>
          <w:sz w:val="16"/>
        </w:rPr>
        <w:t xml:space="preserve">problem. </w:t>
      </w:r>
      <w:r>
        <w:rPr>
          <w:i/>
          <w:sz w:val="16"/>
        </w:rPr>
        <w:t>Journal</w:t>
      </w:r>
      <w:r>
        <w:rPr>
          <w:i/>
          <w:spacing w:val="-4"/>
          <w:sz w:val="16"/>
        </w:rPr>
        <w:t xml:space="preserve"> </w:t>
      </w:r>
      <w:r>
        <w:rPr>
          <w:i/>
          <w:sz w:val="16"/>
        </w:rPr>
        <w:t>of</w:t>
      </w:r>
      <w:r>
        <w:rPr>
          <w:i/>
          <w:spacing w:val="-5"/>
          <w:sz w:val="16"/>
        </w:rPr>
        <w:t xml:space="preserve"> </w:t>
      </w:r>
      <w:r>
        <w:rPr>
          <w:i/>
          <w:sz w:val="16"/>
        </w:rPr>
        <w:t>Discrete</w:t>
      </w:r>
      <w:r>
        <w:rPr>
          <w:i/>
          <w:spacing w:val="-4"/>
          <w:sz w:val="16"/>
        </w:rPr>
        <w:t xml:space="preserve"> </w:t>
      </w:r>
      <w:r>
        <w:rPr>
          <w:i/>
          <w:sz w:val="16"/>
        </w:rPr>
        <w:t>Algorithms</w:t>
      </w:r>
      <w:r>
        <w:rPr>
          <w:sz w:val="16"/>
        </w:rPr>
        <w:t>,</w:t>
      </w:r>
      <w:r>
        <w:rPr>
          <w:spacing w:val="40"/>
          <w:sz w:val="16"/>
        </w:rPr>
        <w:t xml:space="preserve"> </w:t>
      </w:r>
      <w:r>
        <w:rPr>
          <w:sz w:val="16"/>
        </w:rPr>
        <w:t>5(1):73–90, 2007.</w:t>
      </w:r>
    </w:p>
    <w:p w14:paraId="7619AAC8" w14:textId="77777777" w:rsidR="00BD3045" w:rsidRDefault="00000000">
      <w:pPr>
        <w:pStyle w:val="ListParagraph"/>
        <w:numPr>
          <w:ilvl w:val="0"/>
          <w:numId w:val="1"/>
        </w:numPr>
        <w:tabs>
          <w:tab w:val="left" w:pos="563"/>
        </w:tabs>
        <w:spacing w:line="180" w:lineRule="exact"/>
        <w:ind w:left="563" w:hanging="364"/>
        <w:jc w:val="both"/>
        <w:rPr>
          <w:sz w:val="16"/>
        </w:rPr>
      </w:pPr>
      <w:r>
        <w:rPr>
          <w:sz w:val="16"/>
        </w:rPr>
        <w:t>R.</w:t>
      </w:r>
      <w:r>
        <w:rPr>
          <w:spacing w:val="-5"/>
          <w:sz w:val="16"/>
        </w:rPr>
        <w:t xml:space="preserve"> </w:t>
      </w:r>
      <w:r>
        <w:rPr>
          <w:sz w:val="16"/>
        </w:rPr>
        <w:t>W.</w:t>
      </w:r>
      <w:r>
        <w:rPr>
          <w:spacing w:val="-4"/>
          <w:sz w:val="16"/>
        </w:rPr>
        <w:t xml:space="preserve"> </w:t>
      </w:r>
      <w:r>
        <w:rPr>
          <w:sz w:val="16"/>
        </w:rPr>
        <w:t>Irving.</w:t>
      </w:r>
      <w:r>
        <w:rPr>
          <w:spacing w:val="4"/>
          <w:sz w:val="16"/>
        </w:rPr>
        <w:t xml:space="preserve"> </w:t>
      </w:r>
      <w:r>
        <w:rPr>
          <w:sz w:val="16"/>
        </w:rPr>
        <w:t>An</w:t>
      </w:r>
      <w:r>
        <w:rPr>
          <w:spacing w:val="-4"/>
          <w:sz w:val="16"/>
        </w:rPr>
        <w:t xml:space="preserve"> </w:t>
      </w:r>
      <w:r>
        <w:rPr>
          <w:sz w:val="16"/>
        </w:rPr>
        <w:t>efficient</w:t>
      </w:r>
      <w:r>
        <w:rPr>
          <w:spacing w:val="-4"/>
          <w:sz w:val="16"/>
        </w:rPr>
        <w:t xml:space="preserve"> </w:t>
      </w:r>
      <w:r>
        <w:rPr>
          <w:sz w:val="16"/>
        </w:rPr>
        <w:t>algorithm</w:t>
      </w:r>
      <w:r>
        <w:rPr>
          <w:spacing w:val="-4"/>
          <w:sz w:val="16"/>
        </w:rPr>
        <w:t xml:space="preserve"> </w:t>
      </w:r>
      <w:r>
        <w:rPr>
          <w:sz w:val="16"/>
        </w:rPr>
        <w:t>for</w:t>
      </w:r>
      <w:r>
        <w:rPr>
          <w:spacing w:val="-4"/>
          <w:sz w:val="16"/>
        </w:rPr>
        <w:t xml:space="preserve"> </w:t>
      </w:r>
      <w:r>
        <w:rPr>
          <w:sz w:val="16"/>
        </w:rPr>
        <w:t>the</w:t>
      </w:r>
      <w:r>
        <w:rPr>
          <w:spacing w:val="-4"/>
          <w:sz w:val="16"/>
        </w:rPr>
        <w:t xml:space="preserve"> </w:t>
      </w:r>
      <w:r>
        <w:rPr>
          <w:sz w:val="16"/>
        </w:rPr>
        <w:t>’stable</w:t>
      </w:r>
      <w:r>
        <w:rPr>
          <w:spacing w:val="-4"/>
          <w:sz w:val="16"/>
        </w:rPr>
        <w:t xml:space="preserve"> </w:t>
      </w:r>
      <w:r>
        <w:rPr>
          <w:sz w:val="16"/>
        </w:rPr>
        <w:t>roommates’</w:t>
      </w:r>
      <w:r>
        <w:rPr>
          <w:spacing w:val="-5"/>
          <w:sz w:val="16"/>
        </w:rPr>
        <w:t xml:space="preserve"> </w:t>
      </w:r>
      <w:r>
        <w:rPr>
          <w:spacing w:val="-2"/>
          <w:sz w:val="16"/>
        </w:rPr>
        <w:t>problem.</w:t>
      </w:r>
    </w:p>
    <w:p w14:paraId="51B9AB29" w14:textId="77777777" w:rsidR="00BD3045" w:rsidRDefault="00000000">
      <w:pPr>
        <w:spacing w:line="179" w:lineRule="exact"/>
        <w:ind w:left="564"/>
        <w:jc w:val="both"/>
        <w:rPr>
          <w:sz w:val="16"/>
        </w:rPr>
      </w:pPr>
      <w:r>
        <w:rPr>
          <w:i/>
          <w:sz w:val="16"/>
        </w:rPr>
        <w:t>Journal</w:t>
      </w:r>
      <w:r>
        <w:rPr>
          <w:i/>
          <w:spacing w:val="8"/>
          <w:sz w:val="16"/>
        </w:rPr>
        <w:t xml:space="preserve"> </w:t>
      </w:r>
      <w:r>
        <w:rPr>
          <w:i/>
          <w:sz w:val="16"/>
        </w:rPr>
        <w:t>of</w:t>
      </w:r>
      <w:r>
        <w:rPr>
          <w:i/>
          <w:spacing w:val="8"/>
          <w:sz w:val="16"/>
        </w:rPr>
        <w:t xml:space="preserve"> </w:t>
      </w:r>
      <w:r>
        <w:rPr>
          <w:i/>
          <w:sz w:val="16"/>
        </w:rPr>
        <w:t>Algorithms</w:t>
      </w:r>
      <w:r>
        <w:rPr>
          <w:sz w:val="16"/>
        </w:rPr>
        <w:t>,</w:t>
      </w:r>
      <w:r>
        <w:rPr>
          <w:spacing w:val="8"/>
          <w:sz w:val="16"/>
        </w:rPr>
        <w:t xml:space="preserve"> </w:t>
      </w:r>
      <w:r>
        <w:rPr>
          <w:sz w:val="16"/>
        </w:rPr>
        <w:t>6(4):577–595,</w:t>
      </w:r>
      <w:r>
        <w:rPr>
          <w:spacing w:val="8"/>
          <w:sz w:val="16"/>
        </w:rPr>
        <w:t xml:space="preserve"> </w:t>
      </w:r>
      <w:r>
        <w:rPr>
          <w:spacing w:val="-2"/>
          <w:sz w:val="16"/>
        </w:rPr>
        <w:t>1985.</w:t>
      </w:r>
    </w:p>
    <w:p w14:paraId="5AE8351C"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M. Gharote, R. Patil, S. Lodha, and R. Raman.</w:t>
      </w:r>
      <w:r>
        <w:rPr>
          <w:spacing w:val="24"/>
          <w:sz w:val="16"/>
        </w:rPr>
        <w:t xml:space="preserve"> </w:t>
      </w:r>
      <w:r>
        <w:rPr>
          <w:sz w:val="16"/>
        </w:rPr>
        <w:t>Assignment of trainees</w:t>
      </w:r>
      <w:r>
        <w:rPr>
          <w:spacing w:val="40"/>
          <w:sz w:val="16"/>
        </w:rPr>
        <w:t xml:space="preserve"> </w:t>
      </w:r>
      <w:r>
        <w:rPr>
          <w:sz w:val="16"/>
        </w:rPr>
        <w:t>to software project requirements: A stable matching based approach.</w:t>
      </w:r>
      <w:r>
        <w:rPr>
          <w:spacing w:val="40"/>
          <w:sz w:val="16"/>
        </w:rPr>
        <w:t xml:space="preserve"> </w:t>
      </w:r>
      <w:r>
        <w:rPr>
          <w:i/>
          <w:sz w:val="16"/>
        </w:rPr>
        <w:t>Computers and Industrial Engineering</w:t>
      </w:r>
      <w:r>
        <w:rPr>
          <w:sz w:val="16"/>
        </w:rPr>
        <w:t>, 87:228–237, 2015.</w:t>
      </w:r>
    </w:p>
    <w:p w14:paraId="194A5E9F"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P.</w:t>
      </w:r>
      <w:r>
        <w:rPr>
          <w:spacing w:val="40"/>
          <w:sz w:val="16"/>
        </w:rPr>
        <w:t xml:space="preserve"> </w:t>
      </w:r>
      <w:r>
        <w:rPr>
          <w:sz w:val="16"/>
        </w:rPr>
        <w:t>R.</w:t>
      </w:r>
      <w:r>
        <w:rPr>
          <w:spacing w:val="40"/>
          <w:sz w:val="16"/>
        </w:rPr>
        <w:t xml:space="preserve"> </w:t>
      </w:r>
      <w:r>
        <w:rPr>
          <w:sz w:val="16"/>
        </w:rPr>
        <w:t>Harper,</w:t>
      </w:r>
      <w:r>
        <w:rPr>
          <w:spacing w:val="40"/>
          <w:sz w:val="16"/>
        </w:rPr>
        <w:t xml:space="preserve"> </w:t>
      </w:r>
      <w:r>
        <w:rPr>
          <w:sz w:val="16"/>
        </w:rPr>
        <w:t>V.</w:t>
      </w:r>
      <w:r>
        <w:rPr>
          <w:spacing w:val="40"/>
          <w:sz w:val="16"/>
        </w:rPr>
        <w:t xml:space="preserve"> </w:t>
      </w:r>
      <w:r>
        <w:rPr>
          <w:sz w:val="16"/>
        </w:rPr>
        <w:t>de</w:t>
      </w:r>
      <w:r>
        <w:rPr>
          <w:spacing w:val="40"/>
          <w:sz w:val="16"/>
        </w:rPr>
        <w:t xml:space="preserve"> </w:t>
      </w:r>
      <w:r>
        <w:rPr>
          <w:sz w:val="16"/>
        </w:rPr>
        <w:t>Senna,</w:t>
      </w:r>
      <w:r>
        <w:rPr>
          <w:spacing w:val="40"/>
          <w:sz w:val="16"/>
        </w:rPr>
        <w:t xml:space="preserve"> </w:t>
      </w:r>
      <w:r>
        <w:rPr>
          <w:sz w:val="16"/>
        </w:rPr>
        <w:t>I.</w:t>
      </w:r>
      <w:r>
        <w:rPr>
          <w:spacing w:val="40"/>
          <w:sz w:val="16"/>
        </w:rPr>
        <w:t xml:space="preserve"> </w:t>
      </w:r>
      <w:r>
        <w:rPr>
          <w:sz w:val="16"/>
        </w:rPr>
        <w:t>T.</w:t>
      </w:r>
      <w:r>
        <w:rPr>
          <w:spacing w:val="40"/>
          <w:sz w:val="16"/>
        </w:rPr>
        <w:t xml:space="preserve"> </w:t>
      </w:r>
      <w:r>
        <w:rPr>
          <w:sz w:val="16"/>
        </w:rPr>
        <w:t>Vieira,</w:t>
      </w:r>
      <w:r>
        <w:rPr>
          <w:spacing w:val="40"/>
          <w:sz w:val="16"/>
        </w:rPr>
        <w:t xml:space="preserve"> </w:t>
      </w:r>
      <w:r>
        <w:rPr>
          <w:sz w:val="16"/>
        </w:rPr>
        <w:t>and</w:t>
      </w:r>
      <w:r>
        <w:rPr>
          <w:spacing w:val="40"/>
          <w:sz w:val="16"/>
        </w:rPr>
        <w:t xml:space="preserve"> </w:t>
      </w:r>
      <w:r>
        <w:rPr>
          <w:sz w:val="16"/>
        </w:rPr>
        <w:t>A.</w:t>
      </w:r>
      <w:r>
        <w:rPr>
          <w:spacing w:val="40"/>
          <w:sz w:val="16"/>
        </w:rPr>
        <w:t xml:space="preserve"> </w:t>
      </w:r>
      <w:r>
        <w:rPr>
          <w:sz w:val="16"/>
        </w:rPr>
        <w:t>K.</w:t>
      </w:r>
      <w:r>
        <w:rPr>
          <w:spacing w:val="40"/>
          <w:sz w:val="16"/>
        </w:rPr>
        <w:t xml:space="preserve"> </w:t>
      </w:r>
      <w:r>
        <w:rPr>
          <w:sz w:val="16"/>
        </w:rPr>
        <w:t>Shahani.</w:t>
      </w:r>
      <w:r>
        <w:rPr>
          <w:spacing w:val="80"/>
          <w:sz w:val="16"/>
        </w:rPr>
        <w:t xml:space="preserve"> </w:t>
      </w:r>
      <w:r>
        <w:rPr>
          <w:sz w:val="16"/>
        </w:rPr>
        <w:t>A</w:t>
      </w:r>
      <w:r>
        <w:rPr>
          <w:spacing w:val="40"/>
          <w:sz w:val="16"/>
        </w:rPr>
        <w:t xml:space="preserve"> </w:t>
      </w:r>
      <w:r>
        <w:rPr>
          <w:sz w:val="16"/>
        </w:rPr>
        <w:t>Genetic</w:t>
      </w:r>
      <w:r>
        <w:rPr>
          <w:spacing w:val="-1"/>
          <w:sz w:val="16"/>
        </w:rPr>
        <w:t xml:space="preserve"> </w:t>
      </w:r>
      <w:r>
        <w:rPr>
          <w:sz w:val="16"/>
        </w:rPr>
        <w:t>Algorithm</w:t>
      </w:r>
      <w:r>
        <w:rPr>
          <w:spacing w:val="-1"/>
          <w:sz w:val="16"/>
        </w:rPr>
        <w:t xml:space="preserve"> </w:t>
      </w:r>
      <w:r>
        <w:rPr>
          <w:sz w:val="16"/>
        </w:rPr>
        <w:t>for</w:t>
      </w:r>
      <w:r>
        <w:rPr>
          <w:spacing w:val="-1"/>
          <w:sz w:val="16"/>
        </w:rPr>
        <w:t xml:space="preserve"> </w:t>
      </w:r>
      <w:r>
        <w:rPr>
          <w:sz w:val="16"/>
        </w:rPr>
        <w:t>the</w:t>
      </w:r>
      <w:r>
        <w:rPr>
          <w:spacing w:val="-1"/>
          <w:sz w:val="16"/>
        </w:rPr>
        <w:t xml:space="preserve"> </w:t>
      </w:r>
      <w:r>
        <w:rPr>
          <w:sz w:val="16"/>
        </w:rPr>
        <w:t>Project</w:t>
      </w:r>
      <w:r>
        <w:rPr>
          <w:spacing w:val="-1"/>
          <w:sz w:val="16"/>
        </w:rPr>
        <w:t xml:space="preserve"> </w:t>
      </w:r>
      <w:r>
        <w:rPr>
          <w:sz w:val="16"/>
        </w:rPr>
        <w:t>Assignment</w:t>
      </w:r>
      <w:r>
        <w:rPr>
          <w:spacing w:val="-1"/>
          <w:sz w:val="16"/>
        </w:rPr>
        <w:t xml:space="preserve"> </w:t>
      </w:r>
      <w:r>
        <w:rPr>
          <w:sz w:val="16"/>
        </w:rPr>
        <w:t xml:space="preserve">Problem. </w:t>
      </w:r>
      <w:r>
        <w:rPr>
          <w:i/>
          <w:sz w:val="16"/>
        </w:rPr>
        <w:t>Computers</w:t>
      </w:r>
      <w:r>
        <w:rPr>
          <w:i/>
          <w:spacing w:val="-1"/>
          <w:sz w:val="16"/>
        </w:rPr>
        <w:t xml:space="preserve"> </w:t>
      </w:r>
      <w:r>
        <w:rPr>
          <w:i/>
          <w:sz w:val="16"/>
        </w:rPr>
        <w:t>and</w:t>
      </w:r>
      <w:r>
        <w:rPr>
          <w:i/>
          <w:spacing w:val="40"/>
          <w:sz w:val="16"/>
        </w:rPr>
        <w:t xml:space="preserve"> </w:t>
      </w:r>
      <w:r>
        <w:rPr>
          <w:i/>
          <w:sz w:val="16"/>
        </w:rPr>
        <w:t>Operations Research</w:t>
      </w:r>
      <w:r>
        <w:rPr>
          <w:sz w:val="16"/>
        </w:rPr>
        <w:t>, 32(5):1255–1265, 2005.</w:t>
      </w:r>
    </w:p>
    <w:p w14:paraId="551CBF5F"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D. F. Manlove and G. O’Malley.</w:t>
      </w:r>
      <w:r>
        <w:rPr>
          <w:spacing w:val="40"/>
          <w:sz w:val="16"/>
        </w:rPr>
        <w:t xml:space="preserve"> </w:t>
      </w:r>
      <w:r>
        <w:rPr>
          <w:sz w:val="16"/>
        </w:rPr>
        <w:t>Student-Project Allocation with</w:t>
      </w:r>
      <w:r>
        <w:rPr>
          <w:spacing w:val="40"/>
          <w:sz w:val="16"/>
        </w:rPr>
        <w:t xml:space="preserve"> </w:t>
      </w:r>
      <w:r>
        <w:rPr>
          <w:sz w:val="16"/>
        </w:rPr>
        <w:t>preferences over Projects.</w:t>
      </w:r>
      <w:r>
        <w:rPr>
          <w:spacing w:val="40"/>
          <w:sz w:val="16"/>
        </w:rPr>
        <w:t xml:space="preserve"> </w:t>
      </w:r>
      <w:r>
        <w:rPr>
          <w:i/>
          <w:sz w:val="16"/>
        </w:rPr>
        <w:t>Journal of Discrete Algorithms</w:t>
      </w:r>
      <w:r>
        <w:rPr>
          <w:sz w:val="16"/>
        </w:rPr>
        <w:t>, 6(4):553–560, 2008.</w:t>
      </w:r>
    </w:p>
    <w:p w14:paraId="4AE66F89"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L. Rachmawati and D. Srinivasan.</w:t>
      </w:r>
      <w:r>
        <w:rPr>
          <w:spacing w:val="40"/>
          <w:sz w:val="16"/>
        </w:rPr>
        <w:t xml:space="preserve"> </w:t>
      </w:r>
      <w:r>
        <w:rPr>
          <w:sz w:val="16"/>
        </w:rPr>
        <w:t>A Hybrid Fuzzy Evolutionary</w:t>
      </w:r>
      <w:r>
        <w:rPr>
          <w:spacing w:val="40"/>
          <w:sz w:val="16"/>
        </w:rPr>
        <w:t xml:space="preserve"> </w:t>
      </w:r>
      <w:r>
        <w:rPr>
          <w:sz w:val="16"/>
        </w:rPr>
        <w:t>Algorithm for A Multi-Objective Resource Allocation Problem.</w:t>
      </w:r>
      <w:r>
        <w:rPr>
          <w:spacing w:val="40"/>
          <w:sz w:val="16"/>
        </w:rPr>
        <w:t xml:space="preserve"> </w:t>
      </w:r>
      <w:r>
        <w:rPr>
          <w:sz w:val="16"/>
        </w:rPr>
        <w:t>In</w:t>
      </w:r>
      <w:r>
        <w:rPr>
          <w:spacing w:val="40"/>
          <w:sz w:val="16"/>
        </w:rPr>
        <w:t xml:space="preserve"> </w:t>
      </w:r>
      <w:r>
        <w:rPr>
          <w:i/>
          <w:sz w:val="16"/>
        </w:rPr>
        <w:t>Proceedings of Fifth International Conference on Hybrid Intelligent</w:t>
      </w:r>
      <w:r>
        <w:rPr>
          <w:i/>
          <w:spacing w:val="40"/>
          <w:sz w:val="16"/>
        </w:rPr>
        <w:t xml:space="preserve"> </w:t>
      </w:r>
      <w:r>
        <w:rPr>
          <w:i/>
          <w:sz w:val="16"/>
        </w:rPr>
        <w:t>Systems</w:t>
      </w:r>
      <w:r>
        <w:rPr>
          <w:sz w:val="16"/>
        </w:rPr>
        <w:t>. IEEE, 2005.</w:t>
      </w:r>
    </w:p>
    <w:p w14:paraId="0551B450"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University of California.</w:t>
      </w:r>
      <w:r>
        <w:rPr>
          <w:spacing w:val="40"/>
          <w:sz w:val="16"/>
        </w:rPr>
        <w:t xml:space="preserve"> </w:t>
      </w:r>
      <w:r>
        <w:rPr>
          <w:i/>
          <w:sz w:val="16"/>
        </w:rPr>
        <w:t>Multicampus Research Programs and</w:t>
      </w:r>
      <w:r>
        <w:rPr>
          <w:i/>
          <w:spacing w:val="40"/>
          <w:sz w:val="16"/>
        </w:rPr>
        <w:t xml:space="preserve"> </w:t>
      </w:r>
      <w:r>
        <w:rPr>
          <w:i/>
          <w:sz w:val="16"/>
        </w:rPr>
        <w:t>Initiatives (MRPI)</w:t>
      </w:r>
      <w:r>
        <w:rPr>
          <w:sz w:val="16"/>
        </w:rPr>
        <w:t>.</w:t>
      </w:r>
      <w:r>
        <w:rPr>
          <w:spacing w:val="40"/>
          <w:sz w:val="16"/>
        </w:rPr>
        <w:t xml:space="preserve"> </w:t>
      </w:r>
      <w:r>
        <w:rPr>
          <w:sz w:val="16"/>
        </w:rPr>
        <w:t>2014.</w:t>
      </w:r>
      <w:r>
        <w:rPr>
          <w:spacing w:val="40"/>
          <w:sz w:val="16"/>
        </w:rPr>
        <w:t xml:space="preserve"> </w:t>
      </w:r>
      <w:r>
        <w:rPr>
          <w:sz w:val="16"/>
        </w:rPr>
        <w:t>[Online]. Available:</w:t>
      </w:r>
      <w:hyperlink r:id="rId34">
        <w:r>
          <w:rPr>
            <w:sz w:val="16"/>
          </w:rPr>
          <w:t>http://ucop.edu/</w:t>
        </w:r>
        <w:r>
          <w:rPr>
            <w:spacing w:val="80"/>
            <w:sz w:val="16"/>
          </w:rPr>
          <w:t xml:space="preserve"> </w:t>
        </w:r>
        <w:r>
          <w:rPr>
            <w:spacing w:val="-2"/>
            <w:sz w:val="16"/>
          </w:rPr>
          <w:t>research-initiatives/programs/mrpi/index.html</w:t>
        </w:r>
      </w:hyperlink>
      <w:r>
        <w:rPr>
          <w:spacing w:val="-2"/>
          <w:sz w:val="16"/>
        </w:rPr>
        <w:t>.</w:t>
      </w:r>
    </w:p>
    <w:p w14:paraId="2A7F16DD" w14:textId="77777777" w:rsidR="00BD3045"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D. Brickley and L. Miller. </w:t>
      </w:r>
      <w:r>
        <w:rPr>
          <w:i/>
          <w:sz w:val="16"/>
        </w:rPr>
        <w:t>FOAF Vocabulary Specification 0.99</w:t>
      </w:r>
      <w:r>
        <w:rPr>
          <w:sz w:val="16"/>
        </w:rPr>
        <w:t>. 2014.</w:t>
      </w:r>
      <w:r>
        <w:rPr>
          <w:spacing w:val="40"/>
          <w:sz w:val="16"/>
        </w:rPr>
        <w:t xml:space="preserve"> </w:t>
      </w:r>
      <w:r>
        <w:rPr>
          <w:sz w:val="16"/>
        </w:rPr>
        <w:t>[Online]. Available:</w:t>
      </w:r>
      <w:hyperlink r:id="rId35">
        <w:r>
          <w:rPr>
            <w:sz w:val="16"/>
          </w:rPr>
          <w:t>http://xmlns.com/foaf/spec/</w:t>
        </w:r>
      </w:hyperlink>
      <w:r>
        <w:rPr>
          <w:sz w:val="16"/>
        </w:rPr>
        <w:t>.</w:t>
      </w:r>
    </w:p>
    <w:p w14:paraId="689CDFCB" w14:textId="77777777" w:rsidR="00BD3045" w:rsidRDefault="00000000">
      <w:pPr>
        <w:pStyle w:val="ListParagraph"/>
        <w:numPr>
          <w:ilvl w:val="0"/>
          <w:numId w:val="1"/>
        </w:numPr>
        <w:tabs>
          <w:tab w:val="left" w:pos="562"/>
          <w:tab w:val="left" w:pos="564"/>
        </w:tabs>
        <w:spacing w:before="1" w:line="232" w:lineRule="auto"/>
        <w:ind w:left="564" w:right="257" w:hanging="366"/>
        <w:jc w:val="both"/>
        <w:rPr>
          <w:sz w:val="16"/>
        </w:rPr>
      </w:pPr>
      <w:r>
        <w:rPr>
          <w:sz w:val="16"/>
        </w:rPr>
        <w:t>U. Bojars.</w:t>
      </w:r>
      <w:r>
        <w:rPr>
          <w:spacing w:val="40"/>
          <w:sz w:val="16"/>
        </w:rPr>
        <w:t xml:space="preserve"> </w:t>
      </w:r>
      <w:r>
        <w:rPr>
          <w:i/>
          <w:sz w:val="16"/>
        </w:rPr>
        <w:t>ResumeRDF Ontology Specification</w:t>
      </w:r>
      <w:r>
        <w:rPr>
          <w:sz w:val="16"/>
        </w:rPr>
        <w:t>.</w:t>
      </w:r>
      <w:r>
        <w:rPr>
          <w:spacing w:val="40"/>
          <w:sz w:val="16"/>
        </w:rPr>
        <w:t xml:space="preserve"> </w:t>
      </w:r>
      <w:r>
        <w:rPr>
          <w:sz w:val="16"/>
        </w:rPr>
        <w:t>2007.</w:t>
      </w:r>
      <w:r>
        <w:rPr>
          <w:spacing w:val="40"/>
          <w:sz w:val="16"/>
        </w:rPr>
        <w:t xml:space="preserve"> </w:t>
      </w:r>
      <w:r>
        <w:rPr>
          <w:sz w:val="16"/>
        </w:rPr>
        <w:t>[Online].</w:t>
      </w:r>
      <w:r>
        <w:rPr>
          <w:spacing w:val="40"/>
          <w:sz w:val="16"/>
        </w:rPr>
        <w:t xml:space="preserve"> </w:t>
      </w:r>
      <w:r>
        <w:rPr>
          <w:spacing w:val="-2"/>
          <w:sz w:val="16"/>
        </w:rPr>
        <w:t>Available:rdfs.org/resume-rdf/.</w:t>
      </w:r>
    </w:p>
    <w:p w14:paraId="654261D6"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Apache Software Foundation.</w:t>
      </w:r>
      <w:r>
        <w:rPr>
          <w:spacing w:val="40"/>
          <w:sz w:val="16"/>
        </w:rPr>
        <w:t xml:space="preserve"> </w:t>
      </w:r>
      <w:r>
        <w:rPr>
          <w:i/>
          <w:sz w:val="16"/>
        </w:rPr>
        <w:t>Apache Projects Directory</w:t>
      </w:r>
      <w:r>
        <w:rPr>
          <w:sz w:val="16"/>
        </w:rPr>
        <w:t>.</w:t>
      </w:r>
      <w:r>
        <w:rPr>
          <w:spacing w:val="40"/>
          <w:sz w:val="16"/>
        </w:rPr>
        <w:t xml:space="preserve"> </w:t>
      </w:r>
      <w:r>
        <w:rPr>
          <w:sz w:val="16"/>
        </w:rPr>
        <w:t>[Online].</w:t>
      </w:r>
      <w:r>
        <w:rPr>
          <w:spacing w:val="40"/>
          <w:sz w:val="16"/>
        </w:rPr>
        <w:t xml:space="preserve"> </w:t>
      </w:r>
      <w:r>
        <w:rPr>
          <w:spacing w:val="-2"/>
          <w:sz w:val="16"/>
        </w:rPr>
        <w:t>Available:</w:t>
      </w:r>
      <w:hyperlink r:id="rId36">
        <w:r>
          <w:rPr>
            <w:spacing w:val="-2"/>
            <w:sz w:val="16"/>
          </w:rPr>
          <w:t>https://projects.apache.org/projects.html</w:t>
        </w:r>
      </w:hyperlink>
      <w:r>
        <w:rPr>
          <w:spacing w:val="-2"/>
          <w:sz w:val="16"/>
        </w:rPr>
        <w:t>.</w:t>
      </w:r>
    </w:p>
    <w:p w14:paraId="3EB02895" w14:textId="77777777" w:rsidR="00BD3045"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D. Srinivasan and L. Rachmawati.</w:t>
      </w:r>
      <w:r>
        <w:rPr>
          <w:spacing w:val="40"/>
          <w:sz w:val="16"/>
        </w:rPr>
        <w:t xml:space="preserve"> </w:t>
      </w:r>
      <w:r>
        <w:rPr>
          <w:sz w:val="16"/>
        </w:rPr>
        <w:t>Efficient Fuzzy Evolutionary</w:t>
      </w:r>
      <w:r>
        <w:rPr>
          <w:spacing w:val="40"/>
          <w:sz w:val="16"/>
        </w:rPr>
        <w:t xml:space="preserve"> </w:t>
      </w:r>
      <w:r>
        <w:rPr>
          <w:sz w:val="16"/>
        </w:rPr>
        <w:t>Algorithm-Based Approach for Solving the Student Project Allocation</w:t>
      </w:r>
      <w:r>
        <w:rPr>
          <w:spacing w:val="40"/>
          <w:sz w:val="16"/>
        </w:rPr>
        <w:t xml:space="preserve"> </w:t>
      </w:r>
      <w:r>
        <w:rPr>
          <w:sz w:val="16"/>
        </w:rPr>
        <w:t>Problem.</w:t>
      </w:r>
      <w:r>
        <w:rPr>
          <w:spacing w:val="40"/>
          <w:sz w:val="16"/>
        </w:rPr>
        <w:t xml:space="preserve"> </w:t>
      </w:r>
      <w:r>
        <w:rPr>
          <w:i/>
          <w:sz w:val="16"/>
        </w:rPr>
        <w:t>IEEE Transactions on Education</w:t>
      </w:r>
      <w:r>
        <w:rPr>
          <w:sz w:val="16"/>
        </w:rPr>
        <w:t>, 51(4):439–447, 2008.</w:t>
      </w:r>
    </w:p>
    <w:sectPr w:rsidR="00BD3045">
      <w:pgSz w:w="12240" w:h="15840"/>
      <w:pgMar w:top="1000" w:right="720" w:bottom="280" w:left="720" w:header="464" w:footer="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6AD53" w14:textId="77777777" w:rsidR="00CA4CC4" w:rsidRDefault="00CA4CC4">
      <w:r>
        <w:separator/>
      </w:r>
    </w:p>
  </w:endnote>
  <w:endnote w:type="continuationSeparator" w:id="0">
    <w:p w14:paraId="5362FFC5" w14:textId="77777777" w:rsidR="00CA4CC4" w:rsidRDefault="00CA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62409" w14:textId="77777777" w:rsidR="00CA4CC4" w:rsidRDefault="00CA4CC4">
      <w:r>
        <w:separator/>
      </w:r>
    </w:p>
  </w:footnote>
  <w:footnote w:type="continuationSeparator" w:id="0">
    <w:p w14:paraId="7427F001" w14:textId="77777777" w:rsidR="00CA4CC4" w:rsidRDefault="00CA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4F9B" w14:textId="77777777" w:rsidR="00BD3045" w:rsidRDefault="00000000">
    <w:pPr>
      <w:pStyle w:val="BodyText"/>
      <w:spacing w:line="14" w:lineRule="auto"/>
      <w:jc w:val="left"/>
    </w:pPr>
    <w:r>
      <w:rPr>
        <w:noProof/>
      </w:rPr>
      <mc:AlternateContent>
        <mc:Choice Requires="wps">
          <w:drawing>
            <wp:anchor distT="0" distB="0" distL="0" distR="0" simplePos="0" relativeHeight="487345664" behindDoc="1" locked="0" layoutInCell="1" allowOverlap="1" wp14:anchorId="3DA06C31" wp14:editId="4E636E17">
              <wp:simplePos x="0" y="0"/>
              <wp:positionH relativeFrom="page">
                <wp:posOffset>7068172</wp:posOffset>
              </wp:positionH>
              <wp:positionV relativeFrom="page">
                <wp:posOffset>301970</wp:posOffset>
              </wp:positionV>
              <wp:extent cx="133350"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32715"/>
                      </a:xfrm>
                      <a:prstGeom prst="rect">
                        <a:avLst/>
                      </a:prstGeom>
                    </wps:spPr>
                    <wps:txbx>
                      <w:txbxContent>
                        <w:p w14:paraId="4E658520" w14:textId="77777777" w:rsidR="00BD3045" w:rsidRDefault="00000000">
                          <w:pPr>
                            <w:spacing w:before="18"/>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w14:anchorId="3DA06C31" id="_x0000_t202" coordsize="21600,21600" o:spt="202" path="m,l,21600r21600,l21600,xe">
              <v:stroke joinstyle="miter"/>
              <v:path gradientshapeok="t" o:connecttype="rect"/>
            </v:shapetype>
            <v:shape id="Textbox 1" o:spid="_x0000_s1085" type="#_x0000_t202" style="position:absolute;margin-left:556.55pt;margin-top:23.8pt;width:10.5pt;height:10.45pt;z-index:-159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" filled="f" stroked="f">
              <v:textbox inset="0,0,0,0">
                <w:txbxContent>
                  <w:p w14:paraId="4E658520" w14:textId="77777777" w:rsidR="00BD3045" w:rsidRDefault="00000000">
                    <w:pPr>
                      <w:spacing w:before="18"/>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0CA"/>
    <w:multiLevelType w:val="hybridMultilevel"/>
    <w:tmpl w:val="0A54AC94"/>
    <w:lvl w:ilvl="0" w:tplc="51662896">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563A84DE">
      <w:numFmt w:val="bullet"/>
      <w:lvlText w:val="•"/>
      <w:lvlJc w:val="left"/>
      <w:pPr>
        <w:ind w:left="1014" w:hanging="272"/>
      </w:pPr>
      <w:rPr>
        <w:rFonts w:hint="default"/>
        <w:lang w:val="en-US" w:eastAsia="en-US" w:bidi="ar-SA"/>
      </w:rPr>
    </w:lvl>
    <w:lvl w:ilvl="2" w:tplc="A90A778E">
      <w:numFmt w:val="bullet"/>
      <w:lvlText w:val="•"/>
      <w:lvlJc w:val="left"/>
      <w:pPr>
        <w:ind w:left="1488" w:hanging="272"/>
      </w:pPr>
      <w:rPr>
        <w:rFonts w:hint="default"/>
        <w:lang w:val="en-US" w:eastAsia="en-US" w:bidi="ar-SA"/>
      </w:rPr>
    </w:lvl>
    <w:lvl w:ilvl="3" w:tplc="E88847EE">
      <w:numFmt w:val="bullet"/>
      <w:lvlText w:val="•"/>
      <w:lvlJc w:val="left"/>
      <w:pPr>
        <w:ind w:left="1962" w:hanging="272"/>
      </w:pPr>
      <w:rPr>
        <w:rFonts w:hint="default"/>
        <w:lang w:val="en-US" w:eastAsia="en-US" w:bidi="ar-SA"/>
      </w:rPr>
    </w:lvl>
    <w:lvl w:ilvl="4" w:tplc="E682C644">
      <w:numFmt w:val="bullet"/>
      <w:lvlText w:val="•"/>
      <w:lvlJc w:val="left"/>
      <w:pPr>
        <w:ind w:left="2436" w:hanging="272"/>
      </w:pPr>
      <w:rPr>
        <w:rFonts w:hint="default"/>
        <w:lang w:val="en-US" w:eastAsia="en-US" w:bidi="ar-SA"/>
      </w:rPr>
    </w:lvl>
    <w:lvl w:ilvl="5" w:tplc="9D1E1BA4">
      <w:numFmt w:val="bullet"/>
      <w:lvlText w:val="•"/>
      <w:lvlJc w:val="left"/>
      <w:pPr>
        <w:ind w:left="2910" w:hanging="272"/>
      </w:pPr>
      <w:rPr>
        <w:rFonts w:hint="default"/>
        <w:lang w:val="en-US" w:eastAsia="en-US" w:bidi="ar-SA"/>
      </w:rPr>
    </w:lvl>
    <w:lvl w:ilvl="6" w:tplc="A788BF14">
      <w:numFmt w:val="bullet"/>
      <w:lvlText w:val="•"/>
      <w:lvlJc w:val="left"/>
      <w:pPr>
        <w:ind w:left="3384" w:hanging="272"/>
      </w:pPr>
      <w:rPr>
        <w:rFonts w:hint="default"/>
        <w:lang w:val="en-US" w:eastAsia="en-US" w:bidi="ar-SA"/>
      </w:rPr>
    </w:lvl>
    <w:lvl w:ilvl="7" w:tplc="E0BC5170">
      <w:numFmt w:val="bullet"/>
      <w:lvlText w:val="•"/>
      <w:lvlJc w:val="left"/>
      <w:pPr>
        <w:ind w:left="3858" w:hanging="272"/>
      </w:pPr>
      <w:rPr>
        <w:rFonts w:hint="default"/>
        <w:lang w:val="en-US" w:eastAsia="en-US" w:bidi="ar-SA"/>
      </w:rPr>
    </w:lvl>
    <w:lvl w:ilvl="8" w:tplc="922E7B3C">
      <w:numFmt w:val="bullet"/>
      <w:lvlText w:val="•"/>
      <w:lvlJc w:val="left"/>
      <w:pPr>
        <w:ind w:left="4332" w:hanging="272"/>
      </w:pPr>
      <w:rPr>
        <w:rFonts w:hint="default"/>
        <w:lang w:val="en-US" w:eastAsia="en-US" w:bidi="ar-SA"/>
      </w:rPr>
    </w:lvl>
  </w:abstractNum>
  <w:abstractNum w:abstractNumId="1" w15:restartNumberingAfterBreak="0">
    <w:nsid w:val="15AB660D"/>
    <w:multiLevelType w:val="hybridMultilevel"/>
    <w:tmpl w:val="C1686332"/>
    <w:lvl w:ilvl="0" w:tplc="072C6B52">
      <w:start w:val="1"/>
      <w:numFmt w:val="lowerRoman"/>
      <w:lvlText w:val="(%1)"/>
      <w:lvlJc w:val="left"/>
      <w:pPr>
        <w:ind w:left="456" w:hanging="258"/>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8C701392">
      <w:numFmt w:val="bullet"/>
      <w:lvlText w:val="•"/>
      <w:lvlJc w:val="left"/>
      <w:pPr>
        <w:ind w:left="961" w:hanging="258"/>
      </w:pPr>
      <w:rPr>
        <w:rFonts w:hint="default"/>
        <w:lang w:val="en-US" w:eastAsia="en-US" w:bidi="ar-SA"/>
      </w:rPr>
    </w:lvl>
    <w:lvl w:ilvl="2" w:tplc="2704238C">
      <w:numFmt w:val="bullet"/>
      <w:lvlText w:val="•"/>
      <w:lvlJc w:val="left"/>
      <w:pPr>
        <w:ind w:left="1463" w:hanging="258"/>
      </w:pPr>
      <w:rPr>
        <w:rFonts w:hint="default"/>
        <w:lang w:val="en-US" w:eastAsia="en-US" w:bidi="ar-SA"/>
      </w:rPr>
    </w:lvl>
    <w:lvl w:ilvl="3" w:tplc="240A1D44">
      <w:numFmt w:val="bullet"/>
      <w:lvlText w:val="•"/>
      <w:lvlJc w:val="left"/>
      <w:pPr>
        <w:ind w:left="1965" w:hanging="258"/>
      </w:pPr>
      <w:rPr>
        <w:rFonts w:hint="default"/>
        <w:lang w:val="en-US" w:eastAsia="en-US" w:bidi="ar-SA"/>
      </w:rPr>
    </w:lvl>
    <w:lvl w:ilvl="4" w:tplc="42A4D958">
      <w:numFmt w:val="bullet"/>
      <w:lvlText w:val="•"/>
      <w:lvlJc w:val="left"/>
      <w:pPr>
        <w:ind w:left="2467" w:hanging="258"/>
      </w:pPr>
      <w:rPr>
        <w:rFonts w:hint="default"/>
        <w:lang w:val="en-US" w:eastAsia="en-US" w:bidi="ar-SA"/>
      </w:rPr>
    </w:lvl>
    <w:lvl w:ilvl="5" w:tplc="A63E4C96">
      <w:numFmt w:val="bullet"/>
      <w:lvlText w:val="•"/>
      <w:lvlJc w:val="left"/>
      <w:pPr>
        <w:ind w:left="2969" w:hanging="258"/>
      </w:pPr>
      <w:rPr>
        <w:rFonts w:hint="default"/>
        <w:lang w:val="en-US" w:eastAsia="en-US" w:bidi="ar-SA"/>
      </w:rPr>
    </w:lvl>
    <w:lvl w:ilvl="6" w:tplc="6596B44C">
      <w:numFmt w:val="bullet"/>
      <w:lvlText w:val="•"/>
      <w:lvlJc w:val="left"/>
      <w:pPr>
        <w:ind w:left="3471" w:hanging="258"/>
      </w:pPr>
      <w:rPr>
        <w:rFonts w:hint="default"/>
        <w:lang w:val="en-US" w:eastAsia="en-US" w:bidi="ar-SA"/>
      </w:rPr>
    </w:lvl>
    <w:lvl w:ilvl="7" w:tplc="57561130">
      <w:numFmt w:val="bullet"/>
      <w:lvlText w:val="•"/>
      <w:lvlJc w:val="left"/>
      <w:pPr>
        <w:ind w:left="3973" w:hanging="258"/>
      </w:pPr>
      <w:rPr>
        <w:rFonts w:hint="default"/>
        <w:lang w:val="en-US" w:eastAsia="en-US" w:bidi="ar-SA"/>
      </w:rPr>
    </w:lvl>
    <w:lvl w:ilvl="8" w:tplc="BD44939E">
      <w:numFmt w:val="bullet"/>
      <w:lvlText w:val="•"/>
      <w:lvlJc w:val="left"/>
      <w:pPr>
        <w:ind w:left="4475" w:hanging="258"/>
      </w:pPr>
      <w:rPr>
        <w:rFonts w:hint="default"/>
        <w:lang w:val="en-US" w:eastAsia="en-US" w:bidi="ar-SA"/>
      </w:rPr>
    </w:lvl>
  </w:abstractNum>
  <w:abstractNum w:abstractNumId="2" w15:restartNumberingAfterBreak="0">
    <w:nsid w:val="41A649D1"/>
    <w:multiLevelType w:val="hybridMultilevel"/>
    <w:tmpl w:val="FD2640A6"/>
    <w:lvl w:ilvl="0" w:tplc="6B5AC040">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0DCED414">
      <w:numFmt w:val="bullet"/>
      <w:lvlText w:val="•"/>
      <w:lvlJc w:val="left"/>
      <w:pPr>
        <w:ind w:left="1086" w:hanging="286"/>
      </w:pPr>
      <w:rPr>
        <w:rFonts w:hint="default"/>
        <w:lang w:val="en-US" w:eastAsia="en-US" w:bidi="ar-SA"/>
      </w:rPr>
    </w:lvl>
    <w:lvl w:ilvl="2" w:tplc="7F266D8A">
      <w:numFmt w:val="bullet"/>
      <w:lvlText w:val="•"/>
      <w:lvlJc w:val="left"/>
      <w:pPr>
        <w:ind w:left="1552" w:hanging="286"/>
      </w:pPr>
      <w:rPr>
        <w:rFonts w:hint="default"/>
        <w:lang w:val="en-US" w:eastAsia="en-US" w:bidi="ar-SA"/>
      </w:rPr>
    </w:lvl>
    <w:lvl w:ilvl="3" w:tplc="BAE698A0">
      <w:numFmt w:val="bullet"/>
      <w:lvlText w:val="•"/>
      <w:lvlJc w:val="left"/>
      <w:pPr>
        <w:ind w:left="2018" w:hanging="286"/>
      </w:pPr>
      <w:rPr>
        <w:rFonts w:hint="default"/>
        <w:lang w:val="en-US" w:eastAsia="en-US" w:bidi="ar-SA"/>
      </w:rPr>
    </w:lvl>
    <w:lvl w:ilvl="4" w:tplc="BB1A7CC2">
      <w:numFmt w:val="bullet"/>
      <w:lvlText w:val="•"/>
      <w:lvlJc w:val="left"/>
      <w:pPr>
        <w:ind w:left="2484" w:hanging="286"/>
      </w:pPr>
      <w:rPr>
        <w:rFonts w:hint="default"/>
        <w:lang w:val="en-US" w:eastAsia="en-US" w:bidi="ar-SA"/>
      </w:rPr>
    </w:lvl>
    <w:lvl w:ilvl="5" w:tplc="AF806076">
      <w:numFmt w:val="bullet"/>
      <w:lvlText w:val="•"/>
      <w:lvlJc w:val="left"/>
      <w:pPr>
        <w:ind w:left="2950" w:hanging="286"/>
      </w:pPr>
      <w:rPr>
        <w:rFonts w:hint="default"/>
        <w:lang w:val="en-US" w:eastAsia="en-US" w:bidi="ar-SA"/>
      </w:rPr>
    </w:lvl>
    <w:lvl w:ilvl="6" w:tplc="2E1A0FF8">
      <w:numFmt w:val="bullet"/>
      <w:lvlText w:val="•"/>
      <w:lvlJc w:val="left"/>
      <w:pPr>
        <w:ind w:left="3416" w:hanging="286"/>
      </w:pPr>
      <w:rPr>
        <w:rFonts w:hint="default"/>
        <w:lang w:val="en-US" w:eastAsia="en-US" w:bidi="ar-SA"/>
      </w:rPr>
    </w:lvl>
    <w:lvl w:ilvl="7" w:tplc="F8C09588">
      <w:numFmt w:val="bullet"/>
      <w:lvlText w:val="•"/>
      <w:lvlJc w:val="left"/>
      <w:pPr>
        <w:ind w:left="3882" w:hanging="286"/>
      </w:pPr>
      <w:rPr>
        <w:rFonts w:hint="default"/>
        <w:lang w:val="en-US" w:eastAsia="en-US" w:bidi="ar-SA"/>
      </w:rPr>
    </w:lvl>
    <w:lvl w:ilvl="8" w:tplc="E578BD3A">
      <w:numFmt w:val="bullet"/>
      <w:lvlText w:val="•"/>
      <w:lvlJc w:val="left"/>
      <w:pPr>
        <w:ind w:left="4348" w:hanging="286"/>
      </w:pPr>
      <w:rPr>
        <w:rFonts w:hint="default"/>
        <w:lang w:val="en-US" w:eastAsia="en-US" w:bidi="ar-SA"/>
      </w:rPr>
    </w:lvl>
  </w:abstractNum>
  <w:abstractNum w:abstractNumId="3" w15:restartNumberingAfterBreak="0">
    <w:nsid w:val="53C336F1"/>
    <w:multiLevelType w:val="hybridMultilevel"/>
    <w:tmpl w:val="0DDE4DA0"/>
    <w:lvl w:ilvl="0" w:tplc="7910C642">
      <w:start w:val="1"/>
      <w:numFmt w:val="upperRoman"/>
      <w:lvlText w:val="%1."/>
      <w:lvlJc w:val="left"/>
      <w:pPr>
        <w:ind w:left="2084"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23C4896">
      <w:numFmt w:val="bullet"/>
      <w:lvlText w:val="•"/>
      <w:lvlJc w:val="left"/>
      <w:pPr>
        <w:ind w:left="2400" w:hanging="236"/>
      </w:pPr>
      <w:rPr>
        <w:rFonts w:hint="default"/>
        <w:lang w:val="en-US" w:eastAsia="en-US" w:bidi="ar-SA"/>
      </w:rPr>
    </w:lvl>
    <w:lvl w:ilvl="2" w:tplc="2802191C">
      <w:numFmt w:val="bullet"/>
      <w:lvlText w:val="•"/>
      <w:lvlJc w:val="left"/>
      <w:pPr>
        <w:ind w:left="2720" w:hanging="236"/>
      </w:pPr>
      <w:rPr>
        <w:rFonts w:hint="default"/>
        <w:lang w:val="en-US" w:eastAsia="en-US" w:bidi="ar-SA"/>
      </w:rPr>
    </w:lvl>
    <w:lvl w:ilvl="3" w:tplc="A76683F8">
      <w:numFmt w:val="bullet"/>
      <w:lvlText w:val="•"/>
      <w:lvlJc w:val="left"/>
      <w:pPr>
        <w:ind w:left="3040" w:hanging="236"/>
      </w:pPr>
      <w:rPr>
        <w:rFonts w:hint="default"/>
        <w:lang w:val="en-US" w:eastAsia="en-US" w:bidi="ar-SA"/>
      </w:rPr>
    </w:lvl>
    <w:lvl w:ilvl="4" w:tplc="32B4880E">
      <w:numFmt w:val="bullet"/>
      <w:lvlText w:val="•"/>
      <w:lvlJc w:val="left"/>
      <w:pPr>
        <w:ind w:left="3360" w:hanging="236"/>
      </w:pPr>
      <w:rPr>
        <w:rFonts w:hint="default"/>
        <w:lang w:val="en-US" w:eastAsia="en-US" w:bidi="ar-SA"/>
      </w:rPr>
    </w:lvl>
    <w:lvl w:ilvl="5" w:tplc="101A2958">
      <w:numFmt w:val="bullet"/>
      <w:lvlText w:val="•"/>
      <w:lvlJc w:val="left"/>
      <w:pPr>
        <w:ind w:left="3680" w:hanging="236"/>
      </w:pPr>
      <w:rPr>
        <w:rFonts w:hint="default"/>
        <w:lang w:val="en-US" w:eastAsia="en-US" w:bidi="ar-SA"/>
      </w:rPr>
    </w:lvl>
    <w:lvl w:ilvl="6" w:tplc="91A4D8AA">
      <w:numFmt w:val="bullet"/>
      <w:lvlText w:val="•"/>
      <w:lvlJc w:val="left"/>
      <w:pPr>
        <w:ind w:left="4000" w:hanging="236"/>
      </w:pPr>
      <w:rPr>
        <w:rFonts w:hint="default"/>
        <w:lang w:val="en-US" w:eastAsia="en-US" w:bidi="ar-SA"/>
      </w:rPr>
    </w:lvl>
    <w:lvl w:ilvl="7" w:tplc="9A6235EE">
      <w:numFmt w:val="bullet"/>
      <w:lvlText w:val="•"/>
      <w:lvlJc w:val="left"/>
      <w:pPr>
        <w:ind w:left="4320" w:hanging="236"/>
      </w:pPr>
      <w:rPr>
        <w:rFonts w:hint="default"/>
        <w:lang w:val="en-US" w:eastAsia="en-US" w:bidi="ar-SA"/>
      </w:rPr>
    </w:lvl>
    <w:lvl w:ilvl="8" w:tplc="64EC3D9A">
      <w:numFmt w:val="bullet"/>
      <w:lvlText w:val="•"/>
      <w:lvlJc w:val="left"/>
      <w:pPr>
        <w:ind w:left="4640" w:hanging="236"/>
      </w:pPr>
      <w:rPr>
        <w:rFonts w:hint="default"/>
        <w:lang w:val="en-US" w:eastAsia="en-US" w:bidi="ar-SA"/>
      </w:rPr>
    </w:lvl>
  </w:abstractNum>
  <w:abstractNum w:abstractNumId="4" w15:restartNumberingAfterBreak="0">
    <w:nsid w:val="66504EC0"/>
    <w:multiLevelType w:val="hybridMultilevel"/>
    <w:tmpl w:val="DF80BF8A"/>
    <w:lvl w:ilvl="0" w:tplc="9B88495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D0ABB4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A32C68D2">
      <w:start w:val="1"/>
      <w:numFmt w:val="lowerRoman"/>
      <w:lvlText w:val="(%3)"/>
      <w:lvlJc w:val="left"/>
      <w:pPr>
        <w:ind w:left="599" w:hanging="28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96D881EC">
      <w:numFmt w:val="bullet"/>
      <w:lvlText w:val="•"/>
      <w:lvlJc w:val="left"/>
      <w:pPr>
        <w:ind w:left="572" w:hanging="285"/>
      </w:pPr>
      <w:rPr>
        <w:rFonts w:hint="default"/>
        <w:lang w:val="en-US" w:eastAsia="en-US" w:bidi="ar-SA"/>
      </w:rPr>
    </w:lvl>
    <w:lvl w:ilvl="4" w:tplc="C32C1A08">
      <w:numFmt w:val="bullet"/>
      <w:lvlText w:val="•"/>
      <w:lvlJc w:val="left"/>
      <w:pPr>
        <w:ind w:left="485" w:hanging="285"/>
      </w:pPr>
      <w:rPr>
        <w:rFonts w:hint="default"/>
        <w:lang w:val="en-US" w:eastAsia="en-US" w:bidi="ar-SA"/>
      </w:rPr>
    </w:lvl>
    <w:lvl w:ilvl="5" w:tplc="EBB03D0E">
      <w:numFmt w:val="bullet"/>
      <w:lvlText w:val="•"/>
      <w:lvlJc w:val="left"/>
      <w:pPr>
        <w:ind w:left="397" w:hanging="285"/>
      </w:pPr>
      <w:rPr>
        <w:rFonts w:hint="default"/>
        <w:lang w:val="en-US" w:eastAsia="en-US" w:bidi="ar-SA"/>
      </w:rPr>
    </w:lvl>
    <w:lvl w:ilvl="6" w:tplc="8AD0C468">
      <w:numFmt w:val="bullet"/>
      <w:lvlText w:val="•"/>
      <w:lvlJc w:val="left"/>
      <w:pPr>
        <w:ind w:left="310" w:hanging="285"/>
      </w:pPr>
      <w:rPr>
        <w:rFonts w:hint="default"/>
        <w:lang w:val="en-US" w:eastAsia="en-US" w:bidi="ar-SA"/>
      </w:rPr>
    </w:lvl>
    <w:lvl w:ilvl="7" w:tplc="6A06C6B4">
      <w:numFmt w:val="bullet"/>
      <w:lvlText w:val="•"/>
      <w:lvlJc w:val="left"/>
      <w:pPr>
        <w:ind w:left="222" w:hanging="285"/>
      </w:pPr>
      <w:rPr>
        <w:rFonts w:hint="default"/>
        <w:lang w:val="en-US" w:eastAsia="en-US" w:bidi="ar-SA"/>
      </w:rPr>
    </w:lvl>
    <w:lvl w:ilvl="8" w:tplc="706EA124">
      <w:numFmt w:val="bullet"/>
      <w:lvlText w:val="•"/>
      <w:lvlJc w:val="left"/>
      <w:pPr>
        <w:ind w:left="135" w:hanging="285"/>
      </w:pPr>
      <w:rPr>
        <w:rFonts w:hint="default"/>
        <w:lang w:val="en-US" w:eastAsia="en-US" w:bidi="ar-SA"/>
      </w:rPr>
    </w:lvl>
  </w:abstractNum>
  <w:abstractNum w:abstractNumId="5" w15:restartNumberingAfterBreak="0">
    <w:nsid w:val="7C8A0B75"/>
    <w:multiLevelType w:val="hybridMultilevel"/>
    <w:tmpl w:val="702A646C"/>
    <w:lvl w:ilvl="0" w:tplc="065A25D6">
      <w:start w:val="1"/>
      <w:numFmt w:val="lowerRoman"/>
      <w:lvlText w:val="%1."/>
      <w:lvlJc w:val="left"/>
      <w:pPr>
        <w:ind w:left="373" w:hanging="175"/>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DB34E3EE">
      <w:numFmt w:val="bullet"/>
      <w:lvlText w:val="•"/>
      <w:lvlJc w:val="left"/>
      <w:pPr>
        <w:ind w:left="889" w:hanging="175"/>
      </w:pPr>
      <w:rPr>
        <w:rFonts w:hint="default"/>
        <w:lang w:val="en-US" w:eastAsia="en-US" w:bidi="ar-SA"/>
      </w:rPr>
    </w:lvl>
    <w:lvl w:ilvl="2" w:tplc="E8523BF6">
      <w:numFmt w:val="bullet"/>
      <w:lvlText w:val="•"/>
      <w:lvlJc w:val="left"/>
      <w:pPr>
        <w:ind w:left="1399" w:hanging="175"/>
      </w:pPr>
      <w:rPr>
        <w:rFonts w:hint="default"/>
        <w:lang w:val="en-US" w:eastAsia="en-US" w:bidi="ar-SA"/>
      </w:rPr>
    </w:lvl>
    <w:lvl w:ilvl="3" w:tplc="BEAC6DB6">
      <w:numFmt w:val="bullet"/>
      <w:lvlText w:val="•"/>
      <w:lvlJc w:val="left"/>
      <w:pPr>
        <w:ind w:left="1909" w:hanging="175"/>
      </w:pPr>
      <w:rPr>
        <w:rFonts w:hint="default"/>
        <w:lang w:val="en-US" w:eastAsia="en-US" w:bidi="ar-SA"/>
      </w:rPr>
    </w:lvl>
    <w:lvl w:ilvl="4" w:tplc="367207A2">
      <w:numFmt w:val="bullet"/>
      <w:lvlText w:val="•"/>
      <w:lvlJc w:val="left"/>
      <w:pPr>
        <w:ind w:left="2419" w:hanging="175"/>
      </w:pPr>
      <w:rPr>
        <w:rFonts w:hint="default"/>
        <w:lang w:val="en-US" w:eastAsia="en-US" w:bidi="ar-SA"/>
      </w:rPr>
    </w:lvl>
    <w:lvl w:ilvl="5" w:tplc="4394EF60">
      <w:numFmt w:val="bullet"/>
      <w:lvlText w:val="•"/>
      <w:lvlJc w:val="left"/>
      <w:pPr>
        <w:ind w:left="2929" w:hanging="175"/>
      </w:pPr>
      <w:rPr>
        <w:rFonts w:hint="default"/>
        <w:lang w:val="en-US" w:eastAsia="en-US" w:bidi="ar-SA"/>
      </w:rPr>
    </w:lvl>
    <w:lvl w:ilvl="6" w:tplc="FC9A61A8">
      <w:numFmt w:val="bullet"/>
      <w:lvlText w:val="•"/>
      <w:lvlJc w:val="left"/>
      <w:pPr>
        <w:ind w:left="3439" w:hanging="175"/>
      </w:pPr>
      <w:rPr>
        <w:rFonts w:hint="default"/>
        <w:lang w:val="en-US" w:eastAsia="en-US" w:bidi="ar-SA"/>
      </w:rPr>
    </w:lvl>
    <w:lvl w:ilvl="7" w:tplc="E1201440">
      <w:numFmt w:val="bullet"/>
      <w:lvlText w:val="•"/>
      <w:lvlJc w:val="left"/>
      <w:pPr>
        <w:ind w:left="3949" w:hanging="175"/>
      </w:pPr>
      <w:rPr>
        <w:rFonts w:hint="default"/>
        <w:lang w:val="en-US" w:eastAsia="en-US" w:bidi="ar-SA"/>
      </w:rPr>
    </w:lvl>
    <w:lvl w:ilvl="8" w:tplc="1BA02864">
      <w:numFmt w:val="bullet"/>
      <w:lvlText w:val="•"/>
      <w:lvlJc w:val="left"/>
      <w:pPr>
        <w:ind w:left="4459" w:hanging="175"/>
      </w:pPr>
      <w:rPr>
        <w:rFonts w:hint="default"/>
        <w:lang w:val="en-US" w:eastAsia="en-US" w:bidi="ar-SA"/>
      </w:rPr>
    </w:lvl>
  </w:abstractNum>
  <w:num w:numId="1" w16cid:durableId="1007750108">
    <w:abstractNumId w:val="2"/>
  </w:num>
  <w:num w:numId="2" w16cid:durableId="1651209300">
    <w:abstractNumId w:val="1"/>
  </w:num>
  <w:num w:numId="3" w16cid:durableId="1673029746">
    <w:abstractNumId w:val="5"/>
  </w:num>
  <w:num w:numId="4" w16cid:durableId="657417623">
    <w:abstractNumId w:val="4"/>
  </w:num>
  <w:num w:numId="5" w16cid:durableId="1453942999">
    <w:abstractNumId w:val="0"/>
  </w:num>
  <w:num w:numId="6" w16cid:durableId="453446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45"/>
    <w:rsid w:val="000204D1"/>
    <w:rsid w:val="0043279D"/>
    <w:rsid w:val="00BD3045"/>
    <w:rsid w:val="00CA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3B02"/>
  <w15:docId w15:val="{B224C301-7D15-419A-A7BE-4C2D4341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83"/>
      <w:ind w:left="1389" w:right="1387"/>
      <w:jc w:val="center"/>
    </w:pPr>
    <w:rPr>
      <w:sz w:val="48"/>
      <w:szCs w:val="48"/>
    </w:rPr>
  </w:style>
  <w:style w:type="paragraph" w:styleId="ListParagraph">
    <w:name w:val="List Paragraph"/>
    <w:basedOn w:val="Normal"/>
    <w:uiPriority w:val="1"/>
    <w:qFormat/>
    <w:pPr>
      <w:ind w:left="564" w:hanging="366"/>
      <w:jc w:val="both"/>
    </w:pPr>
  </w:style>
  <w:style w:type="paragraph" w:customStyle="1" w:styleId="TableParagraph">
    <w:name w:val="Table Paragraph"/>
    <w:basedOn w:val="Normal"/>
    <w:uiPriority w:val="1"/>
    <w:qFormat/>
    <w:pPr>
      <w:spacing w:line="157" w:lineRule="exact"/>
      <w:ind w:left="1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jena.apache.org/" TargetMode="External"/><Relationship Id="rId18" Type="http://schemas.openxmlformats.org/officeDocument/2006/relationships/hyperlink" Target="http://eprints.manipal/" TargetMode="External"/><Relationship Id="rId26" Type="http://schemas.openxmlformats.org/officeDocument/2006/relationships/hyperlink" Target="http://airavata.apache.org/" TargetMode="External"/><Relationship Id="rId21" Type="http://schemas.openxmlformats.org/officeDocument/2006/relationships/hyperlink" Target="http://brooklyn.apache.org/" TargetMode="External"/><Relationship Id="rId34" Type="http://schemas.openxmlformats.org/officeDocument/2006/relationships/hyperlink" Target="http://ucop.edu/research-initiatives/programs/mrpi/index.html" TargetMode="External"/><Relationship Id="rId7" Type="http://schemas.openxmlformats.org/officeDocument/2006/relationships/header" Target="header1.xml"/><Relationship Id="rId12" Type="http://schemas.openxmlformats.org/officeDocument/2006/relationships/hyperlink" Target="http://eprints.manipal/" TargetMode="External"/><Relationship Id="rId17" Type="http://schemas.openxmlformats.org/officeDocument/2006/relationships/hyperlink" Target="http://eprints.manipal.edu/id/person/ext-de04a261f18" TargetMode="External"/><Relationship Id="rId25" Type="http://schemas.openxmlformats.org/officeDocument/2006/relationships/hyperlink" Target="http://eprints.manipal/" TargetMode="External"/><Relationship Id="rId33" Type="http://schemas.openxmlformats.org/officeDocument/2006/relationships/hyperlink" Target="http://lod.springer.com/wiki/bin/view/Linked%2BOpen%2BData/Abou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jena.apache.org/" TargetMode="External"/><Relationship Id="rId20" Type="http://schemas.openxmlformats.org/officeDocument/2006/relationships/hyperlink" Target="http://eprints.manipal/" TargetMode="External"/><Relationship Id="rId29" Type="http://schemas.openxmlformats.org/officeDocument/2006/relationships/hyperlink" Target="http://eprints.manipal.edu/id/person/ext-de04a261f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service.cloudapp.net/" TargetMode="External"/><Relationship Id="rId24" Type="http://schemas.openxmlformats.org/officeDocument/2006/relationships/hyperlink" Target="http://deltacloud.apache.org/" TargetMode="External"/><Relationship Id="rId32" Type="http://schemas.openxmlformats.org/officeDocument/2006/relationships/hyperlink" Target="http://linkeduniversitie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eprints.manipal/" TargetMode="External"/><Relationship Id="rId23" Type="http://schemas.openxmlformats.org/officeDocument/2006/relationships/hyperlink" Target="http://eprints.manipal/" TargetMode="External"/><Relationship Id="rId28" Type="http://schemas.openxmlformats.org/officeDocument/2006/relationships/hyperlink" Target="http://brooklyn.apache.org/" TargetMode="External"/><Relationship Id="rId36" Type="http://schemas.openxmlformats.org/officeDocument/2006/relationships/hyperlink" Target="https://projects.apache.org/projects.html" TargetMode="External"/><Relationship Id="rId10" Type="http://schemas.openxmlformats.org/officeDocument/2006/relationships/hyperlink" Target="https://tinyurl.com/TheSPAOntology" TargetMode="External"/><Relationship Id="rId19" Type="http://schemas.openxmlformats.org/officeDocument/2006/relationships/hyperlink" Target="http://airavata.apache.org/" TargetMode="External"/><Relationship Id="rId31" Type="http://schemas.openxmlformats.org/officeDocument/2006/relationships/hyperlink" Target="http://deltacloud.apache.or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eprints.manipal.edu/id/person/ext-de04a261f18" TargetMode="External"/><Relationship Id="rId22" Type="http://schemas.openxmlformats.org/officeDocument/2006/relationships/hyperlink" Target="http://eprints.manipal.edu/id/person/ext-de04a261f18" TargetMode="External"/><Relationship Id="rId27" Type="http://schemas.openxmlformats.org/officeDocument/2006/relationships/hyperlink" Target="http://eprints.manipal/" TargetMode="External"/><Relationship Id="rId30" Type="http://schemas.openxmlformats.org/officeDocument/2006/relationships/hyperlink" Target="http://eprints.manipal/" TargetMode="External"/><Relationship Id="rId35" Type="http://schemas.openxmlformats.org/officeDocument/2006/relationships/hyperlink" Target="http://xmlns.com/foaf/spec/" TargetMode="External"/><Relationship Id="rId8" Type="http://schemas.openxmlformats.org/officeDocument/2006/relationships/image" Target="media/image1.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5128</Words>
  <Characters>29231</Characters>
  <Application>Microsoft Office Word</Application>
  <DocSecurity>0</DocSecurity>
  <Lines>243</Lines>
  <Paragraphs>68</Paragraphs>
  <ScaleCrop>false</ScaleCrop>
  <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Shreyas Suresh Rao .</cp:lastModifiedBy>
  <cp:revision>2</cp:revision>
  <dcterms:created xsi:type="dcterms:W3CDTF">2026-06-13T04:06:00Z</dcterms:created>
  <dcterms:modified xsi:type="dcterms:W3CDTF">2026-06-13T04:07:00Z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2017-05-01T00:00:00Z</vt:filetime>
  </property>
  <property fmtid="{D5CDD505-2E9C-101B-9397-08002B2CF9AE}" pid="4" name="Creator">
    <vt:lpwstr>TeX</vt:lpwstr>
  </property>
  <property fmtid="{D5CDD505-2E9C-101B-9397-08002B2CF9AE}" pid="5" name="LastSaved">
    <vt:filetime>2026-06-13T00:00:00Z</vt:filetime>
  </property>
  <property fmtid="{D5CDD505-2E9C-101B-9397-08002B2CF9AE}" pid="6" name="PTEX.Fullbanner">
    <vt:lpwstr>This is MiKTeX-pdfTeX 2.9.6211 (1.40.17)</vt:lpwstr>
  </property>
  <property fmtid="{D5CDD505-2E9C-101B-9397-08002B2CF9AE}" pid="7" name="Producer">
    <vt:lpwstr>MiKTeX pdfTeX-1.40.17</vt:lpwstr>
  </property>
</Properties>
</file>