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sz w:val="22"/>
          <w:szCs w:val="22"/>
        </w:rPr>
      </w:pPr>
      <w:r>
        <w:rPr>
          <w:rFonts w:ascii="Liberation Serif" w:hAnsi="Liberation Serif"/>
          <w:b/>
          <w:bCs/>
          <w:sz w:val="22"/>
          <w:szCs w:val="22"/>
        </w:rPr>
        <w:t>Deep Reinforcement Learning</w:t>
      </w:r>
    </w:p>
    <w:p>
      <w:pPr>
        <w:pStyle w:val="Normal"/>
        <w:spacing w:lineRule="auto" w:line="240"/>
        <w:rPr>
          <w:sz w:val="22"/>
          <w:szCs w:val="22"/>
        </w:rPr>
      </w:pPr>
      <w:r>
        <w:rPr>
          <w:rFonts w:ascii="Liberation Serif" w:hAnsi="Liberation Serif"/>
          <w:b/>
          <w:bCs/>
          <w:sz w:val="22"/>
          <w:szCs w:val="22"/>
        </w:rPr>
        <w:t>Topic Covered in the lab sheet : Policy Gradient Methods</w:t>
      </w:r>
    </w:p>
    <w:p>
      <w:pPr>
        <w:pStyle w:val="Normal"/>
        <w:spacing w:lineRule="auto" w:line="240"/>
        <w:rPr>
          <w:sz w:val="22"/>
          <w:szCs w:val="22"/>
        </w:rPr>
      </w:pPr>
      <w:r>
        <w:rPr>
          <w:rFonts w:ascii="Liberation Serif" w:hAnsi="Liberation Serif"/>
          <w:b/>
          <w:bCs/>
          <w:sz w:val="22"/>
          <w:szCs w:val="22"/>
        </w:rPr>
        <w:t xml:space="preserve">[ This lab sheet is accompanied by Python files, links to datasets ] </w:t>
      </w:r>
    </w:p>
    <w:p>
      <w:pPr>
        <w:pStyle w:val="Normal"/>
        <w:rPr>
          <w:sz w:val="22"/>
          <w:szCs w:val="22"/>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1. Introduction</w:t>
      </w:r>
    </w:p>
    <w:p>
      <w:pPr>
        <w:pStyle w:val="BodyText"/>
        <w:spacing w:lineRule="auto" w:line="240"/>
        <w:rPr>
          <w:rFonts w:ascii="Liberation Serif" w:hAnsi="Liberation Serif"/>
          <w:b w:val="false"/>
          <w:bCs w:val="false"/>
          <w:color w:val="000000"/>
          <w:sz w:val="22"/>
          <w:szCs w:val="22"/>
        </w:rPr>
      </w:pPr>
      <w:r>
        <w:rPr>
          <w:rFonts w:ascii="Liberation Serif" w:hAnsi="Liberation Serif"/>
          <w:b w:val="false"/>
          <w:bCs w:val="false"/>
          <w:color w:val="000000"/>
          <w:sz w:val="22"/>
          <w:szCs w:val="22"/>
        </w:rPr>
        <w:t>In previous modules, we studied:</w:t>
      </w:r>
    </w:p>
    <w:p>
      <w:pPr>
        <w:pStyle w:val="BodyText"/>
        <w:numPr>
          <w:ilvl w:val="0"/>
          <w:numId w:val="6"/>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Multi-Armed Bandits : where actions yield immediate rewards and there are no state transitions.</w:t>
      </w:r>
    </w:p>
    <w:p>
      <w:pPr>
        <w:pStyle w:val="BodyText"/>
        <w:numPr>
          <w:ilvl w:val="0"/>
          <w:numId w:val="6"/>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Markov Decision Processes : where actions influence future states.</w:t>
      </w:r>
    </w:p>
    <w:p>
      <w:pPr>
        <w:pStyle w:val="BodyText"/>
        <w:numPr>
          <w:ilvl w:val="0"/>
          <w:numId w:val="6"/>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Value-based methods :  such as Q-learning, where we learn action-value functions.</w:t>
      </w:r>
    </w:p>
    <w:p>
      <w:pPr>
        <w:pStyle w:val="BodyText"/>
        <w:spacing w:lineRule="auto" w:line="240"/>
        <w:rPr/>
      </w:pPr>
      <w:r>
        <w:rPr>
          <w:rFonts w:ascii="Liberation Serif" w:hAnsi="Liberation Serif"/>
          <w:b w:val="false"/>
          <w:bCs w:val="false"/>
          <w:color w:val="000000"/>
          <w:sz w:val="22"/>
          <w:szCs w:val="22"/>
        </w:rPr>
        <w:t xml:space="preserve">However, many modern AI systems do not explicitly learn value functions. Instead, they directly learn a </w:t>
      </w:r>
      <w:r>
        <w:rPr>
          <w:rStyle w:val="Strong"/>
          <w:rFonts w:ascii="Liberation Serif" w:hAnsi="Liberation Serif"/>
          <w:b w:val="false"/>
          <w:bCs w:val="false"/>
          <w:color w:val="000000"/>
          <w:sz w:val="22"/>
          <w:szCs w:val="22"/>
        </w:rPr>
        <w:t>policy</w:t>
      </w:r>
      <w:r>
        <w:rPr>
          <w:rFonts w:ascii="Liberation Serif" w:hAnsi="Liberation Serif"/>
          <w:b w:val="false"/>
          <w:bCs w:val="false"/>
          <w:color w:val="000000"/>
          <w:sz w:val="22"/>
          <w:szCs w:val="22"/>
        </w:rPr>
        <w:t>, which maps states to actions.</w:t>
      </w:r>
    </w:p>
    <w:p>
      <w:pPr>
        <w:pStyle w:val="BodyText"/>
        <w:spacing w:lineRule="auto" w:line="240"/>
        <w:rPr/>
      </w:pPr>
      <w:r>
        <w:rPr>
          <w:rFonts w:ascii="Liberation Serif" w:hAnsi="Liberation Serif"/>
          <w:b w:val="false"/>
          <w:bCs w:val="false"/>
          <w:color w:val="000000"/>
          <w:sz w:val="22"/>
          <w:szCs w:val="22"/>
        </w:rPr>
        <w:t xml:space="preserve">This approach is known as </w:t>
      </w:r>
      <w:r>
        <w:rPr>
          <w:rStyle w:val="Strong"/>
          <w:rFonts w:ascii="Liberation Serif" w:hAnsi="Liberation Serif"/>
          <w:b w:val="false"/>
          <w:bCs w:val="false"/>
          <w:color w:val="000000"/>
          <w:sz w:val="22"/>
          <w:szCs w:val="22"/>
        </w:rPr>
        <w:t>Policy-Based Reinforcement Learning</w:t>
      </w:r>
      <w:r>
        <w:rPr>
          <w:rFonts w:ascii="Liberation Serif" w:hAnsi="Liberation Serif"/>
          <w:b w:val="false"/>
          <w:bCs w:val="false"/>
          <w:color w:val="000000"/>
          <w:sz w:val="22"/>
          <w:szCs w:val="22"/>
        </w:rPr>
        <w:t>.</w:t>
      </w:r>
    </w:p>
    <w:p>
      <w:pPr>
        <w:pStyle w:val="BodyText"/>
        <w:spacing w:lineRule="auto" w:line="240"/>
        <w:rPr>
          <w:rFonts w:ascii="Liberation Serif" w:hAnsi="Liberation Serif"/>
          <w:b w:val="false"/>
          <w:bCs w:val="false"/>
          <w:color w:val="000000"/>
          <w:sz w:val="22"/>
          <w:szCs w:val="22"/>
        </w:rPr>
      </w:pPr>
      <w:r>
        <w:rPr>
          <w:rFonts w:ascii="Liberation Serif" w:hAnsi="Liberation Serif"/>
          <w:b w:val="false"/>
          <w:bCs w:val="false"/>
          <w:color w:val="000000"/>
          <w:sz w:val="22"/>
          <w:szCs w:val="22"/>
        </w:rPr>
        <w:t>Policy Gradient methods are particularly powerful when:</w:t>
      </w:r>
    </w:p>
    <w:p>
      <w:pPr>
        <w:pStyle w:val="BodyText"/>
        <w:numPr>
          <w:ilvl w:val="0"/>
          <w:numId w:val="7"/>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The action space is large or continuous.</w:t>
      </w:r>
    </w:p>
    <w:p>
      <w:pPr>
        <w:pStyle w:val="BodyText"/>
        <w:numPr>
          <w:ilvl w:val="0"/>
          <w:numId w:val="7"/>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The environment is stochastic.</w:t>
      </w:r>
    </w:p>
    <w:p>
      <w:pPr>
        <w:pStyle w:val="BodyText"/>
        <w:numPr>
          <w:ilvl w:val="0"/>
          <w:numId w:val="7"/>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The optimal policy itself must remain stochastic.</w:t>
      </w:r>
    </w:p>
    <w:p>
      <w:pPr>
        <w:pStyle w:val="BodyText"/>
        <w:numPr>
          <w:ilvl w:val="0"/>
          <w:numId w:val="7"/>
        </w:numPr>
        <w:tabs>
          <w:tab w:val="clear" w:pos="720"/>
          <w:tab w:val="left" w:pos="0" w:leader="none"/>
        </w:tabs>
        <w:spacing w:lineRule="auto" w:line="240"/>
        <w:ind w:hanging="283" w:left="709"/>
        <w:rPr>
          <w:rFonts w:ascii="Liberation Serif" w:hAnsi="Liberation Serif"/>
          <w:b w:val="false"/>
          <w:bCs w:val="false"/>
          <w:color w:val="000000"/>
          <w:sz w:val="22"/>
          <w:szCs w:val="22"/>
        </w:rPr>
      </w:pPr>
      <w:r>
        <w:rPr>
          <w:rFonts w:ascii="Liberation Serif" w:hAnsi="Liberation Serif"/>
          <w:b w:val="false"/>
          <w:bCs w:val="false"/>
          <w:color w:val="000000"/>
          <w:sz w:val="22"/>
          <w:szCs w:val="22"/>
        </w:rPr>
        <w:t>Value-based methods struggle with instability.</w:t>
      </w:r>
    </w:p>
    <w:p>
      <w:pPr>
        <w:pStyle w:val="BodyText"/>
        <w:spacing w:lineRule="auto" w:line="240"/>
        <w:rPr>
          <w:rFonts w:ascii="Liberation Serif" w:hAnsi="Liberation Serif"/>
          <w:b w:val="false"/>
          <w:bCs w:val="false"/>
          <w:color w:val="000000"/>
          <w:sz w:val="22"/>
          <w:szCs w:val="22"/>
        </w:rPr>
      </w:pPr>
      <w:r>
        <w:rPr>
          <w:rFonts w:ascii="Liberation Serif" w:hAnsi="Liberation Serif"/>
          <w:b w:val="false"/>
          <w:bCs w:val="false"/>
          <w:color w:val="000000"/>
          <w:sz w:val="22"/>
          <w:szCs w:val="22"/>
        </w:rPr>
        <w:t>This lab introduces the most fundamental policy-based method: Monte Carlo Policy Gradient</w:t>
      </w:r>
    </w:p>
    <w:p>
      <w:pPr>
        <w:pStyle w:val="BodyText"/>
        <w:rPr>
          <w:rFonts w:ascii="Liberation Serif" w:hAnsi="Liberation Serif"/>
          <w:b w:val="false"/>
          <w:bCs w:val="false"/>
          <w:color w:val="000000"/>
          <w:sz w:val="22"/>
          <w:szCs w:val="22"/>
        </w:rPr>
      </w:pPr>
      <w:r>
        <w:rPr>
          <w:rFonts w:ascii="Liberation Serif" w:hAnsi="Liberation Serif"/>
          <w:b w:val="false"/>
          <w:bCs w:val="false"/>
          <w:color w:val="000000"/>
          <w:sz w:val="22"/>
          <w:szCs w:val="22"/>
        </w:rPr>
      </w:r>
    </w:p>
    <w:p>
      <w:pPr>
        <w:pStyle w:val="Normal"/>
        <w:rPr>
          <w:sz w:val="22"/>
          <w:szCs w:val="22"/>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2. The Problem:  Smart Ad Placement in a Mobile Game</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Consider a mobile gaming company.</w:t>
      </w:r>
    </w:p>
    <w:p>
      <w:pPr>
        <w:pStyle w:val="BodyText"/>
        <w:spacing w:lineRule="auto" w:line="240"/>
        <w:rPr>
          <w:rFonts w:ascii="Liberation Serif" w:hAnsi="Liberation Serif"/>
          <w:sz w:val="22"/>
          <w:szCs w:val="22"/>
        </w:rPr>
      </w:pPr>
      <w:r>
        <w:rPr>
          <w:rFonts w:ascii="Liberation Serif" w:hAnsi="Liberation Serif"/>
          <w:sz w:val="22"/>
          <w:szCs w:val="22"/>
        </w:rPr>
        <w:t>After each level completion, the system must decide:</w:t>
      </w:r>
    </w:p>
    <w:p>
      <w:pPr>
        <w:pStyle w:val="BodyText"/>
        <w:numPr>
          <w:ilvl w:val="0"/>
          <w:numId w:val="8"/>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Show Short Ad</w:t>
      </w:r>
    </w:p>
    <w:p>
      <w:pPr>
        <w:pStyle w:val="BodyText"/>
        <w:numPr>
          <w:ilvl w:val="0"/>
          <w:numId w:val="8"/>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Show Long Ad</w:t>
      </w:r>
    </w:p>
    <w:p>
      <w:pPr>
        <w:pStyle w:val="BodyText"/>
        <w:numPr>
          <w:ilvl w:val="0"/>
          <w:numId w:val="8"/>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Show No Ad</w:t>
      </w:r>
    </w:p>
    <w:p>
      <w:pPr>
        <w:pStyle w:val="BodyText"/>
        <w:spacing w:lineRule="auto" w:line="240"/>
        <w:rPr>
          <w:rFonts w:ascii="Liberation Serif" w:hAnsi="Liberation Serif"/>
          <w:sz w:val="22"/>
          <w:szCs w:val="22"/>
        </w:rPr>
      </w:pPr>
      <w:r>
        <w:rPr>
          <w:rFonts w:ascii="Liberation Serif" w:hAnsi="Liberation Serif"/>
          <w:sz w:val="22"/>
          <w:szCs w:val="22"/>
        </w:rPr>
        <w:t>Each choice has consequences:</w:t>
      </w:r>
    </w:p>
    <w:p>
      <w:pPr>
        <w:pStyle w:val="BodyText"/>
        <w:spacing w:lineRule="auto" w:line="240"/>
        <w:rPr>
          <w:rFonts w:ascii="Liberation Serif" w:hAnsi="Liberation Serif"/>
          <w:sz w:val="22"/>
          <w:szCs w:val="22"/>
        </w:rPr>
      </w:pPr>
      <w:r>
        <w:rPr>
          <w:rFonts w:ascii="Liberation Serif" w:hAnsi="Liberation Serif"/>
          <w:sz w:val="22"/>
          <w:szCs w:val="22"/>
        </w:rPr>
        <w:t xml:space="preserve">• </w:t>
      </w:r>
      <w:r>
        <w:rPr>
          <w:rFonts w:ascii="Liberation Serif" w:hAnsi="Liberation Serif"/>
          <w:sz w:val="22"/>
          <w:szCs w:val="22"/>
        </w:rPr>
        <w:t>Short Ad generates small revenue but slightly reduces engagement.</w:t>
        <w:br/>
        <w:t>• Long Ad generates high revenue but significantly reduces engagement.</w:t>
        <w:br/>
        <w:t>• No Ad preserves engagement but produces no immediate revenue.</w:t>
      </w:r>
    </w:p>
    <w:p>
      <w:pPr>
        <w:pStyle w:val="BodyText"/>
        <w:spacing w:lineRule="auto" w:line="240"/>
        <w:rPr>
          <w:rFonts w:ascii="Liberation Serif" w:hAnsi="Liberation Serif"/>
          <w:sz w:val="22"/>
          <w:szCs w:val="22"/>
        </w:rPr>
      </w:pPr>
      <w:r>
        <w:rPr>
          <w:rFonts w:ascii="Liberation Serif" w:hAnsi="Liberation Serif"/>
          <w:sz w:val="22"/>
          <w:szCs w:val="22"/>
        </w:rPr>
        <w:t>The player’s engagement score determines whether they continue playing.</w:t>
      </w:r>
    </w:p>
    <w:p>
      <w:pPr>
        <w:pStyle w:val="BodyText"/>
        <w:spacing w:lineRule="auto" w:line="240"/>
        <w:rPr>
          <w:rFonts w:ascii="Liberation Serif" w:hAnsi="Liberation Serif"/>
          <w:sz w:val="22"/>
          <w:szCs w:val="22"/>
        </w:rPr>
      </w:pPr>
      <w:r>
        <w:rPr>
          <w:rFonts w:ascii="Liberation Serif" w:hAnsi="Liberation Serif"/>
          <w:sz w:val="22"/>
          <w:szCs w:val="22"/>
        </w:rPr>
        <w:t>If engagement drops to zero:</w:t>
      </w:r>
    </w:p>
    <w:p>
      <w:pPr>
        <w:pStyle w:val="BodyText"/>
        <w:numPr>
          <w:ilvl w:val="0"/>
          <w:numId w:val="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The player quits.</w:t>
      </w:r>
    </w:p>
    <w:p>
      <w:pPr>
        <w:pStyle w:val="BodyText"/>
        <w:numPr>
          <w:ilvl w:val="0"/>
          <w:numId w:val="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The episode ends.</w:t>
      </w:r>
    </w:p>
    <w:p>
      <w:pPr>
        <w:pStyle w:val="BodyText"/>
        <w:numPr>
          <w:ilvl w:val="0"/>
          <w:numId w:val="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Future revenue is lost.</w:t>
      </w:r>
    </w:p>
    <w:p>
      <w:pPr>
        <w:pStyle w:val="BodyText"/>
        <w:spacing w:lineRule="auto" w:line="240"/>
        <w:rPr>
          <w:rFonts w:ascii="Liberation Serif" w:hAnsi="Liberation Serif"/>
          <w:sz w:val="22"/>
          <w:szCs w:val="22"/>
        </w:rPr>
      </w:pPr>
      <w:r>
        <w:rPr>
          <w:rFonts w:ascii="Liberation Serif" w:hAnsi="Liberation Serif"/>
          <w:sz w:val="22"/>
          <w:szCs w:val="22"/>
        </w:rPr>
        <w:t>Thus, decisions are sequential and affect long-term rewards.</w:t>
      </w:r>
    </w:p>
    <w:p>
      <w:pPr>
        <w:pStyle w:val="BodyText"/>
        <w:spacing w:lineRule="auto" w:line="240"/>
        <w:rPr>
          <w:rFonts w:ascii="Liberation Serif" w:hAnsi="Liberation Serif"/>
          <w:sz w:val="22"/>
          <w:szCs w:val="22"/>
        </w:rPr>
      </w:pPr>
      <w:r>
        <w:rPr>
          <w:rFonts w:ascii="Liberation Serif" w:hAnsi="Liberation Serif"/>
          <w:sz w:val="22"/>
          <w:szCs w:val="22"/>
        </w:rPr>
        <w:t>In a bandit:</w:t>
      </w:r>
    </w:p>
    <w:p>
      <w:pPr>
        <w:pStyle w:val="BodyText"/>
        <w:numPr>
          <w:ilvl w:val="0"/>
          <w:numId w:val="1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Each action is independent.</w:t>
      </w:r>
    </w:p>
    <w:p>
      <w:pPr>
        <w:pStyle w:val="BodyText"/>
        <w:numPr>
          <w:ilvl w:val="0"/>
          <w:numId w:val="1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No state transitions exist.</w:t>
      </w:r>
    </w:p>
    <w:p>
      <w:pPr>
        <w:pStyle w:val="BodyText"/>
        <w:spacing w:lineRule="auto" w:line="240"/>
        <w:rPr>
          <w:rFonts w:ascii="Liberation Serif" w:hAnsi="Liberation Serif"/>
          <w:sz w:val="22"/>
          <w:szCs w:val="22"/>
        </w:rPr>
      </w:pPr>
      <w:r>
        <w:rPr>
          <w:rFonts w:ascii="Liberation Serif" w:hAnsi="Liberation Serif"/>
          <w:sz w:val="22"/>
          <w:szCs w:val="22"/>
        </w:rPr>
        <w:t>In this problem:</w:t>
      </w:r>
    </w:p>
    <w:p>
      <w:pPr>
        <w:pStyle w:val="BodyText"/>
        <w:numPr>
          <w:ilvl w:val="0"/>
          <w:numId w:val="11"/>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Showing a long ad reduces engagement.</w:t>
      </w:r>
    </w:p>
    <w:p>
      <w:pPr>
        <w:pStyle w:val="BodyText"/>
        <w:numPr>
          <w:ilvl w:val="0"/>
          <w:numId w:val="11"/>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Lower engagement affects future levels.</w:t>
      </w:r>
    </w:p>
    <w:p>
      <w:pPr>
        <w:pStyle w:val="BodyText"/>
        <w:numPr>
          <w:ilvl w:val="0"/>
          <w:numId w:val="11"/>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Future rewards depend on past decisions.</w:t>
      </w:r>
    </w:p>
    <w:p>
      <w:pPr>
        <w:pStyle w:val="BodyText"/>
        <w:spacing w:lineRule="auto" w:line="240"/>
        <w:rPr>
          <w:rFonts w:ascii="Liberation Serif" w:hAnsi="Liberation Serif"/>
          <w:sz w:val="22"/>
          <w:szCs w:val="22"/>
        </w:rPr>
      </w:pPr>
      <w:r>
        <w:rPr>
          <w:rFonts w:ascii="Liberation Serif" w:hAnsi="Liberation Serif"/>
          <w:sz w:val="22"/>
          <w:szCs w:val="22"/>
        </w:rPr>
        <w:t>Thus, this is a full MDP problem.</w:t>
      </w:r>
    </w:p>
    <w:p>
      <w:pPr>
        <w:pStyle w:val="BodyText"/>
        <w:spacing w:lineRule="auto" w:line="240"/>
        <w:rPr>
          <w:rFonts w:ascii="Liberation Serif" w:hAnsi="Liberation Serif"/>
          <w:sz w:val="22"/>
          <w:szCs w:val="22"/>
        </w:rPr>
      </w:pPr>
      <w:r>
        <w:rPr>
          <w:rFonts w:ascii="Liberation Serif" w:hAnsi="Liberation Serif"/>
          <w:sz w:val="22"/>
          <w:szCs w:val="22"/>
        </w:rPr>
      </w:r>
    </w:p>
    <w:p>
      <w:pPr>
        <w:pStyle w:val="BodyText"/>
        <w:rPr>
          <w:rFonts w:ascii="Liberation Serif" w:hAnsi="Liberation Serif"/>
          <w:b/>
          <w:bCs/>
          <w:sz w:val="22"/>
          <w:szCs w:val="22"/>
        </w:rPr>
      </w:pPr>
      <w:r>
        <w:rPr>
          <w:rFonts w:ascii="Liberation Serif" w:hAnsi="Liberation Serif"/>
          <w:b/>
          <w:bCs/>
          <w:sz w:val="22"/>
          <w:szCs w:val="22"/>
        </w:rPr>
        <w:t>Objective of the Problem Statement:</w:t>
      </w:r>
    </w:p>
    <w:p>
      <w:pPr>
        <w:pStyle w:val="BodyText"/>
        <w:spacing w:lineRule="auto" w:line="276"/>
        <w:rPr/>
      </w:pPr>
      <w:r>
        <w:rPr>
          <w:rFonts w:ascii="Liberation Serif" w:hAnsi="Liberation Serif"/>
          <w:b w:val="false"/>
          <w:bCs w:val="false"/>
          <w:sz w:val="22"/>
          <w:szCs w:val="22"/>
        </w:rPr>
        <w:t xml:space="preserve">The objective of this lab is to design and implement a reinforcement learning agent that learns an optimal </w:t>
      </w:r>
      <w:r>
        <w:rPr>
          <w:rStyle w:val="Strong"/>
          <w:rFonts w:ascii="Liberation Serif" w:hAnsi="Liberation Serif"/>
          <w:b w:val="false"/>
          <w:bCs w:val="false"/>
          <w:sz w:val="22"/>
          <w:szCs w:val="22"/>
        </w:rPr>
        <w:t>advertisement placement policy</w:t>
      </w:r>
      <w:r>
        <w:rPr>
          <w:rFonts w:ascii="Liberation Serif" w:hAnsi="Liberation Serif"/>
          <w:b w:val="false"/>
          <w:bCs w:val="false"/>
          <w:sz w:val="22"/>
          <w:szCs w:val="22"/>
        </w:rPr>
        <w:t xml:space="preserve"> in a simulated mobile gaming environment.</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In modern mobile games, developers often monetize their applications by displaying advertisements between game levels. However, excessive advertisements can negatively impact player engagement and retention. If players become frustrated with frequent or long advertisements, they may stop playing the game entirely, which leads to a loss of future revenue opportunities.</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Therefore, the decision-making system must carefully balance two competing goals:</w:t>
      </w:r>
    </w:p>
    <w:p>
      <w:pPr>
        <w:pStyle w:val="BodyText"/>
        <w:numPr>
          <w:ilvl w:val="0"/>
          <w:numId w:val="15"/>
        </w:numPr>
        <w:tabs>
          <w:tab w:val="clear" w:pos="720"/>
          <w:tab w:val="left" w:pos="0" w:leader="none"/>
        </w:tabs>
        <w:spacing w:lineRule="auto" w:line="276"/>
        <w:ind w:hanging="283" w:left="709"/>
        <w:rPr/>
      </w:pPr>
      <w:r>
        <w:rPr>
          <w:rStyle w:val="Strong"/>
          <w:rFonts w:ascii="Liberation Serif" w:hAnsi="Liberation Serif"/>
          <w:b w:val="false"/>
          <w:bCs w:val="false"/>
          <w:sz w:val="22"/>
          <w:szCs w:val="22"/>
        </w:rPr>
        <w:t>Maximizing short-term revenue</w:t>
      </w:r>
      <w:r>
        <w:rPr>
          <w:rFonts w:ascii="Liberation Serif" w:hAnsi="Liberation Serif"/>
          <w:b w:val="false"/>
          <w:bCs w:val="false"/>
          <w:sz w:val="22"/>
          <w:szCs w:val="22"/>
        </w:rPr>
        <w:t xml:space="preserve"> generated by advertisements.</w:t>
      </w:r>
    </w:p>
    <w:p>
      <w:pPr>
        <w:pStyle w:val="BodyText"/>
        <w:numPr>
          <w:ilvl w:val="0"/>
          <w:numId w:val="15"/>
        </w:numPr>
        <w:tabs>
          <w:tab w:val="clear" w:pos="720"/>
          <w:tab w:val="left" w:pos="0" w:leader="none"/>
        </w:tabs>
        <w:spacing w:lineRule="auto" w:line="276"/>
        <w:ind w:hanging="283" w:left="709"/>
        <w:rPr/>
      </w:pPr>
      <w:r>
        <w:rPr>
          <w:rStyle w:val="Strong"/>
          <w:rFonts w:ascii="Liberation Serif" w:hAnsi="Liberation Serif"/>
          <w:b w:val="false"/>
          <w:bCs w:val="false"/>
          <w:sz w:val="22"/>
          <w:szCs w:val="22"/>
        </w:rPr>
        <w:t>Maintaining long-term player engagement</w:t>
      </w:r>
      <w:r>
        <w:rPr>
          <w:rFonts w:ascii="Liberation Serif" w:hAnsi="Liberation Serif"/>
          <w:b w:val="false"/>
          <w:bCs w:val="false"/>
          <w:sz w:val="22"/>
          <w:szCs w:val="22"/>
        </w:rPr>
        <w:t xml:space="preserve"> so that players continue playing the game.</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In this lab, the agent must learn a policy that determines which advertisement type to display after each game level. The available choices include displaying a short advertisement, displaying a long advertisement, or displaying no advertisement at all.</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Each of these choices affects both immediate rewards and future states of the environment. For instance, long advertisements may generate higher revenue but significantly reduce player engagement. If engagement falls too low, the player may exit the game early, terminating the episode and preventing further revenue generation.</w:t>
      </w:r>
    </w:p>
    <w:p>
      <w:pPr>
        <w:pStyle w:val="BodyText"/>
        <w:spacing w:lineRule="auto" w:line="276"/>
        <w:rPr/>
      </w:pPr>
      <w:r>
        <w:rPr>
          <w:rFonts w:ascii="Liberation Serif" w:hAnsi="Liberation Serif"/>
          <w:b w:val="false"/>
          <w:bCs w:val="false"/>
          <w:sz w:val="22"/>
          <w:szCs w:val="22"/>
        </w:rPr>
        <w:t xml:space="preserve">The goal of the reinforcement learning agent is therefore to </w:t>
      </w:r>
      <w:r>
        <w:rPr>
          <w:rStyle w:val="Strong"/>
          <w:rFonts w:ascii="Liberation Serif" w:hAnsi="Liberation Serif"/>
          <w:b w:val="false"/>
          <w:bCs w:val="false"/>
          <w:sz w:val="22"/>
          <w:szCs w:val="22"/>
        </w:rPr>
        <w:t>learn a policy that maximizes the expected cumulative reward over time</w:t>
      </w:r>
      <w:r>
        <w:rPr>
          <w:rFonts w:ascii="Liberation Serif" w:hAnsi="Liberation Serif"/>
          <w:b w:val="false"/>
          <w:bCs w:val="false"/>
          <w:sz w:val="22"/>
          <w:szCs w:val="22"/>
        </w:rPr>
        <w:t>, taking into account both immediate and future consequences of each decision.</w:t>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b/>
          <w:bCs/>
          <w:sz w:val="22"/>
          <w:szCs w:val="22"/>
          <w:u w:val="single"/>
        </w:rPr>
      </w:pPr>
      <w:r>
        <w:rPr>
          <w:rFonts w:ascii="Liberation Serif" w:hAnsi="Liberation Serif"/>
          <w:b/>
          <w:bCs/>
          <w:sz w:val="22"/>
          <w:szCs w:val="22"/>
          <w:u w:val="single"/>
        </w:rPr>
        <w:t xml:space="preserve">Mathematical Formulation of the </w:t>
      </w:r>
      <w:r>
        <w:rPr>
          <w:rFonts w:ascii="Liberation Serif" w:hAnsi="Liberation Serif"/>
          <w:b/>
          <w:bCs/>
          <w:sz w:val="22"/>
          <w:szCs w:val="22"/>
          <w:u w:val="single"/>
        </w:rPr>
        <w:t>Policy Gradient</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Let the policy be parameterized by θ:</w:t>
      </w:r>
    </w:p>
    <w:p>
      <w:pPr>
        <w:pStyle w:val="BodyText"/>
        <w:rPr>
          <w:rFonts w:ascii="Liberation Serif" w:hAnsi="Liberation Serif"/>
          <w:b w:val="false"/>
          <w:bCs w:val="false"/>
          <w:sz w:val="22"/>
          <w:szCs w:val="22"/>
        </w:rPr>
      </w:pPr>
      <w:r>
        <w:drawing>
          <wp:anchor behindDoc="0" distT="0" distB="0" distL="0" distR="0" simplePos="0" locked="0" layoutInCell="0" allowOverlap="1" relativeHeight="10">
            <wp:simplePos x="0" y="0"/>
            <wp:positionH relativeFrom="column">
              <wp:posOffset>2001520</wp:posOffset>
            </wp:positionH>
            <wp:positionV relativeFrom="paragraph">
              <wp:posOffset>635</wp:posOffset>
            </wp:positionV>
            <wp:extent cx="619125" cy="278130"/>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rcRect l="0" t="0" r="9943" b="13128"/>
                    <a:stretch>
                      <a:fillRect/>
                    </a:stretch>
                  </pic:blipFill>
                  <pic:spPr bwMode="auto">
                    <a:xfrm>
                      <a:off x="0" y="0"/>
                      <a:ext cx="619125" cy="278130"/>
                    </a:xfrm>
                    <a:prstGeom prst="rect">
                      <a:avLst/>
                    </a:prstGeom>
                  </pic:spPr>
                </pic:pic>
              </a:graphicData>
            </a:graphic>
          </wp:anchor>
        </w:drawing>
      </w:r>
      <w:r>
        <w:rPr>
          <w:rFonts w:ascii="Liberation Serif" w:hAnsi="Liberation Serif"/>
          <w:b w:val="false"/>
          <w:bCs w:val="false"/>
          <w:sz w:val="22"/>
          <w:szCs w:val="22"/>
        </w:rPr>
        <w:t>Objective:</w:t>
      </w:r>
    </w:p>
    <w:p>
      <w:pPr>
        <w:pStyle w:val="BodyText"/>
        <w:rPr>
          <w:rFonts w:ascii="Liberation Serif" w:hAnsi="Liberation Serif"/>
          <w:b w:val="false"/>
          <w:bCs w:val="false"/>
          <w:sz w:val="22"/>
          <w:szCs w:val="22"/>
        </w:rPr>
      </w:pPr>
      <w:r>
        <w:drawing>
          <wp:anchor behindDoc="0" distT="0" distB="0" distL="0" distR="0" simplePos="0" locked="0" layoutInCell="0" allowOverlap="1" relativeHeight="11">
            <wp:simplePos x="0" y="0"/>
            <wp:positionH relativeFrom="column">
              <wp:posOffset>1508125</wp:posOffset>
            </wp:positionH>
            <wp:positionV relativeFrom="paragraph">
              <wp:posOffset>-86360</wp:posOffset>
            </wp:positionV>
            <wp:extent cx="1105535" cy="257175"/>
            <wp:effectExtent l="0" t="0" r="0" b="0"/>
            <wp:wrapTopAndBottom/>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rcRect l="0" t="0" r="5574" b="14474"/>
                    <a:stretch>
                      <a:fillRect/>
                    </a:stretch>
                  </pic:blipFill>
                  <pic:spPr bwMode="auto">
                    <a:xfrm>
                      <a:off x="0" y="0"/>
                      <a:ext cx="1105535" cy="257175"/>
                    </a:xfrm>
                    <a:prstGeom prst="rect">
                      <a:avLst/>
                    </a:prstGeom>
                  </pic:spPr>
                </pic:pic>
              </a:graphicData>
            </a:graphic>
          </wp:anchor>
        </w:drawing>
      </w:r>
      <w:r>
        <w:rPr>
          <w:rFonts w:ascii="Liberation Serif" w:hAnsi="Liberation Serif"/>
          <w:b w:val="false"/>
          <w:bCs w:val="false"/>
          <w:sz w:val="22"/>
          <w:szCs w:val="22"/>
        </w:rPr>
        <w:t>Where:</w:t>
      </w:r>
    </w:p>
    <w:p>
      <w:pPr>
        <w:pStyle w:val="BodyText"/>
        <w:rPr>
          <w:rFonts w:ascii="Liberation Serif" w:hAnsi="Liberation Serif"/>
          <w:b w:val="false"/>
          <w:bCs w:val="false"/>
          <w:sz w:val="22"/>
          <w:szCs w:val="22"/>
        </w:rPr>
      </w:pPr>
      <w:r>
        <w:drawing>
          <wp:anchor behindDoc="0" distT="0" distB="0" distL="0" distR="0" simplePos="0" locked="0" layoutInCell="0" allowOverlap="1" relativeHeight="12">
            <wp:simplePos x="0" y="0"/>
            <wp:positionH relativeFrom="column">
              <wp:posOffset>1508125</wp:posOffset>
            </wp:positionH>
            <wp:positionV relativeFrom="paragraph">
              <wp:posOffset>57150</wp:posOffset>
            </wp:positionV>
            <wp:extent cx="1083945" cy="417830"/>
            <wp:effectExtent l="0" t="0" r="0" b="0"/>
            <wp:wrapTopAndBottom/>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rcRect l="0" t="0" r="31" b="5154"/>
                    <a:stretch>
                      <a:fillRect/>
                    </a:stretch>
                  </pic:blipFill>
                  <pic:spPr bwMode="auto">
                    <a:xfrm>
                      <a:off x="0" y="0"/>
                      <a:ext cx="1083945" cy="417830"/>
                    </a:xfrm>
                    <a:prstGeom prst="rect">
                      <a:avLst/>
                    </a:prstGeom>
                  </pic:spPr>
                </pic:pic>
              </a:graphicData>
            </a:graphic>
          </wp:anchor>
        </w:drawing>
      </w:r>
      <w:r>
        <w:rPr>
          <w:rFonts w:ascii="Liberation Serif" w:hAnsi="Liberation Serif"/>
          <w:b w:val="false"/>
          <w:bCs w:val="false"/>
          <w:sz w:val="22"/>
          <w:szCs w:val="22"/>
        </w:rPr>
        <w:t xml:space="preserve">We want to maximize expected return. </w:t>
      </w:r>
      <w:r>
        <w:rPr>
          <w:rFonts w:ascii="Liberation Serif" w:hAnsi="Liberation Serif"/>
          <w:sz w:val="22"/>
          <w:szCs w:val="22"/>
        </w:rPr>
        <w:t>Using the log-likelihood trick:</w:t>
      </w:r>
    </w:p>
    <w:p>
      <w:pPr>
        <w:pStyle w:val="BodyText"/>
        <w:rPr>
          <w:rFonts w:ascii="Liberation Serif" w:hAnsi="Liberation Serif"/>
          <w:sz w:val="22"/>
          <w:szCs w:val="22"/>
        </w:rPr>
      </w:pPr>
      <w:r>
        <w:rPr>
          <w:rFonts w:ascii="Liberation Serif" w:hAnsi="Liberation Serif"/>
          <w:sz w:val="22"/>
          <w:szCs w:val="22"/>
        </w:rPr>
        <w:drawing>
          <wp:anchor behindDoc="0" distT="0" distB="0" distL="0" distR="0" simplePos="0" locked="0" layoutInCell="0" allowOverlap="1" relativeHeight="13">
            <wp:simplePos x="0" y="0"/>
            <wp:positionH relativeFrom="column">
              <wp:posOffset>1260475</wp:posOffset>
            </wp:positionH>
            <wp:positionV relativeFrom="paragraph">
              <wp:posOffset>635</wp:posOffset>
            </wp:positionV>
            <wp:extent cx="2088515" cy="24574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rcRect l="0" t="0" r="19" b="15878"/>
                    <a:stretch>
                      <a:fillRect/>
                    </a:stretch>
                  </pic:blipFill>
                  <pic:spPr bwMode="auto">
                    <a:xfrm>
                      <a:off x="0" y="0"/>
                      <a:ext cx="2088515" cy="245745"/>
                    </a:xfrm>
                    <a:prstGeom prst="rect">
                      <a:avLst/>
                    </a:prstGeom>
                  </pic:spPr>
                </pic:pic>
              </a:graphicData>
            </a:graphic>
          </wp:anchor>
        </w:drawing>
      </w:r>
    </w:p>
    <w:p>
      <w:pPr>
        <w:pStyle w:val="BodyText"/>
        <w:rPr>
          <w:rFonts w:ascii="Liberation Serif" w:hAnsi="Liberation Serif"/>
          <w:sz w:val="22"/>
          <w:szCs w:val="22"/>
        </w:rPr>
      </w:pPr>
      <w:r>
        <w:rPr>
          <w:rFonts w:ascii="Liberation Serif" w:hAnsi="Liberation Serif"/>
          <w:sz w:val="22"/>
          <w:szCs w:val="22"/>
        </w:rPr>
      </w:r>
    </w:p>
    <w:p>
      <w:pPr>
        <w:pStyle w:val="BodyText"/>
        <w:rPr>
          <w:rFonts w:ascii="Liberation Serif" w:hAnsi="Liberation Serif"/>
          <w:sz w:val="22"/>
          <w:szCs w:val="22"/>
        </w:rPr>
      </w:pPr>
      <w:r>
        <w:rPr>
          <w:rFonts w:ascii="Liberation Serif" w:hAnsi="Liberation Serif"/>
          <w:sz w:val="22"/>
          <w:szCs w:val="22"/>
        </w:rPr>
        <w:t>This leads to update rule:</w:t>
      </w:r>
    </w:p>
    <w:p>
      <w:pPr>
        <w:pStyle w:val="BodyText"/>
        <w:rPr>
          <w:rFonts w:ascii="Liberation Serif" w:hAnsi="Liberation Serif"/>
          <w:b w:val="false"/>
          <w:bCs w:val="false"/>
          <w:sz w:val="22"/>
          <w:szCs w:val="22"/>
        </w:rPr>
      </w:pPr>
      <w:r>
        <w:rPr/>
        <w:drawing>
          <wp:anchor behindDoc="0" distT="0" distB="0" distL="0" distR="0" simplePos="0" locked="0" layoutInCell="0" allowOverlap="1" relativeHeight="14">
            <wp:simplePos x="0" y="0"/>
            <wp:positionH relativeFrom="column">
              <wp:posOffset>1544955</wp:posOffset>
            </wp:positionH>
            <wp:positionV relativeFrom="paragraph">
              <wp:posOffset>-57785</wp:posOffset>
            </wp:positionV>
            <wp:extent cx="2106295" cy="22161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6"/>
                    <a:srcRect l="0" t="0" r="20" b="25214"/>
                    <a:stretch>
                      <a:fillRect/>
                    </a:stretch>
                  </pic:blipFill>
                  <pic:spPr bwMode="auto">
                    <a:xfrm>
                      <a:off x="0" y="0"/>
                      <a:ext cx="2106295" cy="221615"/>
                    </a:xfrm>
                    <a:prstGeom prst="rect">
                      <a:avLst/>
                    </a:prstGeom>
                  </pic:spPr>
                </pic:pic>
              </a:graphicData>
            </a:graphic>
          </wp:anchor>
        </w:drawing>
      </w:r>
    </w:p>
    <w:p>
      <w:pPr>
        <w:pStyle w:val="BodyText"/>
        <w:rPr>
          <w:rFonts w:ascii="Liberation Serif" w:hAnsi="Liberation Serif"/>
          <w:sz w:val="22"/>
          <w:szCs w:val="22"/>
        </w:rPr>
      </w:pPr>
      <w:r>
        <w:rPr>
          <w:rFonts w:ascii="Liberation Serif" w:hAnsi="Liberation Serif"/>
          <w:b w:val="false"/>
          <w:bCs w:val="false"/>
          <w:sz w:val="22"/>
          <w:szCs w:val="22"/>
        </w:rPr>
        <w:t>Interpretation:</w:t>
      </w:r>
    </w:p>
    <w:p>
      <w:pPr>
        <w:pStyle w:val="BodyText"/>
        <w:numPr>
          <w:ilvl w:val="0"/>
          <w:numId w:val="12"/>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If return is high → increase probability of taken action.</w:t>
      </w:r>
    </w:p>
    <w:p>
      <w:pPr>
        <w:pStyle w:val="BodyText"/>
        <w:numPr>
          <w:ilvl w:val="0"/>
          <w:numId w:val="12"/>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If return is low → decrease probability.</w:t>
      </w:r>
    </w:p>
    <w:p>
      <w:pPr>
        <w:pStyle w:val="BodyText"/>
        <w:spacing w:lineRule="auto" w:line="240"/>
        <w:rPr>
          <w:rFonts w:ascii="Liberation Serif" w:hAnsi="Liberation Serif"/>
          <w:sz w:val="22"/>
          <w:szCs w:val="22"/>
        </w:rPr>
      </w:pPr>
      <w:r>
        <w:rPr>
          <w:rFonts w:ascii="Liberation Serif" w:hAnsi="Liberation Serif"/>
          <w:sz w:val="22"/>
          <w:szCs w:val="22"/>
        </w:rPr>
        <w:t>Policy gradient estimates have high variance because:</w:t>
      </w:r>
    </w:p>
    <w:p>
      <w:pPr>
        <w:pStyle w:val="BodyText"/>
        <w:numPr>
          <w:ilvl w:val="0"/>
          <w:numId w:val="13"/>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Returns vary significantly</w:t>
      </w:r>
    </w:p>
    <w:p>
      <w:pPr>
        <w:pStyle w:val="BodyText"/>
        <w:numPr>
          <w:ilvl w:val="0"/>
          <w:numId w:val="13"/>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Episodes differ in length</w:t>
      </w:r>
    </w:p>
    <w:p>
      <w:pPr>
        <w:pStyle w:val="BodyText"/>
        <w:numPr>
          <w:ilvl w:val="0"/>
          <w:numId w:val="13"/>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Rewards may be sparse</w:t>
      </w:r>
    </w:p>
    <w:p>
      <w:pPr>
        <w:pStyle w:val="BodyText"/>
        <w:spacing w:lineRule="auto" w:line="240"/>
        <w:rPr>
          <w:rFonts w:ascii="Liberation Serif" w:hAnsi="Liberation Serif"/>
          <w:sz w:val="22"/>
          <w:szCs w:val="22"/>
        </w:rPr>
      </w:pPr>
      <w:r>
        <w:rPr>
          <w:rFonts w:ascii="Liberation Serif" w:hAnsi="Liberation Serif"/>
          <w:sz w:val="22"/>
          <w:szCs w:val="22"/>
        </w:rPr>
        <w:t>To reduce variance:</w:t>
      </w:r>
    </w:p>
    <w:p>
      <w:pPr>
        <w:pStyle w:val="BodyText"/>
        <w:numPr>
          <w:ilvl w:val="0"/>
          <w:numId w:val="14"/>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Normalize returns</w:t>
      </w:r>
    </w:p>
    <w:p>
      <w:pPr>
        <w:pStyle w:val="BodyText"/>
        <w:numPr>
          <w:ilvl w:val="0"/>
          <w:numId w:val="14"/>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Use baselines</w:t>
      </w:r>
    </w:p>
    <w:p>
      <w:pPr>
        <w:pStyle w:val="BodyText"/>
        <w:numPr>
          <w:ilvl w:val="0"/>
          <w:numId w:val="14"/>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Use Actor-Critic</w:t>
      </w:r>
    </w:p>
    <w:p>
      <w:pPr>
        <w:pStyle w:val="BodyText"/>
        <w:spacing w:lineRule="auto" w:line="240"/>
        <w:rPr/>
      </w:pPr>
      <w:r>
        <w:rPr>
          <w:rFonts w:ascii="Liberation Serif" w:hAnsi="Liberation Serif"/>
          <w:sz w:val="22"/>
          <w:szCs w:val="22"/>
        </w:rPr>
        <w:t>In this lab, we normalize returns.</w:t>
      </w:r>
    </w:p>
    <w:p>
      <w:pPr>
        <w:pStyle w:val="Normal"/>
        <w:rPr>
          <w:sz w:val="22"/>
          <w:szCs w:val="22"/>
        </w:rPr>
      </w:pPr>
      <w:r>
        <w:rPr/>
        <mc:AlternateContent>
          <mc:Choice Requires="wps">
            <w:drawing>
              <wp:inline distT="0" distB="0" distL="0" distR="0">
                <wp:extent cx="5731510" cy="19050"/>
                <wp:effectExtent l="0" t="0" r="0" b="0"/>
                <wp:docPr id="8"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3. Learning Outcomes</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After completing this lab, you will be able to:</w:t>
      </w:r>
    </w:p>
    <w:p>
      <w:pPr>
        <w:pStyle w:val="BodyText"/>
        <w:numPr>
          <w:ilvl w:val="0"/>
          <w:numId w:val="22"/>
        </w:numPr>
        <w:spacing w:lineRule="auto" w:line="240"/>
        <w:rPr>
          <w:rFonts w:ascii="Liberation Serif" w:hAnsi="Liberation Serif"/>
          <w:sz w:val="22"/>
          <w:szCs w:val="22"/>
        </w:rPr>
      </w:pPr>
      <w:r>
        <w:rPr>
          <w:rFonts w:ascii="Liberation Serif" w:hAnsi="Liberation Serif"/>
          <w:sz w:val="22"/>
          <w:szCs w:val="22"/>
        </w:rPr>
        <w:t>Understand stochastic policy parameterization</w:t>
      </w:r>
    </w:p>
    <w:p>
      <w:pPr>
        <w:pStyle w:val="BodyText"/>
        <w:numPr>
          <w:ilvl w:val="0"/>
          <w:numId w:val="22"/>
        </w:numPr>
        <w:spacing w:lineRule="auto" w:line="240"/>
        <w:rPr>
          <w:rFonts w:ascii="Liberation Serif" w:hAnsi="Liberation Serif"/>
          <w:sz w:val="22"/>
          <w:szCs w:val="22"/>
        </w:rPr>
      </w:pPr>
      <w:r>
        <w:rPr>
          <w:rFonts w:ascii="Liberation Serif" w:hAnsi="Liberation Serif"/>
          <w:sz w:val="22"/>
          <w:szCs w:val="22"/>
        </w:rPr>
        <w:t xml:space="preserve">Derive </w:t>
      </w:r>
      <w:r>
        <w:rPr>
          <w:rFonts w:ascii="Liberation Serif" w:hAnsi="Liberation Serif"/>
          <w:sz w:val="22"/>
          <w:szCs w:val="22"/>
        </w:rPr>
        <w:t>Reinforce</w:t>
      </w:r>
      <w:r>
        <w:rPr>
          <w:rFonts w:ascii="Liberation Serif" w:hAnsi="Liberation Serif"/>
          <w:sz w:val="22"/>
          <w:szCs w:val="22"/>
        </w:rPr>
        <w:t xml:space="preserve"> update rule</w:t>
      </w:r>
    </w:p>
    <w:p>
      <w:pPr>
        <w:pStyle w:val="BodyText"/>
        <w:numPr>
          <w:ilvl w:val="0"/>
          <w:numId w:val="22"/>
        </w:numPr>
        <w:spacing w:lineRule="auto" w:line="240"/>
        <w:rPr>
          <w:rFonts w:ascii="Liberation Serif" w:hAnsi="Liberation Serif"/>
          <w:sz w:val="22"/>
          <w:szCs w:val="22"/>
        </w:rPr>
      </w:pPr>
      <w:r>
        <w:rPr>
          <w:rFonts w:ascii="Liberation Serif" w:hAnsi="Liberation Serif"/>
          <w:sz w:val="22"/>
          <w:szCs w:val="22"/>
        </w:rPr>
        <w:t>Connect probability distributions to action selection</w:t>
      </w:r>
    </w:p>
    <w:p>
      <w:pPr>
        <w:pStyle w:val="BodyText"/>
        <w:numPr>
          <w:ilvl w:val="0"/>
          <w:numId w:val="22"/>
        </w:numPr>
        <w:spacing w:lineRule="auto" w:line="240"/>
        <w:rPr>
          <w:rFonts w:ascii="Liberation Serif" w:hAnsi="Liberation Serif"/>
          <w:sz w:val="22"/>
          <w:szCs w:val="22"/>
        </w:rPr>
      </w:pPr>
      <w:r>
        <w:rPr>
          <w:rFonts w:ascii="Liberation Serif" w:hAnsi="Liberation Serif"/>
          <w:sz w:val="22"/>
          <w:szCs w:val="22"/>
        </w:rPr>
        <w:t>Implement Monte Carlo policy gradient</w:t>
      </w:r>
    </w:p>
    <w:p>
      <w:pPr>
        <w:pStyle w:val="BodyText"/>
        <w:numPr>
          <w:ilvl w:val="0"/>
          <w:numId w:val="22"/>
        </w:numPr>
        <w:spacing w:lineRule="auto" w:line="240"/>
        <w:rPr>
          <w:rFonts w:ascii="Liberation Serif" w:hAnsi="Liberation Serif"/>
          <w:sz w:val="22"/>
          <w:szCs w:val="22"/>
        </w:rPr>
      </w:pPr>
      <w:r>
        <w:rPr>
          <w:rFonts w:ascii="Liberation Serif" w:hAnsi="Liberation Serif"/>
          <w:sz w:val="22"/>
          <w:szCs w:val="22"/>
        </w:rPr>
        <w:t>Interpret training curves</w:t>
      </w:r>
    </w:p>
    <w:p>
      <w:pPr>
        <w:pStyle w:val="Normal"/>
        <w:spacing w:lineRule="auto" w:line="240"/>
        <w:rPr>
          <w:sz w:val="22"/>
          <w:szCs w:val="22"/>
        </w:rPr>
      </w:pPr>
      <w:r>
        <w:rPr/>
        <mc:AlternateContent>
          <mc:Choice Requires="wps">
            <w:drawing>
              <wp:inline distT="0" distB="0" distL="0" distR="0">
                <wp:extent cx="5731510" cy="19050"/>
                <wp:effectExtent l="0" t="0" r="0" b="0"/>
                <wp:docPr id="9"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sz w:val="22"/>
          <w:szCs w:val="22"/>
        </w:rPr>
      </w:pPr>
      <w:r>
        <w:rPr>
          <w:rFonts w:ascii="Liberation Serif" w:hAnsi="Liberation Serif"/>
          <w:b/>
          <w:bCs/>
          <w:color w:val="000000"/>
          <w:sz w:val="22"/>
          <w:szCs w:val="22"/>
        </w:rPr>
        <w:t>4. Implementation Roadmap</w:t>
      </w:r>
    </w:p>
    <w:p>
      <w:pPr>
        <w:pStyle w:val="BodyText"/>
        <w:tabs>
          <w:tab w:val="clear" w:pos="720"/>
          <w:tab w:val="left" w:pos="0" w:leader="none"/>
        </w:tabs>
        <w:spacing w:lineRule="auto" w:line="276"/>
        <w:ind w:hanging="0" w:left="0"/>
        <w:rPr/>
      </w:pPr>
      <w:r>
        <w:rPr>
          <w:rStyle w:val="Strong"/>
          <w:rFonts w:ascii="Liberation Serif" w:hAnsi="Liberation Serif"/>
          <w:b w:val="false"/>
          <w:bCs w:val="false"/>
          <w:sz w:val="22"/>
          <w:szCs w:val="22"/>
        </w:rPr>
        <w:t>To solve this problem using policy gradient methods, the implementation will follow a series of well-defined steps that mirror the theoretical concepts introduced earlier.</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The first step involves defining the simulated environment. The environment models a mobile gaming system where a player progresses through multiple levels. The environment keeps track of the player's engagement level and the current level number. The engagement score represents the likelihood that the player will continue playing the game. Each advertisement decision influences this engagement score.</w:t>
      </w:r>
    </w:p>
    <w:p>
      <w:pPr>
        <w:pStyle w:val="BodyText"/>
        <w:spacing w:lineRule="auto" w:line="276"/>
        <w:rPr/>
      </w:pPr>
      <w:r>
        <w:rPr>
          <w:rFonts w:ascii="Liberation Serif" w:hAnsi="Liberation Serif"/>
          <w:b w:val="false"/>
          <w:bCs w:val="false"/>
          <w:sz w:val="22"/>
          <w:szCs w:val="22"/>
        </w:rPr>
        <w:t xml:space="preserve">Next, we design the </w:t>
      </w:r>
      <w:r>
        <w:rPr>
          <w:rStyle w:val="Strong"/>
          <w:rFonts w:ascii="Liberation Serif" w:hAnsi="Liberation Serif"/>
          <w:b w:val="false"/>
          <w:bCs w:val="false"/>
          <w:sz w:val="22"/>
          <w:szCs w:val="22"/>
        </w:rPr>
        <w:t>policy network</w:t>
      </w:r>
      <w:r>
        <w:rPr>
          <w:rFonts w:ascii="Liberation Serif" w:hAnsi="Liberation Serif"/>
          <w:b w:val="false"/>
          <w:bCs w:val="false"/>
          <w:sz w:val="22"/>
          <w:szCs w:val="22"/>
        </w:rPr>
        <w:t>, which is a neural network that maps the current state of the environment to a probability distribution over possible actions. The input to the policy network is the state representation, which includes the player's engagement level and the current level number. The output of the network is a probability distribution over the three possible actions: showing a short advertisement, showing a long advertisement, or showing no advertisement.</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Once the policy network is defined, the agent interacts with the environment by repeatedly performing the following steps:</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1. </w:t>
      </w:r>
      <w:r>
        <w:rPr>
          <w:rFonts w:ascii="Liberation Serif" w:hAnsi="Liberation Serif"/>
          <w:b w:val="false"/>
          <w:bCs w:val="false"/>
          <w:sz w:val="22"/>
          <w:szCs w:val="22"/>
        </w:rPr>
        <w:t>Observe the current state of the environment.</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2. </w:t>
      </w:r>
      <w:r>
        <w:rPr>
          <w:rFonts w:ascii="Liberation Serif" w:hAnsi="Liberation Serif"/>
          <w:b w:val="false"/>
          <w:bCs w:val="false"/>
          <w:sz w:val="22"/>
          <w:szCs w:val="22"/>
        </w:rPr>
        <w:t>Use the policy network to generate a probability distribution over actions.</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3. </w:t>
      </w:r>
      <w:r>
        <w:rPr>
          <w:rFonts w:ascii="Liberation Serif" w:hAnsi="Liberation Serif"/>
          <w:b w:val="false"/>
          <w:bCs w:val="false"/>
          <w:sz w:val="22"/>
          <w:szCs w:val="22"/>
        </w:rPr>
        <w:t>Sample an action from this distribution.</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4. </w:t>
      </w:r>
      <w:r>
        <w:rPr>
          <w:rFonts w:ascii="Liberation Serif" w:hAnsi="Liberation Serif"/>
          <w:b w:val="false"/>
          <w:bCs w:val="false"/>
          <w:sz w:val="22"/>
          <w:szCs w:val="22"/>
        </w:rPr>
        <w:t>Execute the action in the environment.</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5. </w:t>
      </w:r>
      <w:r>
        <w:rPr>
          <w:rFonts w:ascii="Liberation Serif" w:hAnsi="Liberation Serif"/>
          <w:b w:val="false"/>
          <w:bCs w:val="false"/>
          <w:sz w:val="22"/>
          <w:szCs w:val="22"/>
        </w:rPr>
        <w:t>Observe the reward and the next state.</w:t>
      </w:r>
    </w:p>
    <w:p>
      <w:pPr>
        <w:pStyle w:val="BodyText"/>
        <w:spacing w:lineRule="auto" w:line="276"/>
        <w:ind w:hanging="0" w:left="720"/>
        <w:rPr>
          <w:rFonts w:ascii="Liberation Serif" w:hAnsi="Liberation Serif"/>
          <w:b w:val="false"/>
          <w:bCs w:val="false"/>
          <w:sz w:val="22"/>
          <w:szCs w:val="22"/>
        </w:rPr>
      </w:pPr>
      <w:r>
        <w:rPr>
          <w:rFonts w:ascii="Liberation Serif" w:hAnsi="Liberation Serif"/>
          <w:b w:val="false"/>
          <w:bCs w:val="false"/>
          <w:sz w:val="22"/>
          <w:szCs w:val="22"/>
        </w:rPr>
        <w:t xml:space="preserve">6. </w:t>
      </w:r>
      <w:r>
        <w:rPr>
          <w:rFonts w:ascii="Liberation Serif" w:hAnsi="Liberation Serif"/>
          <w:b w:val="false"/>
          <w:bCs w:val="false"/>
          <w:sz w:val="22"/>
          <w:szCs w:val="22"/>
        </w:rPr>
        <w:t>Store the action probabilities and rewards for later training.</w:t>
      </w:r>
    </w:p>
    <w:p>
      <w:pPr>
        <w:pStyle w:val="BodyText"/>
        <w:spacing w:lineRule="auto" w:line="276"/>
        <w:rPr/>
      </w:pPr>
      <w:r>
        <w:rPr>
          <w:rFonts w:ascii="Liberation Serif" w:hAnsi="Liberation Serif"/>
          <w:b w:val="false"/>
          <w:bCs w:val="false"/>
          <w:sz w:val="22"/>
          <w:szCs w:val="22"/>
        </w:rPr>
        <w:t xml:space="preserve">After an entire episode has been completed, the algorithm computes the </w:t>
      </w:r>
      <w:r>
        <w:rPr>
          <w:rStyle w:val="Strong"/>
          <w:rFonts w:ascii="Liberation Serif" w:hAnsi="Liberation Serif"/>
          <w:b w:val="false"/>
          <w:bCs w:val="false"/>
          <w:sz w:val="22"/>
          <w:szCs w:val="22"/>
        </w:rPr>
        <w:t>discounted return</w:t>
      </w:r>
      <w:r>
        <w:rPr>
          <w:rFonts w:ascii="Liberation Serif" w:hAnsi="Liberation Serif"/>
          <w:b w:val="false"/>
          <w:bCs w:val="false"/>
          <w:sz w:val="22"/>
          <w:szCs w:val="22"/>
        </w:rPr>
        <w:t xml:space="preserve"> for each time step in the episode. These returns represent the total future reward obtained from that point onward.</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 xml:space="preserve">Using the </w:t>
      </w:r>
      <w:r>
        <w:rPr>
          <w:rFonts w:ascii="Liberation Serif" w:hAnsi="Liberation Serif"/>
          <w:b w:val="false"/>
          <w:bCs w:val="false"/>
          <w:sz w:val="22"/>
          <w:szCs w:val="22"/>
        </w:rPr>
        <w:t>Reinforce</w:t>
      </w:r>
      <w:r>
        <w:rPr>
          <w:rFonts w:ascii="Liberation Serif" w:hAnsi="Liberation Serif"/>
          <w:b w:val="false"/>
          <w:bCs w:val="false"/>
          <w:sz w:val="22"/>
          <w:szCs w:val="22"/>
        </w:rPr>
        <w:t xml:space="preserve"> algorithm, the policy parameters are then updated by performing gradient ascent on the expected return. The log probability of each selected action is multiplied by the corresponding return, which adjusts the policy to increase the likelihood of actions that led to high rewards and decrease the likelihood of actions that resulted in lower rewards.</w:t>
      </w:r>
    </w:p>
    <w:p>
      <w:pPr>
        <w:pStyle w:val="BodyText"/>
        <w:spacing w:lineRule="auto" w:line="276"/>
        <w:rPr>
          <w:rFonts w:ascii="Liberation Serif" w:hAnsi="Liberation Serif"/>
          <w:b w:val="false"/>
          <w:bCs w:val="false"/>
          <w:sz w:val="22"/>
          <w:szCs w:val="22"/>
        </w:rPr>
      </w:pPr>
      <w:r>
        <w:rPr>
          <w:rFonts w:ascii="Liberation Serif" w:hAnsi="Liberation Serif"/>
          <w:b w:val="false"/>
          <w:bCs w:val="false"/>
          <w:sz w:val="22"/>
          <w:szCs w:val="22"/>
        </w:rPr>
        <w:t>Finally, the training process is repeated for multiple episodes, and the total reward obtained in each episode is recorded. By plotting the episodic rewards over time, we can visualize the learning progress of the agent.</w:t>
      </w:r>
    </w:p>
    <w:p>
      <w:pPr>
        <w:pStyle w:val="BodyText"/>
        <w:spacing w:lineRule="auto" w:line="276"/>
        <w:rPr>
          <w:rStyle w:val="Strong"/>
          <w:rFonts w:ascii="Liberation Serif" w:hAnsi="Liberation Serif"/>
          <w:b w:val="false"/>
          <w:bCs w:val="false"/>
          <w:sz w:val="22"/>
          <w:szCs w:val="22"/>
        </w:rPr>
      </w:pPr>
      <w:r>
        <w:rPr>
          <w:rFonts w:ascii="Liberation Serif" w:hAnsi="Liberation Serif"/>
          <w:b w:val="false"/>
          <w:bCs w:val="false"/>
          <w:sz w:val="22"/>
          <w:szCs w:val="22"/>
        </w:rPr>
      </w:r>
    </w:p>
    <w:p>
      <w:pPr>
        <w:pStyle w:val="Normal"/>
        <w:rPr>
          <w:sz w:val="22"/>
          <w:szCs w:val="22"/>
        </w:rPr>
      </w:pPr>
      <w:r>
        <w:rPr/>
        <mc:AlternateContent>
          <mc:Choice Requires="wps">
            <w:drawing>
              <wp:inline distT="0" distB="0" distL="0" distR="0">
                <wp:extent cx="5731510" cy="19050"/>
                <wp:effectExtent l="0" t="0" r="0" b="0"/>
                <wp:docPr id="10" name="Shape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9"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8. How to Open and Execute the Notebook</w:t>
      </w:r>
    </w:p>
    <w:p>
      <w:pPr>
        <w:pStyle w:val="Normal"/>
        <w:numPr>
          <w:ilvl w:val="0"/>
          <w:numId w:val="5"/>
        </w:numPr>
        <w:rPr/>
      </w:pPr>
      <w:r>
        <w:rPr>
          <w:rStyle w:val="Hyperlink"/>
          <w:rFonts w:ascii="Liberation Serif" w:hAnsi="Liberation Serif"/>
          <w:b w:val="false"/>
          <w:bCs w:val="false"/>
          <w:color w:val="000000"/>
          <w:sz w:val="22"/>
          <w:szCs w:val="22"/>
          <w:u w:val="none"/>
        </w:rPr>
        <w:t xml:space="preserve">Open the provided notebook in Colab or Jupyter. </w:t>
      </w:r>
    </w:p>
    <w:p>
      <w:pPr>
        <w:pStyle w:val="BodyText"/>
        <w:numPr>
          <w:ilvl w:val="0"/>
          <w:numId w:val="1"/>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Install required libraries (if needed).</w:t>
      </w:r>
    </w:p>
    <w:p>
      <w:pPr>
        <w:pStyle w:val="BodyText"/>
        <w:numPr>
          <w:ilvl w:val="0"/>
          <w:numId w:val="2"/>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Execute cells sequentially using Shift + Enter.</w:t>
      </w:r>
    </w:p>
    <w:p>
      <w:pPr>
        <w:pStyle w:val="BodyText"/>
        <w:numPr>
          <w:ilvl w:val="0"/>
          <w:numId w:val="3"/>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Observe environment rendering.</w:t>
      </w:r>
    </w:p>
    <w:p>
      <w:pPr>
        <w:pStyle w:val="BodyText"/>
        <w:numPr>
          <w:ilvl w:val="0"/>
          <w:numId w:val="4"/>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Modify parameters and experiment.</w:t>
      </w:r>
    </w:p>
    <w:p>
      <w:pPr>
        <w:pStyle w:val="Normal"/>
        <w:spacing w:lineRule="auto" w:line="240"/>
        <w:rPr>
          <w:sz w:val="22"/>
          <w:szCs w:val="22"/>
        </w:rPr>
      </w:pPr>
      <w:r>
        <w:rPr/>
        <mc:AlternateContent>
          <mc:Choice Requires="wps">
            <w:drawing>
              <wp:inline distT="0" distB="0" distL="0" distR="0">
                <wp:extent cx="5731510" cy="19050"/>
                <wp:effectExtent l="0" t="0" r="0" b="0"/>
                <wp:docPr id="11" name="Shape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6. Suggested Activities for Students post the completion of this labsheets</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To reinforce understanding, students should attempt:</w:t>
      </w:r>
    </w:p>
    <w:p>
      <w:pPr>
        <w:pStyle w:val="BodyText"/>
        <w:spacing w:lineRule="auto" w:line="240"/>
        <w:rPr>
          <w:b/>
          <w:bCs/>
        </w:rPr>
      </w:pPr>
      <w:r>
        <w:rPr>
          <w:rFonts w:ascii="Liberation Serif" w:hAnsi="Liberation Serif"/>
          <w:b/>
          <w:bCs/>
          <w:color w:val="000000"/>
          <w:sz w:val="22"/>
          <w:szCs w:val="22"/>
        </w:rPr>
        <w:t xml:space="preserve">1. </w:t>
      </w:r>
      <w:r>
        <w:rPr>
          <w:rFonts w:ascii="Liberation Serif" w:hAnsi="Liberation Serif"/>
          <w:b/>
          <w:bCs/>
          <w:color w:val="000000"/>
          <w:sz w:val="22"/>
          <w:szCs w:val="22"/>
        </w:rPr>
        <w:t>Modify the Reward Structure</w:t>
      </w:r>
    </w:p>
    <w:p>
      <w:pPr>
        <w:pStyle w:val="BodyText"/>
        <w:rPr>
          <w:rFonts w:ascii="Liberation Serif" w:hAnsi="Liberation Serif"/>
          <w:color w:val="000000"/>
          <w:sz w:val="22"/>
          <w:szCs w:val="22"/>
        </w:rPr>
      </w:pPr>
      <w:r>
        <w:rPr>
          <w:rFonts w:ascii="Liberation Serif" w:hAnsi="Liberation Serif"/>
          <w:color w:val="000000"/>
          <w:sz w:val="22"/>
          <w:szCs w:val="22"/>
        </w:rPr>
        <w:t>Experiment with different reward values for the advertisement types.</w:t>
      </w:r>
    </w:p>
    <w:p>
      <w:pPr>
        <w:pStyle w:val="BodyText"/>
        <w:rPr>
          <w:rFonts w:ascii="Liberation Serif" w:hAnsi="Liberation Serif"/>
          <w:color w:val="000000"/>
          <w:sz w:val="22"/>
          <w:szCs w:val="22"/>
        </w:rPr>
      </w:pPr>
      <w:r>
        <w:rPr>
          <w:rFonts w:ascii="Liberation Serif" w:hAnsi="Liberation Serif"/>
          <w:color w:val="000000"/>
          <w:sz w:val="22"/>
          <w:szCs w:val="22"/>
        </w:rPr>
        <w:t>For example:</w:t>
      </w:r>
    </w:p>
    <w:p>
      <w:pPr>
        <w:pStyle w:val="BodyText"/>
        <w:numPr>
          <w:ilvl w:val="0"/>
          <w:numId w:val="18"/>
        </w:numPr>
        <w:tabs>
          <w:tab w:val="clear" w:pos="720"/>
          <w:tab w:val="left" w:pos="0" w:leader="none"/>
        </w:tabs>
        <w:ind w:hanging="283" w:left="709"/>
        <w:rPr>
          <w:rFonts w:ascii="Liberation Serif" w:hAnsi="Liberation Serif"/>
          <w:color w:val="000000"/>
          <w:sz w:val="22"/>
          <w:szCs w:val="22"/>
        </w:rPr>
      </w:pPr>
      <w:r>
        <w:rPr>
          <w:rFonts w:ascii="Liberation Serif" w:hAnsi="Liberation Serif"/>
          <w:color w:val="000000"/>
          <w:sz w:val="22"/>
          <w:szCs w:val="22"/>
        </w:rPr>
        <w:t>Increase the reward for long advertisements.</w:t>
      </w:r>
    </w:p>
    <w:p>
      <w:pPr>
        <w:pStyle w:val="BodyText"/>
        <w:numPr>
          <w:ilvl w:val="0"/>
          <w:numId w:val="18"/>
        </w:numPr>
        <w:tabs>
          <w:tab w:val="clear" w:pos="720"/>
          <w:tab w:val="left" w:pos="0" w:leader="none"/>
        </w:tabs>
        <w:ind w:hanging="283" w:left="709"/>
        <w:rPr>
          <w:rFonts w:ascii="Liberation Serif" w:hAnsi="Liberation Serif"/>
          <w:color w:val="000000"/>
          <w:sz w:val="22"/>
          <w:szCs w:val="22"/>
        </w:rPr>
      </w:pPr>
      <w:r>
        <w:rPr>
          <w:rFonts w:ascii="Liberation Serif" w:hAnsi="Liberation Serif"/>
          <w:color w:val="000000"/>
          <w:sz w:val="22"/>
          <w:szCs w:val="22"/>
        </w:rPr>
        <w:t>Introduce a small negative penalty for showing too many advertisements consecutively.</w:t>
      </w:r>
    </w:p>
    <w:p>
      <w:pPr>
        <w:pStyle w:val="BodyText"/>
        <w:numPr>
          <w:ilvl w:val="0"/>
          <w:numId w:val="18"/>
        </w:numPr>
        <w:tabs>
          <w:tab w:val="clear" w:pos="720"/>
          <w:tab w:val="left" w:pos="0" w:leader="none"/>
        </w:tabs>
        <w:ind w:hanging="283" w:left="709"/>
        <w:rPr>
          <w:rFonts w:ascii="Liberation Serif" w:hAnsi="Liberation Serif"/>
          <w:color w:val="000000"/>
          <w:sz w:val="22"/>
          <w:szCs w:val="22"/>
        </w:rPr>
      </w:pPr>
      <w:r>
        <w:rPr>
          <w:rFonts w:ascii="Liberation Serif" w:hAnsi="Liberation Serif"/>
          <w:color w:val="000000"/>
          <w:sz w:val="22"/>
          <w:szCs w:val="22"/>
        </w:rPr>
        <w:t>Provide bonus rewards for maintaining high engagement levels.</w:t>
      </w:r>
    </w:p>
    <w:p>
      <w:pPr>
        <w:pStyle w:val="BodyText"/>
        <w:rPr>
          <w:rFonts w:ascii="Liberation Serif" w:hAnsi="Liberation Serif"/>
          <w:color w:val="000000"/>
          <w:sz w:val="22"/>
          <w:szCs w:val="22"/>
        </w:rPr>
      </w:pPr>
      <w:r>
        <w:rPr>
          <w:rFonts w:ascii="Liberation Serif" w:hAnsi="Liberation Serif"/>
          <w:color w:val="000000"/>
          <w:sz w:val="22"/>
          <w:szCs w:val="22"/>
        </w:rPr>
        <w:t>Observe how these changes affect the learned policy and the balance between short-term revenue and long-term engagement</w:t>
      </w:r>
    </w:p>
    <w:p>
      <w:pPr>
        <w:pStyle w:val="BodyText"/>
        <w:tabs>
          <w:tab w:val="clear" w:pos="720"/>
          <w:tab w:val="left" w:pos="0" w:leader="none"/>
        </w:tabs>
        <w:rPr>
          <w:b/>
          <w:bCs/>
        </w:rPr>
      </w:pPr>
      <w:r>
        <w:rPr>
          <w:rFonts w:ascii="Liberation Serif" w:hAnsi="Liberation Serif"/>
          <w:b/>
          <w:bCs/>
          <w:sz w:val="22"/>
          <w:szCs w:val="22"/>
        </w:rPr>
        <w:t xml:space="preserve">2. </w:t>
      </w:r>
      <w:r>
        <w:rPr>
          <w:rFonts w:ascii="Liberation Serif" w:hAnsi="Liberation Serif"/>
          <w:b/>
          <w:bCs/>
          <w:sz w:val="22"/>
          <w:szCs w:val="22"/>
        </w:rPr>
        <w:t>Experiment with Different Discount Factors (γ)</w:t>
      </w:r>
    </w:p>
    <w:p>
      <w:pPr>
        <w:pStyle w:val="BodyText"/>
        <w:tabs>
          <w:tab w:val="clear" w:pos="720"/>
          <w:tab w:val="left" w:pos="0" w:leader="none"/>
        </w:tabs>
        <w:rPr>
          <w:rFonts w:ascii="Liberation Serif" w:hAnsi="Liberation Serif"/>
          <w:sz w:val="22"/>
          <w:szCs w:val="22"/>
        </w:rPr>
      </w:pPr>
      <w:r>
        <w:rPr>
          <w:rFonts w:ascii="Liberation Serif" w:hAnsi="Liberation Serif"/>
          <w:sz w:val="22"/>
          <w:szCs w:val="22"/>
        </w:rPr>
        <w:t>The discount factor determines how much importance the agent assigns to future rewards.</w:t>
      </w:r>
    </w:p>
    <w:p>
      <w:pPr>
        <w:pStyle w:val="BodyText"/>
        <w:rPr>
          <w:rFonts w:ascii="Liberation Serif" w:hAnsi="Liberation Serif"/>
          <w:sz w:val="22"/>
          <w:szCs w:val="22"/>
        </w:rPr>
      </w:pPr>
      <w:r>
        <w:rPr>
          <w:rFonts w:ascii="Liberation Serif" w:hAnsi="Liberation Serif"/>
          <w:sz w:val="22"/>
          <w:szCs w:val="22"/>
        </w:rPr>
        <w:t>Try different values of γ such as:</w:t>
      </w:r>
    </w:p>
    <w:p>
      <w:pPr>
        <w:pStyle w:val="BodyText"/>
        <w:numPr>
          <w:ilvl w:val="0"/>
          <w:numId w:val="1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γ = 0.5</w:t>
      </w:r>
    </w:p>
    <w:p>
      <w:pPr>
        <w:pStyle w:val="BodyText"/>
        <w:numPr>
          <w:ilvl w:val="0"/>
          <w:numId w:val="1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γ = 0.8</w:t>
      </w:r>
    </w:p>
    <w:p>
      <w:pPr>
        <w:pStyle w:val="BodyText"/>
        <w:numPr>
          <w:ilvl w:val="0"/>
          <w:numId w:val="19"/>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γ = 0.99</w:t>
      </w:r>
    </w:p>
    <w:p>
      <w:pPr>
        <w:pStyle w:val="BodyText"/>
        <w:rPr>
          <w:rFonts w:ascii="Liberation Serif" w:hAnsi="Liberation Serif"/>
          <w:sz w:val="22"/>
          <w:szCs w:val="22"/>
        </w:rPr>
      </w:pPr>
      <w:r>
        <w:rPr>
          <w:rFonts w:ascii="Liberation Serif" w:hAnsi="Liberation Serif"/>
          <w:sz w:val="22"/>
          <w:szCs w:val="22"/>
        </w:rPr>
        <w:t>Analyze how the learned policy changes.</w:t>
      </w:r>
    </w:p>
    <w:p>
      <w:pPr>
        <w:pStyle w:val="BodyText"/>
        <w:rPr>
          <w:rFonts w:ascii="Liberation Serif" w:hAnsi="Liberation Serif"/>
          <w:sz w:val="22"/>
          <w:szCs w:val="22"/>
        </w:rPr>
      </w:pPr>
      <w:r>
        <w:rPr>
          <w:rFonts w:ascii="Liberation Serif" w:hAnsi="Liberation Serif"/>
          <w:sz w:val="22"/>
          <w:szCs w:val="22"/>
        </w:rPr>
        <w:t>For smaller γ values, the agent may prioritize immediate advertisement revenue, whereas larger γ values encourage strategies that preserve long-term player engagement.</w:t>
      </w:r>
    </w:p>
    <w:p>
      <w:pPr>
        <w:pStyle w:val="BodyText"/>
        <w:tabs>
          <w:tab w:val="clear" w:pos="720"/>
          <w:tab w:val="left" w:pos="0" w:leader="none"/>
        </w:tabs>
        <w:rPr>
          <w:b/>
          <w:bCs/>
        </w:rPr>
      </w:pPr>
      <w:r>
        <w:rPr>
          <w:rFonts w:ascii="Liberation Serif" w:hAnsi="Liberation Serif"/>
          <w:b/>
          <w:bCs/>
          <w:sz w:val="22"/>
          <w:szCs w:val="22"/>
        </w:rPr>
        <w:t xml:space="preserve">3. </w:t>
      </w:r>
      <w:r>
        <w:rPr>
          <w:rFonts w:ascii="Liberation Serif" w:hAnsi="Liberation Serif"/>
          <w:b/>
          <w:bCs/>
          <w:sz w:val="22"/>
          <w:szCs w:val="22"/>
        </w:rPr>
        <w:t>Increase the Complexity of the State Space</w:t>
      </w:r>
    </w:p>
    <w:p>
      <w:pPr>
        <w:pStyle w:val="BodyText"/>
        <w:rPr>
          <w:rFonts w:ascii="Liberation Serif" w:hAnsi="Liberation Serif"/>
          <w:sz w:val="22"/>
          <w:szCs w:val="22"/>
        </w:rPr>
      </w:pPr>
      <w:r>
        <w:rPr>
          <w:rFonts w:ascii="Liberation Serif" w:hAnsi="Liberation Serif"/>
          <w:sz w:val="22"/>
          <w:szCs w:val="22"/>
        </w:rPr>
        <w:t>Extend the state representation by including additional information such as:</w:t>
      </w:r>
    </w:p>
    <w:p>
      <w:pPr>
        <w:pStyle w:val="BodyText"/>
        <w:numPr>
          <w:ilvl w:val="0"/>
          <w:numId w:val="2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Number of advertisements shown so far</w:t>
      </w:r>
    </w:p>
    <w:p>
      <w:pPr>
        <w:pStyle w:val="BodyText"/>
        <w:numPr>
          <w:ilvl w:val="0"/>
          <w:numId w:val="2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Player session duration</w:t>
      </w:r>
    </w:p>
    <w:p>
      <w:pPr>
        <w:pStyle w:val="BodyText"/>
        <w:numPr>
          <w:ilvl w:val="0"/>
          <w:numId w:val="2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Average engagement over previous levels</w:t>
      </w:r>
    </w:p>
    <w:p>
      <w:pPr>
        <w:pStyle w:val="BodyText"/>
        <w:numPr>
          <w:ilvl w:val="0"/>
          <w:numId w:val="20"/>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Time since the last advertisement</w:t>
      </w:r>
    </w:p>
    <w:p>
      <w:pPr>
        <w:pStyle w:val="BodyText"/>
        <w:rPr>
          <w:rFonts w:ascii="Liberation Serif" w:hAnsi="Liberation Serif"/>
          <w:sz w:val="22"/>
          <w:szCs w:val="22"/>
        </w:rPr>
      </w:pPr>
      <w:r>
        <w:rPr>
          <w:rFonts w:ascii="Liberation Serif" w:hAnsi="Liberation Serif"/>
          <w:sz w:val="22"/>
          <w:szCs w:val="22"/>
        </w:rPr>
        <w:t>Observe how increasing the amount of state information influences the learning process and policy performance.</w:t>
      </w:r>
    </w:p>
    <w:p>
      <w:pPr>
        <w:pStyle w:val="BodyText"/>
        <w:tabs>
          <w:tab w:val="clear" w:pos="720"/>
          <w:tab w:val="left" w:pos="0" w:leader="none"/>
        </w:tabs>
        <w:rPr>
          <w:b/>
          <w:bCs/>
        </w:rPr>
      </w:pPr>
      <w:r>
        <w:rPr>
          <w:rFonts w:ascii="Liberation Serif" w:hAnsi="Liberation Serif"/>
          <w:b/>
          <w:bCs/>
          <w:sz w:val="22"/>
          <w:szCs w:val="22"/>
        </w:rPr>
        <w:t>4. Introduce Player Behavior Variability</w:t>
      </w:r>
    </w:p>
    <w:p>
      <w:pPr>
        <w:pStyle w:val="BodyText"/>
        <w:rPr>
          <w:rFonts w:ascii="Liberation Serif" w:hAnsi="Liberation Serif"/>
          <w:sz w:val="22"/>
          <w:szCs w:val="22"/>
        </w:rPr>
      </w:pPr>
      <w:r>
        <w:rPr>
          <w:rFonts w:ascii="Liberation Serif" w:hAnsi="Liberation Serif"/>
          <w:sz w:val="22"/>
          <w:szCs w:val="22"/>
        </w:rPr>
        <w:t>Modify the environment so that different players have different engagement dynamics.</w:t>
      </w:r>
    </w:p>
    <w:p>
      <w:pPr>
        <w:pStyle w:val="BodyText"/>
        <w:rPr>
          <w:rFonts w:ascii="Liberation Serif" w:hAnsi="Liberation Serif"/>
          <w:sz w:val="22"/>
          <w:szCs w:val="22"/>
        </w:rPr>
      </w:pPr>
      <w:r>
        <w:rPr>
          <w:rFonts w:ascii="Liberation Serif" w:hAnsi="Liberation Serif"/>
          <w:sz w:val="22"/>
          <w:szCs w:val="22"/>
        </w:rPr>
        <w:t>For example:</w:t>
      </w:r>
    </w:p>
    <w:p>
      <w:pPr>
        <w:pStyle w:val="BodyText"/>
        <w:numPr>
          <w:ilvl w:val="0"/>
          <w:numId w:val="21"/>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Some players tolerate long advertisements.</w:t>
      </w:r>
    </w:p>
    <w:p>
      <w:pPr>
        <w:pStyle w:val="BodyText"/>
        <w:numPr>
          <w:ilvl w:val="0"/>
          <w:numId w:val="21"/>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Some players lose engagement quickly.</w:t>
      </w:r>
    </w:p>
    <w:p>
      <w:pPr>
        <w:pStyle w:val="BodyText"/>
        <w:rPr>
          <w:rFonts w:ascii="Liberation Serif" w:hAnsi="Liberation Serif"/>
          <w:sz w:val="22"/>
          <w:szCs w:val="22"/>
        </w:rPr>
      </w:pPr>
      <w:r>
        <w:rPr>
          <w:rFonts w:ascii="Liberation Serif" w:hAnsi="Liberation Serif"/>
          <w:sz w:val="22"/>
          <w:szCs w:val="22"/>
        </w:rPr>
        <w:t>Train the policy under these conditions and observe whether the learned strategy adapts to different player types.</w:t>
        <w:br/>
      </w:r>
    </w:p>
    <w:p>
      <w:pPr>
        <w:pStyle w:val="Normal"/>
        <w:rPr>
          <w:sz w:val="22"/>
          <w:szCs w:val="22"/>
        </w:rPr>
      </w:pPr>
      <w:r>
        <w:rPr/>
        <mc:AlternateContent>
          <mc:Choice Requires="wps">
            <w:drawing>
              <wp:inline distT="0" distB="0" distL="0" distR="0">
                <wp:extent cx="5731510" cy="19050"/>
                <wp:effectExtent l="0" t="0" r="0" b="0"/>
                <wp:docPr id="12"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7. Summary</w:t>
      </w:r>
    </w:p>
    <w:p>
      <w:pPr>
        <w:pStyle w:val="BodyText"/>
        <w:rPr>
          <w:rFonts w:ascii="Liberation Serif" w:hAnsi="Liberation Serif"/>
          <w:sz w:val="22"/>
          <w:szCs w:val="22"/>
        </w:rPr>
      </w:pPr>
      <w:r>
        <w:rPr>
          <w:rFonts w:ascii="Liberation Serif" w:hAnsi="Liberation Serif"/>
          <w:b w:val="false"/>
          <w:bCs w:val="false"/>
          <w:sz w:val="22"/>
          <w:szCs w:val="22"/>
        </w:rPr>
        <w:t>Unlike value-based approaches that estimate action-value functions, policy gradient methods directly learn a parameterized policy that maps states to action probabilities. This allows the agent to operate naturally in stochastic environments and enables learning in situations where deterministic policies may be insufficient.</w:t>
      </w:r>
    </w:p>
    <w:p>
      <w:pPr>
        <w:pStyle w:val="BodyText"/>
        <w:rPr>
          <w:rFonts w:ascii="Liberation Serif" w:hAnsi="Liberation Serif"/>
          <w:sz w:val="22"/>
          <w:szCs w:val="22"/>
        </w:rPr>
      </w:pPr>
      <w:r>
        <w:rPr>
          <w:rFonts w:ascii="Liberation Serif" w:hAnsi="Liberation Serif"/>
          <w:sz w:val="22"/>
          <w:szCs w:val="22"/>
        </w:rPr>
        <w:t>Through the smart advertisement placement scenario, students explore how reinforcement learning agents can make sequential decisions that balance immediate rewards with long-term outcomes. The environment demonstrates how actions influence future states and rewards, making it an appropriate setting for policy gradient methods.</w:t>
      </w:r>
    </w:p>
    <w:p>
      <w:pPr>
        <w:pStyle w:val="BodyText"/>
        <w:rPr>
          <w:rFonts w:ascii="Liberation Serif" w:hAnsi="Liberation Serif"/>
          <w:sz w:val="22"/>
          <w:szCs w:val="22"/>
        </w:rPr>
      </w:pPr>
      <w:r>
        <w:rPr>
          <w:rFonts w:ascii="Liberation Serif" w:hAnsi="Liberation Serif"/>
          <w:sz w:val="22"/>
          <w:szCs w:val="22"/>
        </w:rPr>
        <w:t xml:space="preserve">The implementation illustrates the key components of the </w:t>
      </w:r>
      <w:r>
        <w:rPr>
          <w:rFonts w:ascii="Liberation Serif" w:hAnsi="Liberation Serif"/>
          <w:sz w:val="22"/>
          <w:szCs w:val="22"/>
        </w:rPr>
        <w:t>Reinforce</w:t>
      </w:r>
      <w:r>
        <w:rPr>
          <w:rFonts w:ascii="Liberation Serif" w:hAnsi="Liberation Serif"/>
          <w:sz w:val="22"/>
          <w:szCs w:val="22"/>
        </w:rPr>
        <w:t xml:space="preserve"> algorithm, including:</w:t>
      </w:r>
    </w:p>
    <w:p>
      <w:pPr>
        <w:pStyle w:val="BodyText"/>
        <w:numPr>
          <w:ilvl w:val="0"/>
          <w:numId w:val="16"/>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stochastic action selection using softmax policies</w:t>
      </w:r>
    </w:p>
    <w:p>
      <w:pPr>
        <w:pStyle w:val="BodyText"/>
        <w:numPr>
          <w:ilvl w:val="0"/>
          <w:numId w:val="16"/>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collection of episodic rewards</w:t>
      </w:r>
    </w:p>
    <w:p>
      <w:pPr>
        <w:pStyle w:val="BodyText"/>
        <w:numPr>
          <w:ilvl w:val="0"/>
          <w:numId w:val="16"/>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computation of discounted returns</w:t>
      </w:r>
    </w:p>
    <w:p>
      <w:pPr>
        <w:pStyle w:val="BodyText"/>
        <w:numPr>
          <w:ilvl w:val="0"/>
          <w:numId w:val="16"/>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policy parameter updates using gradient ascent</w:t>
      </w:r>
    </w:p>
    <w:p>
      <w:pPr>
        <w:pStyle w:val="BodyText"/>
        <w:rPr>
          <w:rFonts w:ascii="Liberation Serif" w:hAnsi="Liberation Serif"/>
          <w:sz w:val="22"/>
          <w:szCs w:val="22"/>
        </w:rPr>
      </w:pPr>
      <w:r>
        <w:rPr>
          <w:rFonts w:ascii="Liberation Serif" w:hAnsi="Liberation Serif"/>
          <w:sz w:val="22"/>
          <w:szCs w:val="22"/>
        </w:rPr>
        <w:t>By observing the training process and analyzing reward trends, students gain practical insight into how policy gradient methods learn optimal strategies through interaction with the environment.</w:t>
      </w:r>
    </w:p>
    <w:p>
      <w:pPr>
        <w:pStyle w:val="BodyText"/>
        <w:rPr>
          <w:rFonts w:ascii="Liberation Serif" w:hAnsi="Liberation Serif"/>
          <w:sz w:val="22"/>
          <w:szCs w:val="22"/>
        </w:rPr>
      </w:pPr>
      <w:r>
        <w:rPr>
          <w:rFonts w:ascii="Liberation Serif" w:hAnsi="Liberation Serif"/>
          <w:sz w:val="22"/>
          <w:szCs w:val="22"/>
        </w:rPr>
        <w:t>This lab also serves as a foundation for more advanced policy-based algorithms such as:</w:t>
      </w:r>
    </w:p>
    <w:p>
      <w:pPr>
        <w:pStyle w:val="BodyText"/>
        <w:numPr>
          <w:ilvl w:val="0"/>
          <w:numId w:val="1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Actor-Critic methods</w:t>
      </w:r>
    </w:p>
    <w:p>
      <w:pPr>
        <w:pStyle w:val="BodyText"/>
        <w:numPr>
          <w:ilvl w:val="0"/>
          <w:numId w:val="1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Advantage Actor-Critic (A2C)</w:t>
      </w:r>
    </w:p>
    <w:p>
      <w:pPr>
        <w:pStyle w:val="BodyText"/>
        <w:numPr>
          <w:ilvl w:val="0"/>
          <w:numId w:val="1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Proximal Policy Optimization (PPO)</w:t>
      </w:r>
    </w:p>
    <w:p>
      <w:pPr>
        <w:pStyle w:val="BodyText"/>
        <w:numPr>
          <w:ilvl w:val="0"/>
          <w:numId w:val="1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Trust Region Policy Optimization (TRPO)</w:t>
      </w:r>
    </w:p>
    <w:p>
      <w:pPr>
        <w:pStyle w:val="BodyText"/>
        <w:rPr>
          <w:rFonts w:ascii="Liberation Serif" w:hAnsi="Liberation Serif"/>
          <w:sz w:val="22"/>
          <w:szCs w:val="22"/>
        </w:rPr>
      </w:pPr>
      <w:r>
        <w:rPr>
          <w:rFonts w:ascii="Liberation Serif" w:hAnsi="Liberation Serif"/>
          <w:sz w:val="22"/>
          <w:szCs w:val="22"/>
        </w:rPr>
        <w:t xml:space="preserve">Understanding the </w:t>
      </w:r>
      <w:r>
        <w:rPr>
          <w:rFonts w:ascii="Liberation Serif" w:hAnsi="Liberation Serif"/>
          <w:sz w:val="22"/>
          <w:szCs w:val="22"/>
        </w:rPr>
        <w:t>Reinforce</w:t>
      </w:r>
      <w:r>
        <w:rPr>
          <w:rFonts w:ascii="Liberation Serif" w:hAnsi="Liberation Serif"/>
          <w:sz w:val="22"/>
          <w:szCs w:val="22"/>
        </w:rPr>
        <w:t xml:space="preserve"> algorithm and the policy gradient framework is essential for studying modern deep reinforcement learning techniques that are widely used in robotics, game AI, recommendation systems, and real-world decision-making systems.</w:t>
      </w:r>
    </w:p>
    <w:p>
      <w:pPr>
        <w:pStyle w:val="BodyText"/>
        <w:rPr>
          <w:rFonts w:ascii="Liberation Serif" w:hAnsi="Liberation Serif"/>
          <w:sz w:val="22"/>
          <w:szCs w:val="22"/>
        </w:rPr>
      </w:pPr>
      <w:r>
        <w:rPr>
          <w:rFonts w:ascii="Liberation Serif" w:hAnsi="Liberation Serif"/>
          <w:sz w:val="22"/>
          <w:szCs w:val="22"/>
        </w:rPr>
      </w:r>
    </w:p>
    <w:p>
      <w:pPr>
        <w:pStyle w:val="Normal"/>
        <w:rPr>
          <w:sz w:val="22"/>
          <w:szCs w:val="22"/>
        </w:rPr>
      </w:pPr>
      <w:r>
        <w:rPr/>
        <mc:AlternateContent>
          <mc:Choice Requires="wps">
            <w:drawing>
              <wp:inline distT="0" distB="0" distL="0" distR="0">
                <wp:extent cx="5731510" cy="19050"/>
                <wp:effectExtent l="0" t="0" r="0" b="0"/>
                <wp:docPr id="13" name="Shape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Fonts w:ascii="Liberation Serif" w:hAnsi="Liberation Serif"/>
          <w:sz w:val="22"/>
          <w:szCs w:val="22"/>
        </w:rPr>
      </w:pPr>
      <w:r>
        <w:rPr>
          <w:rFonts w:ascii="Liberation Serif" w:hAnsi="Liberation Serif"/>
          <w:sz w:val="22"/>
          <w:szCs w:val="22"/>
        </w:rPr>
      </w:r>
    </w:p>
    <w:p>
      <w:pPr>
        <w:pStyle w:val="Normal"/>
        <w:spacing w:before="0" w:after="160"/>
        <w:rPr>
          <w:rFonts w:ascii="Liberation Serif" w:hAnsi="Liberation Serif"/>
          <w:sz w:val="22"/>
          <w:szCs w:val="22"/>
        </w:rPr>
      </w:pPr>
      <w:r>
        <w:rPr>
          <w:rFonts w:ascii="Liberation Serif" w:hAnsi="Liberation Serif"/>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1"/>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sz w:val="22"/>
        <w:szCs w:val="22"/>
        <w:rFonts w:ascii="Liberation Serif" w:hAnsi="Liberation Serif"/>
      </w:rPr>
    </w:lvl>
    <w:lvl w:ilvl="1">
      <w:start w:val="1"/>
      <w:numFmt w:val="decimal"/>
      <w:lvlText w:val="%2."/>
      <w:lvlJc w:val="left"/>
      <w:pPr>
        <w:tabs>
          <w:tab w:val="num" w:pos="1418"/>
        </w:tabs>
        <w:ind w:left="1418" w:hanging="283"/>
      </w:pPr>
      <w:rPr>
        <w:sz w:val="22"/>
        <w:szCs w:val="22"/>
        <w:rFonts w:ascii="Liberation Serif" w:hAnsi="Liberation Serif"/>
      </w:rPr>
    </w:lvl>
    <w:lvl w:ilvl="2">
      <w:start w:val="1"/>
      <w:numFmt w:val="decimal"/>
      <w:lvlText w:val="%3."/>
      <w:lvlJc w:val="left"/>
      <w:pPr>
        <w:tabs>
          <w:tab w:val="num" w:pos="2127"/>
        </w:tabs>
        <w:ind w:left="2127" w:hanging="283"/>
      </w:pPr>
      <w:rPr>
        <w:sz w:val="22"/>
        <w:szCs w:val="22"/>
        <w:rFonts w:ascii="Liberation Serif" w:hAnsi="Liberation Serif"/>
      </w:rPr>
    </w:lvl>
    <w:lvl w:ilvl="3">
      <w:start w:val="1"/>
      <w:numFmt w:val="decimal"/>
      <w:lvlText w:val="%4."/>
      <w:lvlJc w:val="left"/>
      <w:pPr>
        <w:tabs>
          <w:tab w:val="num" w:pos="2836"/>
        </w:tabs>
        <w:ind w:left="2836" w:hanging="283"/>
      </w:pPr>
      <w:rPr>
        <w:sz w:val="22"/>
        <w:szCs w:val="22"/>
        <w:rFonts w:ascii="Liberation Serif" w:hAnsi="Liberation Serif"/>
      </w:rPr>
    </w:lvl>
    <w:lvl w:ilvl="4">
      <w:start w:val="1"/>
      <w:numFmt w:val="decimal"/>
      <w:lvlText w:val="%5."/>
      <w:lvlJc w:val="left"/>
      <w:pPr>
        <w:tabs>
          <w:tab w:val="num" w:pos="3545"/>
        </w:tabs>
        <w:ind w:left="3545" w:hanging="283"/>
      </w:pPr>
      <w:rPr>
        <w:sz w:val="22"/>
        <w:szCs w:val="22"/>
        <w:rFonts w:ascii="Liberation Serif" w:hAnsi="Liberation Serif"/>
      </w:rPr>
    </w:lvl>
    <w:lvl w:ilvl="5">
      <w:start w:val="1"/>
      <w:numFmt w:val="decimal"/>
      <w:lvlText w:val="%6."/>
      <w:lvlJc w:val="left"/>
      <w:pPr>
        <w:tabs>
          <w:tab w:val="num" w:pos="4254"/>
        </w:tabs>
        <w:ind w:left="4254" w:hanging="283"/>
      </w:pPr>
      <w:rPr>
        <w:sz w:val="22"/>
        <w:szCs w:val="22"/>
        <w:rFonts w:ascii="Liberation Serif" w:hAnsi="Liberation Serif"/>
      </w:rPr>
    </w:lvl>
    <w:lvl w:ilvl="6">
      <w:start w:val="1"/>
      <w:numFmt w:val="decimal"/>
      <w:lvlText w:val="%7."/>
      <w:lvlJc w:val="left"/>
      <w:pPr>
        <w:tabs>
          <w:tab w:val="num" w:pos="4963"/>
        </w:tabs>
        <w:ind w:left="4963" w:hanging="283"/>
      </w:pPr>
      <w:rPr>
        <w:sz w:val="22"/>
        <w:szCs w:val="22"/>
        <w:rFonts w:ascii="Liberation Serif" w:hAnsi="Liberation Serif"/>
      </w:rPr>
    </w:lvl>
    <w:lvl w:ilvl="7">
      <w:start w:val="1"/>
      <w:numFmt w:val="decimal"/>
      <w:lvlText w:val="%8."/>
      <w:lvlJc w:val="left"/>
      <w:pPr>
        <w:tabs>
          <w:tab w:val="num" w:pos="5672"/>
        </w:tabs>
        <w:ind w:left="5672" w:hanging="283"/>
      </w:pPr>
      <w:rPr>
        <w:sz w:val="22"/>
        <w:szCs w:val="22"/>
        <w:rFonts w:ascii="Liberation Serif" w:hAnsi="Liberation Serif"/>
      </w:rPr>
    </w:lvl>
    <w:lvl w:ilvl="8">
      <w:start w:val="1"/>
      <w:numFmt w:val="decimal"/>
      <w:lvlText w:val="%9."/>
      <w:lvlJc w:val="left"/>
      <w:pPr>
        <w:tabs>
          <w:tab w:val="num" w:pos="6381"/>
        </w:tabs>
        <w:ind w:left="6381" w:hanging="283"/>
      </w:pPr>
      <w:rPr>
        <w:sz w:val="22"/>
        <w:szCs w:val="22"/>
        <w:rFonts w:ascii="Liberation Serif" w:hAnsi="Liberation Serif"/>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2c366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2c366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2c366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2c366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2c366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2c366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c366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c366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c366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c3663"/>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2c366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2c3663"/>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2c3663"/>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2c3663"/>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2c366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c366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c366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c366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c366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c366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c3663"/>
    <w:rPr>
      <w:i/>
      <w:iCs/>
      <w:color w:themeColor="text1" w:themeTint="bf" w:val="404040"/>
    </w:rPr>
  </w:style>
  <w:style w:type="character" w:styleId="IntenseEmphasis">
    <w:name w:val="Intense Emphasis"/>
    <w:basedOn w:val="DefaultParagraphFont"/>
    <w:uiPriority w:val="21"/>
    <w:qFormat/>
    <w:rsid w:val="002c3663"/>
    <w:rPr>
      <w:i/>
      <w:iCs/>
      <w:color w:themeColor="accent1" w:themeShade="bf" w:val="2F5496"/>
    </w:rPr>
  </w:style>
  <w:style w:type="character" w:styleId="IntenseQuoteChar" w:customStyle="1">
    <w:name w:val="Intense Quote Char"/>
    <w:basedOn w:val="DefaultParagraphFont"/>
    <w:link w:val="IntenseQuote"/>
    <w:uiPriority w:val="30"/>
    <w:qFormat/>
    <w:rsid w:val="002c3663"/>
    <w:rPr>
      <w:i/>
      <w:iCs/>
      <w:color w:themeColor="accent1" w:themeShade="bf" w:val="2F5496"/>
    </w:rPr>
  </w:style>
  <w:style w:type="character" w:styleId="IntenseReference">
    <w:name w:val="Intense Reference"/>
    <w:basedOn w:val="DefaultParagraphFont"/>
    <w:uiPriority w:val="32"/>
    <w:qFormat/>
    <w:rsid w:val="002c3663"/>
    <w:rPr>
      <w:b/>
      <w:bCs/>
      <w:smallCaps/>
      <w:color w:themeColor="accent1" w:themeShade="bf" w:val="2F5496"/>
      <w:spacing w:val="5"/>
    </w:rPr>
  </w:style>
  <w:style w:type="character" w:styleId="Hyperlink">
    <w:name w:val="Hyperlink"/>
    <w:basedOn w:val="DefaultParagraphFont"/>
    <w:uiPriority w:val="99"/>
    <w:unhideWhenUsed/>
    <w:rsid w:val="002c3663"/>
    <w:rPr>
      <w:color w:themeColor="hyperlink" w:val="0563C1"/>
      <w:u w:val="single"/>
    </w:rPr>
  </w:style>
  <w:style w:type="character" w:styleId="UnresolvedMention">
    <w:name w:val="Unresolved Mention"/>
    <w:basedOn w:val="DefaultParagraphFont"/>
    <w:uiPriority w:val="99"/>
    <w:semiHidden/>
    <w:unhideWhenUsed/>
    <w:qFormat/>
    <w:rsid w:val="002c3663"/>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rFonts w:ascii="Liberation Serif" w:hAnsi="Liberation Serif"/>
      <w:sz w:val="22"/>
      <w:szCs w:val="22"/>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2c366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c366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c3663"/>
    <w:pPr>
      <w:spacing w:before="160" w:after="160"/>
      <w:jc w:val="center"/>
    </w:pPr>
    <w:rPr>
      <w:i/>
      <w:iCs/>
      <w:color w:themeColor="text1" w:themeTint="bf" w:val="404040"/>
    </w:rPr>
  </w:style>
  <w:style w:type="paragraph" w:styleId="ListParagraph">
    <w:name w:val="List Paragraph"/>
    <w:basedOn w:val="Normal"/>
    <w:uiPriority w:val="34"/>
    <w:qFormat/>
    <w:rsid w:val="002c3663"/>
    <w:pPr>
      <w:spacing w:before="0" w:after="160"/>
      <w:ind w:left="720"/>
      <w:contextualSpacing/>
    </w:pPr>
    <w:rPr/>
  </w:style>
  <w:style w:type="paragraph" w:styleId="IntenseQuote">
    <w:name w:val="Intense Quote"/>
    <w:basedOn w:val="Normal"/>
    <w:next w:val="Normal"/>
    <w:link w:val="IntenseQuoteChar"/>
    <w:uiPriority w:val="30"/>
    <w:qFormat/>
    <w:rsid w:val="002c366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TotalTime>
  <Application>1Doc/1.5.0.$MacOSX_AARCH64 LibreOffice_project/2f9b6e7260225c6c2c1401d17cb7be8dc4e3347b</Application>
  <AppVersion>15.0000</AppVersion>
  <Pages>6</Pages>
  <Words>1499</Words>
  <Characters>8676</Characters>
  <CharactersWithSpaces>9985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2025-09-17T08:23:00Z</dcterms:created>
  <dc:creator>Vimal Pillai</dc:creator>
  <dc:description/>
  <dc:language>en-GB</dc:language>
  <cp:lastModifiedBy/>
  <dcterms:modified xsi:type="dcterms:W3CDTF">2026-03-05T14:16:25Z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