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3423" w14:textId="77777777" w:rsidR="00327B9A" w:rsidRDefault="00327B9A" w:rsidP="00327B9A">
      <w:pPr>
        <w:spacing w:after="0"/>
        <w:rPr>
          <w:rFonts w:ascii="Aptos" w:hAnsi="Aptos"/>
          <w:b/>
          <w:bCs/>
          <w:sz w:val="18"/>
          <w:szCs w:val="18"/>
        </w:rPr>
      </w:pPr>
      <w:r w:rsidRPr="00885D96">
        <w:rPr>
          <w:rFonts w:ascii="Aptos" w:hAnsi="Aptos"/>
          <w:b/>
          <w:bCs/>
          <w:sz w:val="18"/>
          <w:szCs w:val="18"/>
        </w:rPr>
        <w:t xml:space="preserve">Business </w:t>
      </w:r>
      <w:r>
        <w:rPr>
          <w:rFonts w:ascii="Aptos" w:hAnsi="Aptos"/>
          <w:b/>
          <w:bCs/>
          <w:sz w:val="18"/>
          <w:szCs w:val="18"/>
        </w:rPr>
        <w:t>Loans</w:t>
      </w:r>
      <w:r w:rsidRPr="00885D96">
        <w:rPr>
          <w:rFonts w:ascii="Aptos" w:hAnsi="Aptos"/>
          <w:b/>
          <w:bCs/>
          <w:sz w:val="18"/>
          <w:szCs w:val="18"/>
        </w:rPr>
        <w:t xml:space="preserve"> by Industry</w:t>
      </w:r>
    </w:p>
    <w:p w14:paraId="15E61EA8" w14:textId="77777777" w:rsidR="00320A04" w:rsidRDefault="00320A04" w:rsidP="00327B9A">
      <w:pPr>
        <w:spacing w:after="0"/>
        <w:rPr>
          <w:rFonts w:ascii="Aptos" w:hAnsi="Aptos"/>
        </w:rPr>
      </w:pPr>
    </w:p>
    <w:p w14:paraId="04B64261" w14:textId="5F1D234E" w:rsidR="00F1727D" w:rsidRDefault="00F1727D" w:rsidP="00F1727D">
      <w:pPr>
        <w:spacing w:after="0"/>
        <w:jc w:val="center"/>
        <w:rPr>
          <w:rFonts w:ascii="Aptos" w:hAnsi="Aptos"/>
          <w:b/>
          <w:bCs/>
          <w:sz w:val="48"/>
          <w:szCs w:val="48"/>
        </w:rPr>
      </w:pPr>
      <w:r w:rsidRPr="00F1727D">
        <w:rPr>
          <w:rFonts w:ascii="Aptos" w:hAnsi="Aptos"/>
          <w:b/>
          <w:bCs/>
          <w:sz w:val="48"/>
          <w:szCs w:val="48"/>
        </w:rPr>
        <w:t>Transportation</w:t>
      </w:r>
    </w:p>
    <w:p w14:paraId="73CF4884" w14:textId="7C804369" w:rsidR="00F1727D" w:rsidRDefault="00D630C6" w:rsidP="00F1727D">
      <w:pPr>
        <w:spacing w:after="0"/>
        <w:jc w:val="center"/>
        <w:rPr>
          <w:rFonts w:ascii="Aptos" w:hAnsi="Aptos"/>
        </w:rPr>
      </w:pPr>
      <w:r w:rsidRPr="00D630C6">
        <w:rPr>
          <w:rFonts w:ascii="Aptos" w:hAnsi="Aptos"/>
        </w:rPr>
        <w:t>Fleet expansion, equipment purchases</w:t>
      </w:r>
    </w:p>
    <w:p w14:paraId="4C618D46" w14:textId="77777777" w:rsidR="008F24E6" w:rsidRDefault="008F24E6" w:rsidP="00F1727D">
      <w:pPr>
        <w:spacing w:after="0"/>
        <w:jc w:val="center"/>
        <w:rPr>
          <w:rFonts w:ascii="Aptos" w:hAnsi="Aptos"/>
        </w:rPr>
      </w:pPr>
    </w:p>
    <w:p w14:paraId="73A61433" w14:textId="77777777" w:rsidR="008F24E6" w:rsidRPr="00EF7B5F" w:rsidRDefault="008F24E6" w:rsidP="008F24E6">
      <w:pPr>
        <w:spacing w:after="0"/>
        <w:jc w:val="center"/>
        <w:rPr>
          <w:rFonts w:ascii="Aptos" w:hAnsi="Aptos"/>
          <w:b/>
          <w:bCs/>
        </w:rPr>
      </w:pPr>
      <w:r w:rsidRPr="005978C7">
        <w:rPr>
          <w:rFonts w:ascii="Aptos" w:hAnsi="Aptos"/>
          <w:b/>
          <w:bCs/>
        </w:rPr>
        <w:t xml:space="preserve">Popular Reasons </w:t>
      </w:r>
      <w:r w:rsidRPr="002D3BB4">
        <w:rPr>
          <w:rFonts w:ascii="Aptos" w:hAnsi="Aptos"/>
          <w:b/>
          <w:bCs/>
        </w:rPr>
        <w:t>Financial Service</w:t>
      </w:r>
      <w:r w:rsidRPr="005A274A">
        <w:rPr>
          <w:rFonts w:ascii="Aptos" w:hAnsi="Aptos"/>
        </w:rPr>
        <w:t xml:space="preserve"> </w:t>
      </w:r>
      <w:r w:rsidRPr="005978C7">
        <w:rPr>
          <w:rFonts w:ascii="Aptos" w:hAnsi="Aptos"/>
          <w:b/>
          <w:bCs/>
        </w:rPr>
        <w:t>Businesses Apply for Business Loans</w:t>
      </w:r>
    </w:p>
    <w:p w14:paraId="4561CFB4" w14:textId="77777777" w:rsidR="008F24E6" w:rsidRDefault="008F24E6" w:rsidP="008F24E6">
      <w:pPr>
        <w:spacing w:after="0"/>
        <w:jc w:val="center"/>
        <w:rPr>
          <w:rFonts w:ascii="Aptos" w:hAnsi="Aptos"/>
        </w:rPr>
      </w:pPr>
      <w:r>
        <w:rPr>
          <w:rFonts w:ascii="Aptos" w:hAnsi="Aptos"/>
          <w:b/>
          <w:bCs/>
          <w:color w:val="0070C0"/>
          <w:sz w:val="20"/>
          <w:szCs w:val="20"/>
        </w:rPr>
        <w:t>G</w:t>
      </w:r>
      <w:r w:rsidRPr="00282AA8">
        <w:rPr>
          <w:rFonts w:ascii="Aptos" w:hAnsi="Aptos"/>
          <w:b/>
          <w:bCs/>
          <w:color w:val="0070C0"/>
          <w:sz w:val="20"/>
          <w:szCs w:val="20"/>
        </w:rPr>
        <w:t xml:space="preserve">rowth and </w:t>
      </w:r>
      <w:r>
        <w:rPr>
          <w:rFonts w:ascii="Aptos" w:hAnsi="Aptos"/>
          <w:b/>
          <w:bCs/>
          <w:color w:val="0070C0"/>
          <w:sz w:val="20"/>
          <w:szCs w:val="20"/>
        </w:rPr>
        <w:t>E</w:t>
      </w:r>
      <w:r w:rsidRPr="00282AA8">
        <w:rPr>
          <w:rFonts w:ascii="Aptos" w:hAnsi="Aptos"/>
          <w:b/>
          <w:bCs/>
          <w:color w:val="0070C0"/>
          <w:sz w:val="20"/>
          <w:szCs w:val="20"/>
        </w:rPr>
        <w:t>xpansion</w:t>
      </w:r>
      <w:r>
        <w:rPr>
          <w:rFonts w:ascii="Aptos" w:hAnsi="Aptos"/>
          <w:b/>
          <w:bCs/>
          <w:color w:val="0070C0"/>
          <w:sz w:val="20"/>
          <w:szCs w:val="20"/>
        </w:rPr>
        <w:t xml:space="preserve">    </w:t>
      </w:r>
      <w:r>
        <w:rPr>
          <w:rFonts w:ascii="Aptos" w:hAnsi="Aptos"/>
          <w:b/>
          <w:bCs/>
          <w:color w:val="0070C0"/>
          <w:sz w:val="20"/>
          <w:szCs w:val="20"/>
        </w:rPr>
        <w:tab/>
      </w:r>
      <w:r w:rsidRPr="00E47614">
        <w:rPr>
          <w:rFonts w:ascii="Aptos" w:hAnsi="Aptos"/>
          <w:b/>
          <w:bCs/>
          <w:color w:val="0070C0"/>
          <w:sz w:val="20"/>
          <w:szCs w:val="20"/>
        </w:rPr>
        <w:t>Renovati</w:t>
      </w:r>
      <w:r>
        <w:rPr>
          <w:rFonts w:ascii="Aptos" w:hAnsi="Aptos"/>
          <w:b/>
          <w:bCs/>
          <w:color w:val="0070C0"/>
          <w:sz w:val="20"/>
          <w:szCs w:val="20"/>
        </w:rPr>
        <w:t xml:space="preserve">ons </w:t>
      </w:r>
      <w:r>
        <w:rPr>
          <w:rFonts w:ascii="Aptos" w:hAnsi="Aptos"/>
          <w:b/>
          <w:bCs/>
          <w:color w:val="0070C0"/>
          <w:sz w:val="20"/>
          <w:szCs w:val="20"/>
        </w:rPr>
        <w:tab/>
        <w:t>P</w:t>
      </w:r>
      <w:r w:rsidRPr="00EF7D7C">
        <w:rPr>
          <w:rFonts w:ascii="Aptos" w:hAnsi="Aptos"/>
          <w:b/>
          <w:bCs/>
          <w:color w:val="0070C0"/>
          <w:sz w:val="20"/>
          <w:szCs w:val="20"/>
        </w:rPr>
        <w:t>urchasing</w:t>
      </w:r>
      <w:r>
        <w:rPr>
          <w:rFonts w:ascii="Aptos" w:hAnsi="Aptos"/>
          <w:b/>
          <w:bCs/>
          <w:color w:val="0070C0"/>
          <w:sz w:val="20"/>
          <w:szCs w:val="20"/>
        </w:rPr>
        <w:tab/>
        <w:t>Development</w:t>
      </w:r>
      <w:r>
        <w:rPr>
          <w:rFonts w:ascii="Aptos" w:hAnsi="Aptos"/>
          <w:b/>
          <w:bCs/>
          <w:color w:val="0070C0"/>
          <w:sz w:val="20"/>
          <w:szCs w:val="20"/>
        </w:rPr>
        <w:tab/>
        <w:t xml:space="preserve">         </w:t>
      </w:r>
      <w:r w:rsidRPr="00EF7D7C">
        <w:rPr>
          <w:rFonts w:ascii="Aptos" w:hAnsi="Aptos"/>
          <w:b/>
          <w:bCs/>
          <w:color w:val="0070C0"/>
          <w:sz w:val="20"/>
          <w:szCs w:val="20"/>
        </w:rPr>
        <w:t>Refinancing</w:t>
      </w:r>
      <w:r>
        <w:rPr>
          <w:rFonts w:ascii="Aptos" w:hAnsi="Aptos"/>
          <w:b/>
          <w:bCs/>
          <w:color w:val="0070C0"/>
          <w:sz w:val="20"/>
          <w:szCs w:val="20"/>
        </w:rPr>
        <w:tab/>
        <w:t>Fix and Flip</w:t>
      </w:r>
    </w:p>
    <w:p w14:paraId="2D1271A1" w14:textId="77777777" w:rsidR="00657BA3" w:rsidRDefault="00657BA3" w:rsidP="00657BA3">
      <w:pPr>
        <w:spacing w:after="0"/>
        <w:rPr>
          <w:rFonts w:ascii="Aptos" w:hAnsi="Aptos"/>
        </w:rPr>
      </w:pPr>
    </w:p>
    <w:p w14:paraId="432FDBA0" w14:textId="379E04A2" w:rsidR="00657BA3" w:rsidRPr="00657BA3" w:rsidRDefault="00657BA3" w:rsidP="00657BA3">
      <w:pPr>
        <w:spacing w:after="0"/>
        <w:rPr>
          <w:rFonts w:ascii="Aptos" w:hAnsi="Aptos"/>
        </w:rPr>
      </w:pPr>
      <w:r w:rsidRPr="00657BA3">
        <w:rPr>
          <w:rFonts w:ascii="Aptos" w:hAnsi="Aptos"/>
        </w:rPr>
        <w:t>Trucking Companies</w:t>
      </w:r>
    </w:p>
    <w:p w14:paraId="1E096B95" w14:textId="77777777" w:rsidR="00657BA3" w:rsidRPr="00657BA3" w:rsidRDefault="00657BA3" w:rsidP="00657BA3">
      <w:pPr>
        <w:spacing w:after="0"/>
        <w:rPr>
          <w:rFonts w:ascii="Aptos" w:hAnsi="Aptos"/>
        </w:rPr>
      </w:pPr>
      <w:r w:rsidRPr="00657BA3">
        <w:rPr>
          <w:rFonts w:ascii="Aptos" w:hAnsi="Aptos"/>
        </w:rPr>
        <w:t>Logistics Companies</w:t>
      </w:r>
    </w:p>
    <w:p w14:paraId="6A710087" w14:textId="77777777" w:rsidR="00657BA3" w:rsidRPr="00657BA3" w:rsidRDefault="00657BA3" w:rsidP="00657BA3">
      <w:pPr>
        <w:spacing w:after="0"/>
        <w:rPr>
          <w:rFonts w:ascii="Aptos" w:hAnsi="Aptos"/>
        </w:rPr>
      </w:pPr>
      <w:r w:rsidRPr="00657BA3">
        <w:rPr>
          <w:rFonts w:ascii="Aptos" w:hAnsi="Aptos"/>
        </w:rPr>
        <w:t>Freight Forwarders</w:t>
      </w:r>
    </w:p>
    <w:p w14:paraId="0C2E2D3D" w14:textId="77777777" w:rsidR="00657BA3" w:rsidRPr="00657BA3" w:rsidRDefault="00657BA3" w:rsidP="00657BA3">
      <w:pPr>
        <w:spacing w:after="0"/>
        <w:rPr>
          <w:rFonts w:ascii="Aptos" w:hAnsi="Aptos"/>
        </w:rPr>
      </w:pPr>
      <w:r w:rsidRPr="00657BA3">
        <w:rPr>
          <w:rFonts w:ascii="Aptos" w:hAnsi="Aptos"/>
        </w:rPr>
        <w:t>Air Cargo Services</w:t>
      </w:r>
    </w:p>
    <w:p w14:paraId="42E6D490" w14:textId="77777777" w:rsidR="003B2504" w:rsidRDefault="003B2504" w:rsidP="003B2504">
      <w:pPr>
        <w:spacing w:after="0"/>
        <w:rPr>
          <w:rFonts w:ascii="Aptos" w:hAnsi="Aptos"/>
        </w:rPr>
      </w:pPr>
    </w:p>
    <w:p w14:paraId="2C475AEF" w14:textId="05D15B46" w:rsidR="003B2504" w:rsidRDefault="003B2504" w:rsidP="003B2504">
      <w:pPr>
        <w:spacing w:after="0"/>
        <w:rPr>
          <w:rFonts w:ascii="Aptos" w:hAnsi="Aptos"/>
        </w:rPr>
      </w:pPr>
      <w:r w:rsidRPr="003B2504">
        <w:rPr>
          <w:rFonts w:ascii="Aptos" w:hAnsi="Aptos"/>
        </w:rPr>
        <w:t>Transportation businesses commonly seeking loans include trucking and freight hauling, limousine and luxury transportation services, local delivery and courier services, charter bus operators, and medical transportation companies.</w:t>
      </w:r>
    </w:p>
    <w:p w14:paraId="700BFDD3" w14:textId="77777777" w:rsidR="003B2504" w:rsidRPr="00131B99" w:rsidRDefault="003B2504" w:rsidP="003B2504">
      <w:pPr>
        <w:spacing w:after="0"/>
        <w:rPr>
          <w:rFonts w:ascii="Aptos" w:hAnsi="Aptos"/>
          <w:sz w:val="16"/>
          <w:szCs w:val="16"/>
        </w:rPr>
      </w:pPr>
    </w:p>
    <w:p w14:paraId="207DEE4F" w14:textId="77777777" w:rsidR="00CA59F2" w:rsidRPr="00CA59F2" w:rsidRDefault="00CA59F2" w:rsidP="00CA59F2">
      <w:pPr>
        <w:spacing w:after="0"/>
        <w:rPr>
          <w:rFonts w:ascii="Aptos" w:hAnsi="Aptos"/>
          <w:b/>
          <w:bCs/>
        </w:rPr>
      </w:pPr>
      <w:r w:rsidRPr="00CA59F2">
        <w:rPr>
          <w:rFonts w:ascii="Aptos" w:hAnsi="Aptos"/>
          <w:b/>
          <w:bCs/>
        </w:rPr>
        <w:t>Common Types of Transportation Businesses Seeking Loans</w:t>
      </w:r>
    </w:p>
    <w:p w14:paraId="1A2C1588" w14:textId="77777777" w:rsidR="00CA59F2" w:rsidRDefault="00CA59F2" w:rsidP="00CA59F2">
      <w:pPr>
        <w:spacing w:after="0"/>
        <w:rPr>
          <w:rFonts w:ascii="Aptos" w:hAnsi="Aptos"/>
        </w:rPr>
      </w:pPr>
      <w:r w:rsidRPr="00CA59F2">
        <w:rPr>
          <w:rFonts w:ascii="Aptos" w:hAnsi="Aptos"/>
        </w:rPr>
        <w:t>Transportation businesses often require financing to manage operations, purchase vehicles, and cover various expenses. Here are the most popular types of transportation businesses that typically seek loans:</w:t>
      </w:r>
    </w:p>
    <w:p w14:paraId="7E71209F" w14:textId="77777777" w:rsidR="00CA59F2" w:rsidRPr="00131B99" w:rsidRDefault="00CA59F2" w:rsidP="00CA59F2">
      <w:pPr>
        <w:spacing w:after="0"/>
        <w:rPr>
          <w:rFonts w:ascii="Aptos" w:hAnsi="Aptos"/>
          <w:sz w:val="16"/>
          <w:szCs w:val="16"/>
        </w:rPr>
      </w:pPr>
    </w:p>
    <w:p w14:paraId="2842CB2A" w14:textId="77777777" w:rsidR="00CA59F2" w:rsidRPr="00CA59F2" w:rsidRDefault="00CA59F2" w:rsidP="00CA59F2">
      <w:pPr>
        <w:spacing w:after="0"/>
        <w:rPr>
          <w:rFonts w:ascii="Aptos" w:hAnsi="Aptos"/>
          <w:b/>
          <w:bCs/>
        </w:rPr>
      </w:pPr>
      <w:r w:rsidRPr="00CA59F2">
        <w:rPr>
          <w:rFonts w:ascii="Aptos" w:hAnsi="Aptos"/>
          <w:b/>
          <w:bCs/>
        </w:rPr>
        <w:t>Types of Transportation Businesses</w:t>
      </w:r>
    </w:p>
    <w:tbl>
      <w:tblPr>
        <w:tblW w:w="9180" w:type="dxa"/>
        <w:tblCellMar>
          <w:left w:w="0" w:type="dxa"/>
          <w:right w:w="0" w:type="dxa"/>
        </w:tblCellMar>
        <w:tblLook w:val="04A0" w:firstRow="1" w:lastRow="0" w:firstColumn="1" w:lastColumn="0" w:noHBand="0" w:noVBand="1"/>
      </w:tblPr>
      <w:tblGrid>
        <w:gridCol w:w="3140"/>
        <w:gridCol w:w="6040"/>
      </w:tblGrid>
      <w:tr w:rsidR="00CA59F2" w:rsidRPr="00CA59F2" w14:paraId="67825299" w14:textId="77777777">
        <w:trPr>
          <w:tblHeader/>
        </w:trPr>
        <w:tc>
          <w:tcPr>
            <w:tcW w:w="0" w:type="auto"/>
            <w:tcBorders>
              <w:top w:val="nil"/>
              <w:left w:val="nil"/>
              <w:bottom w:val="nil"/>
              <w:right w:val="nil"/>
            </w:tcBorders>
            <w:tcMar>
              <w:top w:w="0" w:type="dxa"/>
              <w:left w:w="15" w:type="dxa"/>
              <w:bottom w:w="60" w:type="dxa"/>
              <w:right w:w="240" w:type="dxa"/>
            </w:tcMar>
            <w:hideMark/>
          </w:tcPr>
          <w:p w14:paraId="2578CC0C" w14:textId="77777777" w:rsidR="00CA59F2" w:rsidRPr="00CA59F2" w:rsidRDefault="00CA59F2" w:rsidP="00CA59F2">
            <w:pPr>
              <w:spacing w:after="0"/>
              <w:rPr>
                <w:rFonts w:ascii="Aptos" w:hAnsi="Aptos"/>
                <w:b/>
                <w:bCs/>
              </w:rPr>
            </w:pPr>
            <w:r w:rsidRPr="00CA59F2">
              <w:rPr>
                <w:rFonts w:ascii="Aptos" w:hAnsi="Aptos"/>
                <w:b/>
                <w:bCs/>
              </w:rPr>
              <w:t>Business Type</w:t>
            </w:r>
          </w:p>
        </w:tc>
        <w:tc>
          <w:tcPr>
            <w:tcW w:w="0" w:type="auto"/>
            <w:tcBorders>
              <w:top w:val="nil"/>
              <w:left w:val="nil"/>
              <w:bottom w:val="nil"/>
              <w:right w:val="nil"/>
            </w:tcBorders>
            <w:tcMar>
              <w:top w:w="0" w:type="dxa"/>
              <w:left w:w="15" w:type="dxa"/>
              <w:bottom w:w="60" w:type="dxa"/>
              <w:right w:w="240" w:type="dxa"/>
            </w:tcMar>
            <w:hideMark/>
          </w:tcPr>
          <w:p w14:paraId="2638AE45" w14:textId="77777777" w:rsidR="00CA59F2" w:rsidRPr="00CA59F2" w:rsidRDefault="00CA59F2" w:rsidP="00CA59F2">
            <w:pPr>
              <w:spacing w:after="0"/>
              <w:rPr>
                <w:rFonts w:ascii="Aptos" w:hAnsi="Aptos"/>
                <w:b/>
                <w:bCs/>
              </w:rPr>
            </w:pPr>
            <w:r w:rsidRPr="00CA59F2">
              <w:rPr>
                <w:rFonts w:ascii="Aptos" w:hAnsi="Aptos"/>
                <w:b/>
                <w:bCs/>
              </w:rPr>
              <w:t>Description</w:t>
            </w:r>
          </w:p>
        </w:tc>
      </w:tr>
      <w:tr w:rsidR="00CA59F2" w:rsidRPr="00CA59F2" w14:paraId="6F8D972E" w14:textId="77777777">
        <w:tc>
          <w:tcPr>
            <w:tcW w:w="0" w:type="auto"/>
            <w:tcBorders>
              <w:top w:val="nil"/>
              <w:left w:val="nil"/>
              <w:bottom w:val="nil"/>
              <w:right w:val="nil"/>
            </w:tcBorders>
            <w:tcMar>
              <w:top w:w="120" w:type="dxa"/>
              <w:left w:w="15" w:type="dxa"/>
              <w:bottom w:w="120" w:type="dxa"/>
              <w:right w:w="120" w:type="dxa"/>
            </w:tcMar>
            <w:hideMark/>
          </w:tcPr>
          <w:p w14:paraId="0DA7A701" w14:textId="77777777" w:rsidR="00CA59F2" w:rsidRPr="00CA59F2" w:rsidRDefault="00CA59F2" w:rsidP="00CA59F2">
            <w:pPr>
              <w:spacing w:after="0"/>
              <w:rPr>
                <w:rFonts w:ascii="Aptos" w:hAnsi="Aptos"/>
              </w:rPr>
            </w:pPr>
            <w:r w:rsidRPr="00CA59F2">
              <w:rPr>
                <w:rFonts w:ascii="Aptos" w:hAnsi="Aptos"/>
              </w:rPr>
              <w:t>Trucking and Freight Hauling</w:t>
            </w:r>
          </w:p>
        </w:tc>
        <w:tc>
          <w:tcPr>
            <w:tcW w:w="0" w:type="auto"/>
            <w:tcBorders>
              <w:top w:val="nil"/>
              <w:left w:val="nil"/>
              <w:bottom w:val="nil"/>
              <w:right w:val="nil"/>
            </w:tcBorders>
            <w:tcMar>
              <w:top w:w="120" w:type="dxa"/>
              <w:left w:w="15" w:type="dxa"/>
              <w:bottom w:w="120" w:type="dxa"/>
              <w:right w:w="120" w:type="dxa"/>
            </w:tcMar>
            <w:hideMark/>
          </w:tcPr>
          <w:p w14:paraId="73BE88A8" w14:textId="77777777" w:rsidR="00CA59F2" w:rsidRPr="00CA59F2" w:rsidRDefault="00CA59F2" w:rsidP="00CA59F2">
            <w:pPr>
              <w:spacing w:after="0"/>
              <w:rPr>
                <w:rFonts w:ascii="Aptos" w:hAnsi="Aptos"/>
              </w:rPr>
            </w:pPr>
            <w:r w:rsidRPr="00CA59F2">
              <w:rPr>
                <w:rFonts w:ascii="Aptos" w:hAnsi="Aptos"/>
              </w:rPr>
              <w:t>Companies that transport goods over long distances using trucks.</w:t>
            </w:r>
          </w:p>
        </w:tc>
      </w:tr>
      <w:tr w:rsidR="00CA59F2" w:rsidRPr="00CA59F2" w14:paraId="350574CE" w14:textId="77777777">
        <w:tc>
          <w:tcPr>
            <w:tcW w:w="0" w:type="auto"/>
            <w:tcBorders>
              <w:top w:val="nil"/>
              <w:left w:val="nil"/>
              <w:bottom w:val="nil"/>
              <w:right w:val="nil"/>
            </w:tcBorders>
            <w:tcMar>
              <w:top w:w="120" w:type="dxa"/>
              <w:left w:w="15" w:type="dxa"/>
              <w:bottom w:w="120" w:type="dxa"/>
              <w:right w:w="120" w:type="dxa"/>
            </w:tcMar>
            <w:hideMark/>
          </w:tcPr>
          <w:p w14:paraId="25EDAD2F" w14:textId="77777777" w:rsidR="00CA59F2" w:rsidRPr="00CA59F2" w:rsidRDefault="00CA59F2" w:rsidP="00CA59F2">
            <w:pPr>
              <w:spacing w:after="0"/>
              <w:rPr>
                <w:rFonts w:ascii="Aptos" w:hAnsi="Aptos"/>
              </w:rPr>
            </w:pPr>
            <w:r w:rsidRPr="00CA59F2">
              <w:rPr>
                <w:rFonts w:ascii="Aptos" w:hAnsi="Aptos"/>
              </w:rPr>
              <w:t>Limousine and Luxury Services</w:t>
            </w:r>
          </w:p>
        </w:tc>
        <w:tc>
          <w:tcPr>
            <w:tcW w:w="0" w:type="auto"/>
            <w:tcBorders>
              <w:top w:val="nil"/>
              <w:left w:val="nil"/>
              <w:bottom w:val="nil"/>
              <w:right w:val="nil"/>
            </w:tcBorders>
            <w:tcMar>
              <w:top w:w="120" w:type="dxa"/>
              <w:left w:w="15" w:type="dxa"/>
              <w:bottom w:w="120" w:type="dxa"/>
              <w:right w:w="120" w:type="dxa"/>
            </w:tcMar>
            <w:hideMark/>
          </w:tcPr>
          <w:p w14:paraId="2A19A616" w14:textId="77777777" w:rsidR="00CA59F2" w:rsidRPr="00CA59F2" w:rsidRDefault="00CA59F2" w:rsidP="00CA59F2">
            <w:pPr>
              <w:spacing w:after="0"/>
              <w:rPr>
                <w:rFonts w:ascii="Aptos" w:hAnsi="Aptos"/>
              </w:rPr>
            </w:pPr>
            <w:r w:rsidRPr="00CA59F2">
              <w:rPr>
                <w:rFonts w:ascii="Aptos" w:hAnsi="Aptos"/>
              </w:rPr>
              <w:t xml:space="preserve">Businesses </w:t>
            </w:r>
            <w:proofErr w:type="gramStart"/>
            <w:r w:rsidRPr="00CA59F2">
              <w:rPr>
                <w:rFonts w:ascii="Aptos" w:hAnsi="Aptos"/>
              </w:rPr>
              <w:t>providing</w:t>
            </w:r>
            <w:proofErr w:type="gramEnd"/>
            <w:r w:rsidRPr="00CA59F2">
              <w:rPr>
                <w:rFonts w:ascii="Aptos" w:hAnsi="Aptos"/>
              </w:rPr>
              <w:t xml:space="preserve"> high-end transportation for events, airports, and more.</w:t>
            </w:r>
          </w:p>
        </w:tc>
      </w:tr>
      <w:tr w:rsidR="00CA59F2" w:rsidRPr="00CA59F2" w14:paraId="4135F966" w14:textId="77777777">
        <w:tc>
          <w:tcPr>
            <w:tcW w:w="0" w:type="auto"/>
            <w:tcBorders>
              <w:top w:val="nil"/>
              <w:left w:val="nil"/>
              <w:bottom w:val="nil"/>
              <w:right w:val="nil"/>
            </w:tcBorders>
            <w:tcMar>
              <w:top w:w="120" w:type="dxa"/>
              <w:left w:w="15" w:type="dxa"/>
              <w:bottom w:w="120" w:type="dxa"/>
              <w:right w:w="120" w:type="dxa"/>
            </w:tcMar>
            <w:hideMark/>
          </w:tcPr>
          <w:p w14:paraId="2D5EE25F" w14:textId="77777777" w:rsidR="00CA59F2" w:rsidRPr="00CA59F2" w:rsidRDefault="00CA59F2" w:rsidP="00CA59F2">
            <w:pPr>
              <w:spacing w:after="0"/>
              <w:rPr>
                <w:rFonts w:ascii="Aptos" w:hAnsi="Aptos"/>
              </w:rPr>
            </w:pPr>
            <w:r w:rsidRPr="00CA59F2">
              <w:rPr>
                <w:rFonts w:ascii="Aptos" w:hAnsi="Aptos"/>
              </w:rPr>
              <w:t>Local Delivery and Courier Services</w:t>
            </w:r>
          </w:p>
        </w:tc>
        <w:tc>
          <w:tcPr>
            <w:tcW w:w="0" w:type="auto"/>
            <w:tcBorders>
              <w:top w:val="nil"/>
              <w:left w:val="nil"/>
              <w:bottom w:val="nil"/>
              <w:right w:val="nil"/>
            </w:tcBorders>
            <w:tcMar>
              <w:top w:w="120" w:type="dxa"/>
              <w:left w:w="15" w:type="dxa"/>
              <w:bottom w:w="120" w:type="dxa"/>
              <w:right w:w="120" w:type="dxa"/>
            </w:tcMar>
            <w:hideMark/>
          </w:tcPr>
          <w:p w14:paraId="2C1F20B1" w14:textId="77777777" w:rsidR="00CA59F2" w:rsidRPr="00CA59F2" w:rsidRDefault="00CA59F2" w:rsidP="00CA59F2">
            <w:pPr>
              <w:spacing w:after="0"/>
              <w:rPr>
                <w:rFonts w:ascii="Aptos" w:hAnsi="Aptos"/>
              </w:rPr>
            </w:pPr>
            <w:r w:rsidRPr="00CA59F2">
              <w:rPr>
                <w:rFonts w:ascii="Aptos" w:hAnsi="Aptos"/>
              </w:rPr>
              <w:t>Companies that deliver packages and goods within a specific area.</w:t>
            </w:r>
          </w:p>
        </w:tc>
      </w:tr>
      <w:tr w:rsidR="00CA59F2" w:rsidRPr="00CA59F2" w14:paraId="712F2A0D" w14:textId="77777777">
        <w:tc>
          <w:tcPr>
            <w:tcW w:w="0" w:type="auto"/>
            <w:tcBorders>
              <w:top w:val="nil"/>
              <w:left w:val="nil"/>
              <w:bottom w:val="nil"/>
              <w:right w:val="nil"/>
            </w:tcBorders>
            <w:tcMar>
              <w:top w:w="120" w:type="dxa"/>
              <w:left w:w="15" w:type="dxa"/>
              <w:bottom w:w="120" w:type="dxa"/>
              <w:right w:w="120" w:type="dxa"/>
            </w:tcMar>
            <w:hideMark/>
          </w:tcPr>
          <w:p w14:paraId="4EAD8264" w14:textId="77777777" w:rsidR="00CA59F2" w:rsidRPr="00CA59F2" w:rsidRDefault="00CA59F2" w:rsidP="00CA59F2">
            <w:pPr>
              <w:spacing w:after="0"/>
              <w:rPr>
                <w:rFonts w:ascii="Aptos" w:hAnsi="Aptos"/>
              </w:rPr>
            </w:pPr>
            <w:r w:rsidRPr="00CA59F2">
              <w:rPr>
                <w:rFonts w:ascii="Aptos" w:hAnsi="Aptos"/>
              </w:rPr>
              <w:t>Charter Bus Operators</w:t>
            </w:r>
          </w:p>
        </w:tc>
        <w:tc>
          <w:tcPr>
            <w:tcW w:w="0" w:type="auto"/>
            <w:tcBorders>
              <w:top w:val="nil"/>
              <w:left w:val="nil"/>
              <w:bottom w:val="nil"/>
              <w:right w:val="nil"/>
            </w:tcBorders>
            <w:tcMar>
              <w:top w:w="120" w:type="dxa"/>
              <w:left w:w="15" w:type="dxa"/>
              <w:bottom w:w="120" w:type="dxa"/>
              <w:right w:w="120" w:type="dxa"/>
            </w:tcMar>
            <w:hideMark/>
          </w:tcPr>
          <w:p w14:paraId="717002FA" w14:textId="77777777" w:rsidR="00CA59F2" w:rsidRPr="00CA59F2" w:rsidRDefault="00CA59F2" w:rsidP="00CA59F2">
            <w:pPr>
              <w:spacing w:after="0"/>
              <w:rPr>
                <w:rFonts w:ascii="Aptos" w:hAnsi="Aptos"/>
              </w:rPr>
            </w:pPr>
            <w:r w:rsidRPr="00CA59F2">
              <w:rPr>
                <w:rFonts w:ascii="Aptos" w:hAnsi="Aptos"/>
              </w:rPr>
              <w:t>Services that provide bus transportation for groups, tours, and events.</w:t>
            </w:r>
          </w:p>
        </w:tc>
      </w:tr>
      <w:tr w:rsidR="00CA59F2" w:rsidRPr="00CA59F2" w14:paraId="442E7183" w14:textId="77777777">
        <w:tc>
          <w:tcPr>
            <w:tcW w:w="0" w:type="auto"/>
            <w:tcBorders>
              <w:top w:val="nil"/>
              <w:left w:val="nil"/>
              <w:bottom w:val="nil"/>
              <w:right w:val="nil"/>
            </w:tcBorders>
            <w:tcMar>
              <w:top w:w="120" w:type="dxa"/>
              <w:left w:w="15" w:type="dxa"/>
              <w:bottom w:w="120" w:type="dxa"/>
              <w:right w:w="120" w:type="dxa"/>
            </w:tcMar>
            <w:hideMark/>
          </w:tcPr>
          <w:p w14:paraId="396D3108" w14:textId="77777777" w:rsidR="00CA59F2" w:rsidRPr="00CA59F2" w:rsidRDefault="00CA59F2" w:rsidP="00CA59F2">
            <w:pPr>
              <w:spacing w:after="0"/>
              <w:rPr>
                <w:rFonts w:ascii="Aptos" w:hAnsi="Aptos"/>
              </w:rPr>
            </w:pPr>
            <w:r w:rsidRPr="00CA59F2">
              <w:rPr>
                <w:rFonts w:ascii="Aptos" w:hAnsi="Aptos"/>
              </w:rPr>
              <w:t>Medical Transportation Companies</w:t>
            </w:r>
          </w:p>
        </w:tc>
        <w:tc>
          <w:tcPr>
            <w:tcW w:w="0" w:type="auto"/>
            <w:tcBorders>
              <w:top w:val="nil"/>
              <w:left w:val="nil"/>
              <w:bottom w:val="nil"/>
              <w:right w:val="nil"/>
            </w:tcBorders>
            <w:tcMar>
              <w:top w:w="120" w:type="dxa"/>
              <w:left w:w="15" w:type="dxa"/>
              <w:bottom w:w="120" w:type="dxa"/>
              <w:right w:w="120" w:type="dxa"/>
            </w:tcMar>
            <w:hideMark/>
          </w:tcPr>
          <w:p w14:paraId="17657E5D" w14:textId="77777777" w:rsidR="00CA59F2" w:rsidRDefault="00CA59F2" w:rsidP="00CA59F2">
            <w:pPr>
              <w:spacing w:after="0"/>
              <w:rPr>
                <w:rFonts w:ascii="Aptos" w:hAnsi="Aptos"/>
              </w:rPr>
            </w:pPr>
            <w:r w:rsidRPr="00CA59F2">
              <w:rPr>
                <w:rFonts w:ascii="Aptos" w:hAnsi="Aptos"/>
              </w:rPr>
              <w:t>Businesses that transport patients to medical appointments and facilities.</w:t>
            </w:r>
          </w:p>
          <w:p w14:paraId="2CFEC092" w14:textId="77777777" w:rsidR="00CA59F2" w:rsidRPr="00CA59F2" w:rsidRDefault="00CA59F2" w:rsidP="00CA59F2">
            <w:pPr>
              <w:spacing w:after="0"/>
              <w:rPr>
                <w:rFonts w:ascii="Aptos" w:hAnsi="Aptos"/>
              </w:rPr>
            </w:pPr>
          </w:p>
        </w:tc>
      </w:tr>
    </w:tbl>
    <w:p w14:paraId="44C58B93" w14:textId="77777777" w:rsidR="00CA59F2" w:rsidRPr="00CA59F2" w:rsidRDefault="00CA59F2" w:rsidP="00CA59F2">
      <w:pPr>
        <w:spacing w:after="0"/>
        <w:rPr>
          <w:rFonts w:ascii="Aptos" w:hAnsi="Aptos"/>
        </w:rPr>
      </w:pPr>
      <w:r w:rsidRPr="00CA59F2">
        <w:rPr>
          <w:rFonts w:ascii="Aptos" w:hAnsi="Aptos"/>
        </w:rPr>
        <w:t>These businesses often face unique financial challenges, such as fluctuating cash flow and the need for immediate capital to cover operational costs. Loans can help them maintain and grow their operations effectively.</w:t>
      </w:r>
    </w:p>
    <w:p w14:paraId="21B5371E" w14:textId="77777777" w:rsidR="00A168A6" w:rsidRDefault="00A168A6" w:rsidP="003B2504">
      <w:pPr>
        <w:spacing w:after="0"/>
        <w:rPr>
          <w:rFonts w:ascii="Aptos" w:hAnsi="Aptos"/>
        </w:rPr>
      </w:pPr>
    </w:p>
    <w:p w14:paraId="584F4F9D" w14:textId="77777777" w:rsidR="00590E16" w:rsidRPr="00590E16" w:rsidRDefault="00590E16" w:rsidP="00590E16">
      <w:pPr>
        <w:spacing w:after="0"/>
        <w:rPr>
          <w:rFonts w:ascii="Aptos" w:hAnsi="Aptos"/>
          <w:b/>
          <w:bCs/>
        </w:rPr>
      </w:pPr>
      <w:r w:rsidRPr="00590E16">
        <w:rPr>
          <w:rFonts w:ascii="Aptos" w:hAnsi="Aptos"/>
          <w:b/>
          <w:bCs/>
        </w:rPr>
        <w:t>Common Types of Transportation Businesses</w:t>
      </w:r>
    </w:p>
    <w:p w14:paraId="75AE3032" w14:textId="77777777" w:rsidR="00590E16" w:rsidRPr="00590E16" w:rsidRDefault="00590E16" w:rsidP="00590E16">
      <w:pPr>
        <w:spacing w:after="0"/>
        <w:rPr>
          <w:rFonts w:ascii="Aptos" w:hAnsi="Aptos"/>
        </w:rPr>
      </w:pPr>
      <w:r w:rsidRPr="00590E16">
        <w:rPr>
          <w:rFonts w:ascii="Aptos" w:hAnsi="Aptos"/>
        </w:rPr>
        <w:lastRenderedPageBreak/>
        <w:t>Transportation businesses play a crucial role in moving goods and people. Here are the most common types:</w:t>
      </w:r>
    </w:p>
    <w:p w14:paraId="367BD92A" w14:textId="77777777" w:rsidR="00590E16" w:rsidRPr="00590E16" w:rsidRDefault="00590E16" w:rsidP="00590E16">
      <w:pPr>
        <w:spacing w:after="0"/>
        <w:rPr>
          <w:rFonts w:ascii="Aptos" w:hAnsi="Aptos"/>
          <w:b/>
          <w:bCs/>
        </w:rPr>
      </w:pPr>
      <w:r w:rsidRPr="00590E16">
        <w:rPr>
          <w:rFonts w:ascii="Aptos" w:hAnsi="Aptos"/>
          <w:b/>
          <w:bCs/>
        </w:rPr>
        <w:t>Trucking Companies</w:t>
      </w:r>
    </w:p>
    <w:p w14:paraId="4846E26B" w14:textId="77777777" w:rsidR="00590E16" w:rsidRPr="00590E16" w:rsidRDefault="00590E16" w:rsidP="00590E16">
      <w:pPr>
        <w:numPr>
          <w:ilvl w:val="0"/>
          <w:numId w:val="1"/>
        </w:numPr>
        <w:spacing w:after="0"/>
        <w:rPr>
          <w:rFonts w:ascii="Aptos" w:hAnsi="Aptos"/>
        </w:rPr>
      </w:pPr>
      <w:r w:rsidRPr="00590E16">
        <w:rPr>
          <w:rFonts w:ascii="Aptos" w:hAnsi="Aptos"/>
          <w:b/>
          <w:bCs/>
        </w:rPr>
        <w:t>Description</w:t>
      </w:r>
      <w:r w:rsidRPr="00590E16">
        <w:rPr>
          <w:rFonts w:ascii="Aptos" w:hAnsi="Aptos"/>
        </w:rPr>
        <w:t>: These companies transport cargo over various distances, making them essential for freight movement.</w:t>
      </w:r>
    </w:p>
    <w:p w14:paraId="62690B9E" w14:textId="77777777" w:rsidR="00590E16" w:rsidRPr="00590E16" w:rsidRDefault="00590E16" w:rsidP="00590E16">
      <w:pPr>
        <w:numPr>
          <w:ilvl w:val="0"/>
          <w:numId w:val="1"/>
        </w:numPr>
        <w:spacing w:after="0"/>
        <w:rPr>
          <w:rFonts w:ascii="Aptos" w:hAnsi="Aptos"/>
        </w:rPr>
      </w:pPr>
      <w:r w:rsidRPr="00590E16">
        <w:rPr>
          <w:rFonts w:ascii="Aptos" w:hAnsi="Aptos"/>
          <w:b/>
          <w:bCs/>
        </w:rPr>
        <w:t>Types</w:t>
      </w:r>
      <w:r w:rsidRPr="00590E16">
        <w:rPr>
          <w:rFonts w:ascii="Aptos" w:hAnsi="Aptos"/>
        </w:rPr>
        <w:t>:</w:t>
      </w:r>
    </w:p>
    <w:p w14:paraId="72EFAA0D" w14:textId="77777777" w:rsidR="00590E16" w:rsidRPr="00590E16" w:rsidRDefault="00590E16" w:rsidP="00590E16">
      <w:pPr>
        <w:numPr>
          <w:ilvl w:val="1"/>
          <w:numId w:val="1"/>
        </w:numPr>
        <w:spacing w:after="0"/>
        <w:rPr>
          <w:rFonts w:ascii="Aptos" w:hAnsi="Aptos"/>
        </w:rPr>
      </w:pPr>
      <w:r w:rsidRPr="00590E16">
        <w:rPr>
          <w:rFonts w:ascii="Aptos" w:hAnsi="Aptos"/>
          <w:b/>
          <w:bCs/>
        </w:rPr>
        <w:t>Private Carriers</w:t>
      </w:r>
      <w:r w:rsidRPr="00590E16">
        <w:rPr>
          <w:rFonts w:ascii="Aptos" w:hAnsi="Aptos"/>
        </w:rPr>
        <w:t>: Transport goods for their own company.</w:t>
      </w:r>
    </w:p>
    <w:p w14:paraId="6F5BA603" w14:textId="77777777" w:rsidR="00590E16" w:rsidRPr="00590E16" w:rsidRDefault="00590E16" w:rsidP="00590E16">
      <w:pPr>
        <w:numPr>
          <w:ilvl w:val="1"/>
          <w:numId w:val="1"/>
        </w:numPr>
        <w:spacing w:after="0"/>
        <w:rPr>
          <w:rFonts w:ascii="Aptos" w:hAnsi="Aptos"/>
        </w:rPr>
      </w:pPr>
      <w:r w:rsidRPr="00590E16">
        <w:rPr>
          <w:rFonts w:ascii="Aptos" w:hAnsi="Aptos"/>
          <w:b/>
          <w:bCs/>
        </w:rPr>
        <w:t>For-Hire Carriers</w:t>
      </w:r>
      <w:r w:rsidRPr="00590E16">
        <w:rPr>
          <w:rFonts w:ascii="Aptos" w:hAnsi="Aptos"/>
        </w:rPr>
        <w:t>: Charge fees to transport goods for other businesses.</w:t>
      </w:r>
    </w:p>
    <w:p w14:paraId="29FCB382" w14:textId="77777777" w:rsidR="00590E16" w:rsidRPr="00590E16" w:rsidRDefault="00590E16" w:rsidP="00590E16">
      <w:pPr>
        <w:numPr>
          <w:ilvl w:val="2"/>
          <w:numId w:val="1"/>
        </w:numPr>
        <w:spacing w:after="0"/>
        <w:rPr>
          <w:rFonts w:ascii="Aptos" w:hAnsi="Aptos"/>
        </w:rPr>
      </w:pPr>
      <w:r w:rsidRPr="00590E16">
        <w:rPr>
          <w:rFonts w:ascii="Aptos" w:hAnsi="Aptos"/>
          <w:b/>
          <w:bCs/>
        </w:rPr>
        <w:t>Common Carriers</w:t>
      </w:r>
      <w:r w:rsidRPr="00590E16">
        <w:rPr>
          <w:rFonts w:ascii="Aptos" w:hAnsi="Aptos"/>
        </w:rPr>
        <w:t>: Transport goods for any customer.</w:t>
      </w:r>
    </w:p>
    <w:p w14:paraId="5E7F43CA" w14:textId="77777777" w:rsidR="00590E16" w:rsidRDefault="00590E16" w:rsidP="00590E16">
      <w:pPr>
        <w:numPr>
          <w:ilvl w:val="2"/>
          <w:numId w:val="1"/>
        </w:numPr>
        <w:spacing w:after="0"/>
        <w:rPr>
          <w:rFonts w:ascii="Aptos" w:hAnsi="Aptos"/>
        </w:rPr>
      </w:pPr>
      <w:r w:rsidRPr="00590E16">
        <w:rPr>
          <w:rFonts w:ascii="Aptos" w:hAnsi="Aptos"/>
          <w:b/>
          <w:bCs/>
        </w:rPr>
        <w:t>Contract Carriers</w:t>
      </w:r>
      <w:r w:rsidRPr="00590E16">
        <w:rPr>
          <w:rFonts w:ascii="Aptos" w:hAnsi="Aptos"/>
        </w:rPr>
        <w:t>: Transport goods under specific contracts.</w:t>
      </w:r>
    </w:p>
    <w:p w14:paraId="2494C376" w14:textId="77777777" w:rsidR="00590E16" w:rsidRPr="00131B99" w:rsidRDefault="00590E16" w:rsidP="00131B99">
      <w:pPr>
        <w:spacing w:after="0"/>
        <w:ind w:left="1800"/>
        <w:rPr>
          <w:rFonts w:ascii="Aptos" w:hAnsi="Aptos"/>
          <w:sz w:val="16"/>
          <w:szCs w:val="16"/>
        </w:rPr>
      </w:pPr>
    </w:p>
    <w:p w14:paraId="535873C0" w14:textId="77777777" w:rsidR="00590E16" w:rsidRPr="00590E16" w:rsidRDefault="00590E16" w:rsidP="00590E16">
      <w:pPr>
        <w:spacing w:after="0"/>
        <w:rPr>
          <w:rFonts w:ascii="Aptos" w:hAnsi="Aptos"/>
          <w:b/>
          <w:bCs/>
        </w:rPr>
      </w:pPr>
      <w:r w:rsidRPr="00590E16">
        <w:rPr>
          <w:rFonts w:ascii="Aptos" w:hAnsi="Aptos"/>
          <w:b/>
          <w:bCs/>
        </w:rPr>
        <w:t>Logistics Companies</w:t>
      </w:r>
    </w:p>
    <w:p w14:paraId="035D5EA7" w14:textId="77777777" w:rsidR="00590E16" w:rsidRPr="00590E16" w:rsidRDefault="00590E16" w:rsidP="00590E16">
      <w:pPr>
        <w:numPr>
          <w:ilvl w:val="0"/>
          <w:numId w:val="2"/>
        </w:numPr>
        <w:spacing w:after="0"/>
        <w:rPr>
          <w:rFonts w:ascii="Aptos" w:hAnsi="Aptos"/>
        </w:rPr>
      </w:pPr>
      <w:r w:rsidRPr="00590E16">
        <w:rPr>
          <w:rFonts w:ascii="Aptos" w:hAnsi="Aptos"/>
          <w:b/>
          <w:bCs/>
        </w:rPr>
        <w:t>Description</w:t>
      </w:r>
      <w:r w:rsidRPr="00590E16">
        <w:rPr>
          <w:rFonts w:ascii="Aptos" w:hAnsi="Aptos"/>
        </w:rPr>
        <w:t>: These firms manage the supply chain and transportation of goods, ensuring efficient movement from origin to destination.</w:t>
      </w:r>
    </w:p>
    <w:p w14:paraId="3004CE3D" w14:textId="77777777" w:rsidR="00590E16" w:rsidRPr="00590E16" w:rsidRDefault="00590E16" w:rsidP="00590E16">
      <w:pPr>
        <w:numPr>
          <w:ilvl w:val="0"/>
          <w:numId w:val="2"/>
        </w:numPr>
        <w:spacing w:after="0"/>
        <w:rPr>
          <w:rFonts w:ascii="Aptos" w:hAnsi="Aptos"/>
        </w:rPr>
      </w:pPr>
      <w:r w:rsidRPr="00590E16">
        <w:rPr>
          <w:rFonts w:ascii="Aptos" w:hAnsi="Aptos"/>
          <w:b/>
          <w:bCs/>
        </w:rPr>
        <w:t>Services</w:t>
      </w:r>
      <w:r w:rsidRPr="00590E16">
        <w:rPr>
          <w:rFonts w:ascii="Aptos" w:hAnsi="Aptos"/>
        </w:rPr>
        <w:t>: May include warehousing, inventory management, and transportation planning.</w:t>
      </w:r>
    </w:p>
    <w:p w14:paraId="058447D4" w14:textId="77777777" w:rsidR="00590E16" w:rsidRPr="00131B99" w:rsidRDefault="00590E16" w:rsidP="00590E16">
      <w:pPr>
        <w:spacing w:after="0"/>
        <w:rPr>
          <w:rFonts w:ascii="Aptos" w:hAnsi="Aptos"/>
          <w:b/>
          <w:bCs/>
          <w:sz w:val="16"/>
          <w:szCs w:val="16"/>
        </w:rPr>
      </w:pPr>
    </w:p>
    <w:p w14:paraId="4368BC06" w14:textId="7A1B5477" w:rsidR="00590E16" w:rsidRPr="00590E16" w:rsidRDefault="00590E16" w:rsidP="00590E16">
      <w:pPr>
        <w:spacing w:after="0"/>
        <w:rPr>
          <w:rFonts w:ascii="Aptos" w:hAnsi="Aptos"/>
          <w:b/>
          <w:bCs/>
        </w:rPr>
      </w:pPr>
      <w:r w:rsidRPr="00590E16">
        <w:rPr>
          <w:rFonts w:ascii="Aptos" w:hAnsi="Aptos"/>
          <w:b/>
          <w:bCs/>
        </w:rPr>
        <w:t>Freight Forwarders</w:t>
      </w:r>
    </w:p>
    <w:p w14:paraId="2401FF0F" w14:textId="77777777" w:rsidR="00590E16" w:rsidRPr="00590E16" w:rsidRDefault="00590E16" w:rsidP="00590E16">
      <w:pPr>
        <w:numPr>
          <w:ilvl w:val="0"/>
          <w:numId w:val="3"/>
        </w:numPr>
        <w:spacing w:after="0"/>
        <w:rPr>
          <w:rFonts w:ascii="Aptos" w:hAnsi="Aptos"/>
        </w:rPr>
      </w:pPr>
      <w:r w:rsidRPr="00590E16">
        <w:rPr>
          <w:rFonts w:ascii="Aptos" w:hAnsi="Aptos"/>
          <w:b/>
          <w:bCs/>
        </w:rPr>
        <w:t>Description</w:t>
      </w:r>
      <w:r w:rsidRPr="00590E16">
        <w:rPr>
          <w:rFonts w:ascii="Aptos" w:hAnsi="Aptos"/>
        </w:rPr>
        <w:t>: Act as intermediaries that arrange the transportation of goods, often handling customs and documentation.</w:t>
      </w:r>
    </w:p>
    <w:p w14:paraId="7BA2A3DC" w14:textId="77777777" w:rsidR="00590E16" w:rsidRPr="00590E16" w:rsidRDefault="00590E16" w:rsidP="00590E16">
      <w:pPr>
        <w:numPr>
          <w:ilvl w:val="0"/>
          <w:numId w:val="3"/>
        </w:numPr>
        <w:spacing w:after="0"/>
        <w:rPr>
          <w:rFonts w:ascii="Aptos" w:hAnsi="Aptos"/>
        </w:rPr>
      </w:pPr>
      <w:r w:rsidRPr="00590E16">
        <w:rPr>
          <w:rFonts w:ascii="Aptos" w:hAnsi="Aptos"/>
          <w:b/>
          <w:bCs/>
        </w:rPr>
        <w:t>Function</w:t>
      </w:r>
      <w:r w:rsidRPr="00590E16">
        <w:rPr>
          <w:rFonts w:ascii="Aptos" w:hAnsi="Aptos"/>
        </w:rPr>
        <w:t>: They do not move freight themselves but coordinate with various carriers.</w:t>
      </w:r>
    </w:p>
    <w:p w14:paraId="0AF383B9" w14:textId="77777777" w:rsidR="00590E16" w:rsidRPr="00131B99" w:rsidRDefault="00590E16" w:rsidP="00590E16">
      <w:pPr>
        <w:spacing w:after="0"/>
        <w:rPr>
          <w:rFonts w:ascii="Aptos" w:hAnsi="Aptos"/>
          <w:b/>
          <w:bCs/>
          <w:sz w:val="16"/>
          <w:szCs w:val="16"/>
        </w:rPr>
      </w:pPr>
    </w:p>
    <w:p w14:paraId="29751EB7" w14:textId="3EC44763" w:rsidR="00590E16" w:rsidRPr="00590E16" w:rsidRDefault="00590E16" w:rsidP="00590E16">
      <w:pPr>
        <w:spacing w:after="0"/>
        <w:rPr>
          <w:rFonts w:ascii="Aptos" w:hAnsi="Aptos"/>
          <w:b/>
          <w:bCs/>
        </w:rPr>
      </w:pPr>
      <w:r w:rsidRPr="00590E16">
        <w:rPr>
          <w:rFonts w:ascii="Aptos" w:hAnsi="Aptos"/>
          <w:b/>
          <w:bCs/>
        </w:rPr>
        <w:t>Air Cargo Services</w:t>
      </w:r>
    </w:p>
    <w:p w14:paraId="0D282C9F" w14:textId="77777777" w:rsidR="00590E16" w:rsidRPr="00590E16" w:rsidRDefault="00590E16" w:rsidP="00590E16">
      <w:pPr>
        <w:numPr>
          <w:ilvl w:val="0"/>
          <w:numId w:val="4"/>
        </w:numPr>
        <w:spacing w:after="0"/>
        <w:rPr>
          <w:rFonts w:ascii="Aptos" w:hAnsi="Aptos"/>
        </w:rPr>
      </w:pPr>
      <w:r w:rsidRPr="00590E16">
        <w:rPr>
          <w:rFonts w:ascii="Aptos" w:hAnsi="Aptos"/>
          <w:b/>
          <w:bCs/>
        </w:rPr>
        <w:t>Description</w:t>
      </w:r>
      <w:r w:rsidRPr="00590E16">
        <w:rPr>
          <w:rFonts w:ascii="Aptos" w:hAnsi="Aptos"/>
        </w:rPr>
        <w:t>: Specialize in transporting goods via air, crucial for international shipping and time-sensitive deliveries.</w:t>
      </w:r>
    </w:p>
    <w:p w14:paraId="594496F1" w14:textId="77777777" w:rsidR="00590E16" w:rsidRPr="00590E16" w:rsidRDefault="00590E16" w:rsidP="00590E16">
      <w:pPr>
        <w:numPr>
          <w:ilvl w:val="0"/>
          <w:numId w:val="4"/>
        </w:numPr>
        <w:spacing w:after="0"/>
        <w:rPr>
          <w:rFonts w:ascii="Aptos" w:hAnsi="Aptos"/>
        </w:rPr>
      </w:pPr>
      <w:r w:rsidRPr="00590E16">
        <w:rPr>
          <w:rFonts w:ascii="Aptos" w:hAnsi="Aptos"/>
          <w:b/>
          <w:bCs/>
        </w:rPr>
        <w:t>Importance</w:t>
      </w:r>
      <w:r w:rsidRPr="00590E16">
        <w:rPr>
          <w:rFonts w:ascii="Aptos" w:hAnsi="Aptos"/>
        </w:rPr>
        <w:t>: Provides fast delivery options for high-value or perishable items.</w:t>
      </w:r>
    </w:p>
    <w:p w14:paraId="1917479C" w14:textId="77777777" w:rsidR="00590E16" w:rsidRPr="00131B99" w:rsidRDefault="00590E16" w:rsidP="00590E16">
      <w:pPr>
        <w:spacing w:after="0"/>
        <w:rPr>
          <w:rFonts w:ascii="Aptos" w:hAnsi="Aptos"/>
          <w:b/>
          <w:bCs/>
          <w:sz w:val="16"/>
          <w:szCs w:val="16"/>
        </w:rPr>
      </w:pPr>
    </w:p>
    <w:p w14:paraId="375F8AD2" w14:textId="3B11131E" w:rsidR="00590E16" w:rsidRPr="00590E16" w:rsidRDefault="00590E16" w:rsidP="00590E16">
      <w:pPr>
        <w:spacing w:after="0"/>
        <w:rPr>
          <w:rFonts w:ascii="Aptos" w:hAnsi="Aptos"/>
          <w:b/>
          <w:bCs/>
        </w:rPr>
      </w:pPr>
      <w:r w:rsidRPr="00590E16">
        <w:rPr>
          <w:rFonts w:ascii="Aptos" w:hAnsi="Aptos"/>
          <w:b/>
          <w:bCs/>
        </w:rPr>
        <w:t>Transportation Network Companies (TNCs)</w:t>
      </w:r>
    </w:p>
    <w:p w14:paraId="675D6A03" w14:textId="77777777" w:rsidR="00590E16" w:rsidRPr="00590E16" w:rsidRDefault="00590E16" w:rsidP="00590E16">
      <w:pPr>
        <w:numPr>
          <w:ilvl w:val="0"/>
          <w:numId w:val="5"/>
        </w:numPr>
        <w:spacing w:after="0"/>
        <w:rPr>
          <w:rFonts w:ascii="Aptos" w:hAnsi="Aptos"/>
        </w:rPr>
      </w:pPr>
      <w:r w:rsidRPr="00590E16">
        <w:rPr>
          <w:rFonts w:ascii="Aptos" w:hAnsi="Aptos"/>
          <w:b/>
          <w:bCs/>
        </w:rPr>
        <w:t>Description</w:t>
      </w:r>
      <w:r w:rsidRPr="00590E16">
        <w:rPr>
          <w:rFonts w:ascii="Aptos" w:hAnsi="Aptos"/>
        </w:rPr>
        <w:t xml:space="preserve">: Companies like Uber and </w:t>
      </w:r>
      <w:proofErr w:type="gramStart"/>
      <w:r w:rsidRPr="00590E16">
        <w:rPr>
          <w:rFonts w:ascii="Aptos" w:hAnsi="Aptos"/>
        </w:rPr>
        <w:t>Lyft that</w:t>
      </w:r>
      <w:proofErr w:type="gramEnd"/>
      <w:r w:rsidRPr="00590E16">
        <w:rPr>
          <w:rFonts w:ascii="Aptos" w:hAnsi="Aptos"/>
        </w:rPr>
        <w:t xml:space="preserve"> provide on-demand transportation services for passengers.</w:t>
      </w:r>
    </w:p>
    <w:p w14:paraId="05B8D91F" w14:textId="77777777" w:rsidR="00590E16" w:rsidRPr="00590E16" w:rsidRDefault="00590E16" w:rsidP="00590E16">
      <w:pPr>
        <w:numPr>
          <w:ilvl w:val="0"/>
          <w:numId w:val="5"/>
        </w:numPr>
        <w:spacing w:after="0"/>
        <w:rPr>
          <w:rFonts w:ascii="Aptos" w:hAnsi="Aptos"/>
        </w:rPr>
      </w:pPr>
      <w:r w:rsidRPr="00590E16">
        <w:rPr>
          <w:rFonts w:ascii="Aptos" w:hAnsi="Aptos"/>
          <w:b/>
          <w:bCs/>
        </w:rPr>
        <w:t>Features</w:t>
      </w:r>
      <w:r w:rsidRPr="00590E16">
        <w:rPr>
          <w:rFonts w:ascii="Aptos" w:hAnsi="Aptos"/>
        </w:rPr>
        <w:t>:</w:t>
      </w:r>
    </w:p>
    <w:p w14:paraId="1F6E408C" w14:textId="77777777" w:rsidR="00590E16" w:rsidRPr="00590E16" w:rsidRDefault="00590E16" w:rsidP="00590E16">
      <w:pPr>
        <w:numPr>
          <w:ilvl w:val="1"/>
          <w:numId w:val="5"/>
        </w:numPr>
        <w:spacing w:after="0"/>
        <w:rPr>
          <w:rFonts w:ascii="Aptos" w:hAnsi="Aptos"/>
        </w:rPr>
      </w:pPr>
      <w:r w:rsidRPr="00590E16">
        <w:rPr>
          <w:rFonts w:ascii="Aptos" w:hAnsi="Aptos"/>
          <w:b/>
          <w:bCs/>
        </w:rPr>
        <w:t>Ride Types</w:t>
      </w:r>
      <w:r w:rsidRPr="00590E16">
        <w:rPr>
          <w:rFonts w:ascii="Aptos" w:hAnsi="Aptos"/>
        </w:rPr>
        <w:t>: Offer private and shared rides.</w:t>
      </w:r>
    </w:p>
    <w:p w14:paraId="63AEFCDF" w14:textId="77777777" w:rsidR="00590E16" w:rsidRPr="00590E16" w:rsidRDefault="00590E16" w:rsidP="00590E16">
      <w:pPr>
        <w:numPr>
          <w:ilvl w:val="1"/>
          <w:numId w:val="5"/>
        </w:numPr>
        <w:spacing w:after="0"/>
        <w:rPr>
          <w:rFonts w:ascii="Aptos" w:hAnsi="Aptos"/>
        </w:rPr>
      </w:pPr>
      <w:r w:rsidRPr="00590E16">
        <w:rPr>
          <w:rFonts w:ascii="Aptos" w:hAnsi="Aptos"/>
          <w:b/>
          <w:bCs/>
        </w:rPr>
        <w:t>Dynamic Pricing</w:t>
      </w:r>
      <w:r w:rsidRPr="00590E16">
        <w:rPr>
          <w:rFonts w:ascii="Aptos" w:hAnsi="Aptos"/>
        </w:rPr>
        <w:t>: Rates can fluctuate based on demand.</w:t>
      </w:r>
    </w:p>
    <w:p w14:paraId="2D088FCA" w14:textId="77777777" w:rsidR="00590E16" w:rsidRPr="00131B99" w:rsidRDefault="00590E16" w:rsidP="00590E16">
      <w:pPr>
        <w:spacing w:after="0"/>
        <w:rPr>
          <w:rFonts w:ascii="Aptos" w:hAnsi="Aptos"/>
          <w:b/>
          <w:bCs/>
          <w:sz w:val="16"/>
          <w:szCs w:val="16"/>
        </w:rPr>
      </w:pPr>
    </w:p>
    <w:p w14:paraId="4B27D1D3" w14:textId="2D22D9C1" w:rsidR="00590E16" w:rsidRPr="00590E16" w:rsidRDefault="00590E16" w:rsidP="00590E16">
      <w:pPr>
        <w:spacing w:after="0"/>
        <w:rPr>
          <w:rFonts w:ascii="Aptos" w:hAnsi="Aptos"/>
          <w:b/>
          <w:bCs/>
        </w:rPr>
      </w:pPr>
      <w:r w:rsidRPr="00590E16">
        <w:rPr>
          <w:rFonts w:ascii="Aptos" w:hAnsi="Aptos"/>
          <w:b/>
          <w:bCs/>
        </w:rPr>
        <w:t>Summary Table</w:t>
      </w:r>
    </w:p>
    <w:tbl>
      <w:tblPr>
        <w:tblW w:w="9180" w:type="dxa"/>
        <w:tblCellMar>
          <w:left w:w="0" w:type="dxa"/>
          <w:right w:w="0" w:type="dxa"/>
        </w:tblCellMar>
        <w:tblLook w:val="04A0" w:firstRow="1" w:lastRow="0" w:firstColumn="1" w:lastColumn="0" w:noHBand="0" w:noVBand="1"/>
      </w:tblPr>
      <w:tblGrid>
        <w:gridCol w:w="3835"/>
        <w:gridCol w:w="5345"/>
      </w:tblGrid>
      <w:tr w:rsidR="00590E16" w:rsidRPr="00590E16" w14:paraId="6FACB27E" w14:textId="77777777">
        <w:trPr>
          <w:tblHeader/>
        </w:trPr>
        <w:tc>
          <w:tcPr>
            <w:tcW w:w="0" w:type="auto"/>
            <w:tcBorders>
              <w:top w:val="nil"/>
              <w:left w:val="nil"/>
              <w:bottom w:val="nil"/>
              <w:right w:val="nil"/>
            </w:tcBorders>
            <w:tcMar>
              <w:top w:w="0" w:type="dxa"/>
              <w:left w:w="15" w:type="dxa"/>
              <w:bottom w:w="60" w:type="dxa"/>
              <w:right w:w="240" w:type="dxa"/>
            </w:tcMar>
            <w:hideMark/>
          </w:tcPr>
          <w:p w14:paraId="51A96B2F" w14:textId="77777777" w:rsidR="00590E16" w:rsidRPr="00590E16" w:rsidRDefault="00590E16" w:rsidP="00590E16">
            <w:pPr>
              <w:spacing w:after="0"/>
              <w:rPr>
                <w:rFonts w:ascii="Aptos" w:hAnsi="Aptos"/>
                <w:b/>
                <w:bCs/>
              </w:rPr>
            </w:pPr>
            <w:r w:rsidRPr="00590E16">
              <w:rPr>
                <w:rFonts w:ascii="Aptos" w:hAnsi="Aptos"/>
                <w:b/>
                <w:bCs/>
              </w:rPr>
              <w:t>Type of Business</w:t>
            </w:r>
          </w:p>
        </w:tc>
        <w:tc>
          <w:tcPr>
            <w:tcW w:w="0" w:type="auto"/>
            <w:tcBorders>
              <w:top w:val="nil"/>
              <w:left w:val="nil"/>
              <w:bottom w:val="nil"/>
              <w:right w:val="nil"/>
            </w:tcBorders>
            <w:tcMar>
              <w:top w:w="0" w:type="dxa"/>
              <w:left w:w="15" w:type="dxa"/>
              <w:bottom w:w="60" w:type="dxa"/>
              <w:right w:w="240" w:type="dxa"/>
            </w:tcMar>
            <w:hideMark/>
          </w:tcPr>
          <w:p w14:paraId="6B81DA9D" w14:textId="77777777" w:rsidR="00590E16" w:rsidRPr="00590E16" w:rsidRDefault="00590E16" w:rsidP="00590E16">
            <w:pPr>
              <w:spacing w:after="0"/>
              <w:rPr>
                <w:rFonts w:ascii="Aptos" w:hAnsi="Aptos"/>
                <w:b/>
                <w:bCs/>
              </w:rPr>
            </w:pPr>
            <w:r w:rsidRPr="00590E16">
              <w:rPr>
                <w:rFonts w:ascii="Aptos" w:hAnsi="Aptos"/>
                <w:b/>
                <w:bCs/>
              </w:rPr>
              <w:t>Description</w:t>
            </w:r>
          </w:p>
        </w:tc>
      </w:tr>
      <w:tr w:rsidR="00590E16" w:rsidRPr="00590E16" w14:paraId="4400994E" w14:textId="77777777">
        <w:tc>
          <w:tcPr>
            <w:tcW w:w="0" w:type="auto"/>
            <w:tcBorders>
              <w:top w:val="nil"/>
              <w:left w:val="nil"/>
              <w:bottom w:val="nil"/>
              <w:right w:val="nil"/>
            </w:tcBorders>
            <w:tcMar>
              <w:top w:w="120" w:type="dxa"/>
              <w:left w:w="15" w:type="dxa"/>
              <w:bottom w:w="120" w:type="dxa"/>
              <w:right w:w="120" w:type="dxa"/>
            </w:tcMar>
            <w:hideMark/>
          </w:tcPr>
          <w:p w14:paraId="4F48768C" w14:textId="77777777" w:rsidR="00590E16" w:rsidRPr="00590E16" w:rsidRDefault="00590E16" w:rsidP="00590E16">
            <w:pPr>
              <w:spacing w:after="0"/>
              <w:rPr>
                <w:rFonts w:ascii="Aptos" w:hAnsi="Aptos"/>
              </w:rPr>
            </w:pPr>
            <w:r w:rsidRPr="00590E16">
              <w:rPr>
                <w:rFonts w:ascii="Aptos" w:hAnsi="Aptos"/>
              </w:rPr>
              <w:t>Trucking Companies</w:t>
            </w:r>
          </w:p>
        </w:tc>
        <w:tc>
          <w:tcPr>
            <w:tcW w:w="0" w:type="auto"/>
            <w:tcBorders>
              <w:top w:val="nil"/>
              <w:left w:val="nil"/>
              <w:bottom w:val="nil"/>
              <w:right w:val="nil"/>
            </w:tcBorders>
            <w:tcMar>
              <w:top w:w="120" w:type="dxa"/>
              <w:left w:w="15" w:type="dxa"/>
              <w:bottom w:w="120" w:type="dxa"/>
              <w:right w:w="120" w:type="dxa"/>
            </w:tcMar>
            <w:hideMark/>
          </w:tcPr>
          <w:p w14:paraId="29F8AC8E" w14:textId="77777777" w:rsidR="00590E16" w:rsidRPr="00590E16" w:rsidRDefault="00590E16" w:rsidP="00590E16">
            <w:pPr>
              <w:spacing w:after="0"/>
              <w:rPr>
                <w:rFonts w:ascii="Aptos" w:hAnsi="Aptos"/>
              </w:rPr>
            </w:pPr>
            <w:r w:rsidRPr="00590E16">
              <w:rPr>
                <w:rFonts w:ascii="Aptos" w:hAnsi="Aptos"/>
              </w:rPr>
              <w:t>Transport cargo over various distances</w:t>
            </w:r>
          </w:p>
        </w:tc>
      </w:tr>
      <w:tr w:rsidR="00590E16" w:rsidRPr="00590E16" w14:paraId="4C9F3B94" w14:textId="77777777">
        <w:tc>
          <w:tcPr>
            <w:tcW w:w="0" w:type="auto"/>
            <w:tcBorders>
              <w:top w:val="nil"/>
              <w:left w:val="nil"/>
              <w:bottom w:val="nil"/>
              <w:right w:val="nil"/>
            </w:tcBorders>
            <w:tcMar>
              <w:top w:w="120" w:type="dxa"/>
              <w:left w:w="15" w:type="dxa"/>
              <w:bottom w:w="120" w:type="dxa"/>
              <w:right w:w="120" w:type="dxa"/>
            </w:tcMar>
            <w:hideMark/>
          </w:tcPr>
          <w:p w14:paraId="66061761" w14:textId="77777777" w:rsidR="00590E16" w:rsidRPr="00590E16" w:rsidRDefault="00590E16" w:rsidP="00590E16">
            <w:pPr>
              <w:spacing w:after="0"/>
              <w:rPr>
                <w:rFonts w:ascii="Aptos" w:hAnsi="Aptos"/>
              </w:rPr>
            </w:pPr>
            <w:r w:rsidRPr="00590E16">
              <w:rPr>
                <w:rFonts w:ascii="Aptos" w:hAnsi="Aptos"/>
              </w:rPr>
              <w:t>Logistics Companies</w:t>
            </w:r>
          </w:p>
        </w:tc>
        <w:tc>
          <w:tcPr>
            <w:tcW w:w="0" w:type="auto"/>
            <w:tcBorders>
              <w:top w:val="nil"/>
              <w:left w:val="nil"/>
              <w:bottom w:val="nil"/>
              <w:right w:val="nil"/>
            </w:tcBorders>
            <w:tcMar>
              <w:top w:w="120" w:type="dxa"/>
              <w:left w:w="15" w:type="dxa"/>
              <w:bottom w:w="120" w:type="dxa"/>
              <w:right w:w="120" w:type="dxa"/>
            </w:tcMar>
            <w:hideMark/>
          </w:tcPr>
          <w:p w14:paraId="12BBE079" w14:textId="77777777" w:rsidR="00590E16" w:rsidRPr="00590E16" w:rsidRDefault="00590E16" w:rsidP="00590E16">
            <w:pPr>
              <w:spacing w:after="0"/>
              <w:rPr>
                <w:rFonts w:ascii="Aptos" w:hAnsi="Aptos"/>
              </w:rPr>
            </w:pPr>
            <w:r w:rsidRPr="00590E16">
              <w:rPr>
                <w:rFonts w:ascii="Aptos" w:hAnsi="Aptos"/>
              </w:rPr>
              <w:t>Manage supply chain and transportation</w:t>
            </w:r>
          </w:p>
        </w:tc>
      </w:tr>
      <w:tr w:rsidR="00590E16" w:rsidRPr="00590E16" w14:paraId="03F6AF66" w14:textId="77777777">
        <w:tc>
          <w:tcPr>
            <w:tcW w:w="0" w:type="auto"/>
            <w:tcBorders>
              <w:top w:val="nil"/>
              <w:left w:val="nil"/>
              <w:bottom w:val="nil"/>
              <w:right w:val="nil"/>
            </w:tcBorders>
            <w:tcMar>
              <w:top w:w="120" w:type="dxa"/>
              <w:left w:w="15" w:type="dxa"/>
              <w:bottom w:w="120" w:type="dxa"/>
              <w:right w:w="120" w:type="dxa"/>
            </w:tcMar>
            <w:hideMark/>
          </w:tcPr>
          <w:p w14:paraId="13BD6A65" w14:textId="77777777" w:rsidR="00590E16" w:rsidRPr="00590E16" w:rsidRDefault="00590E16" w:rsidP="00590E16">
            <w:pPr>
              <w:spacing w:after="0"/>
              <w:rPr>
                <w:rFonts w:ascii="Aptos" w:hAnsi="Aptos"/>
              </w:rPr>
            </w:pPr>
            <w:r w:rsidRPr="00590E16">
              <w:rPr>
                <w:rFonts w:ascii="Aptos" w:hAnsi="Aptos"/>
              </w:rPr>
              <w:t>Freight Forwarders</w:t>
            </w:r>
          </w:p>
        </w:tc>
        <w:tc>
          <w:tcPr>
            <w:tcW w:w="0" w:type="auto"/>
            <w:tcBorders>
              <w:top w:val="nil"/>
              <w:left w:val="nil"/>
              <w:bottom w:val="nil"/>
              <w:right w:val="nil"/>
            </w:tcBorders>
            <w:tcMar>
              <w:top w:w="120" w:type="dxa"/>
              <w:left w:w="15" w:type="dxa"/>
              <w:bottom w:w="120" w:type="dxa"/>
              <w:right w:w="120" w:type="dxa"/>
            </w:tcMar>
            <w:hideMark/>
          </w:tcPr>
          <w:p w14:paraId="64A75F0F" w14:textId="77777777" w:rsidR="00590E16" w:rsidRPr="00590E16" w:rsidRDefault="00590E16" w:rsidP="00590E16">
            <w:pPr>
              <w:spacing w:after="0"/>
              <w:rPr>
                <w:rFonts w:ascii="Aptos" w:hAnsi="Aptos"/>
              </w:rPr>
            </w:pPr>
            <w:r w:rsidRPr="00590E16">
              <w:rPr>
                <w:rFonts w:ascii="Aptos" w:hAnsi="Aptos"/>
              </w:rPr>
              <w:t>Arrange transportation and handle documentation</w:t>
            </w:r>
          </w:p>
        </w:tc>
      </w:tr>
      <w:tr w:rsidR="00590E16" w:rsidRPr="00590E16" w14:paraId="2619FCC1" w14:textId="77777777">
        <w:tc>
          <w:tcPr>
            <w:tcW w:w="0" w:type="auto"/>
            <w:tcBorders>
              <w:top w:val="nil"/>
              <w:left w:val="nil"/>
              <w:bottom w:val="nil"/>
              <w:right w:val="nil"/>
            </w:tcBorders>
            <w:tcMar>
              <w:top w:w="120" w:type="dxa"/>
              <w:left w:w="15" w:type="dxa"/>
              <w:bottom w:w="120" w:type="dxa"/>
              <w:right w:w="120" w:type="dxa"/>
            </w:tcMar>
            <w:hideMark/>
          </w:tcPr>
          <w:p w14:paraId="29B39394" w14:textId="77777777" w:rsidR="00590E16" w:rsidRPr="00590E16" w:rsidRDefault="00590E16" w:rsidP="00590E16">
            <w:pPr>
              <w:spacing w:after="0"/>
              <w:rPr>
                <w:rFonts w:ascii="Aptos" w:hAnsi="Aptos"/>
              </w:rPr>
            </w:pPr>
            <w:r w:rsidRPr="00590E16">
              <w:rPr>
                <w:rFonts w:ascii="Aptos" w:hAnsi="Aptos"/>
              </w:rPr>
              <w:t>Air Cargo Services</w:t>
            </w:r>
          </w:p>
        </w:tc>
        <w:tc>
          <w:tcPr>
            <w:tcW w:w="0" w:type="auto"/>
            <w:tcBorders>
              <w:top w:val="nil"/>
              <w:left w:val="nil"/>
              <w:bottom w:val="nil"/>
              <w:right w:val="nil"/>
            </w:tcBorders>
            <w:tcMar>
              <w:top w:w="120" w:type="dxa"/>
              <w:left w:w="15" w:type="dxa"/>
              <w:bottom w:w="120" w:type="dxa"/>
              <w:right w:w="120" w:type="dxa"/>
            </w:tcMar>
            <w:hideMark/>
          </w:tcPr>
          <w:p w14:paraId="69315F18" w14:textId="77777777" w:rsidR="00590E16" w:rsidRPr="00590E16" w:rsidRDefault="00590E16" w:rsidP="00590E16">
            <w:pPr>
              <w:spacing w:after="0"/>
              <w:rPr>
                <w:rFonts w:ascii="Aptos" w:hAnsi="Aptos"/>
              </w:rPr>
            </w:pPr>
            <w:r w:rsidRPr="00590E16">
              <w:rPr>
                <w:rFonts w:ascii="Aptos" w:hAnsi="Aptos"/>
              </w:rPr>
              <w:t>Transport goods via air for fast delivery</w:t>
            </w:r>
          </w:p>
        </w:tc>
      </w:tr>
      <w:tr w:rsidR="00590E16" w:rsidRPr="00590E16" w14:paraId="3201D2DC" w14:textId="77777777">
        <w:tc>
          <w:tcPr>
            <w:tcW w:w="0" w:type="auto"/>
            <w:tcBorders>
              <w:top w:val="nil"/>
              <w:left w:val="nil"/>
              <w:bottom w:val="nil"/>
              <w:right w:val="nil"/>
            </w:tcBorders>
            <w:tcMar>
              <w:top w:w="120" w:type="dxa"/>
              <w:left w:w="15" w:type="dxa"/>
              <w:bottom w:w="120" w:type="dxa"/>
              <w:right w:w="120" w:type="dxa"/>
            </w:tcMar>
            <w:hideMark/>
          </w:tcPr>
          <w:p w14:paraId="4E023435" w14:textId="77777777" w:rsidR="00590E16" w:rsidRPr="00590E16" w:rsidRDefault="00590E16" w:rsidP="00590E16">
            <w:pPr>
              <w:spacing w:after="0"/>
              <w:rPr>
                <w:rFonts w:ascii="Aptos" w:hAnsi="Aptos"/>
              </w:rPr>
            </w:pPr>
            <w:r w:rsidRPr="00590E16">
              <w:rPr>
                <w:rFonts w:ascii="Aptos" w:hAnsi="Aptos"/>
              </w:rPr>
              <w:t>Transportation Network Companies</w:t>
            </w:r>
          </w:p>
        </w:tc>
        <w:tc>
          <w:tcPr>
            <w:tcW w:w="0" w:type="auto"/>
            <w:tcBorders>
              <w:top w:val="nil"/>
              <w:left w:val="nil"/>
              <w:bottom w:val="nil"/>
              <w:right w:val="nil"/>
            </w:tcBorders>
            <w:tcMar>
              <w:top w:w="120" w:type="dxa"/>
              <w:left w:w="15" w:type="dxa"/>
              <w:bottom w:w="120" w:type="dxa"/>
              <w:right w:w="120" w:type="dxa"/>
            </w:tcMar>
            <w:hideMark/>
          </w:tcPr>
          <w:p w14:paraId="4599A2A8" w14:textId="77777777" w:rsidR="00590E16" w:rsidRPr="00590E16" w:rsidRDefault="00590E16" w:rsidP="00590E16">
            <w:pPr>
              <w:spacing w:after="0"/>
              <w:rPr>
                <w:rFonts w:ascii="Aptos" w:hAnsi="Aptos"/>
              </w:rPr>
            </w:pPr>
            <w:r w:rsidRPr="00590E16">
              <w:rPr>
                <w:rFonts w:ascii="Aptos" w:hAnsi="Aptos"/>
              </w:rPr>
              <w:t>Provide on-demand passenger transport</w:t>
            </w:r>
          </w:p>
        </w:tc>
      </w:tr>
    </w:tbl>
    <w:p w14:paraId="0B0314DF" w14:textId="77777777" w:rsidR="00590E16" w:rsidRPr="00590E16" w:rsidRDefault="00590E16" w:rsidP="00590E16">
      <w:pPr>
        <w:spacing w:after="0"/>
        <w:rPr>
          <w:rFonts w:ascii="Aptos" w:hAnsi="Aptos"/>
        </w:rPr>
      </w:pPr>
      <w:r w:rsidRPr="00590E16">
        <w:rPr>
          <w:rFonts w:ascii="Aptos" w:hAnsi="Aptos"/>
        </w:rPr>
        <w:lastRenderedPageBreak/>
        <w:t>These types of transportation businesses are vital for the economy, facilitating the movement of goods and people efficiently.</w:t>
      </w:r>
    </w:p>
    <w:p w14:paraId="43538A5E" w14:textId="77777777" w:rsidR="00D80794" w:rsidRPr="00275100" w:rsidRDefault="00D80794" w:rsidP="003B2504">
      <w:pPr>
        <w:spacing w:after="0"/>
        <w:rPr>
          <w:rFonts w:ascii="Aptos" w:hAnsi="Aptos"/>
          <w:sz w:val="16"/>
          <w:szCs w:val="16"/>
        </w:rPr>
      </w:pPr>
    </w:p>
    <w:p w14:paraId="7CBCFE76" w14:textId="7EAA3831" w:rsidR="00D80794" w:rsidRDefault="006A5327" w:rsidP="003B2504">
      <w:pPr>
        <w:spacing w:after="0"/>
        <w:rPr>
          <w:rFonts w:ascii="Aptos" w:hAnsi="Aptos"/>
        </w:rPr>
      </w:pPr>
      <w:r w:rsidRPr="006A5327">
        <w:rPr>
          <w:rFonts w:ascii="Aptos" w:hAnsi="Aptos"/>
        </w:rPr>
        <w:t xml:space="preserve">The most popular reason transportation businesses apply for business loans is </w:t>
      </w:r>
      <w:r w:rsidRPr="006A5327">
        <w:rPr>
          <w:rFonts w:ascii="Aptos" w:hAnsi="Aptos"/>
          <w:b/>
          <w:bCs/>
        </w:rPr>
        <w:t>to cover high operating expenses</w:t>
      </w:r>
      <w:r w:rsidRPr="006A5327">
        <w:rPr>
          <w:rFonts w:ascii="Aptos" w:hAnsi="Aptos"/>
        </w:rPr>
        <w:t>, including costs for fuel, maintenance, and payroll, especially during slow periods. Access to capital helps them manage cash flow and invest in fleet expansion or upgrades.</w:t>
      </w:r>
    </w:p>
    <w:p w14:paraId="06F35F38" w14:textId="77777777" w:rsidR="006A5327" w:rsidRPr="00275100" w:rsidRDefault="006A5327" w:rsidP="003B2504">
      <w:pPr>
        <w:spacing w:after="0"/>
        <w:rPr>
          <w:rFonts w:ascii="Aptos" w:hAnsi="Aptos"/>
          <w:sz w:val="16"/>
          <w:szCs w:val="16"/>
        </w:rPr>
      </w:pPr>
    </w:p>
    <w:p w14:paraId="353961EA" w14:textId="77777777" w:rsidR="001A7A73" w:rsidRPr="001A7A73" w:rsidRDefault="001A7A73" w:rsidP="001A7A73">
      <w:pPr>
        <w:spacing w:after="0"/>
        <w:rPr>
          <w:rFonts w:ascii="Aptos" w:hAnsi="Aptos"/>
          <w:b/>
          <w:bCs/>
        </w:rPr>
      </w:pPr>
      <w:r w:rsidRPr="001A7A73">
        <w:rPr>
          <w:rFonts w:ascii="Aptos" w:hAnsi="Aptos"/>
          <w:b/>
          <w:bCs/>
        </w:rPr>
        <w:t>Reasons Transportation Businesses Apply for Loans</w:t>
      </w:r>
    </w:p>
    <w:p w14:paraId="756E2AD7" w14:textId="77777777" w:rsidR="001A7A73" w:rsidRPr="001A7A73" w:rsidRDefault="001A7A73" w:rsidP="001A7A73">
      <w:pPr>
        <w:spacing w:after="0"/>
        <w:rPr>
          <w:rFonts w:ascii="Aptos" w:hAnsi="Aptos"/>
        </w:rPr>
      </w:pPr>
      <w:r w:rsidRPr="001A7A73">
        <w:rPr>
          <w:rFonts w:ascii="Aptos" w:hAnsi="Aptos"/>
        </w:rPr>
        <w:t>Transportation businesses often face unique financial challenges that necessitate seeking loans. The most popular reasons include:</w:t>
      </w:r>
    </w:p>
    <w:p w14:paraId="07D05A63" w14:textId="77777777" w:rsidR="001A7A73" w:rsidRPr="00275100" w:rsidRDefault="001A7A73" w:rsidP="001A7A73">
      <w:pPr>
        <w:spacing w:after="0"/>
        <w:rPr>
          <w:rFonts w:ascii="Aptos" w:hAnsi="Aptos"/>
          <w:b/>
          <w:bCs/>
          <w:sz w:val="16"/>
          <w:szCs w:val="16"/>
        </w:rPr>
      </w:pPr>
    </w:p>
    <w:p w14:paraId="1E6E7C55" w14:textId="7343B6FF" w:rsidR="001A7A73" w:rsidRPr="001A7A73" w:rsidRDefault="001A7A73" w:rsidP="001A7A73">
      <w:pPr>
        <w:spacing w:after="0"/>
        <w:rPr>
          <w:rFonts w:ascii="Aptos" w:hAnsi="Aptos"/>
          <w:b/>
          <w:bCs/>
        </w:rPr>
      </w:pPr>
      <w:r w:rsidRPr="001A7A73">
        <w:rPr>
          <w:rFonts w:ascii="Aptos" w:hAnsi="Aptos"/>
          <w:b/>
          <w:bCs/>
        </w:rPr>
        <w:t>High Operating Expenses</w:t>
      </w:r>
    </w:p>
    <w:p w14:paraId="0FA49708" w14:textId="77777777" w:rsidR="001A7A73" w:rsidRPr="001A7A73" w:rsidRDefault="001A7A73" w:rsidP="001A7A73">
      <w:pPr>
        <w:numPr>
          <w:ilvl w:val="0"/>
          <w:numId w:val="6"/>
        </w:numPr>
        <w:spacing w:after="0"/>
        <w:rPr>
          <w:rFonts w:ascii="Aptos" w:hAnsi="Aptos"/>
        </w:rPr>
      </w:pPr>
      <w:r w:rsidRPr="001A7A73">
        <w:rPr>
          <w:rFonts w:ascii="Aptos" w:hAnsi="Aptos"/>
          <w:b/>
          <w:bCs/>
        </w:rPr>
        <w:t>Fuel Costs</w:t>
      </w:r>
      <w:r w:rsidRPr="001A7A73">
        <w:rPr>
          <w:rFonts w:ascii="Aptos" w:hAnsi="Aptos"/>
        </w:rPr>
        <w:t>: Fluctuating diesel prices can significantly impact overall expenses.</w:t>
      </w:r>
    </w:p>
    <w:p w14:paraId="3842D2B1" w14:textId="77777777" w:rsidR="001A7A73" w:rsidRPr="001A7A73" w:rsidRDefault="001A7A73" w:rsidP="001A7A73">
      <w:pPr>
        <w:numPr>
          <w:ilvl w:val="0"/>
          <w:numId w:val="6"/>
        </w:numPr>
        <w:spacing w:after="0"/>
        <w:rPr>
          <w:rFonts w:ascii="Aptos" w:hAnsi="Aptos"/>
        </w:rPr>
      </w:pPr>
      <w:r w:rsidRPr="001A7A73">
        <w:rPr>
          <w:rFonts w:ascii="Aptos" w:hAnsi="Aptos"/>
          <w:b/>
          <w:bCs/>
        </w:rPr>
        <w:t>Maintenance</w:t>
      </w:r>
      <w:r w:rsidRPr="001A7A73">
        <w:rPr>
          <w:rFonts w:ascii="Aptos" w:hAnsi="Aptos"/>
        </w:rPr>
        <w:t>: Regular upkeep of vehicles is essential to avoid costly breakdowns.</w:t>
      </w:r>
    </w:p>
    <w:p w14:paraId="7699A065" w14:textId="77777777" w:rsidR="001A7A73" w:rsidRPr="001A7A73" w:rsidRDefault="001A7A73" w:rsidP="001A7A73">
      <w:pPr>
        <w:numPr>
          <w:ilvl w:val="0"/>
          <w:numId w:val="6"/>
        </w:numPr>
        <w:spacing w:after="0"/>
        <w:rPr>
          <w:rFonts w:ascii="Aptos" w:hAnsi="Aptos"/>
        </w:rPr>
      </w:pPr>
      <w:r w:rsidRPr="001A7A73">
        <w:rPr>
          <w:rFonts w:ascii="Aptos" w:hAnsi="Aptos"/>
          <w:b/>
          <w:bCs/>
        </w:rPr>
        <w:t>Payroll</w:t>
      </w:r>
      <w:r w:rsidRPr="001A7A73">
        <w:rPr>
          <w:rFonts w:ascii="Aptos" w:hAnsi="Aptos"/>
        </w:rPr>
        <w:t>: Ensuring timely payment to drivers, especially during slow periods, is crucial for maintaining operations.</w:t>
      </w:r>
    </w:p>
    <w:p w14:paraId="26D06077" w14:textId="77777777" w:rsidR="001A7A73" w:rsidRPr="00275100" w:rsidRDefault="001A7A73" w:rsidP="001A7A73">
      <w:pPr>
        <w:spacing w:after="0"/>
        <w:rPr>
          <w:rFonts w:ascii="Aptos" w:hAnsi="Aptos"/>
          <w:b/>
          <w:bCs/>
          <w:sz w:val="16"/>
          <w:szCs w:val="16"/>
        </w:rPr>
      </w:pPr>
    </w:p>
    <w:p w14:paraId="7EAB498F" w14:textId="5F284448" w:rsidR="001A7A73" w:rsidRPr="001A7A73" w:rsidRDefault="001A7A73" w:rsidP="001A7A73">
      <w:pPr>
        <w:spacing w:after="0"/>
        <w:rPr>
          <w:rFonts w:ascii="Aptos" w:hAnsi="Aptos"/>
          <w:b/>
          <w:bCs/>
        </w:rPr>
      </w:pPr>
      <w:r w:rsidRPr="001A7A73">
        <w:rPr>
          <w:rFonts w:ascii="Aptos" w:hAnsi="Aptos"/>
          <w:b/>
          <w:bCs/>
        </w:rPr>
        <w:t>Fleet Management</w:t>
      </w:r>
    </w:p>
    <w:p w14:paraId="0C31F15B" w14:textId="77777777" w:rsidR="001A7A73" w:rsidRPr="001A7A73" w:rsidRDefault="001A7A73" w:rsidP="001A7A73">
      <w:pPr>
        <w:numPr>
          <w:ilvl w:val="0"/>
          <w:numId w:val="7"/>
        </w:numPr>
        <w:spacing w:after="0"/>
        <w:rPr>
          <w:rFonts w:ascii="Aptos" w:hAnsi="Aptos"/>
        </w:rPr>
      </w:pPr>
      <w:r w:rsidRPr="001A7A73">
        <w:rPr>
          <w:rFonts w:ascii="Aptos" w:hAnsi="Aptos"/>
          <w:b/>
          <w:bCs/>
        </w:rPr>
        <w:t>Fleet Expansion</w:t>
      </w:r>
      <w:r w:rsidRPr="001A7A73">
        <w:rPr>
          <w:rFonts w:ascii="Aptos" w:hAnsi="Aptos"/>
        </w:rPr>
        <w:t>: Businesses often need to acquire new vehicles to handle increased demand or enter new markets.</w:t>
      </w:r>
    </w:p>
    <w:p w14:paraId="7304F404" w14:textId="77777777" w:rsidR="001A7A73" w:rsidRPr="001A7A73" w:rsidRDefault="001A7A73" w:rsidP="001A7A73">
      <w:pPr>
        <w:numPr>
          <w:ilvl w:val="0"/>
          <w:numId w:val="7"/>
        </w:numPr>
        <w:spacing w:after="0"/>
        <w:rPr>
          <w:rFonts w:ascii="Aptos" w:hAnsi="Aptos"/>
        </w:rPr>
      </w:pPr>
      <w:r w:rsidRPr="001A7A73">
        <w:rPr>
          <w:rFonts w:ascii="Aptos" w:hAnsi="Aptos"/>
          <w:b/>
          <w:bCs/>
        </w:rPr>
        <w:t>Fleet Replacement</w:t>
      </w:r>
      <w:r w:rsidRPr="001A7A73">
        <w:rPr>
          <w:rFonts w:ascii="Aptos" w:hAnsi="Aptos"/>
        </w:rPr>
        <w:t>: Upgrading aging trucks or trailers is necessary to maintain reliability and efficiency.</w:t>
      </w:r>
    </w:p>
    <w:p w14:paraId="6FB6A4BB" w14:textId="77777777" w:rsidR="001A7A73" w:rsidRPr="00275100" w:rsidRDefault="001A7A73" w:rsidP="001A7A73">
      <w:pPr>
        <w:spacing w:after="0"/>
        <w:rPr>
          <w:rFonts w:ascii="Aptos" w:hAnsi="Aptos"/>
          <w:b/>
          <w:bCs/>
          <w:sz w:val="16"/>
          <w:szCs w:val="16"/>
        </w:rPr>
      </w:pPr>
    </w:p>
    <w:p w14:paraId="201233FE" w14:textId="231174B2" w:rsidR="001A7A73" w:rsidRPr="001A7A73" w:rsidRDefault="001A7A73" w:rsidP="001A7A73">
      <w:pPr>
        <w:spacing w:after="0"/>
        <w:rPr>
          <w:rFonts w:ascii="Aptos" w:hAnsi="Aptos"/>
          <w:b/>
          <w:bCs/>
        </w:rPr>
      </w:pPr>
      <w:r w:rsidRPr="001A7A73">
        <w:rPr>
          <w:rFonts w:ascii="Aptos" w:hAnsi="Aptos"/>
          <w:b/>
          <w:bCs/>
        </w:rPr>
        <w:t>Cash Flow Management</w:t>
      </w:r>
    </w:p>
    <w:p w14:paraId="75615888" w14:textId="77777777" w:rsidR="001A7A73" w:rsidRPr="001A7A73" w:rsidRDefault="001A7A73" w:rsidP="001A7A73">
      <w:pPr>
        <w:numPr>
          <w:ilvl w:val="0"/>
          <w:numId w:val="8"/>
        </w:numPr>
        <w:spacing w:after="0"/>
        <w:rPr>
          <w:rFonts w:ascii="Aptos" w:hAnsi="Aptos"/>
        </w:rPr>
      </w:pPr>
      <w:r w:rsidRPr="001A7A73">
        <w:rPr>
          <w:rFonts w:ascii="Aptos" w:hAnsi="Aptos"/>
          <w:b/>
          <w:bCs/>
        </w:rPr>
        <w:t>Delayed Payments</w:t>
      </w:r>
      <w:r w:rsidRPr="001A7A73">
        <w:rPr>
          <w:rFonts w:ascii="Aptos" w:hAnsi="Aptos"/>
        </w:rPr>
        <w:t>: Many transportation companies deal with long payment cycles from clients, making access to capital essential for bridging cash flow gaps.</w:t>
      </w:r>
    </w:p>
    <w:p w14:paraId="7832CFA6" w14:textId="77777777" w:rsidR="001A7A73" w:rsidRPr="00275100" w:rsidRDefault="001A7A73" w:rsidP="001A7A73">
      <w:pPr>
        <w:spacing w:after="0"/>
        <w:rPr>
          <w:rFonts w:ascii="Aptos" w:hAnsi="Aptos"/>
          <w:b/>
          <w:bCs/>
          <w:sz w:val="16"/>
          <w:szCs w:val="16"/>
        </w:rPr>
      </w:pPr>
    </w:p>
    <w:p w14:paraId="328E61A1" w14:textId="4CDA927E" w:rsidR="001A7A73" w:rsidRPr="001A7A73" w:rsidRDefault="001A7A73" w:rsidP="001A7A73">
      <w:pPr>
        <w:spacing w:after="0"/>
        <w:rPr>
          <w:rFonts w:ascii="Aptos" w:hAnsi="Aptos"/>
          <w:b/>
          <w:bCs/>
        </w:rPr>
      </w:pPr>
      <w:r w:rsidRPr="001A7A73">
        <w:rPr>
          <w:rFonts w:ascii="Aptos" w:hAnsi="Aptos"/>
          <w:b/>
          <w:bCs/>
        </w:rPr>
        <w:t>Summary Table of Reasons</w:t>
      </w:r>
    </w:p>
    <w:tbl>
      <w:tblPr>
        <w:tblW w:w="9180" w:type="dxa"/>
        <w:tblCellMar>
          <w:left w:w="0" w:type="dxa"/>
          <w:right w:w="0" w:type="dxa"/>
        </w:tblCellMar>
        <w:tblLook w:val="04A0" w:firstRow="1" w:lastRow="0" w:firstColumn="1" w:lastColumn="0" w:noHBand="0" w:noVBand="1"/>
      </w:tblPr>
      <w:tblGrid>
        <w:gridCol w:w="3352"/>
        <w:gridCol w:w="5828"/>
      </w:tblGrid>
      <w:tr w:rsidR="001A7A73" w:rsidRPr="001A7A73" w14:paraId="71FD351F" w14:textId="77777777">
        <w:trPr>
          <w:tblHeader/>
        </w:trPr>
        <w:tc>
          <w:tcPr>
            <w:tcW w:w="0" w:type="auto"/>
            <w:tcBorders>
              <w:top w:val="nil"/>
              <w:left w:val="nil"/>
              <w:bottom w:val="nil"/>
              <w:right w:val="nil"/>
            </w:tcBorders>
            <w:tcMar>
              <w:top w:w="0" w:type="dxa"/>
              <w:left w:w="15" w:type="dxa"/>
              <w:bottom w:w="60" w:type="dxa"/>
              <w:right w:w="240" w:type="dxa"/>
            </w:tcMar>
            <w:hideMark/>
          </w:tcPr>
          <w:p w14:paraId="1B4419A9" w14:textId="77777777" w:rsidR="001A7A73" w:rsidRPr="001A7A73" w:rsidRDefault="001A7A73" w:rsidP="001A7A73">
            <w:pPr>
              <w:spacing w:after="0"/>
              <w:rPr>
                <w:rFonts w:ascii="Aptos" w:hAnsi="Aptos"/>
                <w:b/>
                <w:bCs/>
              </w:rPr>
            </w:pPr>
            <w:r w:rsidRPr="001A7A73">
              <w:rPr>
                <w:rFonts w:ascii="Aptos" w:hAnsi="Aptos"/>
                <w:b/>
                <w:bCs/>
              </w:rPr>
              <w:t>Reason</w:t>
            </w:r>
          </w:p>
        </w:tc>
        <w:tc>
          <w:tcPr>
            <w:tcW w:w="0" w:type="auto"/>
            <w:tcBorders>
              <w:top w:val="nil"/>
              <w:left w:val="nil"/>
              <w:bottom w:val="nil"/>
              <w:right w:val="nil"/>
            </w:tcBorders>
            <w:tcMar>
              <w:top w:w="0" w:type="dxa"/>
              <w:left w:w="15" w:type="dxa"/>
              <w:bottom w:w="60" w:type="dxa"/>
              <w:right w:w="240" w:type="dxa"/>
            </w:tcMar>
            <w:hideMark/>
          </w:tcPr>
          <w:p w14:paraId="1E991667" w14:textId="77777777" w:rsidR="001A7A73" w:rsidRPr="001A7A73" w:rsidRDefault="001A7A73" w:rsidP="001A7A73">
            <w:pPr>
              <w:spacing w:after="0"/>
              <w:rPr>
                <w:rFonts w:ascii="Aptos" w:hAnsi="Aptos"/>
                <w:b/>
                <w:bCs/>
              </w:rPr>
            </w:pPr>
            <w:r w:rsidRPr="001A7A73">
              <w:rPr>
                <w:rFonts w:ascii="Aptos" w:hAnsi="Aptos"/>
                <w:b/>
                <w:bCs/>
              </w:rPr>
              <w:t>Description</w:t>
            </w:r>
          </w:p>
        </w:tc>
      </w:tr>
      <w:tr w:rsidR="001A7A73" w:rsidRPr="001A7A73" w14:paraId="250D5ED2" w14:textId="77777777">
        <w:tc>
          <w:tcPr>
            <w:tcW w:w="0" w:type="auto"/>
            <w:tcBorders>
              <w:top w:val="nil"/>
              <w:left w:val="nil"/>
              <w:bottom w:val="nil"/>
              <w:right w:val="nil"/>
            </w:tcBorders>
            <w:tcMar>
              <w:top w:w="120" w:type="dxa"/>
              <w:left w:w="15" w:type="dxa"/>
              <w:bottom w:w="120" w:type="dxa"/>
              <w:right w:w="120" w:type="dxa"/>
            </w:tcMar>
            <w:hideMark/>
          </w:tcPr>
          <w:p w14:paraId="19EBDFF3" w14:textId="77777777" w:rsidR="001A7A73" w:rsidRPr="001A7A73" w:rsidRDefault="001A7A73" w:rsidP="001A7A73">
            <w:pPr>
              <w:spacing w:after="0"/>
              <w:rPr>
                <w:rFonts w:ascii="Aptos" w:hAnsi="Aptos"/>
              </w:rPr>
            </w:pPr>
            <w:r w:rsidRPr="001A7A73">
              <w:rPr>
                <w:rFonts w:ascii="Aptos" w:hAnsi="Aptos"/>
              </w:rPr>
              <w:t>High Operating Expenses</w:t>
            </w:r>
          </w:p>
        </w:tc>
        <w:tc>
          <w:tcPr>
            <w:tcW w:w="0" w:type="auto"/>
            <w:tcBorders>
              <w:top w:val="nil"/>
              <w:left w:val="nil"/>
              <w:bottom w:val="nil"/>
              <w:right w:val="nil"/>
            </w:tcBorders>
            <w:tcMar>
              <w:top w:w="120" w:type="dxa"/>
              <w:left w:w="15" w:type="dxa"/>
              <w:bottom w:w="120" w:type="dxa"/>
              <w:right w:w="120" w:type="dxa"/>
            </w:tcMar>
            <w:hideMark/>
          </w:tcPr>
          <w:p w14:paraId="08FB2028" w14:textId="77777777" w:rsidR="001A7A73" w:rsidRPr="001A7A73" w:rsidRDefault="001A7A73" w:rsidP="001A7A73">
            <w:pPr>
              <w:spacing w:after="0"/>
              <w:rPr>
                <w:rFonts w:ascii="Aptos" w:hAnsi="Aptos"/>
              </w:rPr>
            </w:pPr>
            <w:r w:rsidRPr="001A7A73">
              <w:rPr>
                <w:rFonts w:ascii="Aptos" w:hAnsi="Aptos"/>
              </w:rPr>
              <w:t>Covers fuel, maintenance, and payroll costs.</w:t>
            </w:r>
          </w:p>
        </w:tc>
      </w:tr>
      <w:tr w:rsidR="001A7A73" w:rsidRPr="001A7A73" w14:paraId="5B20F850" w14:textId="77777777">
        <w:tc>
          <w:tcPr>
            <w:tcW w:w="0" w:type="auto"/>
            <w:tcBorders>
              <w:top w:val="nil"/>
              <w:left w:val="nil"/>
              <w:bottom w:val="nil"/>
              <w:right w:val="nil"/>
            </w:tcBorders>
            <w:tcMar>
              <w:top w:w="120" w:type="dxa"/>
              <w:left w:w="15" w:type="dxa"/>
              <w:bottom w:w="120" w:type="dxa"/>
              <w:right w:w="120" w:type="dxa"/>
            </w:tcMar>
            <w:hideMark/>
          </w:tcPr>
          <w:p w14:paraId="0CFB724A" w14:textId="77777777" w:rsidR="001A7A73" w:rsidRPr="001A7A73" w:rsidRDefault="001A7A73" w:rsidP="001A7A73">
            <w:pPr>
              <w:spacing w:after="0"/>
              <w:rPr>
                <w:rFonts w:ascii="Aptos" w:hAnsi="Aptos"/>
              </w:rPr>
            </w:pPr>
            <w:r w:rsidRPr="001A7A73">
              <w:rPr>
                <w:rFonts w:ascii="Aptos" w:hAnsi="Aptos"/>
              </w:rPr>
              <w:t>Fleet Expansion</w:t>
            </w:r>
          </w:p>
        </w:tc>
        <w:tc>
          <w:tcPr>
            <w:tcW w:w="0" w:type="auto"/>
            <w:tcBorders>
              <w:top w:val="nil"/>
              <w:left w:val="nil"/>
              <w:bottom w:val="nil"/>
              <w:right w:val="nil"/>
            </w:tcBorders>
            <w:tcMar>
              <w:top w:w="120" w:type="dxa"/>
              <w:left w:w="15" w:type="dxa"/>
              <w:bottom w:w="120" w:type="dxa"/>
              <w:right w:w="120" w:type="dxa"/>
            </w:tcMar>
            <w:hideMark/>
          </w:tcPr>
          <w:p w14:paraId="255C25C0" w14:textId="77777777" w:rsidR="001A7A73" w:rsidRPr="001A7A73" w:rsidRDefault="001A7A73" w:rsidP="001A7A73">
            <w:pPr>
              <w:spacing w:after="0"/>
              <w:rPr>
                <w:rFonts w:ascii="Aptos" w:hAnsi="Aptos"/>
              </w:rPr>
            </w:pPr>
            <w:r w:rsidRPr="001A7A73">
              <w:rPr>
                <w:rFonts w:ascii="Aptos" w:hAnsi="Aptos"/>
              </w:rPr>
              <w:t>Acquiring new vehicles for growth.</w:t>
            </w:r>
          </w:p>
        </w:tc>
      </w:tr>
      <w:tr w:rsidR="001A7A73" w:rsidRPr="001A7A73" w14:paraId="06A804DB" w14:textId="77777777">
        <w:tc>
          <w:tcPr>
            <w:tcW w:w="0" w:type="auto"/>
            <w:tcBorders>
              <w:top w:val="nil"/>
              <w:left w:val="nil"/>
              <w:bottom w:val="nil"/>
              <w:right w:val="nil"/>
            </w:tcBorders>
            <w:tcMar>
              <w:top w:w="120" w:type="dxa"/>
              <w:left w:w="15" w:type="dxa"/>
              <w:bottom w:w="120" w:type="dxa"/>
              <w:right w:w="120" w:type="dxa"/>
            </w:tcMar>
            <w:hideMark/>
          </w:tcPr>
          <w:p w14:paraId="1AE2EC6E" w14:textId="77777777" w:rsidR="001A7A73" w:rsidRPr="001A7A73" w:rsidRDefault="001A7A73" w:rsidP="001A7A73">
            <w:pPr>
              <w:spacing w:after="0"/>
              <w:rPr>
                <w:rFonts w:ascii="Aptos" w:hAnsi="Aptos"/>
              </w:rPr>
            </w:pPr>
            <w:r w:rsidRPr="001A7A73">
              <w:rPr>
                <w:rFonts w:ascii="Aptos" w:hAnsi="Aptos"/>
              </w:rPr>
              <w:t>Fleet Replacement</w:t>
            </w:r>
          </w:p>
        </w:tc>
        <w:tc>
          <w:tcPr>
            <w:tcW w:w="0" w:type="auto"/>
            <w:tcBorders>
              <w:top w:val="nil"/>
              <w:left w:val="nil"/>
              <w:bottom w:val="nil"/>
              <w:right w:val="nil"/>
            </w:tcBorders>
            <w:tcMar>
              <w:top w:w="120" w:type="dxa"/>
              <w:left w:w="15" w:type="dxa"/>
              <w:bottom w:w="120" w:type="dxa"/>
              <w:right w:w="120" w:type="dxa"/>
            </w:tcMar>
            <w:hideMark/>
          </w:tcPr>
          <w:p w14:paraId="0E9509DC" w14:textId="77777777" w:rsidR="001A7A73" w:rsidRPr="001A7A73" w:rsidRDefault="001A7A73" w:rsidP="001A7A73">
            <w:pPr>
              <w:spacing w:after="0"/>
              <w:rPr>
                <w:rFonts w:ascii="Aptos" w:hAnsi="Aptos"/>
              </w:rPr>
            </w:pPr>
            <w:r w:rsidRPr="001A7A73">
              <w:rPr>
                <w:rFonts w:ascii="Aptos" w:hAnsi="Aptos"/>
              </w:rPr>
              <w:t>Upgrading old vehicles to ensure reliability.</w:t>
            </w:r>
          </w:p>
        </w:tc>
      </w:tr>
      <w:tr w:rsidR="001A7A73" w:rsidRPr="001A7A73" w14:paraId="1BB8251A" w14:textId="77777777">
        <w:tc>
          <w:tcPr>
            <w:tcW w:w="0" w:type="auto"/>
            <w:tcBorders>
              <w:top w:val="nil"/>
              <w:left w:val="nil"/>
              <w:bottom w:val="nil"/>
              <w:right w:val="nil"/>
            </w:tcBorders>
            <w:tcMar>
              <w:top w:w="120" w:type="dxa"/>
              <w:left w:w="15" w:type="dxa"/>
              <w:bottom w:w="120" w:type="dxa"/>
              <w:right w:w="120" w:type="dxa"/>
            </w:tcMar>
            <w:hideMark/>
          </w:tcPr>
          <w:p w14:paraId="76CF076B" w14:textId="77777777" w:rsidR="001A7A73" w:rsidRPr="001A7A73" w:rsidRDefault="001A7A73" w:rsidP="001A7A73">
            <w:pPr>
              <w:spacing w:after="0"/>
              <w:rPr>
                <w:rFonts w:ascii="Aptos" w:hAnsi="Aptos"/>
              </w:rPr>
            </w:pPr>
            <w:r w:rsidRPr="001A7A73">
              <w:rPr>
                <w:rFonts w:ascii="Aptos" w:hAnsi="Aptos"/>
              </w:rPr>
              <w:t>Cash Flow Management</w:t>
            </w:r>
          </w:p>
        </w:tc>
        <w:tc>
          <w:tcPr>
            <w:tcW w:w="0" w:type="auto"/>
            <w:tcBorders>
              <w:top w:val="nil"/>
              <w:left w:val="nil"/>
              <w:bottom w:val="nil"/>
              <w:right w:val="nil"/>
            </w:tcBorders>
            <w:tcMar>
              <w:top w:w="120" w:type="dxa"/>
              <w:left w:w="15" w:type="dxa"/>
              <w:bottom w:w="120" w:type="dxa"/>
              <w:right w:w="120" w:type="dxa"/>
            </w:tcMar>
            <w:hideMark/>
          </w:tcPr>
          <w:p w14:paraId="7F5C871B" w14:textId="77777777" w:rsidR="001A7A73" w:rsidRPr="001A7A73" w:rsidRDefault="001A7A73" w:rsidP="001A7A73">
            <w:pPr>
              <w:spacing w:after="0"/>
              <w:rPr>
                <w:rFonts w:ascii="Aptos" w:hAnsi="Aptos"/>
              </w:rPr>
            </w:pPr>
            <w:r w:rsidRPr="001A7A73">
              <w:rPr>
                <w:rFonts w:ascii="Aptos" w:hAnsi="Aptos"/>
              </w:rPr>
              <w:t>Addressing delays in client payments.</w:t>
            </w:r>
          </w:p>
        </w:tc>
      </w:tr>
    </w:tbl>
    <w:p w14:paraId="02740787" w14:textId="77777777" w:rsidR="001A7A73" w:rsidRPr="001A7A73" w:rsidRDefault="001A7A73" w:rsidP="001A7A73">
      <w:pPr>
        <w:spacing w:after="0"/>
        <w:rPr>
          <w:rFonts w:ascii="Aptos" w:hAnsi="Aptos"/>
        </w:rPr>
      </w:pPr>
      <w:r w:rsidRPr="001A7A73">
        <w:rPr>
          <w:rFonts w:ascii="Aptos" w:hAnsi="Aptos"/>
        </w:rPr>
        <w:t>Access to business loans allows transportation companies to manage these financial pressures effectively, ensuring smooth operations and the ability to invest in growth.</w:t>
      </w:r>
    </w:p>
    <w:p w14:paraId="17821F1B" w14:textId="77777777" w:rsidR="00275100" w:rsidRDefault="00275100" w:rsidP="003B2504">
      <w:pPr>
        <w:spacing w:after="0"/>
        <w:rPr>
          <w:rFonts w:ascii="Aptos" w:hAnsi="Aptos"/>
          <w:b/>
          <w:bCs/>
          <w:color w:val="0070C0"/>
          <w:sz w:val="40"/>
          <w:szCs w:val="40"/>
        </w:rPr>
      </w:pPr>
    </w:p>
    <w:p w14:paraId="7210D9B2" w14:textId="3540F19F" w:rsidR="00D80794" w:rsidRDefault="00275100" w:rsidP="003B2504">
      <w:pPr>
        <w:spacing w:after="0"/>
        <w:rPr>
          <w:rFonts w:ascii="Aptos" w:hAnsi="Aptos"/>
        </w:rPr>
      </w:pPr>
      <w:r w:rsidRPr="001956E6">
        <w:rPr>
          <w:rFonts w:ascii="Aptos" w:hAnsi="Aptos"/>
          <w:b/>
          <w:bCs/>
          <w:color w:val="0070C0"/>
          <w:sz w:val="40"/>
          <w:szCs w:val="40"/>
        </w:rPr>
        <w:t xml:space="preserve">[ Apply ] </w:t>
      </w:r>
    </w:p>
    <w:sectPr w:rsidR="00D80794" w:rsidSect="00327B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642A"/>
    <w:multiLevelType w:val="multilevel"/>
    <w:tmpl w:val="F01AA3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FF236B"/>
    <w:multiLevelType w:val="multilevel"/>
    <w:tmpl w:val="EF36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2B5962"/>
    <w:multiLevelType w:val="multilevel"/>
    <w:tmpl w:val="AFA0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23041D"/>
    <w:multiLevelType w:val="multilevel"/>
    <w:tmpl w:val="D2E2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5D1478"/>
    <w:multiLevelType w:val="multilevel"/>
    <w:tmpl w:val="0394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BB0192"/>
    <w:multiLevelType w:val="multilevel"/>
    <w:tmpl w:val="CED445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7757F8"/>
    <w:multiLevelType w:val="multilevel"/>
    <w:tmpl w:val="04E6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A93EC1"/>
    <w:multiLevelType w:val="multilevel"/>
    <w:tmpl w:val="77B8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6898138">
    <w:abstractNumId w:val="5"/>
  </w:num>
  <w:num w:numId="2" w16cid:durableId="970207086">
    <w:abstractNumId w:val="7"/>
  </w:num>
  <w:num w:numId="3" w16cid:durableId="563957262">
    <w:abstractNumId w:val="4"/>
  </w:num>
  <w:num w:numId="4" w16cid:durableId="1182013794">
    <w:abstractNumId w:val="3"/>
  </w:num>
  <w:num w:numId="5" w16cid:durableId="1056128503">
    <w:abstractNumId w:val="0"/>
  </w:num>
  <w:num w:numId="6" w16cid:durableId="2026443359">
    <w:abstractNumId w:val="1"/>
  </w:num>
  <w:num w:numId="7" w16cid:durableId="2018076469">
    <w:abstractNumId w:val="6"/>
  </w:num>
  <w:num w:numId="8" w16cid:durableId="888033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9A"/>
    <w:rsid w:val="000A41B5"/>
    <w:rsid w:val="00131B99"/>
    <w:rsid w:val="001A7A73"/>
    <w:rsid w:val="00275100"/>
    <w:rsid w:val="00320A04"/>
    <w:rsid w:val="00327B9A"/>
    <w:rsid w:val="003561EF"/>
    <w:rsid w:val="00387796"/>
    <w:rsid w:val="003A7932"/>
    <w:rsid w:val="003B2504"/>
    <w:rsid w:val="004015B8"/>
    <w:rsid w:val="005178BF"/>
    <w:rsid w:val="005203EB"/>
    <w:rsid w:val="00522571"/>
    <w:rsid w:val="00590E16"/>
    <w:rsid w:val="00657BA3"/>
    <w:rsid w:val="006A5327"/>
    <w:rsid w:val="006F7CE3"/>
    <w:rsid w:val="007F29AF"/>
    <w:rsid w:val="008F24E6"/>
    <w:rsid w:val="0096400E"/>
    <w:rsid w:val="00A168A6"/>
    <w:rsid w:val="00CA59F2"/>
    <w:rsid w:val="00D630C6"/>
    <w:rsid w:val="00D80794"/>
    <w:rsid w:val="00E50E14"/>
    <w:rsid w:val="00F12376"/>
    <w:rsid w:val="00F17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9304"/>
  <w15:chartTrackingRefBased/>
  <w15:docId w15:val="{67F04BD0-30ED-484C-B0B3-6948CF1E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B9A"/>
  </w:style>
  <w:style w:type="paragraph" w:styleId="Heading1">
    <w:name w:val="heading 1"/>
    <w:basedOn w:val="Normal"/>
    <w:next w:val="Normal"/>
    <w:link w:val="Heading1Char"/>
    <w:uiPriority w:val="9"/>
    <w:qFormat/>
    <w:rsid w:val="00327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9A"/>
    <w:rPr>
      <w:rFonts w:eastAsiaTheme="majorEastAsia" w:cstheme="majorBidi"/>
      <w:color w:val="272727" w:themeColor="text1" w:themeTint="D8"/>
    </w:rPr>
  </w:style>
  <w:style w:type="paragraph" w:styleId="Title">
    <w:name w:val="Title"/>
    <w:basedOn w:val="Normal"/>
    <w:next w:val="Normal"/>
    <w:link w:val="TitleChar"/>
    <w:uiPriority w:val="10"/>
    <w:qFormat/>
    <w:rsid w:val="0032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9A"/>
    <w:pPr>
      <w:spacing w:before="160"/>
      <w:jc w:val="center"/>
    </w:pPr>
    <w:rPr>
      <w:i/>
      <w:iCs/>
      <w:color w:val="404040" w:themeColor="text1" w:themeTint="BF"/>
    </w:rPr>
  </w:style>
  <w:style w:type="character" w:customStyle="1" w:styleId="QuoteChar">
    <w:name w:val="Quote Char"/>
    <w:basedOn w:val="DefaultParagraphFont"/>
    <w:link w:val="Quote"/>
    <w:uiPriority w:val="29"/>
    <w:rsid w:val="00327B9A"/>
    <w:rPr>
      <w:i/>
      <w:iCs/>
      <w:color w:val="404040" w:themeColor="text1" w:themeTint="BF"/>
    </w:rPr>
  </w:style>
  <w:style w:type="paragraph" w:styleId="ListParagraph">
    <w:name w:val="List Paragraph"/>
    <w:basedOn w:val="Normal"/>
    <w:uiPriority w:val="34"/>
    <w:qFormat/>
    <w:rsid w:val="00327B9A"/>
    <w:pPr>
      <w:ind w:left="720"/>
      <w:contextualSpacing/>
    </w:pPr>
  </w:style>
  <w:style w:type="character" w:styleId="IntenseEmphasis">
    <w:name w:val="Intense Emphasis"/>
    <w:basedOn w:val="DefaultParagraphFont"/>
    <w:uiPriority w:val="21"/>
    <w:qFormat/>
    <w:rsid w:val="00327B9A"/>
    <w:rPr>
      <w:i/>
      <w:iCs/>
      <w:color w:val="2F5496" w:themeColor="accent1" w:themeShade="BF"/>
    </w:rPr>
  </w:style>
  <w:style w:type="paragraph" w:styleId="IntenseQuote">
    <w:name w:val="Intense Quote"/>
    <w:basedOn w:val="Normal"/>
    <w:next w:val="Normal"/>
    <w:link w:val="IntenseQuoteChar"/>
    <w:uiPriority w:val="30"/>
    <w:qFormat/>
    <w:rsid w:val="00327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B9A"/>
    <w:rPr>
      <w:i/>
      <w:iCs/>
      <w:color w:val="2F5496" w:themeColor="accent1" w:themeShade="BF"/>
    </w:rPr>
  </w:style>
  <w:style w:type="character" w:styleId="IntenseReference">
    <w:name w:val="Intense Reference"/>
    <w:basedOn w:val="DefaultParagraphFont"/>
    <w:uiPriority w:val="32"/>
    <w:qFormat/>
    <w:rsid w:val="00327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781</Words>
  <Characters>4452</Characters>
  <Application>Microsoft Office Word</Application>
  <DocSecurity>0</DocSecurity>
  <Lines>37</Lines>
  <Paragraphs>10</Paragraphs>
  <ScaleCrop>false</ScaleCrop>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23</cp:revision>
  <dcterms:created xsi:type="dcterms:W3CDTF">2026-08-06T10:47:00Z</dcterms:created>
  <dcterms:modified xsi:type="dcterms:W3CDTF">2026-09-30T06:44:00Z</dcterms:modified>
</cp:coreProperties>
</file>