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6A55E5C7" w14:textId="57EC15BD" w:rsidR="00DE4329" w:rsidRDefault="00DE4329" w:rsidP="00DE7EC9">
      <w:pPr>
        <w:spacing w:after="0"/>
        <w:ind w:left="2160" w:firstLine="720"/>
        <w:rPr>
          <w:rFonts w:ascii="Aptos" w:hAnsi="Aptos"/>
          <w:b/>
          <w:bCs/>
          <w:sz w:val="48"/>
          <w:szCs w:val="48"/>
        </w:rPr>
      </w:pPr>
      <w:r>
        <w:rPr>
          <w:rFonts w:ascii="Aptos" w:hAnsi="Aptos"/>
          <w:b/>
          <w:bCs/>
          <w:sz w:val="48"/>
          <w:szCs w:val="48"/>
        </w:rPr>
        <w:t xml:space="preserve">      </w:t>
      </w:r>
      <w:r w:rsidR="003B7842">
        <w:rPr>
          <w:rFonts w:ascii="Aptos" w:hAnsi="Aptos"/>
          <w:b/>
          <w:bCs/>
          <w:sz w:val="48"/>
          <w:szCs w:val="48"/>
        </w:rPr>
        <w:t xml:space="preserve"> </w:t>
      </w:r>
      <w:r w:rsidRPr="00DE4329">
        <w:rPr>
          <w:rFonts w:ascii="Aptos" w:hAnsi="Aptos"/>
          <w:b/>
          <w:bCs/>
          <w:sz w:val="48"/>
          <w:szCs w:val="48"/>
        </w:rPr>
        <w:t xml:space="preserve">Entertainment </w:t>
      </w:r>
    </w:p>
    <w:p w14:paraId="705F3470" w14:textId="0C18A0F5" w:rsidR="00FE3091" w:rsidRDefault="00DE7EC9" w:rsidP="00FE3091">
      <w:pPr>
        <w:spacing w:after="0"/>
        <w:ind w:left="2160" w:firstLine="720"/>
        <w:rPr>
          <w:rFonts w:ascii="Aptos" w:hAnsi="Aptos"/>
        </w:rPr>
      </w:pPr>
      <w:r w:rsidRPr="00FB261C">
        <w:rPr>
          <w:rFonts w:ascii="Aptos" w:hAnsi="Aptos"/>
        </w:rPr>
        <w:t>Equipment, venue upgrades, working capital</w:t>
      </w:r>
    </w:p>
    <w:p w14:paraId="05CE1B79" w14:textId="77777777" w:rsidR="00FE3091" w:rsidRDefault="00FE3091" w:rsidP="00FE3091">
      <w:pPr>
        <w:spacing w:after="0"/>
        <w:rPr>
          <w:rFonts w:ascii="Aptos" w:hAnsi="Aptos"/>
        </w:rPr>
      </w:pPr>
    </w:p>
    <w:p w14:paraId="40D9433D" w14:textId="4DC69D91" w:rsidR="00555AF2" w:rsidRPr="00EF7B5F" w:rsidRDefault="00555AF2" w:rsidP="00555AF2">
      <w:pPr>
        <w:spacing w:after="0"/>
        <w:jc w:val="center"/>
        <w:rPr>
          <w:rFonts w:ascii="Aptos" w:hAnsi="Aptos"/>
          <w:b/>
          <w:bCs/>
        </w:rPr>
      </w:pPr>
      <w:r w:rsidRPr="005978C7">
        <w:rPr>
          <w:rFonts w:ascii="Aptos" w:hAnsi="Aptos"/>
          <w:b/>
          <w:bCs/>
        </w:rPr>
        <w:t>Popular Reasons E</w:t>
      </w:r>
      <w:r w:rsidRPr="00555AF2">
        <w:rPr>
          <w:rFonts w:ascii="Aptos" w:hAnsi="Aptos"/>
          <w:b/>
          <w:bCs/>
        </w:rPr>
        <w:t>ntertainment</w:t>
      </w:r>
      <w:r w:rsidRPr="005978C7">
        <w:rPr>
          <w:rFonts w:ascii="Aptos" w:hAnsi="Aptos"/>
          <w:b/>
          <w:bCs/>
        </w:rPr>
        <w:t xml:space="preserve"> Businesses Apply for Business Loans</w:t>
      </w:r>
    </w:p>
    <w:p w14:paraId="69F55645" w14:textId="4834458B" w:rsidR="00555AF2" w:rsidRDefault="00555AF2" w:rsidP="00555AF2">
      <w:pPr>
        <w:spacing w:after="0"/>
        <w:rPr>
          <w:rFonts w:ascii="Aptos" w:hAnsi="Aptos"/>
          <w:b/>
          <w:bCs/>
          <w:color w:val="0070C0"/>
          <w:sz w:val="20"/>
          <w:szCs w:val="20"/>
        </w:rPr>
      </w:pPr>
      <w:r>
        <w:rPr>
          <w:rFonts w:ascii="Aptos" w:hAnsi="Aptos"/>
          <w:b/>
          <w:bCs/>
          <w:color w:val="0070C0"/>
          <w:sz w:val="20"/>
          <w:szCs w:val="20"/>
        </w:rPr>
        <w:t xml:space="preserve">        </w:t>
      </w:r>
      <w:r w:rsidR="00FF3D2E" w:rsidRPr="008D484E">
        <w:rPr>
          <w:rFonts w:ascii="Aptos" w:hAnsi="Aptos"/>
          <w:b/>
          <w:bCs/>
          <w:color w:val="0070C0"/>
          <w:sz w:val="20"/>
          <w:szCs w:val="20"/>
        </w:rPr>
        <w:t>Production Costs</w:t>
      </w:r>
      <w:r w:rsidR="008D484E">
        <w:rPr>
          <w:rFonts w:ascii="Aptos" w:hAnsi="Aptos"/>
          <w:b/>
          <w:bCs/>
          <w:color w:val="0070C0"/>
          <w:sz w:val="20"/>
          <w:szCs w:val="20"/>
        </w:rPr>
        <w:tab/>
      </w:r>
      <w:r w:rsidR="008D484E">
        <w:rPr>
          <w:rFonts w:ascii="Aptos" w:hAnsi="Aptos"/>
          <w:b/>
          <w:bCs/>
          <w:color w:val="0070C0"/>
          <w:sz w:val="20"/>
          <w:szCs w:val="20"/>
        </w:rPr>
        <w:tab/>
      </w:r>
      <w:r w:rsidR="008D484E" w:rsidRPr="008D484E">
        <w:rPr>
          <w:rFonts w:ascii="Aptos" w:hAnsi="Aptos"/>
          <w:b/>
          <w:bCs/>
          <w:color w:val="0070C0"/>
          <w:sz w:val="20"/>
          <w:szCs w:val="20"/>
        </w:rPr>
        <w:t>Hiring Talent</w:t>
      </w:r>
      <w:r w:rsidR="008D484E">
        <w:rPr>
          <w:rFonts w:ascii="Aptos" w:hAnsi="Aptos"/>
          <w:b/>
          <w:bCs/>
          <w:color w:val="0070C0"/>
          <w:sz w:val="20"/>
          <w:szCs w:val="20"/>
        </w:rPr>
        <w:tab/>
      </w:r>
      <w:r w:rsidR="008D484E">
        <w:rPr>
          <w:rFonts w:ascii="Aptos" w:hAnsi="Aptos"/>
          <w:b/>
          <w:bCs/>
          <w:color w:val="0070C0"/>
          <w:sz w:val="20"/>
          <w:szCs w:val="20"/>
        </w:rPr>
        <w:tab/>
      </w:r>
      <w:r w:rsidR="008D484E" w:rsidRPr="008D484E">
        <w:rPr>
          <w:rFonts w:ascii="Aptos" w:hAnsi="Aptos"/>
          <w:b/>
          <w:bCs/>
          <w:color w:val="0070C0"/>
          <w:sz w:val="20"/>
          <w:szCs w:val="20"/>
        </w:rPr>
        <w:t>Booking Venues</w:t>
      </w:r>
      <w:r w:rsidR="008D484E">
        <w:rPr>
          <w:rFonts w:ascii="Aptos" w:hAnsi="Aptos"/>
          <w:b/>
          <w:bCs/>
          <w:color w:val="0070C0"/>
          <w:sz w:val="20"/>
          <w:szCs w:val="20"/>
        </w:rPr>
        <w:tab/>
      </w:r>
      <w:r w:rsidR="008D484E">
        <w:rPr>
          <w:rFonts w:ascii="Aptos" w:hAnsi="Aptos"/>
          <w:b/>
          <w:bCs/>
          <w:color w:val="0070C0"/>
          <w:sz w:val="20"/>
          <w:szCs w:val="20"/>
        </w:rPr>
        <w:tab/>
      </w:r>
      <w:r w:rsidR="008D484E" w:rsidRPr="008D484E">
        <w:rPr>
          <w:rFonts w:ascii="Aptos" w:hAnsi="Aptos"/>
          <w:b/>
          <w:bCs/>
          <w:color w:val="0070C0"/>
          <w:sz w:val="20"/>
          <w:szCs w:val="20"/>
        </w:rPr>
        <w:t>Marketing Campaigns</w:t>
      </w:r>
    </w:p>
    <w:p w14:paraId="26E8823E" w14:textId="77777777" w:rsidR="00555AF2" w:rsidRDefault="00555AF2" w:rsidP="00FE3091">
      <w:pPr>
        <w:spacing w:after="0"/>
        <w:rPr>
          <w:rFonts w:ascii="Aptos" w:hAnsi="Aptos"/>
        </w:rPr>
      </w:pPr>
    </w:p>
    <w:p w14:paraId="6525526E" w14:textId="7D830876" w:rsidR="00FE3091" w:rsidRPr="00FE3091" w:rsidRDefault="00FE3091" w:rsidP="00FE3091">
      <w:pPr>
        <w:spacing w:after="0"/>
        <w:rPr>
          <w:rFonts w:ascii="Aptos" w:hAnsi="Aptos"/>
        </w:rPr>
      </w:pPr>
      <w:r w:rsidRPr="00FE3091">
        <w:rPr>
          <w:rFonts w:ascii="Aptos" w:hAnsi="Aptos"/>
        </w:rPr>
        <w:t>The most popular types of entertainment businesses seeking loans include film production companies, music studios, event management firms, and theater companies. These businesses often require funding for production costs, venue bookings, and marketing campaigns.</w:t>
      </w:r>
    </w:p>
    <w:p w14:paraId="6DB7571C" w14:textId="77777777" w:rsidR="00FE3091" w:rsidRDefault="00FE3091" w:rsidP="00FE3091">
      <w:pPr>
        <w:spacing w:after="0"/>
        <w:rPr>
          <w:rFonts w:ascii="Aptos" w:hAnsi="Aptos"/>
        </w:rPr>
      </w:pPr>
    </w:p>
    <w:p w14:paraId="05AB0718" w14:textId="77777777" w:rsidR="00BC641F" w:rsidRPr="00BC641F" w:rsidRDefault="00BC641F" w:rsidP="00BC641F">
      <w:pPr>
        <w:spacing w:after="0"/>
        <w:rPr>
          <w:rFonts w:ascii="Aptos" w:hAnsi="Aptos"/>
          <w:b/>
          <w:bCs/>
        </w:rPr>
      </w:pPr>
      <w:r w:rsidRPr="00BC641F">
        <w:rPr>
          <w:rFonts w:ascii="Aptos" w:hAnsi="Aptos"/>
          <w:b/>
          <w:bCs/>
        </w:rPr>
        <w:t>Types of Entertainment Businesses Seeking Loans</w:t>
      </w:r>
    </w:p>
    <w:p w14:paraId="0D3BC969" w14:textId="77777777" w:rsidR="00BC641F" w:rsidRPr="00BC641F" w:rsidRDefault="00BC641F" w:rsidP="00BC641F">
      <w:pPr>
        <w:spacing w:after="0"/>
        <w:rPr>
          <w:rFonts w:ascii="Aptos" w:hAnsi="Aptos"/>
        </w:rPr>
      </w:pPr>
      <w:r w:rsidRPr="00BC641F">
        <w:rPr>
          <w:rFonts w:ascii="Aptos" w:hAnsi="Aptos"/>
        </w:rPr>
        <w:t>Entertainment businesses often require financial support to cover various operational costs. The most popular types of these businesses seeking loans include:</w:t>
      </w:r>
    </w:p>
    <w:p w14:paraId="019D5DAD" w14:textId="77777777" w:rsidR="00BC641F" w:rsidRDefault="00BC641F" w:rsidP="00BC641F">
      <w:pPr>
        <w:spacing w:after="0"/>
        <w:rPr>
          <w:rFonts w:ascii="Aptos" w:hAnsi="Aptos"/>
          <w:b/>
          <w:bCs/>
        </w:rPr>
      </w:pPr>
    </w:p>
    <w:p w14:paraId="49AA82A2" w14:textId="78F24711" w:rsidR="00BC641F" w:rsidRPr="00BC641F" w:rsidRDefault="00BC641F" w:rsidP="00BC641F">
      <w:pPr>
        <w:spacing w:after="0"/>
        <w:rPr>
          <w:rFonts w:ascii="Aptos" w:hAnsi="Aptos"/>
          <w:b/>
          <w:bCs/>
        </w:rPr>
      </w:pPr>
      <w:r w:rsidRPr="00BC641F">
        <w:rPr>
          <w:rFonts w:ascii="Aptos" w:hAnsi="Aptos"/>
          <w:b/>
          <w:bCs/>
        </w:rPr>
        <w:t>Film Production Companies</w:t>
      </w:r>
    </w:p>
    <w:p w14:paraId="2D625140" w14:textId="77777777" w:rsidR="00BC641F" w:rsidRPr="00BC641F" w:rsidRDefault="00BC641F" w:rsidP="00BC641F">
      <w:pPr>
        <w:numPr>
          <w:ilvl w:val="0"/>
          <w:numId w:val="1"/>
        </w:numPr>
        <w:spacing w:after="0"/>
        <w:rPr>
          <w:rFonts w:ascii="Aptos" w:hAnsi="Aptos"/>
        </w:rPr>
      </w:pPr>
      <w:r w:rsidRPr="00BC641F">
        <w:rPr>
          <w:rFonts w:ascii="Aptos" w:hAnsi="Aptos"/>
          <w:b/>
          <w:bCs/>
        </w:rPr>
        <w:t>Funding Needs</w:t>
      </w:r>
      <w:r w:rsidRPr="00BC641F">
        <w:rPr>
          <w:rFonts w:ascii="Aptos" w:hAnsi="Aptos"/>
        </w:rPr>
        <w:t>: Covering production costs, set designs, special effects, and distribution expenses.</w:t>
      </w:r>
    </w:p>
    <w:p w14:paraId="095D63BA" w14:textId="77777777" w:rsidR="00BC641F" w:rsidRDefault="00BC641F" w:rsidP="00BC641F">
      <w:pPr>
        <w:spacing w:after="0"/>
        <w:rPr>
          <w:rFonts w:ascii="Aptos" w:hAnsi="Aptos"/>
          <w:b/>
          <w:bCs/>
        </w:rPr>
      </w:pPr>
    </w:p>
    <w:p w14:paraId="2FD3DA45" w14:textId="0D1F6B20" w:rsidR="00BC641F" w:rsidRPr="00BC641F" w:rsidRDefault="00BC641F" w:rsidP="00BC641F">
      <w:pPr>
        <w:spacing w:after="0"/>
        <w:rPr>
          <w:rFonts w:ascii="Aptos" w:hAnsi="Aptos"/>
          <w:b/>
          <w:bCs/>
        </w:rPr>
      </w:pPr>
      <w:r w:rsidRPr="00BC641F">
        <w:rPr>
          <w:rFonts w:ascii="Aptos" w:hAnsi="Aptos"/>
          <w:b/>
          <w:bCs/>
        </w:rPr>
        <w:t>Music Studios</w:t>
      </w:r>
    </w:p>
    <w:p w14:paraId="6D69509F" w14:textId="77777777" w:rsidR="00BC641F" w:rsidRPr="00BC641F" w:rsidRDefault="00BC641F" w:rsidP="00BC641F">
      <w:pPr>
        <w:numPr>
          <w:ilvl w:val="0"/>
          <w:numId w:val="2"/>
        </w:numPr>
        <w:spacing w:after="0"/>
        <w:rPr>
          <w:rFonts w:ascii="Aptos" w:hAnsi="Aptos"/>
        </w:rPr>
      </w:pPr>
      <w:r w:rsidRPr="00BC641F">
        <w:rPr>
          <w:rFonts w:ascii="Aptos" w:hAnsi="Aptos"/>
          <w:b/>
          <w:bCs/>
        </w:rPr>
        <w:t>Funding Needs</w:t>
      </w:r>
      <w:r w:rsidRPr="00BC641F">
        <w:rPr>
          <w:rFonts w:ascii="Aptos" w:hAnsi="Aptos"/>
        </w:rPr>
        <w:t>: Securing recording sessions, hiring sound engineers, and promoting albums.</w:t>
      </w:r>
    </w:p>
    <w:p w14:paraId="265CE33D" w14:textId="77777777" w:rsidR="00BC641F" w:rsidRDefault="00BC641F" w:rsidP="00BC641F">
      <w:pPr>
        <w:spacing w:after="0"/>
        <w:rPr>
          <w:rFonts w:ascii="Aptos" w:hAnsi="Aptos"/>
          <w:b/>
          <w:bCs/>
        </w:rPr>
      </w:pPr>
    </w:p>
    <w:p w14:paraId="7C46CF81" w14:textId="5EC77EEB" w:rsidR="00BC641F" w:rsidRPr="00BC641F" w:rsidRDefault="00BC641F" w:rsidP="00BC641F">
      <w:pPr>
        <w:spacing w:after="0"/>
        <w:rPr>
          <w:rFonts w:ascii="Aptos" w:hAnsi="Aptos"/>
          <w:b/>
          <w:bCs/>
        </w:rPr>
      </w:pPr>
      <w:r w:rsidRPr="00BC641F">
        <w:rPr>
          <w:rFonts w:ascii="Aptos" w:hAnsi="Aptos"/>
          <w:b/>
          <w:bCs/>
        </w:rPr>
        <w:t>Event Management Firms</w:t>
      </w:r>
    </w:p>
    <w:p w14:paraId="43938FDC" w14:textId="77777777" w:rsidR="00BC641F" w:rsidRPr="00BC641F" w:rsidRDefault="00BC641F" w:rsidP="00BC641F">
      <w:pPr>
        <w:numPr>
          <w:ilvl w:val="0"/>
          <w:numId w:val="3"/>
        </w:numPr>
        <w:spacing w:after="0"/>
        <w:rPr>
          <w:rFonts w:ascii="Aptos" w:hAnsi="Aptos"/>
        </w:rPr>
      </w:pPr>
      <w:r w:rsidRPr="00BC641F">
        <w:rPr>
          <w:rFonts w:ascii="Aptos" w:hAnsi="Aptos"/>
          <w:b/>
          <w:bCs/>
        </w:rPr>
        <w:t>Funding Needs</w:t>
      </w:r>
      <w:r w:rsidRPr="00BC641F">
        <w:rPr>
          <w:rFonts w:ascii="Aptos" w:hAnsi="Aptos"/>
        </w:rPr>
        <w:t>: Booking venues, arranging logistics, and ensuring smooth execution of events.</w:t>
      </w:r>
    </w:p>
    <w:p w14:paraId="420A57CA" w14:textId="77777777" w:rsidR="00BC641F" w:rsidRDefault="00BC641F" w:rsidP="00BC641F">
      <w:pPr>
        <w:spacing w:after="0"/>
        <w:rPr>
          <w:rFonts w:ascii="Aptos" w:hAnsi="Aptos"/>
          <w:b/>
          <w:bCs/>
        </w:rPr>
      </w:pPr>
    </w:p>
    <w:p w14:paraId="0F02B87A" w14:textId="54865F7E" w:rsidR="00BC641F" w:rsidRPr="00BC641F" w:rsidRDefault="00BC641F" w:rsidP="00BC641F">
      <w:pPr>
        <w:spacing w:after="0"/>
        <w:rPr>
          <w:rFonts w:ascii="Aptos" w:hAnsi="Aptos"/>
          <w:b/>
          <w:bCs/>
        </w:rPr>
      </w:pPr>
      <w:r w:rsidRPr="00BC641F">
        <w:rPr>
          <w:rFonts w:ascii="Aptos" w:hAnsi="Aptos"/>
          <w:b/>
          <w:bCs/>
        </w:rPr>
        <w:t>Theater Companies</w:t>
      </w:r>
    </w:p>
    <w:p w14:paraId="766BD3B8" w14:textId="77777777" w:rsidR="00BC641F" w:rsidRPr="00BC641F" w:rsidRDefault="00BC641F" w:rsidP="00BC641F">
      <w:pPr>
        <w:numPr>
          <w:ilvl w:val="0"/>
          <w:numId w:val="4"/>
        </w:numPr>
        <w:spacing w:after="0"/>
        <w:rPr>
          <w:rFonts w:ascii="Aptos" w:hAnsi="Aptos"/>
        </w:rPr>
      </w:pPr>
      <w:r w:rsidRPr="00BC641F">
        <w:rPr>
          <w:rFonts w:ascii="Aptos" w:hAnsi="Aptos"/>
          <w:b/>
          <w:bCs/>
        </w:rPr>
        <w:t>Funding Needs</w:t>
      </w:r>
      <w:r w:rsidRPr="00BC641F">
        <w:rPr>
          <w:rFonts w:ascii="Aptos" w:hAnsi="Aptos"/>
        </w:rPr>
        <w:t>: Funding for productions, marketing campaigns, and venue rentals.</w:t>
      </w:r>
    </w:p>
    <w:p w14:paraId="44A79A68" w14:textId="77777777" w:rsidR="00BC641F" w:rsidRDefault="00BC641F" w:rsidP="00BC641F">
      <w:pPr>
        <w:spacing w:after="0"/>
        <w:rPr>
          <w:rFonts w:ascii="Aptos" w:hAnsi="Aptos"/>
          <w:b/>
          <w:bCs/>
        </w:rPr>
      </w:pPr>
    </w:p>
    <w:p w14:paraId="21A62AEA" w14:textId="21D6B341" w:rsidR="00BC641F" w:rsidRPr="00BC641F" w:rsidRDefault="00BC641F" w:rsidP="00BC641F">
      <w:pPr>
        <w:spacing w:after="0"/>
        <w:rPr>
          <w:rFonts w:ascii="Aptos" w:hAnsi="Aptos"/>
          <w:b/>
          <w:bCs/>
        </w:rPr>
      </w:pPr>
      <w:r w:rsidRPr="00BC641F">
        <w:rPr>
          <w:rFonts w:ascii="Aptos" w:hAnsi="Aptos"/>
          <w:b/>
          <w:bCs/>
        </w:rPr>
        <w:t>Additional Categories</w:t>
      </w:r>
    </w:p>
    <w:p w14:paraId="7EC90A3A" w14:textId="77777777" w:rsidR="00BC641F" w:rsidRPr="00BC641F" w:rsidRDefault="00BC641F" w:rsidP="00BC641F">
      <w:pPr>
        <w:numPr>
          <w:ilvl w:val="0"/>
          <w:numId w:val="5"/>
        </w:numPr>
        <w:spacing w:after="0"/>
        <w:rPr>
          <w:rFonts w:ascii="Aptos" w:hAnsi="Aptos"/>
        </w:rPr>
      </w:pPr>
      <w:r w:rsidRPr="00BC641F">
        <w:rPr>
          <w:rFonts w:ascii="Aptos" w:hAnsi="Aptos"/>
          <w:b/>
          <w:bCs/>
        </w:rPr>
        <w:t>Digital Content Creators</w:t>
      </w:r>
      <w:r w:rsidRPr="00BC641F">
        <w:rPr>
          <w:rFonts w:ascii="Aptos" w:hAnsi="Aptos"/>
        </w:rPr>
        <w:t>: Funding for production and marketing of online content.</w:t>
      </w:r>
    </w:p>
    <w:p w14:paraId="019A4E42" w14:textId="77777777" w:rsidR="00BC641F" w:rsidRPr="00BC641F" w:rsidRDefault="00BC641F" w:rsidP="00BC641F">
      <w:pPr>
        <w:numPr>
          <w:ilvl w:val="0"/>
          <w:numId w:val="5"/>
        </w:numPr>
        <w:spacing w:after="0"/>
        <w:rPr>
          <w:rFonts w:ascii="Aptos" w:hAnsi="Aptos"/>
        </w:rPr>
      </w:pPr>
      <w:r w:rsidRPr="00BC641F">
        <w:rPr>
          <w:rFonts w:ascii="Aptos" w:hAnsi="Aptos"/>
          <w:b/>
          <w:bCs/>
        </w:rPr>
        <w:t>Amusement Parks</w:t>
      </w:r>
      <w:r w:rsidRPr="00BC641F">
        <w:rPr>
          <w:rFonts w:ascii="Aptos" w:hAnsi="Aptos"/>
        </w:rPr>
        <w:t>: Financing for maintenance, upgrades, and new attractions.</w:t>
      </w:r>
    </w:p>
    <w:p w14:paraId="371D43DB" w14:textId="77777777" w:rsidR="00BC641F" w:rsidRDefault="00BC641F" w:rsidP="00BC641F">
      <w:pPr>
        <w:spacing w:after="0"/>
        <w:rPr>
          <w:rFonts w:ascii="Aptos" w:hAnsi="Aptos"/>
        </w:rPr>
      </w:pPr>
    </w:p>
    <w:p w14:paraId="17B8DEC5" w14:textId="6CDB60CB" w:rsidR="00BC641F" w:rsidRDefault="00BC641F" w:rsidP="00BC641F">
      <w:pPr>
        <w:spacing w:after="0"/>
        <w:rPr>
          <w:rFonts w:ascii="Aptos" w:hAnsi="Aptos"/>
        </w:rPr>
      </w:pPr>
      <w:r w:rsidRPr="00BC641F">
        <w:rPr>
          <w:rFonts w:ascii="Aptos" w:hAnsi="Aptos"/>
        </w:rPr>
        <w:t>These businesses often face challenges in securing loans due to the high-risk perception of the entertainment industry, which can lead to difficulties in meeting traditional loan qualification criteria.</w:t>
      </w:r>
    </w:p>
    <w:p w14:paraId="26660579" w14:textId="77777777" w:rsidR="007A2B32" w:rsidRDefault="007A2B32" w:rsidP="00BC641F">
      <w:pPr>
        <w:spacing w:after="0"/>
        <w:rPr>
          <w:rFonts w:ascii="Aptos" w:hAnsi="Aptos"/>
        </w:rPr>
      </w:pPr>
    </w:p>
    <w:p w14:paraId="3C2CBCD3" w14:textId="77777777" w:rsidR="007A2B32" w:rsidRDefault="007A2B32" w:rsidP="00BC641F">
      <w:pPr>
        <w:spacing w:after="0"/>
        <w:rPr>
          <w:rFonts w:ascii="Aptos" w:hAnsi="Aptos"/>
        </w:rPr>
      </w:pPr>
    </w:p>
    <w:p w14:paraId="1C3CBBE2" w14:textId="77777777" w:rsidR="007A2B32" w:rsidRDefault="007A2B32" w:rsidP="00BC641F">
      <w:pPr>
        <w:spacing w:after="0"/>
        <w:rPr>
          <w:rFonts w:ascii="Aptos" w:hAnsi="Aptos"/>
        </w:rPr>
      </w:pPr>
    </w:p>
    <w:p w14:paraId="6B180206" w14:textId="77777777" w:rsidR="007A2B32" w:rsidRDefault="007A2B32" w:rsidP="00BC641F">
      <w:pPr>
        <w:spacing w:after="0"/>
        <w:rPr>
          <w:rFonts w:ascii="Aptos" w:hAnsi="Aptos"/>
        </w:rPr>
      </w:pPr>
    </w:p>
    <w:p w14:paraId="47A91A83" w14:textId="77777777" w:rsidR="007A2B32" w:rsidRDefault="007A2B32" w:rsidP="00BC641F">
      <w:pPr>
        <w:spacing w:after="0"/>
        <w:rPr>
          <w:rFonts w:ascii="Aptos" w:hAnsi="Aptos"/>
        </w:rPr>
      </w:pPr>
    </w:p>
    <w:p w14:paraId="037849A5" w14:textId="77777777" w:rsidR="001A6F12" w:rsidRDefault="001A6F12" w:rsidP="00BC641F">
      <w:pPr>
        <w:spacing w:after="0"/>
        <w:rPr>
          <w:rFonts w:ascii="Aptos" w:hAnsi="Aptos"/>
        </w:rPr>
      </w:pPr>
    </w:p>
    <w:p w14:paraId="3B41E43A" w14:textId="77777777" w:rsidR="001A6F12" w:rsidRDefault="001A6F12" w:rsidP="001A6F12">
      <w:pPr>
        <w:spacing w:after="0"/>
        <w:rPr>
          <w:rFonts w:ascii="Aptos" w:hAnsi="Aptos"/>
        </w:rPr>
      </w:pPr>
      <w:r w:rsidRPr="00B57F1B">
        <w:rPr>
          <w:rFonts w:ascii="Aptos" w:hAnsi="Aptos"/>
        </w:rPr>
        <w:lastRenderedPageBreak/>
        <w:t>Entertainment businesses most commonly apply for loans to cover production costs, hire talent, book venues, and fund marketing campaigns.</w:t>
      </w:r>
    </w:p>
    <w:p w14:paraId="69DD63ED" w14:textId="77777777" w:rsidR="001A6F12" w:rsidRDefault="001A6F12" w:rsidP="001A6F12">
      <w:pPr>
        <w:spacing w:after="0"/>
        <w:rPr>
          <w:rFonts w:ascii="Aptos" w:hAnsi="Aptos"/>
        </w:rPr>
      </w:pPr>
    </w:p>
    <w:p w14:paraId="6D4F79A6" w14:textId="77777777" w:rsidR="001A6F12" w:rsidRPr="00EE1D41" w:rsidRDefault="001A6F12" w:rsidP="001A6F12">
      <w:pPr>
        <w:spacing w:after="0"/>
        <w:rPr>
          <w:rFonts w:ascii="Aptos" w:hAnsi="Aptos"/>
          <w:b/>
          <w:bCs/>
        </w:rPr>
      </w:pPr>
      <w:r w:rsidRPr="00EE1D41">
        <w:rPr>
          <w:rFonts w:ascii="Aptos" w:hAnsi="Aptos"/>
          <w:b/>
          <w:bCs/>
        </w:rPr>
        <w:t xml:space="preserve">Common </w:t>
      </w:r>
      <w:proofErr w:type="gramStart"/>
      <w:r w:rsidRPr="00EE1D41">
        <w:rPr>
          <w:rFonts w:ascii="Aptos" w:hAnsi="Aptos"/>
          <w:b/>
          <w:bCs/>
        </w:rPr>
        <w:t>Reasons Entertainment</w:t>
      </w:r>
      <w:proofErr w:type="gramEnd"/>
      <w:r w:rsidRPr="00EE1D41">
        <w:rPr>
          <w:rFonts w:ascii="Aptos" w:hAnsi="Aptos"/>
          <w:b/>
          <w:bCs/>
        </w:rPr>
        <w:t xml:space="preserve"> Businesses Apply for Loans</w:t>
      </w:r>
    </w:p>
    <w:p w14:paraId="1CFACD7E" w14:textId="77777777" w:rsidR="001A6F12" w:rsidRPr="00EE1D41" w:rsidRDefault="001A6F12" w:rsidP="001A6F12">
      <w:pPr>
        <w:spacing w:after="0"/>
        <w:rPr>
          <w:rFonts w:ascii="Aptos" w:hAnsi="Aptos"/>
        </w:rPr>
      </w:pPr>
      <w:r w:rsidRPr="00EE1D41">
        <w:rPr>
          <w:rFonts w:ascii="Aptos" w:hAnsi="Aptos"/>
        </w:rPr>
        <w:t>Entertainment businesses often seek loans for various essential needs. Here are the most popular reasons:</w:t>
      </w:r>
    </w:p>
    <w:p w14:paraId="5CAA1BBC" w14:textId="77777777" w:rsidR="001A6F12" w:rsidRPr="00EE1D41" w:rsidRDefault="001A6F12" w:rsidP="001A6F12">
      <w:pPr>
        <w:spacing w:after="0"/>
        <w:rPr>
          <w:rFonts w:ascii="Aptos" w:hAnsi="Aptos"/>
          <w:b/>
          <w:bCs/>
        </w:rPr>
      </w:pPr>
      <w:r w:rsidRPr="00EE1D41">
        <w:rPr>
          <w:rFonts w:ascii="Aptos" w:hAnsi="Aptos"/>
          <w:b/>
          <w:bCs/>
        </w:rPr>
        <w:t>1. Covering Production Costs</w:t>
      </w:r>
    </w:p>
    <w:p w14:paraId="04F6E7A6" w14:textId="77777777" w:rsidR="001A6F12" w:rsidRPr="00EE1D41" w:rsidRDefault="001A6F12" w:rsidP="001A6F12">
      <w:pPr>
        <w:numPr>
          <w:ilvl w:val="0"/>
          <w:numId w:val="6"/>
        </w:numPr>
        <w:spacing w:after="0"/>
        <w:rPr>
          <w:rFonts w:ascii="Aptos" w:hAnsi="Aptos"/>
        </w:rPr>
      </w:pPr>
      <w:r w:rsidRPr="00EE1D41">
        <w:rPr>
          <w:rFonts w:ascii="Aptos" w:hAnsi="Aptos"/>
          <w:b/>
          <w:bCs/>
        </w:rPr>
        <w:t>Film and Television</w:t>
      </w:r>
      <w:r w:rsidRPr="00EE1D41">
        <w:rPr>
          <w:rFonts w:ascii="Aptos" w:hAnsi="Aptos"/>
        </w:rPr>
        <w:t>: Funding for set designs, special effects, and distribution.</w:t>
      </w:r>
    </w:p>
    <w:p w14:paraId="0F217172" w14:textId="77777777" w:rsidR="001A6F12" w:rsidRPr="00EE1D41" w:rsidRDefault="001A6F12" w:rsidP="001A6F12">
      <w:pPr>
        <w:numPr>
          <w:ilvl w:val="0"/>
          <w:numId w:val="6"/>
        </w:numPr>
        <w:spacing w:after="0"/>
        <w:rPr>
          <w:rFonts w:ascii="Aptos" w:hAnsi="Aptos"/>
        </w:rPr>
      </w:pPr>
      <w:r w:rsidRPr="00EE1D41">
        <w:rPr>
          <w:rFonts w:ascii="Aptos" w:hAnsi="Aptos"/>
          <w:b/>
          <w:bCs/>
        </w:rPr>
        <w:t>Music Production</w:t>
      </w:r>
      <w:r w:rsidRPr="00EE1D41">
        <w:rPr>
          <w:rFonts w:ascii="Aptos" w:hAnsi="Aptos"/>
        </w:rPr>
        <w:t>: Financial backing for recording sessions and hiring sound engineers.</w:t>
      </w:r>
    </w:p>
    <w:p w14:paraId="1109E75A" w14:textId="77777777" w:rsidR="001A6F12" w:rsidRPr="00EE1D41" w:rsidRDefault="001A6F12" w:rsidP="001A6F12">
      <w:pPr>
        <w:spacing w:after="0"/>
        <w:rPr>
          <w:rFonts w:ascii="Aptos" w:hAnsi="Aptos"/>
          <w:b/>
          <w:bCs/>
        </w:rPr>
      </w:pPr>
      <w:r w:rsidRPr="00EE1D41">
        <w:rPr>
          <w:rFonts w:ascii="Aptos" w:hAnsi="Aptos"/>
          <w:b/>
          <w:bCs/>
        </w:rPr>
        <w:t>2. Hiring Talent</w:t>
      </w:r>
    </w:p>
    <w:p w14:paraId="43FD1F5E" w14:textId="77777777" w:rsidR="001A6F12" w:rsidRPr="00EE1D41" w:rsidRDefault="001A6F12" w:rsidP="001A6F12">
      <w:pPr>
        <w:numPr>
          <w:ilvl w:val="0"/>
          <w:numId w:val="7"/>
        </w:numPr>
        <w:spacing w:after="0"/>
        <w:rPr>
          <w:rFonts w:ascii="Aptos" w:hAnsi="Aptos"/>
        </w:rPr>
      </w:pPr>
      <w:r w:rsidRPr="00EE1D41">
        <w:rPr>
          <w:rFonts w:ascii="Aptos" w:hAnsi="Aptos"/>
          <w:b/>
          <w:bCs/>
        </w:rPr>
        <w:t>Talent Acquisition</w:t>
      </w:r>
      <w:r w:rsidRPr="00EE1D41">
        <w:rPr>
          <w:rFonts w:ascii="Aptos" w:hAnsi="Aptos"/>
        </w:rPr>
        <w:t>: Securing actors, musicians, and other essential personnel for projects.</w:t>
      </w:r>
    </w:p>
    <w:p w14:paraId="60A9316A" w14:textId="77777777" w:rsidR="001A6F12" w:rsidRPr="00EE1D41" w:rsidRDefault="001A6F12" w:rsidP="001A6F12">
      <w:pPr>
        <w:spacing w:after="0"/>
        <w:rPr>
          <w:rFonts w:ascii="Aptos" w:hAnsi="Aptos"/>
          <w:b/>
          <w:bCs/>
        </w:rPr>
      </w:pPr>
      <w:r w:rsidRPr="00EE1D41">
        <w:rPr>
          <w:rFonts w:ascii="Aptos" w:hAnsi="Aptos"/>
          <w:b/>
          <w:bCs/>
        </w:rPr>
        <w:t>3. Booking Venues</w:t>
      </w:r>
    </w:p>
    <w:p w14:paraId="55D9884C" w14:textId="77777777" w:rsidR="001A6F12" w:rsidRPr="00EE1D41" w:rsidRDefault="001A6F12" w:rsidP="001A6F12">
      <w:pPr>
        <w:numPr>
          <w:ilvl w:val="0"/>
          <w:numId w:val="8"/>
        </w:numPr>
        <w:spacing w:after="0"/>
        <w:rPr>
          <w:rFonts w:ascii="Aptos" w:hAnsi="Aptos"/>
        </w:rPr>
      </w:pPr>
      <w:r w:rsidRPr="00EE1D41">
        <w:rPr>
          <w:rFonts w:ascii="Aptos" w:hAnsi="Aptos"/>
          <w:b/>
          <w:bCs/>
        </w:rPr>
        <w:t>Event Management</w:t>
      </w:r>
      <w:r w:rsidRPr="00EE1D41">
        <w:rPr>
          <w:rFonts w:ascii="Aptos" w:hAnsi="Aptos"/>
        </w:rPr>
        <w:t>: Financing the costs associated with booking venues for concerts, shows, and other events.</w:t>
      </w:r>
    </w:p>
    <w:p w14:paraId="154EAED1" w14:textId="77777777" w:rsidR="001A6F12" w:rsidRPr="00EE1D41" w:rsidRDefault="001A6F12" w:rsidP="001A6F12">
      <w:pPr>
        <w:spacing w:after="0"/>
        <w:rPr>
          <w:rFonts w:ascii="Aptos" w:hAnsi="Aptos"/>
          <w:b/>
          <w:bCs/>
        </w:rPr>
      </w:pPr>
      <w:r w:rsidRPr="00EE1D41">
        <w:rPr>
          <w:rFonts w:ascii="Aptos" w:hAnsi="Aptos"/>
          <w:b/>
          <w:bCs/>
        </w:rPr>
        <w:t>4. Funding Marketing Campaigns</w:t>
      </w:r>
    </w:p>
    <w:p w14:paraId="06954E4A" w14:textId="77777777" w:rsidR="001A6F12" w:rsidRPr="00EE1D41" w:rsidRDefault="001A6F12" w:rsidP="001A6F12">
      <w:pPr>
        <w:numPr>
          <w:ilvl w:val="0"/>
          <w:numId w:val="9"/>
        </w:numPr>
        <w:spacing w:after="0"/>
        <w:rPr>
          <w:rFonts w:ascii="Aptos" w:hAnsi="Aptos"/>
        </w:rPr>
      </w:pPr>
      <w:r w:rsidRPr="00EE1D41">
        <w:rPr>
          <w:rFonts w:ascii="Aptos" w:hAnsi="Aptos"/>
          <w:b/>
          <w:bCs/>
        </w:rPr>
        <w:t>Promotional Activities</w:t>
      </w:r>
      <w:r w:rsidRPr="00EE1D41">
        <w:rPr>
          <w:rFonts w:ascii="Aptos" w:hAnsi="Aptos"/>
        </w:rPr>
        <w:t>: Covering expenses for advertising and marketing to reach wider audiences.</w:t>
      </w:r>
    </w:p>
    <w:p w14:paraId="7A035680" w14:textId="77777777" w:rsidR="00394CF6" w:rsidRDefault="00394CF6" w:rsidP="001A6F12">
      <w:pPr>
        <w:spacing w:after="0"/>
        <w:rPr>
          <w:rFonts w:ascii="Aptos" w:hAnsi="Aptos"/>
          <w:b/>
          <w:bCs/>
        </w:rPr>
      </w:pPr>
    </w:p>
    <w:p w14:paraId="28E90F80" w14:textId="5ABF5A98" w:rsidR="001A6F12" w:rsidRPr="00EE1D41" w:rsidRDefault="001A6F12" w:rsidP="001A6F12">
      <w:pPr>
        <w:spacing w:after="0"/>
        <w:rPr>
          <w:rFonts w:ascii="Aptos" w:hAnsi="Aptos"/>
          <w:b/>
          <w:bCs/>
        </w:rPr>
      </w:pPr>
      <w:r w:rsidRPr="00EE1D41">
        <w:rPr>
          <w:rFonts w:ascii="Aptos" w:hAnsi="Aptos"/>
          <w:b/>
          <w:bCs/>
        </w:rPr>
        <w:t>Summary Table of Loan Purposes</w:t>
      </w:r>
    </w:p>
    <w:tbl>
      <w:tblPr>
        <w:tblW w:w="9180" w:type="dxa"/>
        <w:tblCellMar>
          <w:left w:w="0" w:type="dxa"/>
          <w:right w:w="0" w:type="dxa"/>
        </w:tblCellMar>
        <w:tblLook w:val="04A0" w:firstRow="1" w:lastRow="0" w:firstColumn="1" w:lastColumn="0" w:noHBand="0" w:noVBand="1"/>
      </w:tblPr>
      <w:tblGrid>
        <w:gridCol w:w="2774"/>
        <w:gridCol w:w="6406"/>
      </w:tblGrid>
      <w:tr w:rsidR="001A6F12" w:rsidRPr="00EE1D41" w14:paraId="59C43FC6" w14:textId="77777777" w:rsidTr="00377D49">
        <w:trPr>
          <w:tblHeader/>
        </w:trPr>
        <w:tc>
          <w:tcPr>
            <w:tcW w:w="0" w:type="auto"/>
            <w:tcBorders>
              <w:top w:val="nil"/>
              <w:left w:val="nil"/>
              <w:bottom w:val="nil"/>
              <w:right w:val="nil"/>
            </w:tcBorders>
            <w:tcMar>
              <w:top w:w="0" w:type="dxa"/>
              <w:left w:w="15" w:type="dxa"/>
              <w:bottom w:w="60" w:type="dxa"/>
              <w:right w:w="240" w:type="dxa"/>
            </w:tcMar>
            <w:hideMark/>
          </w:tcPr>
          <w:p w14:paraId="10047832" w14:textId="77777777" w:rsidR="001A6F12" w:rsidRPr="00EE1D41" w:rsidRDefault="001A6F12" w:rsidP="00377D49">
            <w:pPr>
              <w:spacing w:after="0"/>
              <w:rPr>
                <w:rFonts w:ascii="Aptos" w:hAnsi="Aptos"/>
                <w:b/>
                <w:bCs/>
              </w:rPr>
            </w:pPr>
            <w:r w:rsidRPr="00EE1D41">
              <w:rPr>
                <w:rFonts w:ascii="Aptos" w:hAnsi="Aptos"/>
                <w:b/>
                <w:bCs/>
              </w:rPr>
              <w:t>Purpose</w:t>
            </w:r>
          </w:p>
        </w:tc>
        <w:tc>
          <w:tcPr>
            <w:tcW w:w="0" w:type="auto"/>
            <w:tcBorders>
              <w:top w:val="nil"/>
              <w:left w:val="nil"/>
              <w:bottom w:val="nil"/>
              <w:right w:val="nil"/>
            </w:tcBorders>
            <w:tcMar>
              <w:top w:w="0" w:type="dxa"/>
              <w:left w:w="15" w:type="dxa"/>
              <w:bottom w:w="60" w:type="dxa"/>
              <w:right w:w="240" w:type="dxa"/>
            </w:tcMar>
            <w:hideMark/>
          </w:tcPr>
          <w:p w14:paraId="1683CFB6" w14:textId="77777777" w:rsidR="001A6F12" w:rsidRPr="00EE1D41" w:rsidRDefault="001A6F12" w:rsidP="00377D49">
            <w:pPr>
              <w:spacing w:after="0"/>
              <w:rPr>
                <w:rFonts w:ascii="Aptos" w:hAnsi="Aptos"/>
                <w:b/>
                <w:bCs/>
              </w:rPr>
            </w:pPr>
            <w:r w:rsidRPr="00EE1D41">
              <w:rPr>
                <w:rFonts w:ascii="Aptos" w:hAnsi="Aptos"/>
                <w:b/>
                <w:bCs/>
              </w:rPr>
              <w:t>Description</w:t>
            </w:r>
          </w:p>
        </w:tc>
      </w:tr>
      <w:tr w:rsidR="001A6F12" w:rsidRPr="00EE1D41" w14:paraId="07710E7B" w14:textId="77777777" w:rsidTr="00377D49">
        <w:tc>
          <w:tcPr>
            <w:tcW w:w="0" w:type="auto"/>
            <w:tcBorders>
              <w:top w:val="nil"/>
              <w:left w:val="nil"/>
              <w:bottom w:val="nil"/>
              <w:right w:val="nil"/>
            </w:tcBorders>
            <w:tcMar>
              <w:top w:w="120" w:type="dxa"/>
              <w:left w:w="15" w:type="dxa"/>
              <w:bottom w:w="120" w:type="dxa"/>
              <w:right w:w="120" w:type="dxa"/>
            </w:tcMar>
            <w:hideMark/>
          </w:tcPr>
          <w:p w14:paraId="58CF73C8" w14:textId="77777777" w:rsidR="001A6F12" w:rsidRPr="00EE1D41" w:rsidRDefault="001A6F12" w:rsidP="00377D49">
            <w:pPr>
              <w:spacing w:after="0"/>
              <w:rPr>
                <w:rFonts w:ascii="Aptos" w:hAnsi="Aptos"/>
              </w:rPr>
            </w:pPr>
            <w:r w:rsidRPr="00EE1D41">
              <w:rPr>
                <w:rFonts w:ascii="Aptos" w:hAnsi="Aptos"/>
              </w:rPr>
              <w:t>Production Costs</w:t>
            </w:r>
          </w:p>
        </w:tc>
        <w:tc>
          <w:tcPr>
            <w:tcW w:w="0" w:type="auto"/>
            <w:tcBorders>
              <w:top w:val="nil"/>
              <w:left w:val="nil"/>
              <w:bottom w:val="nil"/>
              <w:right w:val="nil"/>
            </w:tcBorders>
            <w:tcMar>
              <w:top w:w="120" w:type="dxa"/>
              <w:left w:w="15" w:type="dxa"/>
              <w:bottom w:w="120" w:type="dxa"/>
              <w:right w:w="120" w:type="dxa"/>
            </w:tcMar>
            <w:hideMark/>
          </w:tcPr>
          <w:p w14:paraId="2999AC3B" w14:textId="77777777" w:rsidR="001A6F12" w:rsidRPr="00EE1D41" w:rsidRDefault="001A6F12" w:rsidP="00377D49">
            <w:pPr>
              <w:spacing w:after="0"/>
              <w:rPr>
                <w:rFonts w:ascii="Aptos" w:hAnsi="Aptos"/>
              </w:rPr>
            </w:pPr>
            <w:r w:rsidRPr="00EE1D41">
              <w:rPr>
                <w:rFonts w:ascii="Aptos" w:hAnsi="Aptos"/>
              </w:rPr>
              <w:t>Funding for set designs, special effects, etc.</w:t>
            </w:r>
          </w:p>
        </w:tc>
      </w:tr>
      <w:tr w:rsidR="001A6F12" w:rsidRPr="00EE1D41" w14:paraId="33EF0AA2" w14:textId="77777777" w:rsidTr="00377D49">
        <w:tc>
          <w:tcPr>
            <w:tcW w:w="0" w:type="auto"/>
            <w:tcBorders>
              <w:top w:val="nil"/>
              <w:left w:val="nil"/>
              <w:bottom w:val="nil"/>
              <w:right w:val="nil"/>
            </w:tcBorders>
            <w:tcMar>
              <w:top w:w="120" w:type="dxa"/>
              <w:left w:w="15" w:type="dxa"/>
              <w:bottom w:w="120" w:type="dxa"/>
              <w:right w:w="120" w:type="dxa"/>
            </w:tcMar>
            <w:hideMark/>
          </w:tcPr>
          <w:p w14:paraId="17453D42" w14:textId="77777777" w:rsidR="001A6F12" w:rsidRPr="00EE1D41" w:rsidRDefault="001A6F12" w:rsidP="00377D49">
            <w:pPr>
              <w:spacing w:after="0"/>
              <w:rPr>
                <w:rFonts w:ascii="Aptos" w:hAnsi="Aptos"/>
              </w:rPr>
            </w:pPr>
            <w:r w:rsidRPr="00EE1D41">
              <w:rPr>
                <w:rFonts w:ascii="Aptos" w:hAnsi="Aptos"/>
              </w:rPr>
              <w:t>Hiring Talent</w:t>
            </w:r>
          </w:p>
        </w:tc>
        <w:tc>
          <w:tcPr>
            <w:tcW w:w="0" w:type="auto"/>
            <w:tcBorders>
              <w:top w:val="nil"/>
              <w:left w:val="nil"/>
              <w:bottom w:val="nil"/>
              <w:right w:val="nil"/>
            </w:tcBorders>
            <w:tcMar>
              <w:top w:w="120" w:type="dxa"/>
              <w:left w:w="15" w:type="dxa"/>
              <w:bottom w:w="120" w:type="dxa"/>
              <w:right w:w="120" w:type="dxa"/>
            </w:tcMar>
            <w:hideMark/>
          </w:tcPr>
          <w:p w14:paraId="564BC5C5" w14:textId="77777777" w:rsidR="001A6F12" w:rsidRPr="00EE1D41" w:rsidRDefault="001A6F12" w:rsidP="00377D49">
            <w:pPr>
              <w:spacing w:after="0"/>
              <w:rPr>
                <w:rFonts w:ascii="Aptos" w:hAnsi="Aptos"/>
              </w:rPr>
            </w:pPr>
            <w:r w:rsidRPr="00EE1D41">
              <w:rPr>
                <w:rFonts w:ascii="Aptos" w:hAnsi="Aptos"/>
              </w:rPr>
              <w:t>Securing necessary personnel for projects.</w:t>
            </w:r>
          </w:p>
        </w:tc>
      </w:tr>
      <w:tr w:rsidR="001A6F12" w:rsidRPr="00EE1D41" w14:paraId="0DB6D4AE" w14:textId="77777777" w:rsidTr="00377D49">
        <w:tc>
          <w:tcPr>
            <w:tcW w:w="0" w:type="auto"/>
            <w:tcBorders>
              <w:top w:val="nil"/>
              <w:left w:val="nil"/>
              <w:bottom w:val="nil"/>
              <w:right w:val="nil"/>
            </w:tcBorders>
            <w:tcMar>
              <w:top w:w="120" w:type="dxa"/>
              <w:left w:w="15" w:type="dxa"/>
              <w:bottom w:w="120" w:type="dxa"/>
              <w:right w:w="120" w:type="dxa"/>
            </w:tcMar>
            <w:hideMark/>
          </w:tcPr>
          <w:p w14:paraId="7477AA30" w14:textId="77777777" w:rsidR="001A6F12" w:rsidRPr="00EE1D41" w:rsidRDefault="001A6F12" w:rsidP="00377D49">
            <w:pPr>
              <w:spacing w:after="0"/>
              <w:rPr>
                <w:rFonts w:ascii="Aptos" w:hAnsi="Aptos"/>
              </w:rPr>
            </w:pPr>
            <w:r w:rsidRPr="00EE1D41">
              <w:rPr>
                <w:rFonts w:ascii="Aptos" w:hAnsi="Aptos"/>
              </w:rPr>
              <w:t>Booking Venues</w:t>
            </w:r>
          </w:p>
        </w:tc>
        <w:tc>
          <w:tcPr>
            <w:tcW w:w="0" w:type="auto"/>
            <w:tcBorders>
              <w:top w:val="nil"/>
              <w:left w:val="nil"/>
              <w:bottom w:val="nil"/>
              <w:right w:val="nil"/>
            </w:tcBorders>
            <w:tcMar>
              <w:top w:w="120" w:type="dxa"/>
              <w:left w:w="15" w:type="dxa"/>
              <w:bottom w:w="120" w:type="dxa"/>
              <w:right w:w="120" w:type="dxa"/>
            </w:tcMar>
            <w:hideMark/>
          </w:tcPr>
          <w:p w14:paraId="2DC8DC43" w14:textId="77777777" w:rsidR="001A6F12" w:rsidRPr="00EE1D41" w:rsidRDefault="001A6F12" w:rsidP="00377D49">
            <w:pPr>
              <w:spacing w:after="0"/>
              <w:rPr>
                <w:rFonts w:ascii="Aptos" w:hAnsi="Aptos"/>
              </w:rPr>
            </w:pPr>
            <w:r w:rsidRPr="00EE1D41">
              <w:rPr>
                <w:rFonts w:ascii="Aptos" w:hAnsi="Aptos"/>
              </w:rPr>
              <w:t>Financing venue costs for events and performances.</w:t>
            </w:r>
          </w:p>
        </w:tc>
      </w:tr>
      <w:tr w:rsidR="001A6F12" w:rsidRPr="00EE1D41" w14:paraId="713008A9" w14:textId="77777777" w:rsidTr="00377D49">
        <w:tc>
          <w:tcPr>
            <w:tcW w:w="0" w:type="auto"/>
            <w:tcBorders>
              <w:top w:val="nil"/>
              <w:left w:val="nil"/>
              <w:bottom w:val="nil"/>
              <w:right w:val="nil"/>
            </w:tcBorders>
            <w:tcMar>
              <w:top w:w="120" w:type="dxa"/>
              <w:left w:w="15" w:type="dxa"/>
              <w:bottom w:w="120" w:type="dxa"/>
              <w:right w:w="120" w:type="dxa"/>
            </w:tcMar>
            <w:hideMark/>
          </w:tcPr>
          <w:p w14:paraId="3A09BEA0" w14:textId="77777777" w:rsidR="001A6F12" w:rsidRPr="00EE1D41" w:rsidRDefault="001A6F12" w:rsidP="00377D49">
            <w:pPr>
              <w:spacing w:after="0"/>
              <w:rPr>
                <w:rFonts w:ascii="Aptos" w:hAnsi="Aptos"/>
              </w:rPr>
            </w:pPr>
            <w:r w:rsidRPr="00EE1D41">
              <w:rPr>
                <w:rFonts w:ascii="Aptos" w:hAnsi="Aptos"/>
              </w:rPr>
              <w:t>Marketing Campaigns</w:t>
            </w:r>
          </w:p>
        </w:tc>
        <w:tc>
          <w:tcPr>
            <w:tcW w:w="0" w:type="auto"/>
            <w:tcBorders>
              <w:top w:val="nil"/>
              <w:left w:val="nil"/>
              <w:bottom w:val="nil"/>
              <w:right w:val="nil"/>
            </w:tcBorders>
            <w:tcMar>
              <w:top w:w="120" w:type="dxa"/>
              <w:left w:w="15" w:type="dxa"/>
              <w:bottom w:w="120" w:type="dxa"/>
              <w:right w:w="120" w:type="dxa"/>
            </w:tcMar>
            <w:hideMark/>
          </w:tcPr>
          <w:p w14:paraId="22E2C86F" w14:textId="77777777" w:rsidR="001A6F12" w:rsidRPr="00EE1D41" w:rsidRDefault="001A6F12" w:rsidP="00377D49">
            <w:pPr>
              <w:spacing w:after="0"/>
              <w:rPr>
                <w:rFonts w:ascii="Aptos" w:hAnsi="Aptos"/>
              </w:rPr>
            </w:pPr>
            <w:r w:rsidRPr="00EE1D41">
              <w:rPr>
                <w:rFonts w:ascii="Aptos" w:hAnsi="Aptos"/>
              </w:rPr>
              <w:t>Covering advertising and promotional expenses.</w:t>
            </w:r>
          </w:p>
        </w:tc>
      </w:tr>
    </w:tbl>
    <w:p w14:paraId="2A9ADDA0" w14:textId="77777777" w:rsidR="00394CF6" w:rsidRDefault="00394CF6" w:rsidP="001A6F12">
      <w:pPr>
        <w:spacing w:after="0"/>
        <w:rPr>
          <w:rFonts w:ascii="Aptos" w:hAnsi="Aptos"/>
        </w:rPr>
      </w:pPr>
    </w:p>
    <w:p w14:paraId="5AC94064" w14:textId="6D1A722B" w:rsidR="001A6F12" w:rsidRPr="00EE1D41" w:rsidRDefault="001A6F12" w:rsidP="001A6F12">
      <w:pPr>
        <w:spacing w:after="0"/>
        <w:rPr>
          <w:rFonts w:ascii="Aptos" w:hAnsi="Aptos"/>
        </w:rPr>
      </w:pPr>
      <w:r w:rsidRPr="00EE1D41">
        <w:rPr>
          <w:rFonts w:ascii="Aptos" w:hAnsi="Aptos"/>
        </w:rPr>
        <w:t>These reasons highlight the financial needs specific to the entertainment industry, where timely access to funds is crucial for success.</w:t>
      </w:r>
    </w:p>
    <w:p w14:paraId="03930C0C" w14:textId="77777777" w:rsidR="001A6F12" w:rsidRDefault="001A6F12" w:rsidP="00BC641F">
      <w:pPr>
        <w:spacing w:after="0"/>
        <w:rPr>
          <w:rFonts w:ascii="Aptos" w:hAnsi="Aptos"/>
        </w:rPr>
      </w:pPr>
    </w:p>
    <w:p w14:paraId="3498A5E0" w14:textId="77777777" w:rsidR="001A6F12" w:rsidRDefault="001A6F12" w:rsidP="00BC641F">
      <w:pPr>
        <w:spacing w:after="0"/>
        <w:rPr>
          <w:rFonts w:ascii="Aptos" w:hAnsi="Aptos"/>
        </w:rPr>
      </w:pPr>
    </w:p>
    <w:p w14:paraId="78C06D2A" w14:textId="77777777" w:rsidR="001A6F12" w:rsidRDefault="001A6F12" w:rsidP="00BC641F">
      <w:pPr>
        <w:spacing w:after="0"/>
        <w:rPr>
          <w:rFonts w:ascii="Aptos" w:hAnsi="Aptos"/>
        </w:rPr>
      </w:pPr>
    </w:p>
    <w:p w14:paraId="4776AB70" w14:textId="77777777" w:rsidR="00394CF6" w:rsidRDefault="00394CF6" w:rsidP="00BC641F">
      <w:pPr>
        <w:spacing w:after="0"/>
        <w:rPr>
          <w:rFonts w:ascii="Aptos" w:hAnsi="Aptos"/>
        </w:rPr>
      </w:pPr>
    </w:p>
    <w:p w14:paraId="26BB5C78" w14:textId="77777777" w:rsidR="00394CF6" w:rsidRDefault="00394CF6" w:rsidP="00BC641F">
      <w:pPr>
        <w:spacing w:after="0"/>
        <w:rPr>
          <w:rFonts w:ascii="Aptos" w:hAnsi="Aptos"/>
        </w:rPr>
      </w:pPr>
    </w:p>
    <w:p w14:paraId="66750DD5" w14:textId="77777777" w:rsidR="00394CF6" w:rsidRDefault="00394CF6" w:rsidP="00BC641F">
      <w:pPr>
        <w:spacing w:after="0"/>
        <w:rPr>
          <w:rFonts w:ascii="Aptos" w:hAnsi="Aptos"/>
        </w:rPr>
      </w:pPr>
    </w:p>
    <w:p w14:paraId="34863D6C" w14:textId="77777777" w:rsidR="00394CF6" w:rsidRDefault="00394CF6" w:rsidP="00BC641F">
      <w:pPr>
        <w:spacing w:after="0"/>
        <w:rPr>
          <w:rFonts w:ascii="Aptos" w:hAnsi="Aptos"/>
        </w:rPr>
      </w:pPr>
    </w:p>
    <w:p w14:paraId="1F5B14D6" w14:textId="77777777" w:rsidR="00394CF6" w:rsidRDefault="00394CF6" w:rsidP="00BC641F">
      <w:pPr>
        <w:spacing w:after="0"/>
        <w:rPr>
          <w:rFonts w:ascii="Aptos" w:hAnsi="Aptos"/>
        </w:rPr>
      </w:pPr>
    </w:p>
    <w:p w14:paraId="69086D90" w14:textId="77777777" w:rsidR="00394CF6" w:rsidRDefault="00394CF6" w:rsidP="00BC641F">
      <w:pPr>
        <w:spacing w:after="0"/>
        <w:rPr>
          <w:rFonts w:ascii="Aptos" w:hAnsi="Aptos"/>
        </w:rPr>
      </w:pPr>
    </w:p>
    <w:p w14:paraId="1AB0BEC9" w14:textId="77777777" w:rsidR="00394CF6" w:rsidRDefault="00394CF6" w:rsidP="00BC641F">
      <w:pPr>
        <w:spacing w:after="0"/>
        <w:rPr>
          <w:rFonts w:ascii="Aptos" w:hAnsi="Aptos"/>
        </w:rPr>
      </w:pPr>
    </w:p>
    <w:p w14:paraId="0863CC1F" w14:textId="77777777" w:rsidR="00394CF6" w:rsidRDefault="00394CF6" w:rsidP="00BC641F">
      <w:pPr>
        <w:spacing w:after="0"/>
        <w:rPr>
          <w:rFonts w:ascii="Aptos" w:hAnsi="Aptos"/>
        </w:rPr>
      </w:pPr>
    </w:p>
    <w:p w14:paraId="00921777" w14:textId="5BB98141" w:rsidR="001A6F12" w:rsidRDefault="00394CF6" w:rsidP="00BC641F">
      <w:pPr>
        <w:spacing w:after="0"/>
        <w:rPr>
          <w:rFonts w:ascii="Aptos" w:hAnsi="Aptos"/>
        </w:rPr>
      </w:pPr>
      <w:r w:rsidRPr="00394CF6">
        <w:rPr>
          <w:rFonts w:ascii="Aptos" w:hAnsi="Aptos"/>
        </w:rPr>
        <w:lastRenderedPageBreak/>
        <w:t xml:space="preserve">The most popular types of entertainment businesses include </w:t>
      </w:r>
      <w:r w:rsidRPr="00D14250">
        <w:rPr>
          <w:rFonts w:ascii="Aptos" w:hAnsi="Aptos"/>
          <w:b/>
          <w:bCs/>
          <w:color w:val="EE0000"/>
        </w:rPr>
        <w:t>film, television, music, video games, and live events</w:t>
      </w:r>
      <w:r w:rsidRPr="00394CF6">
        <w:rPr>
          <w:rFonts w:ascii="Aptos" w:hAnsi="Aptos"/>
        </w:rPr>
        <w:t>. These sectors encompass a wide range of activities, from production and distribution to performance and streaming.</w:t>
      </w:r>
    </w:p>
    <w:p w14:paraId="5D22DC27" w14:textId="77777777" w:rsidR="00C34E94" w:rsidRDefault="00C34E94" w:rsidP="00BC641F">
      <w:pPr>
        <w:spacing w:after="0"/>
        <w:rPr>
          <w:rFonts w:ascii="Aptos" w:hAnsi="Aptos"/>
        </w:rPr>
      </w:pPr>
    </w:p>
    <w:p w14:paraId="23F45337" w14:textId="77777777" w:rsidR="00C34E94" w:rsidRPr="00C34E94" w:rsidRDefault="00C34E94" w:rsidP="00C34E94">
      <w:pPr>
        <w:spacing w:after="0"/>
        <w:rPr>
          <w:rFonts w:ascii="Aptos" w:hAnsi="Aptos"/>
          <w:b/>
          <w:bCs/>
        </w:rPr>
      </w:pPr>
      <w:r w:rsidRPr="00C34E94">
        <w:rPr>
          <w:rFonts w:ascii="Aptos" w:hAnsi="Aptos"/>
          <w:b/>
          <w:bCs/>
        </w:rPr>
        <w:t>Overview of Popular Entertainment Business Types</w:t>
      </w:r>
    </w:p>
    <w:p w14:paraId="6F293D8B" w14:textId="77777777" w:rsidR="00C34E94" w:rsidRDefault="00C34E94" w:rsidP="00C34E94">
      <w:pPr>
        <w:spacing w:after="0"/>
        <w:rPr>
          <w:rFonts w:ascii="Aptos" w:hAnsi="Aptos"/>
        </w:rPr>
      </w:pPr>
      <w:r w:rsidRPr="00C34E94">
        <w:rPr>
          <w:rFonts w:ascii="Aptos" w:hAnsi="Aptos"/>
        </w:rPr>
        <w:t>The entertainment industry is diverse, encompassing various sectors that cater to different audience preferences. Here are the most popular types of entertainment businesses:</w:t>
      </w:r>
    </w:p>
    <w:p w14:paraId="6463D8B3" w14:textId="77777777" w:rsidR="00C34E94" w:rsidRPr="00C34E94" w:rsidRDefault="00C34E94" w:rsidP="00C34E94">
      <w:pPr>
        <w:spacing w:after="0"/>
        <w:rPr>
          <w:rFonts w:ascii="Aptos" w:hAnsi="Aptos"/>
        </w:rPr>
      </w:pPr>
    </w:p>
    <w:p w14:paraId="1C2AF229" w14:textId="77777777" w:rsidR="00C34E94" w:rsidRPr="00C34E94" w:rsidRDefault="00C34E94" w:rsidP="00C34E94">
      <w:pPr>
        <w:spacing w:after="0"/>
        <w:rPr>
          <w:rFonts w:ascii="Aptos" w:hAnsi="Aptos"/>
          <w:b/>
          <w:bCs/>
        </w:rPr>
      </w:pPr>
      <w:r w:rsidRPr="00C34E94">
        <w:rPr>
          <w:rFonts w:ascii="Aptos" w:hAnsi="Aptos"/>
          <w:b/>
          <w:bCs/>
        </w:rPr>
        <w:t>Key Sectors</w:t>
      </w:r>
    </w:p>
    <w:tbl>
      <w:tblPr>
        <w:tblW w:w="9180" w:type="dxa"/>
        <w:tblCellMar>
          <w:left w:w="0" w:type="dxa"/>
          <w:right w:w="0" w:type="dxa"/>
        </w:tblCellMar>
        <w:tblLook w:val="04A0" w:firstRow="1" w:lastRow="0" w:firstColumn="1" w:lastColumn="0" w:noHBand="0" w:noVBand="1"/>
      </w:tblPr>
      <w:tblGrid>
        <w:gridCol w:w="1505"/>
        <w:gridCol w:w="7675"/>
      </w:tblGrid>
      <w:tr w:rsidR="00C34E94" w:rsidRPr="00C34E94" w14:paraId="6A1F32C2" w14:textId="77777777">
        <w:trPr>
          <w:tblHeader/>
        </w:trPr>
        <w:tc>
          <w:tcPr>
            <w:tcW w:w="0" w:type="auto"/>
            <w:tcBorders>
              <w:top w:val="nil"/>
              <w:left w:val="nil"/>
              <w:bottom w:val="nil"/>
              <w:right w:val="nil"/>
            </w:tcBorders>
            <w:tcMar>
              <w:top w:w="0" w:type="dxa"/>
              <w:left w:w="15" w:type="dxa"/>
              <w:bottom w:w="60" w:type="dxa"/>
              <w:right w:w="240" w:type="dxa"/>
            </w:tcMar>
            <w:hideMark/>
          </w:tcPr>
          <w:p w14:paraId="3698E1B1" w14:textId="77777777" w:rsidR="00C34E94" w:rsidRPr="00C34E94" w:rsidRDefault="00C34E94" w:rsidP="00C34E94">
            <w:pPr>
              <w:spacing w:after="0"/>
              <w:rPr>
                <w:rFonts w:ascii="Aptos" w:hAnsi="Aptos"/>
                <w:b/>
                <w:bCs/>
              </w:rPr>
            </w:pPr>
            <w:r w:rsidRPr="00C34E94">
              <w:rPr>
                <w:rFonts w:ascii="Aptos" w:hAnsi="Aptos"/>
                <w:b/>
                <w:bCs/>
              </w:rPr>
              <w:t>Sector</w:t>
            </w:r>
          </w:p>
        </w:tc>
        <w:tc>
          <w:tcPr>
            <w:tcW w:w="0" w:type="auto"/>
            <w:tcBorders>
              <w:top w:val="nil"/>
              <w:left w:val="nil"/>
              <w:bottom w:val="nil"/>
              <w:right w:val="nil"/>
            </w:tcBorders>
            <w:tcMar>
              <w:top w:w="0" w:type="dxa"/>
              <w:left w:w="15" w:type="dxa"/>
              <w:bottom w:w="60" w:type="dxa"/>
              <w:right w:w="240" w:type="dxa"/>
            </w:tcMar>
            <w:hideMark/>
          </w:tcPr>
          <w:p w14:paraId="22171221" w14:textId="77777777" w:rsidR="00C34E94" w:rsidRPr="00C34E94" w:rsidRDefault="00C34E94" w:rsidP="00C34E94">
            <w:pPr>
              <w:spacing w:after="0"/>
              <w:rPr>
                <w:rFonts w:ascii="Aptos" w:hAnsi="Aptos"/>
                <w:b/>
                <w:bCs/>
              </w:rPr>
            </w:pPr>
            <w:r w:rsidRPr="00C34E94">
              <w:rPr>
                <w:rFonts w:ascii="Aptos" w:hAnsi="Aptos"/>
                <w:b/>
                <w:bCs/>
              </w:rPr>
              <w:t>Description</w:t>
            </w:r>
          </w:p>
        </w:tc>
      </w:tr>
      <w:tr w:rsidR="00C34E94" w:rsidRPr="00C34E94" w14:paraId="0A10E9DA" w14:textId="77777777">
        <w:tc>
          <w:tcPr>
            <w:tcW w:w="0" w:type="auto"/>
            <w:tcBorders>
              <w:top w:val="nil"/>
              <w:left w:val="nil"/>
              <w:bottom w:val="nil"/>
              <w:right w:val="nil"/>
            </w:tcBorders>
            <w:tcMar>
              <w:top w:w="120" w:type="dxa"/>
              <w:left w:w="15" w:type="dxa"/>
              <w:bottom w:w="120" w:type="dxa"/>
              <w:right w:w="120" w:type="dxa"/>
            </w:tcMar>
            <w:hideMark/>
          </w:tcPr>
          <w:p w14:paraId="49EB3436" w14:textId="77777777" w:rsidR="00C34E94" w:rsidRPr="00D14250" w:rsidRDefault="00C34E94" w:rsidP="00C34E94">
            <w:pPr>
              <w:spacing w:after="0"/>
              <w:rPr>
                <w:rFonts w:ascii="Aptos" w:hAnsi="Aptos"/>
                <w:color w:val="EE0000"/>
              </w:rPr>
            </w:pPr>
            <w:r w:rsidRPr="00D14250">
              <w:rPr>
                <w:rFonts w:ascii="Aptos" w:hAnsi="Aptos"/>
                <w:color w:val="EE0000"/>
              </w:rPr>
              <w:t>Film</w:t>
            </w:r>
          </w:p>
        </w:tc>
        <w:tc>
          <w:tcPr>
            <w:tcW w:w="0" w:type="auto"/>
            <w:tcBorders>
              <w:top w:val="nil"/>
              <w:left w:val="nil"/>
              <w:bottom w:val="nil"/>
              <w:right w:val="nil"/>
            </w:tcBorders>
            <w:tcMar>
              <w:top w:w="120" w:type="dxa"/>
              <w:left w:w="15" w:type="dxa"/>
              <w:bottom w:w="120" w:type="dxa"/>
              <w:right w:w="120" w:type="dxa"/>
            </w:tcMar>
            <w:hideMark/>
          </w:tcPr>
          <w:p w14:paraId="5F3EDF7F" w14:textId="77777777" w:rsidR="00C34E94" w:rsidRPr="00C34E94" w:rsidRDefault="00C34E94" w:rsidP="00C34E94">
            <w:pPr>
              <w:spacing w:after="0"/>
              <w:rPr>
                <w:rFonts w:ascii="Aptos" w:hAnsi="Aptos"/>
              </w:rPr>
            </w:pPr>
            <w:r w:rsidRPr="00C34E94">
              <w:rPr>
                <w:rFonts w:ascii="Aptos" w:hAnsi="Aptos"/>
              </w:rPr>
              <w:t>Involves the production, distribution, and exhibition of movies.</w:t>
            </w:r>
          </w:p>
        </w:tc>
      </w:tr>
      <w:tr w:rsidR="00C34E94" w:rsidRPr="00C34E94" w14:paraId="03D361AB" w14:textId="77777777">
        <w:tc>
          <w:tcPr>
            <w:tcW w:w="0" w:type="auto"/>
            <w:tcBorders>
              <w:top w:val="nil"/>
              <w:left w:val="nil"/>
              <w:bottom w:val="nil"/>
              <w:right w:val="nil"/>
            </w:tcBorders>
            <w:tcMar>
              <w:top w:w="120" w:type="dxa"/>
              <w:left w:w="15" w:type="dxa"/>
              <w:bottom w:w="120" w:type="dxa"/>
              <w:right w:w="120" w:type="dxa"/>
            </w:tcMar>
            <w:hideMark/>
          </w:tcPr>
          <w:p w14:paraId="45E7F416" w14:textId="77777777" w:rsidR="00C34E94" w:rsidRPr="00D14250" w:rsidRDefault="00C34E94" w:rsidP="00C34E94">
            <w:pPr>
              <w:spacing w:after="0"/>
              <w:rPr>
                <w:rFonts w:ascii="Aptos" w:hAnsi="Aptos"/>
                <w:color w:val="EE0000"/>
              </w:rPr>
            </w:pPr>
            <w:r w:rsidRPr="00D14250">
              <w:rPr>
                <w:rFonts w:ascii="Aptos" w:hAnsi="Aptos"/>
                <w:color w:val="EE0000"/>
              </w:rPr>
              <w:t>Television</w:t>
            </w:r>
          </w:p>
        </w:tc>
        <w:tc>
          <w:tcPr>
            <w:tcW w:w="0" w:type="auto"/>
            <w:tcBorders>
              <w:top w:val="nil"/>
              <w:left w:val="nil"/>
              <w:bottom w:val="nil"/>
              <w:right w:val="nil"/>
            </w:tcBorders>
            <w:tcMar>
              <w:top w:w="120" w:type="dxa"/>
              <w:left w:w="15" w:type="dxa"/>
              <w:bottom w:w="120" w:type="dxa"/>
              <w:right w:w="120" w:type="dxa"/>
            </w:tcMar>
            <w:hideMark/>
          </w:tcPr>
          <w:p w14:paraId="6E8BCA0E" w14:textId="77777777" w:rsidR="00C34E94" w:rsidRPr="00C34E94" w:rsidRDefault="00C34E94" w:rsidP="00C34E94">
            <w:pPr>
              <w:spacing w:after="0"/>
              <w:rPr>
                <w:rFonts w:ascii="Aptos" w:hAnsi="Aptos"/>
              </w:rPr>
            </w:pPr>
            <w:r w:rsidRPr="00C34E94">
              <w:rPr>
                <w:rFonts w:ascii="Aptos" w:hAnsi="Aptos"/>
              </w:rPr>
              <w:t>Encompasses the creation and broadcasting of TV shows and series.</w:t>
            </w:r>
          </w:p>
        </w:tc>
      </w:tr>
      <w:tr w:rsidR="00C34E94" w:rsidRPr="00C34E94" w14:paraId="3DF1B897" w14:textId="77777777">
        <w:tc>
          <w:tcPr>
            <w:tcW w:w="0" w:type="auto"/>
            <w:tcBorders>
              <w:top w:val="nil"/>
              <w:left w:val="nil"/>
              <w:bottom w:val="nil"/>
              <w:right w:val="nil"/>
            </w:tcBorders>
            <w:tcMar>
              <w:top w:w="120" w:type="dxa"/>
              <w:left w:w="15" w:type="dxa"/>
              <w:bottom w:w="120" w:type="dxa"/>
              <w:right w:w="120" w:type="dxa"/>
            </w:tcMar>
            <w:hideMark/>
          </w:tcPr>
          <w:p w14:paraId="5F5683DC" w14:textId="77777777" w:rsidR="00C34E94" w:rsidRPr="00D14250" w:rsidRDefault="00C34E94" w:rsidP="00C34E94">
            <w:pPr>
              <w:spacing w:after="0"/>
              <w:rPr>
                <w:rFonts w:ascii="Aptos" w:hAnsi="Aptos"/>
                <w:color w:val="EE0000"/>
              </w:rPr>
            </w:pPr>
            <w:r w:rsidRPr="00D14250">
              <w:rPr>
                <w:rFonts w:ascii="Aptos" w:hAnsi="Aptos"/>
                <w:color w:val="EE0000"/>
              </w:rPr>
              <w:t>Music</w:t>
            </w:r>
          </w:p>
        </w:tc>
        <w:tc>
          <w:tcPr>
            <w:tcW w:w="0" w:type="auto"/>
            <w:tcBorders>
              <w:top w:val="nil"/>
              <w:left w:val="nil"/>
              <w:bottom w:val="nil"/>
              <w:right w:val="nil"/>
            </w:tcBorders>
            <w:tcMar>
              <w:top w:w="120" w:type="dxa"/>
              <w:left w:w="15" w:type="dxa"/>
              <w:bottom w:w="120" w:type="dxa"/>
              <w:right w:w="120" w:type="dxa"/>
            </w:tcMar>
            <w:hideMark/>
          </w:tcPr>
          <w:p w14:paraId="150D653E" w14:textId="77777777" w:rsidR="00C34E94" w:rsidRPr="00C34E94" w:rsidRDefault="00C34E94" w:rsidP="00C34E94">
            <w:pPr>
              <w:spacing w:after="0"/>
              <w:rPr>
                <w:rFonts w:ascii="Aptos" w:hAnsi="Aptos"/>
              </w:rPr>
            </w:pPr>
            <w:r w:rsidRPr="00C34E94">
              <w:rPr>
                <w:rFonts w:ascii="Aptos" w:hAnsi="Aptos"/>
              </w:rPr>
              <w:t>Covers the production, distribution, and performance of music.</w:t>
            </w:r>
          </w:p>
        </w:tc>
      </w:tr>
      <w:tr w:rsidR="00C34E94" w:rsidRPr="00C34E94" w14:paraId="3FC5C0A1" w14:textId="77777777">
        <w:tc>
          <w:tcPr>
            <w:tcW w:w="0" w:type="auto"/>
            <w:tcBorders>
              <w:top w:val="nil"/>
              <w:left w:val="nil"/>
              <w:bottom w:val="nil"/>
              <w:right w:val="nil"/>
            </w:tcBorders>
            <w:tcMar>
              <w:top w:w="120" w:type="dxa"/>
              <w:left w:w="15" w:type="dxa"/>
              <w:bottom w:w="120" w:type="dxa"/>
              <w:right w:w="120" w:type="dxa"/>
            </w:tcMar>
            <w:hideMark/>
          </w:tcPr>
          <w:p w14:paraId="7D43541D" w14:textId="77777777" w:rsidR="00C34E94" w:rsidRPr="00D14250" w:rsidRDefault="00C34E94" w:rsidP="00C34E94">
            <w:pPr>
              <w:spacing w:after="0"/>
              <w:rPr>
                <w:rFonts w:ascii="Aptos" w:hAnsi="Aptos"/>
                <w:color w:val="EE0000"/>
              </w:rPr>
            </w:pPr>
            <w:r w:rsidRPr="00D14250">
              <w:rPr>
                <w:rFonts w:ascii="Aptos" w:hAnsi="Aptos"/>
                <w:color w:val="EE0000"/>
              </w:rPr>
              <w:t>Video Games</w:t>
            </w:r>
          </w:p>
        </w:tc>
        <w:tc>
          <w:tcPr>
            <w:tcW w:w="0" w:type="auto"/>
            <w:tcBorders>
              <w:top w:val="nil"/>
              <w:left w:val="nil"/>
              <w:bottom w:val="nil"/>
              <w:right w:val="nil"/>
            </w:tcBorders>
            <w:tcMar>
              <w:top w:w="120" w:type="dxa"/>
              <w:left w:w="15" w:type="dxa"/>
              <w:bottom w:w="120" w:type="dxa"/>
              <w:right w:w="120" w:type="dxa"/>
            </w:tcMar>
            <w:hideMark/>
          </w:tcPr>
          <w:p w14:paraId="1AFEE5E2" w14:textId="77777777" w:rsidR="00C34E94" w:rsidRPr="00C34E94" w:rsidRDefault="00C34E94" w:rsidP="00C34E94">
            <w:pPr>
              <w:spacing w:after="0"/>
              <w:rPr>
                <w:rFonts w:ascii="Aptos" w:hAnsi="Aptos"/>
              </w:rPr>
            </w:pPr>
            <w:r w:rsidRPr="00C34E94">
              <w:rPr>
                <w:rFonts w:ascii="Aptos" w:hAnsi="Aptos"/>
              </w:rPr>
              <w:t>Involves the development and publishing of interactive gaming experiences.</w:t>
            </w:r>
          </w:p>
        </w:tc>
      </w:tr>
      <w:tr w:rsidR="00C34E94" w:rsidRPr="00C34E94" w14:paraId="0F498339" w14:textId="77777777">
        <w:tc>
          <w:tcPr>
            <w:tcW w:w="0" w:type="auto"/>
            <w:tcBorders>
              <w:top w:val="nil"/>
              <w:left w:val="nil"/>
              <w:bottom w:val="nil"/>
              <w:right w:val="nil"/>
            </w:tcBorders>
            <w:tcMar>
              <w:top w:w="120" w:type="dxa"/>
              <w:left w:w="15" w:type="dxa"/>
              <w:bottom w:w="120" w:type="dxa"/>
              <w:right w:w="120" w:type="dxa"/>
            </w:tcMar>
            <w:hideMark/>
          </w:tcPr>
          <w:p w14:paraId="207BBCCD" w14:textId="77777777" w:rsidR="00C34E94" w:rsidRPr="00D14250" w:rsidRDefault="00C34E94" w:rsidP="00C34E94">
            <w:pPr>
              <w:spacing w:after="0"/>
              <w:rPr>
                <w:rFonts w:ascii="Aptos" w:hAnsi="Aptos"/>
                <w:color w:val="EE0000"/>
              </w:rPr>
            </w:pPr>
            <w:r w:rsidRPr="00D14250">
              <w:rPr>
                <w:rFonts w:ascii="Aptos" w:hAnsi="Aptos"/>
                <w:color w:val="EE0000"/>
              </w:rPr>
              <w:t>Live Events</w:t>
            </w:r>
          </w:p>
        </w:tc>
        <w:tc>
          <w:tcPr>
            <w:tcW w:w="0" w:type="auto"/>
            <w:tcBorders>
              <w:top w:val="nil"/>
              <w:left w:val="nil"/>
              <w:bottom w:val="nil"/>
              <w:right w:val="nil"/>
            </w:tcBorders>
            <w:tcMar>
              <w:top w:w="120" w:type="dxa"/>
              <w:left w:w="15" w:type="dxa"/>
              <w:bottom w:w="120" w:type="dxa"/>
              <w:right w:w="120" w:type="dxa"/>
            </w:tcMar>
            <w:hideMark/>
          </w:tcPr>
          <w:p w14:paraId="4606D5EB" w14:textId="77777777" w:rsidR="00C34E94" w:rsidRPr="00C34E94" w:rsidRDefault="00C34E94" w:rsidP="00C34E94">
            <w:pPr>
              <w:spacing w:after="0"/>
              <w:rPr>
                <w:rFonts w:ascii="Aptos" w:hAnsi="Aptos"/>
              </w:rPr>
            </w:pPr>
            <w:r w:rsidRPr="00C34E94">
              <w:rPr>
                <w:rFonts w:ascii="Aptos" w:hAnsi="Aptos"/>
              </w:rPr>
              <w:t>Includes concerts, theater performances, and other live entertainment.</w:t>
            </w:r>
          </w:p>
        </w:tc>
      </w:tr>
      <w:tr w:rsidR="00C34E94" w:rsidRPr="00C34E94" w14:paraId="07715B49" w14:textId="77777777">
        <w:tc>
          <w:tcPr>
            <w:tcW w:w="0" w:type="auto"/>
            <w:tcBorders>
              <w:top w:val="nil"/>
              <w:left w:val="nil"/>
              <w:bottom w:val="nil"/>
              <w:right w:val="nil"/>
            </w:tcBorders>
            <w:tcMar>
              <w:top w:w="120" w:type="dxa"/>
              <w:left w:w="15" w:type="dxa"/>
              <w:bottom w:w="120" w:type="dxa"/>
              <w:right w:w="120" w:type="dxa"/>
            </w:tcMar>
          </w:tcPr>
          <w:p w14:paraId="58D7F1BB" w14:textId="77777777" w:rsidR="00C34E94" w:rsidRPr="00C34E94" w:rsidRDefault="00C34E94" w:rsidP="00C34E94">
            <w:pPr>
              <w:spacing w:after="0"/>
              <w:rPr>
                <w:rFonts w:ascii="Aptos" w:hAnsi="Aptos"/>
              </w:rPr>
            </w:pPr>
          </w:p>
        </w:tc>
        <w:tc>
          <w:tcPr>
            <w:tcW w:w="0" w:type="auto"/>
            <w:tcBorders>
              <w:top w:val="nil"/>
              <w:left w:val="nil"/>
              <w:bottom w:val="nil"/>
              <w:right w:val="nil"/>
            </w:tcBorders>
            <w:tcMar>
              <w:top w:w="120" w:type="dxa"/>
              <w:left w:w="15" w:type="dxa"/>
              <w:bottom w:w="120" w:type="dxa"/>
              <w:right w:w="120" w:type="dxa"/>
            </w:tcMar>
          </w:tcPr>
          <w:p w14:paraId="6F616BCC" w14:textId="77777777" w:rsidR="00C34E94" w:rsidRPr="00C34E94" w:rsidRDefault="00C34E94" w:rsidP="00C34E94">
            <w:pPr>
              <w:spacing w:after="0"/>
              <w:rPr>
                <w:rFonts w:ascii="Aptos" w:hAnsi="Aptos"/>
              </w:rPr>
            </w:pPr>
          </w:p>
        </w:tc>
      </w:tr>
    </w:tbl>
    <w:p w14:paraId="123BD5EF" w14:textId="77777777" w:rsidR="00C34E94" w:rsidRPr="00C34E94" w:rsidRDefault="00C34E94" w:rsidP="00C34E94">
      <w:pPr>
        <w:spacing w:after="0"/>
        <w:rPr>
          <w:rFonts w:ascii="Aptos" w:hAnsi="Aptos"/>
          <w:b/>
          <w:bCs/>
        </w:rPr>
      </w:pPr>
      <w:r w:rsidRPr="00C34E94">
        <w:rPr>
          <w:rFonts w:ascii="Aptos" w:hAnsi="Aptos"/>
          <w:b/>
          <w:bCs/>
        </w:rPr>
        <w:t>Additional Insights</w:t>
      </w:r>
    </w:p>
    <w:p w14:paraId="1C8AFC75" w14:textId="77777777" w:rsidR="00C34E94" w:rsidRPr="00C34E94" w:rsidRDefault="00C34E94" w:rsidP="00C34E94">
      <w:pPr>
        <w:numPr>
          <w:ilvl w:val="0"/>
          <w:numId w:val="10"/>
        </w:numPr>
        <w:spacing w:after="0"/>
        <w:rPr>
          <w:rFonts w:ascii="Aptos" w:hAnsi="Aptos"/>
        </w:rPr>
      </w:pPr>
      <w:r w:rsidRPr="00C34E94">
        <w:rPr>
          <w:rFonts w:ascii="Aptos" w:hAnsi="Aptos"/>
          <w:b/>
          <w:bCs/>
        </w:rPr>
        <w:t>Film</w:t>
      </w:r>
      <w:r w:rsidRPr="00C34E94">
        <w:rPr>
          <w:rFonts w:ascii="Aptos" w:hAnsi="Aptos"/>
        </w:rPr>
        <w:t>: This sector includes major studios and independent filmmakers, focusing on both theatrical releases and streaming platforms.</w:t>
      </w:r>
    </w:p>
    <w:p w14:paraId="1B03C4AF" w14:textId="77777777" w:rsidR="00C34E94" w:rsidRPr="00C34E94" w:rsidRDefault="00C34E94" w:rsidP="00C34E94">
      <w:pPr>
        <w:numPr>
          <w:ilvl w:val="0"/>
          <w:numId w:val="10"/>
        </w:numPr>
        <w:spacing w:after="0"/>
        <w:rPr>
          <w:rFonts w:ascii="Aptos" w:hAnsi="Aptos"/>
        </w:rPr>
      </w:pPr>
      <w:r w:rsidRPr="00C34E94">
        <w:rPr>
          <w:rFonts w:ascii="Aptos" w:hAnsi="Aptos"/>
          <w:b/>
          <w:bCs/>
        </w:rPr>
        <w:t>Television</w:t>
      </w:r>
      <w:r w:rsidRPr="00C34E94">
        <w:rPr>
          <w:rFonts w:ascii="Aptos" w:hAnsi="Aptos"/>
        </w:rPr>
        <w:t xml:space="preserve">: With the rise </w:t>
      </w:r>
      <w:proofErr w:type="gramStart"/>
      <w:r w:rsidRPr="00C34E94">
        <w:rPr>
          <w:rFonts w:ascii="Aptos" w:hAnsi="Aptos"/>
        </w:rPr>
        <w:t>of</w:t>
      </w:r>
      <w:proofErr w:type="gramEnd"/>
      <w:r w:rsidRPr="00C34E94">
        <w:rPr>
          <w:rFonts w:ascii="Aptos" w:hAnsi="Aptos"/>
        </w:rPr>
        <w:t xml:space="preserve"> streaming services, this sector has expanded significantly, offering a variety of content from scripted series to reality shows.</w:t>
      </w:r>
    </w:p>
    <w:p w14:paraId="7A9D3F8B" w14:textId="77777777" w:rsidR="00C34E94" w:rsidRPr="00C34E94" w:rsidRDefault="00C34E94" w:rsidP="00C34E94">
      <w:pPr>
        <w:numPr>
          <w:ilvl w:val="0"/>
          <w:numId w:val="10"/>
        </w:numPr>
        <w:spacing w:after="0"/>
        <w:rPr>
          <w:rFonts w:ascii="Aptos" w:hAnsi="Aptos"/>
        </w:rPr>
      </w:pPr>
      <w:r w:rsidRPr="00C34E94">
        <w:rPr>
          <w:rFonts w:ascii="Aptos" w:hAnsi="Aptos"/>
          <w:b/>
          <w:bCs/>
        </w:rPr>
        <w:t>Music</w:t>
      </w:r>
      <w:r w:rsidRPr="00C34E94">
        <w:rPr>
          <w:rFonts w:ascii="Aptos" w:hAnsi="Aptos"/>
        </w:rPr>
        <w:t>: This includes record labels, streaming services, and live music venues, catering to a wide range of genres and audiences.</w:t>
      </w:r>
    </w:p>
    <w:p w14:paraId="7D9BACC1" w14:textId="77777777" w:rsidR="00C34E94" w:rsidRPr="00C34E94" w:rsidRDefault="00C34E94" w:rsidP="00C34E94">
      <w:pPr>
        <w:numPr>
          <w:ilvl w:val="0"/>
          <w:numId w:val="10"/>
        </w:numPr>
        <w:spacing w:after="0"/>
        <w:rPr>
          <w:rFonts w:ascii="Aptos" w:hAnsi="Aptos"/>
        </w:rPr>
      </w:pPr>
      <w:r w:rsidRPr="00C34E94">
        <w:rPr>
          <w:rFonts w:ascii="Aptos" w:hAnsi="Aptos"/>
          <w:b/>
          <w:bCs/>
        </w:rPr>
        <w:t>Video Games</w:t>
      </w:r>
      <w:r w:rsidRPr="00C34E94">
        <w:rPr>
          <w:rFonts w:ascii="Aptos" w:hAnsi="Aptos"/>
        </w:rPr>
        <w:t>: This rapidly growing sector includes console, PC, and mobile games, with a strong emphasis on online multiplayer experiences.</w:t>
      </w:r>
    </w:p>
    <w:p w14:paraId="583F72A8" w14:textId="77777777" w:rsidR="00C34E94" w:rsidRPr="00C34E94" w:rsidRDefault="00C34E94" w:rsidP="00C34E94">
      <w:pPr>
        <w:numPr>
          <w:ilvl w:val="0"/>
          <w:numId w:val="10"/>
        </w:numPr>
        <w:spacing w:after="0"/>
        <w:rPr>
          <w:rFonts w:ascii="Aptos" w:hAnsi="Aptos"/>
        </w:rPr>
      </w:pPr>
      <w:r w:rsidRPr="00C34E94">
        <w:rPr>
          <w:rFonts w:ascii="Aptos" w:hAnsi="Aptos"/>
          <w:b/>
          <w:bCs/>
        </w:rPr>
        <w:t>Live Events</w:t>
      </w:r>
      <w:r w:rsidRPr="00C34E94">
        <w:rPr>
          <w:rFonts w:ascii="Aptos" w:hAnsi="Aptos"/>
        </w:rPr>
        <w:t>: This sector thrives on audience engagement, featuring everything from music festivals to theatrical productions, often enhanced by technology.</w:t>
      </w:r>
    </w:p>
    <w:p w14:paraId="151E6B54" w14:textId="77777777" w:rsidR="00C34E94" w:rsidRPr="00C34E94" w:rsidRDefault="00C34E94" w:rsidP="00C34E94">
      <w:pPr>
        <w:spacing w:after="0"/>
        <w:rPr>
          <w:rFonts w:ascii="Aptos" w:hAnsi="Aptos"/>
        </w:rPr>
      </w:pPr>
      <w:r w:rsidRPr="00C34E94">
        <w:rPr>
          <w:rFonts w:ascii="Aptos" w:hAnsi="Aptos"/>
        </w:rPr>
        <w:t>These sectors represent the core of the entertainment business, each contributing to the industry's overall growth and evolution.</w:t>
      </w:r>
    </w:p>
    <w:p w14:paraId="3B7E1CD3" w14:textId="77777777" w:rsidR="00C34E94" w:rsidRDefault="00C34E94" w:rsidP="00BC641F">
      <w:pPr>
        <w:spacing w:after="0"/>
        <w:rPr>
          <w:rFonts w:ascii="Aptos" w:hAnsi="Aptos"/>
        </w:rPr>
      </w:pPr>
    </w:p>
    <w:p w14:paraId="716F6755" w14:textId="77777777" w:rsidR="001A6F12" w:rsidRDefault="001A6F12" w:rsidP="00BC641F">
      <w:pPr>
        <w:spacing w:after="0"/>
        <w:rPr>
          <w:rFonts w:ascii="Aptos" w:hAnsi="Aptos"/>
        </w:rPr>
      </w:pPr>
    </w:p>
    <w:p w14:paraId="13CE59D9" w14:textId="3E79C4A9" w:rsidR="00086754" w:rsidRPr="00327B9A" w:rsidRDefault="00C10717" w:rsidP="00086754">
      <w:pPr>
        <w:spacing w:after="0"/>
        <w:rPr>
          <w:rFonts w:ascii="Aptos" w:hAnsi="Aptos"/>
        </w:rPr>
      </w:pPr>
      <w:r w:rsidRPr="001956E6">
        <w:rPr>
          <w:rFonts w:ascii="Aptos" w:hAnsi="Aptos"/>
          <w:b/>
          <w:bCs/>
          <w:color w:val="0070C0"/>
          <w:sz w:val="40"/>
          <w:szCs w:val="40"/>
        </w:rPr>
        <w:t xml:space="preserve">[ Apply ] </w:t>
      </w:r>
    </w:p>
    <w:sectPr w:rsidR="00086754"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78DC"/>
    <w:multiLevelType w:val="multilevel"/>
    <w:tmpl w:val="A420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D26BB5"/>
    <w:multiLevelType w:val="multilevel"/>
    <w:tmpl w:val="8E5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B52B62"/>
    <w:multiLevelType w:val="multilevel"/>
    <w:tmpl w:val="294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BC3E6D"/>
    <w:multiLevelType w:val="multilevel"/>
    <w:tmpl w:val="511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51242F"/>
    <w:multiLevelType w:val="multilevel"/>
    <w:tmpl w:val="9FC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4B3225"/>
    <w:multiLevelType w:val="multilevel"/>
    <w:tmpl w:val="0AA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5A6379"/>
    <w:multiLevelType w:val="multilevel"/>
    <w:tmpl w:val="DC9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DC6324"/>
    <w:multiLevelType w:val="multilevel"/>
    <w:tmpl w:val="3FC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D4513B"/>
    <w:multiLevelType w:val="multilevel"/>
    <w:tmpl w:val="2E7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0841BA"/>
    <w:multiLevelType w:val="multilevel"/>
    <w:tmpl w:val="7D5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0776764">
    <w:abstractNumId w:val="5"/>
  </w:num>
  <w:num w:numId="2" w16cid:durableId="1557081421">
    <w:abstractNumId w:val="2"/>
  </w:num>
  <w:num w:numId="3" w16cid:durableId="691103212">
    <w:abstractNumId w:val="1"/>
  </w:num>
  <w:num w:numId="4" w16cid:durableId="472336729">
    <w:abstractNumId w:val="6"/>
  </w:num>
  <w:num w:numId="5" w16cid:durableId="1302732054">
    <w:abstractNumId w:val="0"/>
  </w:num>
  <w:num w:numId="6" w16cid:durableId="46298445">
    <w:abstractNumId w:val="9"/>
  </w:num>
  <w:num w:numId="7" w16cid:durableId="1913616747">
    <w:abstractNumId w:val="7"/>
  </w:num>
  <w:num w:numId="8" w16cid:durableId="416833130">
    <w:abstractNumId w:val="4"/>
  </w:num>
  <w:num w:numId="9" w16cid:durableId="1587376486">
    <w:abstractNumId w:val="3"/>
  </w:num>
  <w:num w:numId="10" w16cid:durableId="1618175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86754"/>
    <w:rsid w:val="000A41B5"/>
    <w:rsid w:val="001A6F12"/>
    <w:rsid w:val="00320A04"/>
    <w:rsid w:val="00327B9A"/>
    <w:rsid w:val="0035014D"/>
    <w:rsid w:val="00394CF6"/>
    <w:rsid w:val="003A7932"/>
    <w:rsid w:val="003B7842"/>
    <w:rsid w:val="004015B8"/>
    <w:rsid w:val="005178BF"/>
    <w:rsid w:val="00555AF2"/>
    <w:rsid w:val="006F7CE3"/>
    <w:rsid w:val="00740ACC"/>
    <w:rsid w:val="007A2B32"/>
    <w:rsid w:val="008C7021"/>
    <w:rsid w:val="008D484E"/>
    <w:rsid w:val="00B57F1B"/>
    <w:rsid w:val="00BC641F"/>
    <w:rsid w:val="00C10717"/>
    <w:rsid w:val="00C34E94"/>
    <w:rsid w:val="00C45FF7"/>
    <w:rsid w:val="00C8416B"/>
    <w:rsid w:val="00D14250"/>
    <w:rsid w:val="00DE4329"/>
    <w:rsid w:val="00DE7EC9"/>
    <w:rsid w:val="00E25F9D"/>
    <w:rsid w:val="00EE1D41"/>
    <w:rsid w:val="00EF2FEE"/>
    <w:rsid w:val="00FD7A93"/>
    <w:rsid w:val="00FE3091"/>
    <w:rsid w:val="00FF3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26</cp:revision>
  <dcterms:created xsi:type="dcterms:W3CDTF">2026-08-06T10:47:00Z</dcterms:created>
  <dcterms:modified xsi:type="dcterms:W3CDTF">2026-09-30T06:12:00Z</dcterms:modified>
</cp:coreProperties>
</file>