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0E7C86"/>
          <w:spacing w:val="80"/>
          <w:sz w:val="24"/>
          <w:szCs w:val="24"/>
        </w:rPr>
        <w:t xml:space="preserve">CLOUD-MENU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Technical Architecture &amp; API Specification</w:t>
      </w:r>
    </w:p>
    <w:p>
      <w:pPr>
        <w:pBdr>
          <w:bottom w:val="single" w:color="0E7C86" w:sz="12" w:space="6"/>
        </w:pBdr>
        <w:spacing w:after="400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Phase 3: System design, data model summary, REST and real-time contracts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Version:</w:t>
      </w:r>
      <w:r>
        <w:rPr>
          <w:rFonts w:ascii="Calibri" w:cs="Calibri" w:eastAsia="Calibri" w:hAnsi="Calibri"/>
        </w:rPr>
        <w:t xml:space="preserve"> 0.1 (draft for stakeholder review)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Date:</w:t>
      </w:r>
      <w:r>
        <w:rPr>
          <w:rFonts w:ascii="Calibri" w:cs="Calibri" w:eastAsia="Calibri" w:hAnsi="Calibri"/>
        </w:rPr>
        <w:t xml:space="preserve"> 21 October 2026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Market:</w:t>
      </w:r>
      <w:r>
        <w:rPr>
          <w:rFonts w:ascii="Calibri" w:cs="Calibri" w:eastAsia="Calibri" w:hAnsi="Calibri"/>
        </w:rPr>
        <w:t xml:space="preserve"> Dar es Salaam, Tanzania (launch zones: Masaki, Sinza)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Status:</w:t>
      </w:r>
      <w:r>
        <w:rPr>
          <w:rFonts w:ascii="Calibri" w:cs="Calibri" w:eastAsia="Calibri" w:hAnsi="Calibri"/>
        </w:rPr>
        <w:t xml:space="preserve"> Pre-development. Figures marked “target” or “hypothesis” are planning assumptions to be validated, not forecasts.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Asset-light:</w:t>
      </w:r>
      <w:r>
        <w:rPr>
          <w:rFonts w:ascii="Calibri" w:cs="Calibri" w:eastAsia="Calibri" w:hAnsi="Calibri"/>
        </w:rPr>
        <w:t xml:space="preserve"> no venue hardware; everything runs in browsers on existing phones and tablets.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Low-bandwidth first:</w:t>
      </w:r>
      <w:r>
        <w:rPr>
          <w:rFonts w:ascii="Calibri" w:cs="Calibri" w:eastAsia="Calibri" w:hAnsi="Calibri"/>
        </w:rPr>
        <w:t xml:space="preserve"> small bundles, cached app shell, compressed images, server-driven pricing so clients stay thin.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Money correctness over speed:</w:t>
      </w:r>
      <w:r>
        <w:rPr>
          <w:rFonts w:ascii="Calibri" w:cs="Calibri" w:eastAsia="Calibri" w:hAnsi="Calibri"/>
        </w:rPr>
        <w:t xml:space="preserve"> idempotent writes, single-transaction state changes, webhook-plus-polling reconciliation.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Boring, cheap, reliable:</w:t>
      </w:r>
      <w:r>
        <w:rPr>
          <w:rFonts w:ascii="Calibri" w:cs="Calibri" w:eastAsia="Calibri" w:hAnsi="Calibri"/>
        </w:rPr>
        <w:t xml:space="preserve"> a modular monolith on PostgreSQL with Redis pub/sub; split into services only when load demands it.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Real-time where it matters:</w:t>
      </w:r>
      <w:r>
        <w:rPr>
          <w:rFonts w:ascii="Calibri" w:cs="Calibri" w:eastAsia="Calibri" w:hAnsi="Calibri"/>
        </w:rPr>
        <w:t xml:space="preserve"> orders, ticket states, bill and payment updates are pushed; everything else is plain REST.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2. System Architecture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2.1 Architecture diagram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Guest phone (PWA)        Staff tablet/phone (KDS + Waiter)      Venue admin (browser)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| HTTPS + SSE              | HTTPS + WebSocket                   | HTTPS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v                          v                                     v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+------------------------------------------------------------------------------+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|  Cloudflare: DNS, TLS, CDN (static + images), WAF, edge rate limiting        |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+------------------------------------------------------------------------------+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|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Load balancer (HTTP/2)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|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+--------------------------+--------------------------+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|                          |                          |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API + Realtime node A     API + Realtime node B       Worker node(s)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(REST, SSE, WebSocket)    (same container image)      (webhook processing,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|                          |                     reconciliation, receipts,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|                          |                     session expiry, SMS)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+------------+-------------+-------------+--------------+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|                           |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 Redis (pub/sub,               PostgreSQL 16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 rate limits, locks)           primary + replica, PITR backups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|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Object storage (menu images, QR PDFs)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External: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API    --- push request ---&gt;  Payment aggregator --&gt; M-Pesa / Tigo Pesa / Airtel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Payment aggregator --- webhook callback ---&gt;  POST /v1/webhooks/payments/{provider}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Worker --- receipts / alerts ---&gt;  SMS gateway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2.2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 PWA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QR landing, menu, cart, order tracking, bill split, payment and receipt. Service worker for shell and menu caching. SSE for live updates.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app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KDS (tickets, states), waiter dashboard (tables, payments, alerts), PIN login. WebSocket with polling fallback.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Venue admin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Menu, modifiers, tables, QR sticker PDF, reports, subscription.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+ Realtime nodes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Stateless REST, SSE and WebSocket endpoints; publish and subscribe via Redis so any node can serve any client.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Workers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Reliable background jobs: process stored webhooks, poll provider status for stale payments, expire split locks and idle sessions, send SMS and receipts.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PostgreSQL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 of record, including the realtime_events log used for resync after disconnects.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Redis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Pub/sub fan-out, rate-limit counters, short-lived locks. Loss of Redis must not lose data (state is in PostgreSQL).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aggregator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 integration for M-Pesa, Tigo Pesa and Airtel Money push prompts and callbacks (vendor selected in Sprint 0).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2.3 Technology stack recommendations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0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Alternative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 front-end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Preact + Vite + TypeScript, Tailwind (purged), Workbox service worker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Very small runtime keeps initial JS under 150 KB gzipped; strong PWA tooling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SvelteKit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/ admin front-end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stack and shared component library (Preact or React)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design system, shared types, fewer skills needed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React + TanStack Query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Node.js (current LTS) + TypeScript + Fastify, modular monolith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 I/O concurrency, native SSE/WebSocket support, one language across the stack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NestJS, Go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SSE for guests; WebSocket for staff; Redis pub/sub between nodes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SSE is one-way, proxy-friendly and auto-reconnects (ideal for guests); WebSocket gives staff two-way acks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Managed realtime (Ably, Pusher) if ops capacity is thin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PostgreSQL 16 (managed) behind PgBouncer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Strong transactions and constraints for money; JSONB for provider payloads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 recommended for MVP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Jobs/queue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pg-boss (queue inside PostgreSQL)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extra infrastructure; transactional enqueue with the outbox pattern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BullMQ on Redis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Cache / pub-sub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Redis (small managed instance)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Fan-out and rate limiting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Postgres LISTEN/NOTIFY for a single-node start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Storage / CDN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Cloudflare (CDN, WAF) + object storage for images, WebP/AVIF variants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East Africa edge presence (verify), low egress cost, DDoS protection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CloudFront + S3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Containers (Docker) on managed container service or two VPS nodes; Terraform for IaC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Cheap to start, simple to scale horizontally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Fly.io, Render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Region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Default: AWS af-south-1 (Cape Town). Measure RTT from Dar es Salaam networks (Vodacom, Airtel, Yas) to candidate regions in Sprint 0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Closest major cloud region; EU low-cost providers are an alternative if latency is acceptable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Hetzner/OVH EU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OpenTelemetry, Sentry, Grafana (or managed equivalent), uptime probes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Trace order and payment flows end to end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Datadog (costlier)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GitHub Actions: lint, tests, Lighthouse CI budget, container build, staged deploy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Performance budget enforced on every PR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GitLab CI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SMS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Local-capable SMS gateway (for receipts, alerts)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Fallback when guest closes the browser</w:t>
            </w:r>
          </w:p>
        </w:tc>
        <w:tc>
          <w:tcPr>
            <w:tcW w:type="dxa" w:w="1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WhatsApp Business API (post-MVP)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3. Real-Time Synchronisation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 channel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SSE: GET /v1/sessions/{id}/events. Server sends events with id: &lt;seq&gt;; browser reconnects automatically with Last-Event-ID so missed events are replayed from realtime_events.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channel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WebSocket: wss://{api}/v1/staff/ws. Client sends hello with last_seq; server replays missed events, then streams live. Client acks critical events (new ticket).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Fan-out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Writers insert into realtime_events inside the business transaction (outbox), then publish seq to Redis channel venue:{id}. Every node pushes to its connected clients.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Ordering and dedupe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seq is monotonic per database; clients ignore events with seq lower than the last applied.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Weak networks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Heartbeat every 20 s; client declares offline after 2 missed beats, shows banner, retries with exponential backoff (1 s to 15 s) and falls back to polling GET /v1/staff/orders?since_seq= every 5 s after 3 failures.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Capacity guideline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single small Node instance comfortably holds thousands of idle SSE/WebSocket connections; load-test target for MVP is 300 venues x 30 live connections (9,000) with p95 event delivery under 2 s.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4. Core Flows and State Machines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4.1 Payment flow (push prompt and webhook)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Client calls POST /v1/shares/{id}/payments with an Idempotency-Key. Server validates split is LOCKED and the share is UNPAID.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Server inserts payment_transactions (INITIATED) in one transaction, then calls the aggregator (timeout 10 s). On accepted response: status PENDING, store provider_reference, return 202.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Guest enters PIN on the phone. Aggregator calls POST /v1/webhooks/payments/{provider}.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Webhook handler: verify signature and source, store raw event (dedupe on provider + event_id), respond 200 immediately, enqueue processing.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Worker applies the result in one database transaction: lock transaction row, set SUCCESS/FAILED, mark share PAID, update bill paid_tzs, issue receipt, write realtime events. Guest SSE and staff WebSocket receive the update.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Reconciliation worker polls the aggregator for any transaction PENDING longer than 3 minutes (then with backoff until expiry at about 10 minutes). Late success after expiry is recorded and flagged needs_review.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Payment transaction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INITIATED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Aggregator accepted request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INITIATED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FAILED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Aggregator rejected or timed out without acceptance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SUCCESS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Verified webhook or reconciliation poll reports success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FAILED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Provider reports failure (insufficient funds, wrong PIN, declined)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CANCELLED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 cancelled on handset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EXPIRED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final state before expires_at (a later success is still accepted and flagged)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Order and ticket states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Order item: NEW → ACCEPTED → PREPARING → READY → SERVED; any state before SERVED → REJECTED (reason required) or CANCELLED. Order status is derived from its items. Transitions are validated server-side; invalid jumps return 409 INVALID_TRANSITION. First writer wins when two devices act simultaneously.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Split states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OPEN → LOCKED (10-minute lock; extended while any payment is in flight) → SETTLED when all shares are PAID. LOCKED → EXPIRED (no payments in flight) or CANCELLED (explicit unlock). Only one OPEN/LOCKED split per bill (enforced by a unique partial index).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4.2 Bill-split algorithm and rounding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All arithmetic uses integer shillings. Rounding rules are deterministic so every client and the server compute the same numbers.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EQUAL(total, n):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base = floor(total / n)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r    = total - base * n                    # leftover shillings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share[i] = base + (1 if i &lt; r else 0)      # i = 0..n-1, ordered by slot index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# 100,000 / 3 -&gt; 33,334 | 33,333 | 33,333   (sum = total)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ITEMIZED(bill, allocations):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S  = sum of all item amounts (subtotal)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E  = bill.total - S                        # service charge and any exclusive tax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for share i:  a_i = sum of item amounts allocated to i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extra_i = floor(E * a_i / S)               # proportional extras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left    = E - sum(extra_i)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give +1 shilling to the 'left' shares with the largest remainder of (E*a_i mod S),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ties broken by share index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share_amount_i = a_i + extra_i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Lock allowed only if sum(a_i) == S (nothing unassigned) and sum(share_amount_i) == bill.total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SHARED ITEM (price P among k guests): EQUAL(P, k) with the same leftover rule.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4.3 Concurrency rules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Any change to a split (allocations, lock, unlock) runs in a transaction that first takes SELECT ... FOR UPDATE on the bill_splits row.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A new order while a split is LOCKED updates the bill version but does not alter the locked split; it appears as an additional open balance and needs a new split after settlement.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Splits store bill_version; locking fails with 409 BILL_CHANGED if the bill changed since the split was computed.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5. Infrastructure, Reliability and Cost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Environments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 (local Docker), staging (mirrors prod at small size, payment sandbox), production.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MVP topology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 API/real-time nodes + 1 worker + managed PostgreSQL (primary with automated backups and point-in-time recovery) + small Redis. Add a read replica and a second worker when reporting or job load requires.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Scaling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Scale API nodes horizontally (stateless). Use PgBouncer for connection pooling. Move reports to a replica. Partition realtime_events by month if volume grows.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Availability targets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MVP: 99.5% monthly for ordering and payments. Targets: RPO at most 5 minutes (PITR), RTO at most 60 minutes. Review after pilot.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Cost levers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 region; small instances; image variants served from CDN; pg-boss instead of a separate queue; managed services only where they save engineering time. Price the stack in Sprint 0 using vendor quotes.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Deployments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Rolling deploys with health checks; backward-compatible migrations; feature flags for risky changes; deploy outside Friday and Saturday evening peak.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Backups and DR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Daily snapshots plus PITR; quarterly restore test; infrastructure defined in Terraform.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6. Security and Compliance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QR integrity:</w:t>
      </w:r>
      <w:r>
        <w:rPr>
          <w:rFonts w:ascii="Calibri" w:cs="Calibri" w:eastAsia="Calibri" w:hAnsi="Calibri"/>
        </w:rPr>
        <w:t xml:space="preserve"> QR URL carries qr_code plus HMAC signature (key version stored per table). Rotating the key version invalidates old stickers.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Guest identity:</w:t>
      </w:r>
      <w:r>
        <w:rPr>
          <w:rFonts w:ascii="Calibri" w:cs="Calibri" w:eastAsia="Calibri" w:hAnsi="Calibri"/>
        </w:rPr>
        <w:t xml:space="preserve"> no account; session-scoped token (short-lived JWT or opaque token) bound to session and participant. Cannot read other sessions (403).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Staff auth:</w:t>
      </w:r>
      <w:r>
        <w:rPr>
          <w:rFonts w:ascii="Calibri" w:cs="Calibri" w:eastAsia="Calibri" w:hAnsi="Calibri"/>
        </w:rPr>
        <w:t xml:space="preserve"> venue code + PIN, hashed with Argon2/bcrypt, lockout after 5 failures, role-based access (WAITER, KITCHEN, BAR, MANAGER, OWNER).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Payments:</w:t>
      </w:r>
      <w:r>
        <w:rPr>
          <w:rFonts w:ascii="Calibri" w:cs="Calibri" w:eastAsia="Calibri" w:hAnsi="Calibri"/>
        </w:rPr>
        <w:t xml:space="preserve"> idempotency keys on all money-moving endpoints; webhook signature and source IP verification; replay protection via unique provider event id; no card data handled.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Personal data:</w:t>
      </w:r>
      <w:r>
        <w:rPr>
          <w:rFonts w:ascii="Calibri" w:cs="Calibri" w:eastAsia="Calibri" w:hAnsi="Calibri"/>
        </w:rPr>
        <w:t xml:space="preserve"> phone numbers encrypted at application level, masked in logs, retained only as needed for payments and receipts. Review obligations under Tanzania’s Personal Data Protection Act, 2022 with counsel.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Fiscal and tax:</w:t>
      </w:r>
      <w:r>
        <w:rPr>
          <w:rFonts w:ascii="Calibri" w:cs="Calibri" w:eastAsia="Calibri" w:hAnsi="Calibri"/>
        </w:rPr>
        <w:t xml:space="preserve"> confirm with TRA or a tax adviser whether venues must issue fiscal (EFD/VFD) receipts for these sales and how the platform’s digital receipt should relate to them. This can affect scope.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Platform:</w:t>
      </w:r>
      <w:r>
        <w:rPr>
          <w:rFonts w:ascii="Calibri" w:cs="Calibri" w:eastAsia="Calibri" w:hAnsi="Calibri"/>
        </w:rPr>
        <w:t xml:space="preserve"> TLS everywhere, WAF and rate limits at the edge, dependency scanning, secrets in a secret manager, audit log for staff overrides and cash payments.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7. Observability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Correlation id per request propagated to jobs and real-time events; structured JSON logs with PII masked.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Business dashboards: orders per minute, order-to-ticket latency, payment success rate by provider, webhook lag, pending-payment age, SSE/WebSocket connections.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Alerts: payment success rate drops, webhook failures, pending payments older than 10 minutes, queue depth, p95 API latency, error rate, database connections.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8. Data Model Summary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Full PostgreSQL DDL is delivered separately in </w:t>
      </w:r>
      <w:r>
        <w:rPr>
          <w:rFonts w:ascii="Calibri" w:cs="Calibri" w:eastAsia="Calibri" w:hAnsi="Calibri"/>
          <w:b/>
          <w:bCs/>
        </w:rPr>
        <w:t xml:space="preserve">03_cloud_menu_schema.sql</w:t>
      </w:r>
      <w:r>
        <w:rPr>
          <w:rFonts w:ascii="Calibri" w:cs="Calibri" w:eastAsia="Calibri" w:hAnsi="Calibri"/>
        </w:rPr>
        <w:t xml:space="preserve"> (validated for syntax). Money is stored as BIGINT TZS; rates in basis points.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constraints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Tenancy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venues, subscriptions, staff_users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venues.slug unique; staff scoped by venue_id; PIN stored hashed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Floor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dining_tables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(venue_id, label); unique qr_code; qr_key_version for rotation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menus, categories, items, modifier_groups, modifiers, item_modifier_groups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price_tzs &gt;= 0; modifier group min/max checks; items.is_available for sold-out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Sessions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table_sessions, session_participants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ACTIVE session per table (partial unique index); unique (session_id, device_hash)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orders, order_items, order_item_modifiers, realtime_events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(session_id, client_order_id) for idempotency; name and price snapshots; line total check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Billing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bills, bill_splits, bill_shares, bill_share_items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live split per bill; allocation guard trigger; bill version for optimistic locking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Payments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payment_transactions, payment_webhook_events, receipts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idempotency_key and our_reference; one in-flight and one success per share; webhook dedupe on (provider, event_id)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idempotency_keys, audit_log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composite key (scope, key); append-only audit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9. API Specification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9.1 Conventions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Convention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Base URL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https://api.{domain}/v1 (domain placeholder)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Format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JSON, UTF-8. Money as integer TZS. Times as ISO-8601 UTC. IDs are UUIDs.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 auth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Authorization: Bearer &lt;session_token&gt; returned by session init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auth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Authorization: Bearer &lt;staff_token&gt; (role claim)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Idempotency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Idempotency-Key header (UUID) required on POST orders, splits lock and payments; same key and body returns the original response for 24 h; same key with a different body returns 422.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Errors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RFC 7807 application/problem+json with a stable machine code, e.g. {"type":"https://api.{domain}/errors/ITEM_UNAVAILABLE","title":"Item unavailable","status":409,"code":"ITEM_UNAVAILABLE","detail":"...","request_id":"..."}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Caching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menu supports ETag / If-None-Match and Cache-Control: max-age=60, stale-while-revalidate=300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Rate limits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 init 30/min/IP; order submit 10/min/session; payment initiate 5/min/share; 429 with Retry-After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Versioning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URL major version; additive changes only within v1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9.2 Endpoint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3526"/>
      </w:tblGrid>
      <w:tr>
        <w:trPr>
          <w:tblHeader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/v1/sessions/init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 (QR token)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or join a table session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/v1/venues/{venue_id}/menu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 with categories, items, modifiers (ETag)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/v1/sessions/{id}/orders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 order (idempotent)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/v1/sessions/{id}/bill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 bill with line items and totals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/v1/sessions/{id}/splits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or recalculate a split (EQUAL or ITEMIZED)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PUT /v1/splits/{id}/allocations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 itemized allocations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/v1/splits/{id}/lock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Validate and lock the split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/v1/splits/{id}/unlock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Guest/Staff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 lock if no payment in flight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/v1/shares/{id}/payments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Initiate mobile money push prompt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/v1/payments/{id}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status (fallback to SSE)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/v1/shares/{id}/receipt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 or public token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Digital receipt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/v1/webhooks/payments/{provider}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Signature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Provider callback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/v1/sessions/{id}/events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SSE stream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/v1/staff/auth/login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Venue code + PIN login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/v1/staff/orders?status=&amp;station=&amp;since_seq=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Ticket list and resync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PATCH /v1/staff/order-items/{id}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item state / reject with reason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PATCH /v1/staff/items/{id}/availability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Sold-out toggle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/v1/staff/tables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Tables with session, balance and shares paid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/v1/staff/shares/{id}/cash-payment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Waiter+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cash payment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/v1/staff/sessions/{id}/close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Waiter+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 session with reason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/v1/ws (WebSocket)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</w:t>
            </w:r>
          </w:p>
        </w:tc>
        <w:tc>
          <w:tcPr>
            <w:tcW w:type="dxa" w:w="3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Real-time channel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9.3 Initialise table session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POST /v1/sessions/init</w:t>
      </w:r>
      <w:r>
        <w:rPr>
          <w:rFonts w:ascii="Calibri" w:cs="Calibri" w:eastAsia="Calibri" w:hAnsi="Calibri"/>
        </w:rPr>
        <w:t xml:space="preserve">: creates the table session on first scan or joins the active one. Idempotent per device.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Request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"qr": "k7Tq9xP2.Zm4dQ1wL",              // qr_code.signature from the QR URL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"device_id": "d5b1c2e0-7a41-4f6d-8c3e-0b9a1d2f3e44",   // random id generated by the PWA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"locale": "sw"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Response 201 (new session) / 200 (joined or re-scan)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"session": 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"id": "0f8e4c1a-3b2d-4c5e-9a71-2d6f8b9e1c01",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"status": "ACTIVE",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"opened_at": "2026-10-23T18:42:10Z"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"venue": { "id": "a31f6d7e-92b0-4a85-b3c6-5e0d21f4a8b2", "name": "Masaki Lounge",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"currency": "TZS", "menu_version": 14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"table": { "id": "c9a2e7d4-1f3b-4e68-8a05-7d4c3b2a1e90", "label": "T12"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"participant": { "id": "5e2b9c7a-4d1f-4a38-b6e0-9c8d7a6b5f41", "display_name": "Guest 2"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"session_token": "eyJhbGciOi...",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"token_expires_at": "2026-10-24T00:42:10Z"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Errors:</w:t>
      </w:r>
      <w:r>
        <w:rPr>
          <w:rFonts w:ascii="Calibri" w:cs="Calibri" w:eastAsia="Calibri" w:hAnsi="Calibri"/>
        </w:rPr>
        <w:t xml:space="preserve"> 404 QR_NOT_FOUND, 422 QR_SIGNATURE_INVALID, 403 VENUE_SUSPENDED, 409 SESSION_FULL, 429 RATE_LIMITED.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9.4 Submit guest order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POST /v1/sessions/{session_id}/orders</w:t>
      </w:r>
      <w:r>
        <w:rPr>
          <w:rFonts w:ascii="Calibri" w:cs="Calibri" w:eastAsia="Calibri" w:hAnsi="Calibri"/>
        </w:rPr>
        <w:t xml:space="preserve"> (headers: Authorization, Idempotency-Key). The server re-prices every line from current menu data; client prices are ignored.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Request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"client_order_id": "6b0f6c52-5d5b-4b77-9e0b-1f6a4d7c2e10",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"note": "Birthday table",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"items": [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{ "item_id": "e1a4c3b2-8d7f-4a69-b5c0-3f2e1d0c9b8a", "quantity": 2,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"modifiers": [ { "modifier_id": "f2b5d4c3-9e80-4b7a-a6d1-4a3f2e1d0c9b" } ],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"note": "No ice"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{ "item_id": "d0c9b8a7-6f5e-4d3c-b2a1-0f9e8d7c6b5a", "quantity": 1, "modifiers": []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Response 201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"order": 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"id": "7c6b5a49-3827-4165-a4f3-e2d1c0b9a897",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"order_no": 87,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"status": "NEW",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"created_at": "2026-10-23T18:47:31Z",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"items": [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{ "id": "11111111-2222-4333-8444-555555555551", "name": "Vodka + Mixer", "quantity": 2,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"unit_price_tzs": 8000, "modifiers_total_tzs": 3000, "line_total_tzs": 22000,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"station": "BAR", "status": "NEW"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{ "id": "11111111-2222-4333-8444-555555555552", "name": "Grilled Tilapia", "quantity": 1,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"unit_price_tzs": 25000, "modifiers_total_tzs": 0, "line_total_tzs": 25000,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"station": "KITCHEN", "status": "NEW"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"subtotal_tzs": 47000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"repriced": false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Errors:</w:t>
      </w:r>
      <w:r>
        <w:rPr>
          <w:rFonts w:ascii="Calibri" w:cs="Calibri" w:eastAsia="Calibri" w:hAnsi="Calibri"/>
        </w:rPr>
        <w:t xml:space="preserve"> 409 ITEM_UNAVAILABLE (with item ids), 422 MODIFIER_RULE_VIOLATION, 409 SESSION_CLOSED, 422 VALIDATION_ERROR. Replay with the same Idempotency-Key returns 200 with the original order.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9.5 Calculate, allocate and lock a split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POST /v1/sessions/{session_id}/splits</w:t>
      </w:r>
      <w:r>
        <w:rPr>
          <w:rFonts w:ascii="Calibri" w:cs="Calibri" w:eastAsia="Calibri" w:hAnsi="Calibri"/>
        </w:rPr>
        <w:t xml:space="preserve"> creates (or replaces the OPEN) split and returns computed shares.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Request: equal split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"mode": "EQUAL", "payer_count": 3 }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Response 201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"split": 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"id": "9d8c7b6a-5f4e-4d3c-a2b1-c0d9e8f7a6b5",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"mode": "EQUAL", "status": "OPEN",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"bill_version": 5, "total_tzs": 100000, "payer_count": 3,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"shares": [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{ "id": "aa000001-0000-4000-8000-000000000001", "label": "Guest 1", "amount_tzs": 33334, "status": "UNPAID"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{ "id": "aa000001-0000-4000-8000-000000000002", "label": "Guest 2", "amount_tzs": 33333, "status": "UNPAID"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{ "id": "aa000001-0000-4000-8000-000000000003", "label": "Guest 3", "amount_tzs": 33333, "status": "UNPAID"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"unassigned_tzs": 0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Request: itemized split (PUT /v1/splits/{id}/allocations)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"mode": "ITEMIZED",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"shares": [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{ "share_id": "aa000002-0000-4000-8000-000000000001", "participant_id": "5e2b9c7a-4d1f-4a38-b6e0-9c8d7a6b5f41",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"items": [ { "order_item_id": "11111111-2222-4333-8444-555555555552", "amount_tzs": 25000 } ]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{ "share_id": "aa000002-0000-4000-8000-000000000002", "participant_id": "6f3c0d8b-5e20-4b49-87f1-0d9e8b7c6a52",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"items": [ { "order_item_id": "11111111-2222-4333-8444-555555555551", "amount_tzs": 11000 } ]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Response returns each share with amount_tzs (items plus proportional service charge and tax) and unassigned_tzs. Error 409 ALREADY_CLAIMED if an allocation exceeds the line total.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Lock: POST /v1/splits/{id}/lock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Request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"bill_version": 5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Response 200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"split": { "id": "9d8c7b6a-5f4e-4d3c-a2b1-c0d9e8f7a6b5", "status": "LOCKED",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"locked_at": "2026-10-23T19:10:02Z", "lock_expires_at": "2026-10-23T19:20:02Z"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Errors:</w:t>
      </w:r>
      <w:r>
        <w:rPr>
          <w:rFonts w:ascii="Calibri" w:cs="Calibri" w:eastAsia="Calibri" w:hAnsi="Calibri"/>
        </w:rPr>
        <w:t xml:space="preserve"> 409 BILL_CHANGED, 409 SPLIT_ALREADY_LOCKED, 422 UNASSIGNED_AMOUNT (itemized with leftovers), 409 SESSION_CLOSED.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9.6 Initiate mobile money payment (push prompt)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POST /v1/shares/{share_id}/payments</w:t>
      </w:r>
      <w:r>
        <w:rPr>
          <w:rFonts w:ascii="Calibri" w:cs="Calibri" w:eastAsia="Calibri" w:hAnsi="Calibri"/>
        </w:rPr>
        <w:t xml:space="preserve"> (headers: Authorization, Idempotency-Key)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Request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"provider": "MPESA",                     // MPESA | TIGOPESA | AIRTELMONEY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"msisdn": "255754123456",                // E.164 without +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"tip_tzs": 0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Response 202 Accepted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"payment": 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"id": "bb000003-0000-4000-8000-000000000001",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"share_id": "aa000001-0000-4000-8000-000000000001",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"provider": "MPESA",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"amount_tzs": 33334,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"status": "PENDING",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"expires_at": "2026-10-23T19:22:30Z",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"instructions": "Check your phone and enter your PIN to approve TZS 33,334."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Errors:</w:t>
      </w:r>
      <w:r>
        <w:rPr>
          <w:rFonts w:ascii="Calibri" w:cs="Calibri" w:eastAsia="Calibri" w:hAnsi="Calibri"/>
        </w:rPr>
        <w:t xml:space="preserve"> 422 INVALID_MSISDN_FOR_PROVIDER, 409 SPLIT_NOT_LOCKED, 409 SHARE_ALREADY_PAID, 409 PAYMENT_IN_FLIGHT (returns the existing payment), 502 PROVIDER_UNAVAILABLE (transaction marked FAILED, safe to retry), 429 RATE_LIMITED.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9.7 Payment provider callback webhook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POST /v1/webhooks/payments/{provider}</w:t>
      </w:r>
      <w:r>
        <w:rPr>
          <w:rFonts w:ascii="Calibri" w:cs="Calibri" w:eastAsia="Calibri" w:hAnsi="Calibri"/>
        </w:rPr>
        <w:t xml:space="preserve">. The payload below is illustrative; map it to the chosen aggregator’s real format and signature scheme during integration.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Headers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X-Signature: t=1761245402,v1=3f9a...c21        // HMAC-SHA256 over "t.body" with the shared secret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X-Event-Id: evt_01JBXYZ...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Body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"event_id": "evt_01JBXYZ...",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"type": "payment.completed",                 // payment.completed | payment.failed | payment.cancelled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"reference": "CM-20261023-8F3K2A",           // our_reference sent at initiation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"provider_reference": "QJK7XXXX01",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"amount": 33334,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"currency": "TZS",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"status": "SUCCESS",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"failure_code": null,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"timestamp": "2026-10-23T19:12:44Z"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Response (always fast, after persisting the raw event)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200 OK    {"received": true}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401       invalid signature or source (logged as security event)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Processing rules: verify signature and timestamp tolerance (5 minutes); dedupe on (provider, event_id); match our_reference and amount; ignore if already in a final state; apply transition in one transaction.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Respond 200 for duplicates and unknown-but-valid references (to stop retries) while logging them; respond 5xx only if the event could not be stored.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9.8 Staff endpoints (selected payloads)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PATCH /v1/staff/order-items/{id}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Request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"status": "READY"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or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"status": "REJECTED", "reason": "Out of stock"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Response 200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"id": "11111111-2222-4333-8444-555555555552", "status": "READY", "order_status": "READY", "seq": 48213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409 INVALID_TRANSITION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"code": "INVALID_TRANSITION", "current_status": "SERVED" }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GET /v1/staff/tables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"tables": [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{ "table_id": "c9a2e7d4-1f3b-4e68-8a05-7d4c3b2a1e90", "label": "T12",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"session_id": "0f8e4c1a-3b2d-4c5e-9a71-2d6f8b9e1c01",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"bill_total_tzs": 100000, "paid_tzs": 66667, "balance_tzs": 33333,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"shares": [ { "label": "Guest 1", "status": "PAID" }, { "label": "Guest 2", "status": "PAID" },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            { "label": "Guest 3", "status": "PENDING" } ],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  "ready_items": 1, "waiter_called": false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"seq": 48213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10. Real-Time Event Specification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10.1 Guest SSE: GET /v1/sessions/{id}/events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id: 48213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event: order.status_changed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data: {"order_id":"7c6b5a49-...","item_id":"11111111-...","status":"PREPARING"}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id: 48220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event: payment.updated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data: {"payment_id":"bb000003-...","share_id":"aa000001-...","status":"SUCCESS","paid_at":"2026-10-23T19:12:45Z"}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Payload essentials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menu.item_availability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item_id, is_available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toggles sold-out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order.created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order_id, order_no, items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participant submits an order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order.status_changed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order_id, item_id, status, reason?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KDS changes state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bill.updated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bill_version, total_tzs, balance_tzs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order or rejected item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split.updated / split.locked / split.unlocked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split_id, shares[], lock_expires_at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Split edited or locked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payment.updated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payment_id, share_id, status, failure_code?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Webhook or reconciliation result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bill.settled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bill_id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shares paid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session.closed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reason</w:t>
            </w:r>
          </w:p>
        </w:tc>
        <w:tc>
          <w:tcPr>
            <w:tcW w:type="dxa" w:w="2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 close or waiter close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10.2 Staff WebSocket: wss://api.{domain}/v1/ws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Client -&gt; Server (after connecting with ?token=&lt;staff_token&gt;)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"hello", "venue_id": "a31f6d7e-...", "station": "KITCHEN", "last_seq": 48200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"ack", "seq": 48213 }                               // critical events (new ticket)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"order_item.update", "id": "11111111-...", "status": "ACCEPTED", "req_id": "r-91"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"ping"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// Server -&gt; Client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"hello.ok", "server_time": "2026-10-23T19:00:00Z", "replaying": 3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"ticket.created", "seq": 48213, "order": { "id": "7c6b5a49-...", "order_no": 87,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    "table": "T12", "items": [ { "id": "1111...", "name": "Grilled Tilapia", "qty": 1, "note": "No onions" } ] }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"ticket.updated", "seq": 48214, "item_id": "1111...", "status": "PREPARING"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"payment.updated", "seq": 48220, "table": "T12", "share": "Guest 3", "status": "SUCCESS"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"waiter.called", "seq": 48225, "table": "T12"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"result", "req_id": "r-91", "ok": true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"error", "req_id": "r-92", "code": "INVALID_TRANSITION" }</w:t>
      </w:r>
    </w:p>
    <w:p>
      <w:pPr>
        <w:shd w:fill="F1F3F5" w:color="auto" w:val="clear"/>
        <w:spacing w:after="0" w:line="220"/>
      </w:pPr>
      <w:r>
        <w:rPr>
          <w:rFonts w:ascii="Consolas" w:cs="Consolas" w:eastAsia="Consolas" w:hAnsi="Consolas"/>
          <w:sz w:val="16"/>
          <w:szCs w:val="16"/>
        </w:rPr>
        <w:t xml:space="preserve">{ "type": "pong" }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Close codes: 4401 token expired (re-login), 4403 role not permitted, 4429 too many connections per user.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Resync: if last_seq is older than the retention window (30 days) or missing, the server sends snapshot.required and the client reloads via REST.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11. Open Decisions for Sprint 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1800"/>
        <w:gridCol w:w="1526"/>
      </w:tblGrid>
      <w:tr>
        <w:trPr>
          <w:tblHeader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aggregator selection (coverage of all three wallets, push support, callbacks, settlement time, fees, sandbox quality, support SLA)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Founder + Tech Lead</w:t>
            </w:r>
          </w:p>
        </w:tc>
        <w:tc>
          <w:tcPr>
            <w:tcW w:type="dxa" w:w="1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Week 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Cloud region and latency test from Dar es Salaam networks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 Lead</w:t>
            </w:r>
          </w:p>
        </w:tc>
        <w:tc>
          <w:tcPr>
            <w:tcW w:type="dxa" w:w="1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Tax and fiscal receipt treatment; personal data registration requirements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Founder + adviser</w:t>
            </w:r>
          </w:p>
        </w:tc>
        <w:tc>
          <w:tcPr>
            <w:tcW w:type="dxa" w:w="1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Before beta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5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Service charge and VAT display rules per venue (inclusive vs exclusive)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5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Settlement model: aggregator pays venues directly vs platform collects and disburses (affects licensing and risk)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Founder + adviser</w:t>
            </w:r>
          </w:p>
        </w:tc>
        <w:tc>
          <w:tcPr>
            <w:tcW w:type="dxa" w:w="1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5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Swahili and English copy approach and translation owner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 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– Pre-development draft v0.1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Cloud-Menu  |  Architecture &amp;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&amp; API Specification</dc:title>
  <dc:creator>Cloud-Menu</dc:creator>
  <cp:lastModifiedBy>Un-named</cp:lastModifiedBy>
  <cp:revision>1</cp:revision>
  <dcterms:created xsi:type="dcterms:W3CDTF">2026-10-21T18:41:00.796Z</dcterms:created>
  <dcterms:modified xsi:type="dcterms:W3CDTF">2026-10-21T18:41:00.796Z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