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proofErr w:type="spellStart"/>
      <w:r>
        <w:rPr>
          <w:u w:val="single"/>
        </w:rPr>
        <w:t>samriddhabasu</w:t>
      </w:r>
      <w:proofErr w:type="spellEnd"/>
      <w:r w:rsidR="000436B1">
        <w:rPr>
          <w:u w:val="single"/>
        </w:rPr>
        <w:t xml:space="preserve"> (at) </w:t>
      </w:r>
      <w:proofErr w:type="spellStart"/>
      <w:r>
        <w:rPr>
          <w:u w:val="single"/>
        </w:rPr>
        <w:t>gmail</w:t>
      </w:r>
      <w:proofErr w:type="spellEnd"/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7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8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>
          <w:footerReference w:type="default" r:id="rId9"/>
          <w:type w:val="continuous"/>
          <w:pgSz w:w="11900" w:h="16840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0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1770E0">
      <w:pPr>
        <w:pStyle w:val="Heading1"/>
        <w:spacing w:before="24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14871D76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(C, Java, Python, etc.)</w:t>
      </w:r>
    </w:p>
    <w:p w14:paraId="411D41BF" w14:textId="0CC60638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>ata Science</w:t>
      </w:r>
      <w:r w:rsidR="00FF6D48">
        <w:t xml:space="preserve"> &amp; Analysis (Spark, Hadoop)</w:t>
      </w:r>
    </w:p>
    <w:p w14:paraId="0737A810" w14:textId="39624183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Database Systems</w:t>
      </w:r>
      <w:r w:rsidR="002105BD">
        <w:t>, ETL</w:t>
      </w:r>
      <w:r>
        <w:t xml:space="preserve"> (RDBMS/SQL, NoSQL)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5E1A8A0A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Web Development (HTML/CSS, JavaScript)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5AD9400" w:rsidR="00FF6D48" w:rsidRDefault="00EE455F" w:rsidP="00531691">
      <w:pPr>
        <w:pStyle w:val="BodyText"/>
        <w:numPr>
          <w:ilvl w:val="0"/>
          <w:numId w:val="4"/>
        </w:numPr>
        <w:ind w:left="459" w:hanging="340"/>
      </w:pPr>
      <w:r>
        <w:t>Machine Learning</w:t>
      </w:r>
      <w:r w:rsidR="00CB55F0">
        <w:t xml:space="preserve"> (Spark ML, scikit-learn)</w:t>
      </w:r>
    </w:p>
    <w:p w14:paraId="3C35DB8A" w14:textId="23DEEA4B" w:rsidR="00FF6D48" w:rsidRDefault="00FF6D48" w:rsidP="00531691">
      <w:pPr>
        <w:pStyle w:val="BodyText"/>
        <w:numPr>
          <w:ilvl w:val="0"/>
          <w:numId w:val="4"/>
        </w:numPr>
        <w:ind w:left="459" w:hanging="340"/>
        <w:sectPr w:rsidR="00FF6D48" w:rsidSect="00FF6D48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Linux Kernel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249BBCB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 </w:t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Present</w:t>
      </w:r>
    </w:p>
    <w:p w14:paraId="17E4AC91" w14:textId="4249FF9E" w:rsidR="004A4A03" w:rsidRDefault="00B5328F" w:rsidP="004A4A03">
      <w:pPr>
        <w:pStyle w:val="BodyText"/>
      </w:pPr>
      <w:r>
        <w:t>School of Computing, National University of Singapore (NUS)</w:t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 xml:space="preserve">GPA: </w:t>
      </w:r>
      <w:r w:rsidR="005B4326">
        <w:t xml:space="preserve"> </w:t>
      </w:r>
      <w:r w:rsidR="00BF47A5">
        <w:t xml:space="preserve"> 4.</w:t>
      </w:r>
      <w:r w:rsidR="00325D7B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</w:p>
    <w:p w14:paraId="71648587" w14:textId="77777777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August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05E150D8" w14:textId="09E0A359" w:rsidR="00CB7CDB" w:rsidRDefault="00CB7CDB" w:rsidP="00531691">
      <w:pPr>
        <w:tabs>
          <w:tab w:val="left" w:pos="7994"/>
        </w:tabs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Pr="00CB7CDB">
        <w:rPr>
          <w:rFonts w:ascii="Calibri" w:hAnsi="Calibri"/>
          <w:bCs/>
          <w:sz w:val="28"/>
        </w:rPr>
        <w:t>August 2019</w:t>
      </w:r>
    </w:p>
    <w:p w14:paraId="09E752F2" w14:textId="5DC8E591" w:rsidR="00CB7CDB" w:rsidRPr="00CB7CDB" w:rsidRDefault="00CB7CDB" w:rsidP="00CB7CDB">
      <w:pPr>
        <w:tabs>
          <w:tab w:val="left" w:pos="7994"/>
        </w:tabs>
        <w:ind w:left="120"/>
        <w:rPr>
          <w:bCs/>
          <w:sz w:val="24"/>
          <w:szCs w:val="24"/>
        </w:rPr>
      </w:pPr>
      <w:r w:rsidRPr="00CB7CDB">
        <w:rPr>
          <w:bCs/>
          <w:sz w:val="24"/>
          <w:szCs w:val="24"/>
        </w:rPr>
        <w:t>Google</w:t>
      </w:r>
    </w:p>
    <w:p w14:paraId="336BEC0E" w14:textId="6D2A2BDB" w:rsidR="004A4A03" w:rsidRDefault="004A4A03" w:rsidP="00292E71">
      <w:pPr>
        <w:tabs>
          <w:tab w:val="left" w:pos="7994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2018</w:t>
      </w: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E4B9F44" w14:textId="77777777" w:rsidR="004A4A03" w:rsidRDefault="004A4A03" w:rsidP="004A4A03">
      <w:pPr>
        <w:pStyle w:val="BodyText"/>
        <w:spacing w:before="4"/>
      </w:pPr>
      <w:r>
        <w:t>Udacity</w:t>
      </w:r>
    </w:p>
    <w:p w14:paraId="4629D24D" w14:textId="77777777" w:rsidR="004A4A03" w:rsidRDefault="004A4A03" w:rsidP="00292E71">
      <w:pPr>
        <w:tabs>
          <w:tab w:val="left" w:pos="8162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2016 —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4D75A6FE" w14:textId="77777777" w:rsidR="004A4A03" w:rsidRDefault="004A4A03" w:rsidP="004A4A03">
      <w:pPr>
        <w:pStyle w:val="BodyText"/>
        <w:spacing w:before="4"/>
      </w:pPr>
      <w:r>
        <w:t>Udacity</w:t>
      </w:r>
    </w:p>
    <w:p w14:paraId="53FD387E" w14:textId="77777777" w:rsidR="00A008DC" w:rsidRPr="00EE4E74" w:rsidRDefault="0003683E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1DED717A" w14:textId="1F66E9A4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58320E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58320E">
        <w:rPr>
          <w:rFonts w:ascii="Calibri" w:hAnsi="Calibri"/>
          <w:sz w:val="28"/>
        </w:rPr>
        <w:t>Dec 2023</w:t>
      </w:r>
    </w:p>
    <w:p w14:paraId="3927293E" w14:textId="6B2788FC" w:rsidR="00BB2AF9" w:rsidRDefault="00BB2AF9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A113DB">
        <w:rPr>
          <w:sz w:val="24"/>
        </w:rPr>
        <w:t>Developing a Flask</w:t>
      </w:r>
      <w:r w:rsidR="00FC4899">
        <w:rPr>
          <w:sz w:val="24"/>
        </w:rPr>
        <w:t xml:space="preserve"> (Python) </w:t>
      </w:r>
      <w:r w:rsidR="00A113DB">
        <w:rPr>
          <w:sz w:val="24"/>
        </w:rPr>
        <w:t>based website which provides users with investment advice based on ChatGPT’s analysis of stocks and their financial indicators,</w:t>
      </w:r>
      <w:r w:rsidR="0068684C">
        <w:rPr>
          <w:sz w:val="24"/>
        </w:rPr>
        <w:t xml:space="preserve"> while </w:t>
      </w:r>
      <w:r w:rsidR="0070386A">
        <w:rPr>
          <w:sz w:val="24"/>
        </w:rPr>
        <w:t>researching</w:t>
      </w:r>
      <w:r w:rsidR="0068684C">
        <w:rPr>
          <w:sz w:val="24"/>
        </w:rPr>
        <w:t xml:space="preserve"> the benefits in productivity and efficiency offered by </w:t>
      </w:r>
      <w:r w:rsidR="00A113DB">
        <w:rPr>
          <w:sz w:val="24"/>
        </w:rPr>
        <w:t>the use of</w:t>
      </w:r>
      <w:r w:rsidR="0068684C">
        <w:rPr>
          <w:sz w:val="24"/>
        </w:rPr>
        <w:t xml:space="preserve"> </w:t>
      </w:r>
      <w:r w:rsidR="00A113DB">
        <w:rPr>
          <w:sz w:val="24"/>
        </w:rPr>
        <w:t xml:space="preserve">generative AI tools </w:t>
      </w:r>
      <w:r w:rsidR="006143E7">
        <w:rPr>
          <w:sz w:val="24"/>
        </w:rPr>
        <w:t>to aid in development</w:t>
      </w:r>
      <w:r w:rsidR="009A16A3">
        <w:rPr>
          <w:sz w:val="24"/>
        </w:rPr>
        <w:t>.</w:t>
      </w:r>
    </w:p>
    <w:p w14:paraId="74686C09" w14:textId="7DE3C476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>
        <w:rPr>
          <w:rFonts w:ascii="Calibri" w:hAnsi="Calibri"/>
          <w:sz w:val="28"/>
        </w:rPr>
        <w:t>July 2021 — July 2022</w:t>
      </w:r>
    </w:p>
    <w:p w14:paraId="2699C6B2" w14:textId="1BDCD364" w:rsidR="0096583B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>
        <w:rPr>
          <w:sz w:val="24"/>
        </w:rPr>
        <w:t>Used Palantir’s Foundry platform for Big Data Analysis to work with high volume trade datasets and generate Market Risk-related insights and reports, as part of the Market Risk Technology team.</w:t>
      </w:r>
      <w:r w:rsidR="006143E7">
        <w:rPr>
          <w:sz w:val="24"/>
        </w:rPr>
        <w:t xml:space="preserve"> Primarily worked with Py</w:t>
      </w:r>
      <w:r w:rsidR="00FC4899">
        <w:rPr>
          <w:sz w:val="24"/>
        </w:rPr>
        <w:t>thon, Spark and SQL,</w:t>
      </w:r>
      <w:r w:rsidR="006143E7">
        <w:rPr>
          <w:sz w:val="24"/>
        </w:rPr>
        <w:t xml:space="preserve"> </w:t>
      </w:r>
      <w:r w:rsidR="00595DC9">
        <w:rPr>
          <w:sz w:val="24"/>
        </w:rPr>
        <w:t>with some</w:t>
      </w:r>
      <w:r w:rsidR="006143E7">
        <w:rPr>
          <w:sz w:val="24"/>
        </w:rPr>
        <w:t xml:space="preserve"> HTML/CSS/JS </w:t>
      </w:r>
      <w:r w:rsidR="00595DC9">
        <w:rPr>
          <w:sz w:val="24"/>
        </w:rPr>
        <w:t>for</w:t>
      </w:r>
      <w:r w:rsidR="006143E7">
        <w:rPr>
          <w:sz w:val="24"/>
        </w:rPr>
        <w:t xml:space="preserve"> dashboards and visualizations.</w:t>
      </w:r>
    </w:p>
    <w:p w14:paraId="5B7EF990" w14:textId="64876689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(Full-time)</w:t>
      </w:r>
      <w:r>
        <w:rPr>
          <w:rFonts w:ascii="Calibri" w:hAnsi="Calibri"/>
          <w:b/>
          <w:spacing w:val="-3"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>
        <w:rPr>
          <w:rFonts w:ascii="Calibri" w:hAnsi="Calibri"/>
          <w:sz w:val="28"/>
        </w:rPr>
        <w:t xml:space="preserve">July 2019 — </w:t>
      </w:r>
      <w:r w:rsidR="00BB2AF9">
        <w:rPr>
          <w:rFonts w:ascii="Calibri" w:hAnsi="Calibri"/>
          <w:sz w:val="28"/>
        </w:rPr>
        <w:t>July 202</w:t>
      </w:r>
      <w:r w:rsidR="005B5A56">
        <w:rPr>
          <w:rFonts w:ascii="Calibri" w:hAnsi="Calibri"/>
          <w:sz w:val="28"/>
        </w:rPr>
        <w:t>1</w:t>
      </w:r>
    </w:p>
    <w:p w14:paraId="346D21DA" w14:textId="2AE4986A" w:rsidR="00A008DC" w:rsidRDefault="009A16A3" w:rsidP="00BB2AF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Developed and maintained </w:t>
      </w:r>
      <w:r w:rsidR="0003683E">
        <w:rPr>
          <w:sz w:val="24"/>
        </w:rPr>
        <w:t xml:space="preserve">a </w:t>
      </w:r>
      <w:r>
        <w:rPr>
          <w:sz w:val="24"/>
        </w:rPr>
        <w:t xml:space="preserve">C#/.NET-based </w:t>
      </w:r>
      <w:r w:rsidR="0003683E">
        <w:rPr>
          <w:sz w:val="24"/>
        </w:rPr>
        <w:t>flow management tool for</w:t>
      </w:r>
      <w:r w:rsidR="0003683E">
        <w:rPr>
          <w:spacing w:val="1"/>
          <w:sz w:val="24"/>
        </w:rPr>
        <w:t xml:space="preserve"> </w:t>
      </w:r>
      <w:r>
        <w:rPr>
          <w:spacing w:val="1"/>
          <w:sz w:val="24"/>
        </w:rPr>
        <w:t xml:space="preserve">managing </w:t>
      </w:r>
      <w:r w:rsidR="0003683E">
        <w:rPr>
          <w:sz w:val="24"/>
        </w:rPr>
        <w:t>trades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 foreign exchange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and listed derivatives</w:t>
      </w:r>
      <w:r>
        <w:rPr>
          <w:sz w:val="24"/>
        </w:rPr>
        <w:t>, as part of the Electronic Trade Flow Management team.</w:t>
      </w:r>
    </w:p>
    <w:p w14:paraId="59B86722" w14:textId="3D31186A" w:rsidR="00A008DC" w:rsidRDefault="0003683E" w:rsidP="0035539E">
      <w:pPr>
        <w:tabs>
          <w:tab w:val="left" w:pos="8106"/>
        </w:tabs>
        <w:spacing w:before="70" w:line="242" w:lineRule="auto"/>
        <w:ind w:left="119" w:right="108"/>
        <w:rPr>
          <w:sz w:val="24"/>
        </w:rPr>
      </w:pPr>
      <w:r>
        <w:rPr>
          <w:rFonts w:ascii="Calibri" w:hAnsi="Calibri"/>
          <w:b/>
          <w:sz w:val="28"/>
        </w:rPr>
        <w:t>Code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Reviewer</w:t>
      </w:r>
      <w:r>
        <w:rPr>
          <w:rFonts w:ascii="Calibri" w:hAnsi="Calibri"/>
          <w:b/>
          <w:spacing w:val="-2"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Mentor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Jan 2018 — Mar 2019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Reviewed</w:t>
      </w:r>
      <w:r>
        <w:rPr>
          <w:sz w:val="24"/>
        </w:rPr>
        <w:t xml:space="preserve"> student submissions of projects for the Android Developer </w:t>
      </w:r>
      <w:r w:rsidR="004A4A03">
        <w:rPr>
          <w:sz w:val="24"/>
        </w:rPr>
        <w:t>Nanodegree and</w:t>
      </w:r>
      <w:r>
        <w:rPr>
          <w:sz w:val="24"/>
        </w:rPr>
        <w:t xml:space="preserve"> served as a mentor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326581">
        <w:rPr>
          <w:sz w:val="24"/>
        </w:rPr>
        <w:t>program</w:t>
      </w:r>
      <w:r>
        <w:rPr>
          <w:sz w:val="24"/>
        </w:rPr>
        <w:t>.</w:t>
      </w:r>
    </w:p>
    <w:p w14:paraId="0CABCC32" w14:textId="2F535420" w:rsidR="00A008DC" w:rsidRDefault="0003683E" w:rsidP="0035539E">
      <w:pPr>
        <w:tabs>
          <w:tab w:val="left" w:pos="8022"/>
        </w:tabs>
        <w:spacing w:before="70"/>
        <w:ind w:left="119" w:right="108"/>
        <w:jc w:val="both"/>
        <w:rPr>
          <w:sz w:val="24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rFonts w:ascii="Calibri" w:hAnsi="Calibri"/>
          <w:b/>
          <w:sz w:val="28"/>
        </w:rPr>
        <w:t>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May 2018 — July 2018</w:t>
      </w:r>
      <w:r>
        <w:rPr>
          <w:rFonts w:ascii="Calibri" w:hAnsi="Calibri"/>
          <w:spacing w:val="-60"/>
          <w:sz w:val="28"/>
        </w:rPr>
        <w:t xml:space="preserve"> </w:t>
      </w:r>
      <w:r w:rsidR="009A16A3">
        <w:rPr>
          <w:sz w:val="24"/>
        </w:rPr>
        <w:t>Worked on redesigning and refactoring</w:t>
      </w:r>
      <w:r w:rsidR="004D3612">
        <w:rPr>
          <w:sz w:val="24"/>
        </w:rPr>
        <w:t xml:space="preserve"> a C#/.NET-based</w:t>
      </w:r>
      <w:r w:rsidR="009A16A3">
        <w:rPr>
          <w:sz w:val="24"/>
        </w:rPr>
        <w:t xml:space="preserve"> application used by</w:t>
      </w:r>
      <w:r w:rsidR="009A16A3">
        <w:rPr>
          <w:spacing w:val="-1"/>
          <w:sz w:val="24"/>
        </w:rPr>
        <w:t xml:space="preserve"> </w:t>
      </w:r>
      <w:r w:rsidR="009A16A3">
        <w:rPr>
          <w:sz w:val="24"/>
        </w:rPr>
        <w:t>traders within the organization, as part of the</w:t>
      </w:r>
      <w:r>
        <w:rPr>
          <w:sz w:val="24"/>
        </w:rPr>
        <w:t xml:space="preserve"> Global Markets </w:t>
      </w:r>
      <w:r w:rsidR="009A16A3">
        <w:rPr>
          <w:sz w:val="24"/>
        </w:rPr>
        <w:t xml:space="preserve">Technology </w:t>
      </w:r>
      <w:r>
        <w:rPr>
          <w:sz w:val="24"/>
        </w:rPr>
        <w:t>department.</w:t>
      </w:r>
    </w:p>
    <w:p w14:paraId="6E5A1193" w14:textId="79119D49" w:rsidR="00A008DC" w:rsidRDefault="0003683E" w:rsidP="0035539E">
      <w:pPr>
        <w:tabs>
          <w:tab w:val="left" w:pos="8062"/>
        </w:tabs>
        <w:spacing w:before="70"/>
        <w:ind w:left="119" w:right="102"/>
        <w:rPr>
          <w:sz w:val="24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Intern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Websites.co.in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sz w:val="28"/>
        </w:rPr>
        <w:t>Feb 2017 — Mar 2017</w:t>
      </w:r>
      <w:r>
        <w:rPr>
          <w:rFonts w:ascii="Calibri" w:hAnsi="Calibri"/>
          <w:spacing w:val="-60"/>
          <w:sz w:val="28"/>
        </w:rPr>
        <w:t xml:space="preserve"> </w:t>
      </w:r>
      <w:r w:rsidR="00292E71">
        <w:rPr>
          <w:spacing w:val="1"/>
          <w:sz w:val="24"/>
        </w:rPr>
        <w:t xml:space="preserve">Developed the </w:t>
      </w:r>
      <w:r w:rsidR="00292E71">
        <w:rPr>
          <w:sz w:val="24"/>
        </w:rPr>
        <w:t>Android client app</w:t>
      </w:r>
      <w:r w:rsidR="00292E71">
        <w:rPr>
          <w:spacing w:val="-1"/>
          <w:sz w:val="24"/>
        </w:rPr>
        <w:t xml:space="preserve"> for </w:t>
      </w:r>
      <w:hyperlink r:id="rId11">
        <w:r>
          <w:rPr>
            <w:sz w:val="24"/>
            <w:u w:val="single"/>
          </w:rPr>
          <w:t>Websites.co.in</w:t>
        </w:r>
      </w:hyperlink>
      <w:r w:rsidR="00292E71">
        <w:rPr>
          <w:sz w:val="24"/>
        </w:rPr>
        <w:t xml:space="preserve">, </w:t>
      </w:r>
      <w:r>
        <w:rPr>
          <w:sz w:val="24"/>
        </w:rPr>
        <w:t xml:space="preserve">a SaaS platform that allows anyone to get their business online as fast as possible. </w:t>
      </w:r>
      <w:r w:rsidR="00292E71">
        <w:rPr>
          <w:sz w:val="24"/>
        </w:rPr>
        <w:t>The Android app is a convenient way for users to manage their website.</w:t>
      </w:r>
    </w:p>
    <w:p w14:paraId="10611FED" w14:textId="77777777" w:rsidR="00A008DC" w:rsidRDefault="00A008DC">
      <w:pPr>
        <w:rPr>
          <w:sz w:val="24"/>
        </w:rPr>
        <w:sectPr w:rsidR="00A008DC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4D4F2A92" w14:textId="77777777" w:rsidR="00CB7CDB" w:rsidRPr="00EE4E74" w:rsidRDefault="00CB7CDB" w:rsidP="00CB7CDB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2DBAB5A8" w14:textId="338582EC" w:rsidR="00D07611" w:rsidRDefault="00D07611" w:rsidP="00D07611">
      <w:pPr>
        <w:pStyle w:val="Heading2"/>
      </w:pPr>
      <w:r>
        <w:t>Mystic Brush VR</w:t>
      </w:r>
    </w:p>
    <w:p w14:paraId="6ED7BA75" w14:textId="490EE55B" w:rsidR="00D07611" w:rsidRPr="00595DC9" w:rsidRDefault="00D07611" w:rsidP="00D07611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2" w:history="1">
        <w:r w:rsidRPr="005D3013">
          <w:rPr>
            <w:b/>
            <w:bCs/>
          </w:rPr>
          <w:t>https://thedorkknightrises.itch.io/mystic-brush-vr</w:t>
        </w:r>
      </w:hyperlink>
    </w:p>
    <w:p w14:paraId="6518FED5" w14:textId="5CF886F2" w:rsidR="00D07611" w:rsidRDefault="00D07611" w:rsidP="00D07611">
      <w:pPr>
        <w:pStyle w:val="BodyText"/>
        <w:ind w:left="132" w:right="210" w:hanging="12"/>
      </w:pPr>
      <w:r>
        <w:t>A VR gam</w:t>
      </w:r>
      <w:r w:rsidR="0080007E">
        <w:t xml:space="preserve">e </w:t>
      </w:r>
      <w:r>
        <w:t xml:space="preserve">for the PICO 4 standalone headset. </w:t>
      </w:r>
      <w:r w:rsidRPr="00D07611">
        <w:t>Use a magic paintbrush to bring your creations t</w:t>
      </w:r>
      <w:r>
        <w:t xml:space="preserve">o </w:t>
      </w:r>
      <w:r w:rsidRPr="00D07611">
        <w:t>reality. Well, virtual reality</w:t>
      </w:r>
      <w:r>
        <w:t xml:space="preserve">. </w:t>
      </w:r>
      <w:r w:rsidR="0092680C">
        <w:t>Initially developed as a prototype for the</w:t>
      </w:r>
      <w:r w:rsidRPr="00D07611">
        <w:t xml:space="preserve"> Lv99 + PICO VR Bootcamp</w:t>
      </w:r>
      <w:r>
        <w:t xml:space="preserve"> in June 2023.</w:t>
      </w:r>
      <w:r w:rsidR="006143E7">
        <w:t xml:space="preserve"> Available on PICO Lab within the PICO Store</w:t>
      </w:r>
      <w:r w:rsidR="0092680C">
        <w:t>, and on Itch.io</w:t>
      </w:r>
      <w:r w:rsidR="006143E7">
        <w:t>.</w:t>
      </w:r>
    </w:p>
    <w:p w14:paraId="7120F48F" w14:textId="77777777" w:rsidR="00CB7CDB" w:rsidRDefault="00CB7CDB" w:rsidP="001708A5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185303C5" w14:textId="251C97C4" w:rsidR="00CB7CDB" w:rsidRDefault="0080007E" w:rsidP="00CB7CDB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 xml:space="preserve">Android, </w:t>
      </w:r>
      <w:r w:rsidR="00CB7CDB">
        <w:rPr>
          <w:rFonts w:ascii="Calibri"/>
        </w:rPr>
        <w:t>Machine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Learning,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Image</w:t>
      </w:r>
      <w:r w:rsidR="00CB7CDB">
        <w:rPr>
          <w:rFonts w:ascii="Calibri"/>
          <w:spacing w:val="-1"/>
        </w:rPr>
        <w:t xml:space="preserve"> </w:t>
      </w:r>
      <w:r w:rsidR="00CB7CDB">
        <w:rPr>
          <w:rFonts w:ascii="Calibri"/>
        </w:rPr>
        <w:t>Processing,</w:t>
      </w:r>
      <w:r w:rsidR="00CB7CDB">
        <w:rPr>
          <w:rFonts w:ascii="Calibri"/>
          <w:spacing w:val="-3"/>
        </w:rPr>
        <w:t xml:space="preserve"> </w:t>
      </w:r>
      <w:r w:rsidR="00CB7CDB">
        <w:rPr>
          <w:rFonts w:ascii="Calibri"/>
        </w:rPr>
        <w:t>Django,</w:t>
      </w:r>
      <w:r w:rsidR="00CB7CDB">
        <w:rPr>
          <w:rFonts w:ascii="Calibri"/>
          <w:spacing w:val="-6"/>
        </w:rPr>
        <w:t xml:space="preserve"> </w:t>
      </w:r>
      <w:r w:rsidR="00CB7CDB">
        <w:rPr>
          <w:rFonts w:ascii="Calibri"/>
        </w:rPr>
        <w:t>IoT</w:t>
      </w:r>
    </w:p>
    <w:p w14:paraId="43C44CBF" w14:textId="4BB78ADF" w:rsidR="00CB7CDB" w:rsidRDefault="00CB7CDB" w:rsidP="00CB7CDB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 xml:space="preserve">classroom pictures. </w:t>
      </w:r>
      <w:r w:rsidR="006143E7">
        <w:t>I was the lead Android developer working on t</w:t>
      </w:r>
      <w:r>
        <w:t>he</w:t>
      </w:r>
      <w:r w:rsidR="006143E7">
        <w:t xml:space="preserve"> </w:t>
      </w:r>
      <w:r w:rsidR="00595DC9">
        <w:t>Teacher and Student apps.</w:t>
      </w:r>
    </w:p>
    <w:p w14:paraId="5CC10D5B" w14:textId="77777777" w:rsidR="00CB7CDB" w:rsidRDefault="00CB7CDB" w:rsidP="00CB7CDB">
      <w:pPr>
        <w:pStyle w:val="Heading2"/>
        <w:spacing w:before="79"/>
      </w:pPr>
      <w:proofErr w:type="spellStart"/>
      <w:r>
        <w:t>NotePal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752A5152" w14:textId="6D40C32E" w:rsidR="00CB7CDB" w:rsidRDefault="00CB7CDB" w:rsidP="00CB7CDB">
      <w:pPr>
        <w:pStyle w:val="BodyText"/>
        <w:rPr>
          <w:rFonts w:ascii="Calibri"/>
        </w:rPr>
      </w:pPr>
      <w:r>
        <w:rPr>
          <w:rFonts w:ascii="Calibri"/>
        </w:rPr>
        <w:t>Android, SQLite</w:t>
      </w:r>
      <w:r w:rsidR="00D07611">
        <w:rPr>
          <w:rFonts w:ascii="Calibri"/>
        </w:rPr>
        <w:t xml:space="preserve"> - </w:t>
      </w:r>
      <w:hyperlink r:id="rId13" w:history="1">
        <w:r w:rsidR="006143E7" w:rsidRPr="0080007E">
          <w:rPr>
            <w:rFonts w:ascii="Calibri"/>
          </w:rPr>
          <w:t>https://play.google.com/store/apps/details?id=thedorkknightrises.notes</w:t>
        </w:r>
      </w:hyperlink>
    </w:p>
    <w:p w14:paraId="737E9AE4" w14:textId="77777777" w:rsidR="00CB7CDB" w:rsidRDefault="00CB7CDB" w:rsidP="00CB7CDB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4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5B091071" w14:textId="77777777" w:rsidR="00CB7CDB" w:rsidRDefault="00CB7CDB" w:rsidP="00CB7CDB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05C8A362" w14:textId="77777777" w:rsidR="00CB7CDB" w:rsidRDefault="00CB7CDB" w:rsidP="00CB7CDB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7D30A264" w14:textId="38A18A89" w:rsidR="00CB7CDB" w:rsidRDefault="00CB7CDB" w:rsidP="00CB7CDB">
      <w:pPr>
        <w:pStyle w:val="BodyText"/>
        <w:ind w:left="132" w:right="133" w:hanging="12"/>
      </w:pPr>
      <w:r>
        <w:t>A</w:t>
      </w:r>
      <w:r w:rsidR="0080007E">
        <w:t xml:space="preserve"> prototype launcher application for Android phones that enables</w:t>
      </w:r>
      <w:r>
        <w:t xml:space="preserve">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791293BF" w14:textId="77777777" w:rsidR="00A008DC" w:rsidRPr="00EE4E74" w:rsidRDefault="0003683E" w:rsidP="00CB7CDB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58BAFF9F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T. </w:t>
      </w:r>
      <w:proofErr w:type="spellStart"/>
      <w:r>
        <w:rPr>
          <w:rFonts w:ascii="Calibri" w:hAnsi="Calibri"/>
          <w:sz w:val="24"/>
        </w:rPr>
        <w:t>Bhitle</w:t>
      </w:r>
      <w:proofErr w:type="spellEnd"/>
      <w:r>
        <w:rPr>
          <w:rFonts w:ascii="Calibri" w:hAnsi="Calibri"/>
          <w:sz w:val="24"/>
        </w:rPr>
        <w:t xml:space="preserve">, Y. </w:t>
      </w:r>
      <w:proofErr w:type="spellStart"/>
      <w:r>
        <w:rPr>
          <w:rFonts w:ascii="Calibri" w:hAnsi="Calibri"/>
          <w:sz w:val="24"/>
        </w:rPr>
        <w:t>Kokate</w:t>
      </w:r>
      <w:proofErr w:type="spellEnd"/>
      <w:r>
        <w:rPr>
          <w:rFonts w:ascii="Calibri" w:hAnsi="Calibri"/>
          <w:sz w:val="24"/>
        </w:rPr>
        <w:t xml:space="preserve">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18ED4CB5" w14:textId="77777777" w:rsidR="00A008DC" w:rsidRDefault="0003683E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</w:t>
      </w:r>
      <w:proofErr w:type="spellStart"/>
      <w:r>
        <w:rPr>
          <w:rFonts w:ascii="Calibri" w:hAnsi="Calibri"/>
          <w:sz w:val="24"/>
        </w:rPr>
        <w:t>Yerremreddy</w:t>
      </w:r>
      <w:proofErr w:type="spellEnd"/>
      <w:r>
        <w:rPr>
          <w:rFonts w:ascii="Calibri" w:hAnsi="Calibri"/>
          <w:sz w:val="24"/>
        </w:rPr>
        <w:t xml:space="preserve">, S. Basu, A. Ojha and D. R. </w:t>
      </w:r>
      <w:proofErr w:type="spellStart"/>
      <w:r>
        <w:rPr>
          <w:rFonts w:ascii="Calibri" w:hAnsi="Calibri"/>
          <w:sz w:val="24"/>
        </w:rPr>
        <w:t>Kalbande</w:t>
      </w:r>
      <w:proofErr w:type="spellEnd"/>
      <w:r>
        <w:rPr>
          <w:rFonts w:ascii="Calibri" w:hAnsi="Calibri"/>
          <w:sz w:val="24"/>
        </w:rPr>
        <w:t>, "</w:t>
      </w:r>
      <w:r>
        <w:rPr>
          <w:rFonts w:ascii="Calibri" w:hAnsi="Calibri"/>
          <w:b/>
          <w:sz w:val="24"/>
        </w:rPr>
        <w:t>Machine Learning Approach for Diagnosis of</w:t>
      </w:r>
      <w:r>
        <w:rPr>
          <w:rFonts w:ascii="Calibri" w:hAnsi="Calibri"/>
          <w:b/>
          <w:spacing w:val="-52"/>
          <w:sz w:val="24"/>
        </w:rPr>
        <w:t xml:space="preserve">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A47C57" w14:textId="6B66700A" w:rsidR="00A008DC" w:rsidRDefault="008F4511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 w:rsidR="0003683E">
        <w:rPr>
          <w:rFonts w:ascii="Calibri" w:hAnsi="Calibri"/>
          <w:spacing w:val="-1"/>
          <w:sz w:val="24"/>
        </w:rPr>
        <w:t xml:space="preserve"> </w:t>
      </w:r>
      <w:r w:rsidR="0003683E">
        <w:rPr>
          <w:rFonts w:ascii="Calibri" w:hAnsi="Calibri"/>
          <w:sz w:val="24"/>
        </w:rPr>
        <w:t>Best</w:t>
      </w:r>
      <w:r w:rsidR="0003683E">
        <w:rPr>
          <w:rFonts w:ascii="Calibri" w:hAnsi="Calibri"/>
          <w:spacing w:val="-8"/>
          <w:sz w:val="24"/>
        </w:rPr>
        <w:t xml:space="preserve"> </w:t>
      </w:r>
      <w:r w:rsidR="0003683E">
        <w:rPr>
          <w:rFonts w:ascii="Calibri" w:hAnsi="Calibri"/>
          <w:sz w:val="24"/>
        </w:rPr>
        <w:t>Paper</w:t>
      </w:r>
      <w:r>
        <w:rPr>
          <w:rFonts w:ascii="Calibri" w:hAnsi="Calibri"/>
          <w:sz w:val="24"/>
        </w:rPr>
        <w:t xml:space="preserve"> award</w:t>
      </w:r>
      <w:r w:rsidR="0003683E">
        <w:rPr>
          <w:rFonts w:ascii="Calibri" w:hAnsi="Calibri"/>
          <w:spacing w:val="1"/>
          <w:sz w:val="24"/>
        </w:rPr>
        <w:t xml:space="preserve"> </w:t>
      </w:r>
      <w:r w:rsidR="0003683E">
        <w:rPr>
          <w:rFonts w:ascii="Calibri" w:hAnsi="Calibri"/>
          <w:sz w:val="24"/>
        </w:rPr>
        <w:t>at</w:t>
      </w:r>
      <w:r w:rsidR="0003683E">
        <w:rPr>
          <w:rFonts w:ascii="Calibri" w:hAnsi="Calibri"/>
          <w:spacing w:val="-5"/>
          <w:sz w:val="24"/>
        </w:rPr>
        <w:t xml:space="preserve"> </w:t>
      </w:r>
      <w:r w:rsidR="0003683E">
        <w:rPr>
          <w:rFonts w:ascii="Calibri" w:hAnsi="Calibri"/>
          <w:sz w:val="24"/>
        </w:rPr>
        <w:t xml:space="preserve">the </w:t>
      </w:r>
      <w:r w:rsidR="000E34D2">
        <w:rPr>
          <w:rFonts w:ascii="Calibri" w:hAnsi="Calibri"/>
          <w:sz w:val="24"/>
        </w:rPr>
        <w:t>conference.</w:t>
      </w:r>
    </w:p>
    <w:p w14:paraId="5B430579" w14:textId="77777777" w:rsidR="00A008DC" w:rsidRDefault="0003683E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S. Basu,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07452558" w14:textId="77777777" w:rsidR="00A008DC" w:rsidRPr="00EE4E74" w:rsidRDefault="0003683E" w:rsidP="001D165C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02B656C5" w14:textId="018B7F5F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282B8714" w14:textId="196D6D66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</w:t>
      </w:r>
      <w:r w:rsidR="00AB513A">
        <w:rPr>
          <w:sz w:val="24"/>
        </w:rPr>
        <w:t xml:space="preserve"> Sardar Patel Institute of Technology</w:t>
      </w:r>
      <w:r>
        <w:rPr>
          <w:sz w:val="24"/>
        </w:rPr>
        <w:t>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1B3EDAA1" w14:textId="669A12C6" w:rsidR="001C7DB7" w:rsidRPr="001C7DB7" w:rsidRDefault="001C7DB7" w:rsidP="001C7DB7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28E9D6FF" w14:textId="010BB893" w:rsidR="00A008DC" w:rsidRDefault="0080007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="0003683E" w:rsidRPr="006D7249">
        <w:rPr>
          <w:b/>
          <w:bCs/>
          <w:sz w:val="24"/>
        </w:rPr>
        <w:t>Head of Technology</w:t>
      </w:r>
      <w:r w:rsidR="0003683E">
        <w:rPr>
          <w:sz w:val="24"/>
        </w:rPr>
        <w:t xml:space="preserve"> at </w:t>
      </w:r>
      <w:r w:rsidR="0003683E" w:rsidRPr="006D7249">
        <w:rPr>
          <w:b/>
          <w:bCs/>
          <w:sz w:val="24"/>
        </w:rPr>
        <w:t>Entrepreneurship Cell</w:t>
      </w:r>
      <w:r w:rsidR="0003683E">
        <w:rPr>
          <w:sz w:val="24"/>
        </w:rPr>
        <w:t>, Sardar Patel Institute of Technology for the period Jul</w:t>
      </w:r>
      <w:r w:rsidR="00AB513A">
        <w:rPr>
          <w:sz w:val="24"/>
        </w:rPr>
        <w:t xml:space="preserve"> 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2017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–</w:t>
      </w:r>
      <w:r w:rsidR="0003683E">
        <w:rPr>
          <w:spacing w:val="2"/>
          <w:sz w:val="24"/>
        </w:rPr>
        <w:t xml:space="preserve"> </w:t>
      </w:r>
      <w:r w:rsidR="0003683E">
        <w:rPr>
          <w:sz w:val="24"/>
        </w:rPr>
        <w:t>Jul 2018</w:t>
      </w:r>
      <w:r>
        <w:rPr>
          <w:sz w:val="24"/>
        </w:rPr>
        <w:t>, I was part of the core organizing committee for various events</w:t>
      </w:r>
    </w:p>
    <w:p w14:paraId="2DE9BF1E" w14:textId="3BB3BF6D" w:rsidR="00A008DC" w:rsidRDefault="00BF47A5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>Worked</w:t>
      </w:r>
      <w:r w:rsidR="0003683E">
        <w:rPr>
          <w:sz w:val="24"/>
        </w:rPr>
        <w:t xml:space="preserve"> as </w:t>
      </w:r>
      <w:r w:rsidR="0003683E" w:rsidRPr="006D7249">
        <w:rPr>
          <w:b/>
          <w:bCs/>
          <w:sz w:val="24"/>
        </w:rPr>
        <w:t>Mentor</w:t>
      </w:r>
      <w:r w:rsidR="0003683E">
        <w:rPr>
          <w:sz w:val="24"/>
        </w:rPr>
        <w:t xml:space="preserve"> and one of the </w:t>
      </w:r>
      <w:r w:rsidR="0003683E" w:rsidRPr="006D7249">
        <w:rPr>
          <w:b/>
          <w:bCs/>
          <w:sz w:val="24"/>
        </w:rPr>
        <w:t>Lead Developers</w:t>
      </w:r>
      <w:r w:rsidR="0003683E">
        <w:rPr>
          <w:sz w:val="24"/>
        </w:rPr>
        <w:t xml:space="preserve"> in creating the </w:t>
      </w:r>
      <w:proofErr w:type="spellStart"/>
      <w:r w:rsidR="0003683E" w:rsidRPr="006D7249">
        <w:rPr>
          <w:b/>
          <w:bCs/>
          <w:sz w:val="24"/>
        </w:rPr>
        <w:t>TechForSocial</w:t>
      </w:r>
      <w:proofErr w:type="spellEnd"/>
      <w:r w:rsidR="0003683E" w:rsidRPr="006D7249">
        <w:rPr>
          <w:b/>
          <w:bCs/>
          <w:sz w:val="24"/>
        </w:rPr>
        <w:t xml:space="preserve"> platform</w:t>
      </w:r>
      <w:r w:rsidR="0003683E" w:rsidRPr="006D7249">
        <w:rPr>
          <w:b/>
          <w:bCs/>
          <w:spacing w:val="1"/>
          <w:sz w:val="24"/>
        </w:rPr>
        <w:t xml:space="preserve"> </w:t>
      </w:r>
      <w:r w:rsidR="0003683E" w:rsidRPr="006D7249">
        <w:rPr>
          <w:b/>
          <w:bCs/>
          <w:sz w:val="24"/>
        </w:rPr>
        <w:t>(</w:t>
      </w:r>
      <w:hyperlink r:id="rId15">
        <w:r w:rsidR="0003683E" w:rsidRPr="006D7249">
          <w:rPr>
            <w:b/>
            <w:bCs/>
            <w:sz w:val="24"/>
            <w:u w:val="single"/>
          </w:rPr>
          <w:t>TechForSocial.com</w:t>
        </w:r>
      </w:hyperlink>
      <w:r w:rsidR="0003683E" w:rsidRPr="006D7249">
        <w:rPr>
          <w:b/>
          <w:bCs/>
          <w:sz w:val="24"/>
        </w:rPr>
        <w:t>)</w:t>
      </w:r>
      <w:r w:rsidR="0003683E">
        <w:rPr>
          <w:sz w:val="24"/>
        </w:rPr>
        <w:t xml:space="preserve"> for showcasing innovative ways to make use of technology for social causes under</w:t>
      </w:r>
      <w:r w:rsidR="0003683E">
        <w:rPr>
          <w:spacing w:val="-52"/>
          <w:sz w:val="24"/>
        </w:rPr>
        <w:t xml:space="preserve"> </w:t>
      </w:r>
      <w:r w:rsidR="0003683E">
        <w:rPr>
          <w:sz w:val="24"/>
        </w:rPr>
        <w:t>Dr. Dhananjay</w:t>
      </w:r>
      <w:r w:rsidR="0003683E">
        <w:rPr>
          <w:spacing w:val="-3"/>
          <w:sz w:val="24"/>
        </w:rPr>
        <w:t xml:space="preserve"> </w:t>
      </w:r>
      <w:proofErr w:type="spellStart"/>
      <w:r w:rsidR="0003683E">
        <w:rPr>
          <w:sz w:val="24"/>
        </w:rPr>
        <w:t>Kalbande</w:t>
      </w:r>
      <w:proofErr w:type="spellEnd"/>
      <w:r w:rsidR="0003683E">
        <w:rPr>
          <w:sz w:val="24"/>
        </w:rPr>
        <w:t>, Dean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Industry</w:t>
      </w:r>
      <w:r w:rsidR="0003683E">
        <w:rPr>
          <w:spacing w:val="-3"/>
          <w:sz w:val="24"/>
        </w:rPr>
        <w:t xml:space="preserve"> </w:t>
      </w:r>
      <w:r w:rsidR="0003683E">
        <w:rPr>
          <w:sz w:val="24"/>
        </w:rPr>
        <w:t>Relations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and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Head</w:t>
      </w:r>
      <w:r w:rsidR="0003683E">
        <w:rPr>
          <w:spacing w:val="-2"/>
          <w:sz w:val="24"/>
        </w:rPr>
        <w:t xml:space="preserve"> </w:t>
      </w:r>
      <w:r w:rsidR="0003683E">
        <w:rPr>
          <w:sz w:val="24"/>
        </w:rPr>
        <w:t>of</w:t>
      </w:r>
      <w:r w:rsidR="0003683E">
        <w:rPr>
          <w:spacing w:val="-1"/>
          <w:sz w:val="24"/>
        </w:rPr>
        <w:t xml:space="preserve"> </w:t>
      </w:r>
      <w:r w:rsidR="0003683E">
        <w:rPr>
          <w:sz w:val="24"/>
        </w:rPr>
        <w:t>Computer Department at S.P.I.T.</w:t>
      </w:r>
    </w:p>
    <w:p w14:paraId="7B55AA80" w14:textId="77777777" w:rsidR="00A008DC" w:rsidRDefault="0003683E" w:rsidP="001D165C">
      <w:pPr>
        <w:pStyle w:val="Heading1"/>
        <w:spacing w:before="160"/>
        <w:jc w:val="center"/>
      </w:pPr>
      <w:r>
        <w:t>ACHIEVEMENTS</w:t>
      </w:r>
    </w:p>
    <w:p w14:paraId="207AF114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277F5A6B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5BBC7FA7" w14:textId="77777777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697A2021" w14:textId="6DE47F6C" w:rsidR="00A008DC" w:rsidRDefault="0003683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NMIMS</w:t>
      </w:r>
      <w:r w:rsidR="006D7249">
        <w:rPr>
          <w:sz w:val="24"/>
        </w:rPr>
        <w:t xml:space="preserve"> and Royal Academy of </w:t>
      </w:r>
      <w:proofErr w:type="spellStart"/>
      <w:r w:rsidR="006D7249">
        <w:rPr>
          <w:sz w:val="24"/>
        </w:rPr>
        <w:t>Engg</w:t>
      </w:r>
      <w:proofErr w:type="spellEnd"/>
      <w:r w:rsidR="006D7249">
        <w:rPr>
          <w:sz w:val="24"/>
        </w:rPr>
        <w:t>. UK</w:t>
      </w:r>
    </w:p>
    <w:sectPr w:rsidR="00A008DC">
      <w:pgSz w:w="11900" w:h="16840"/>
      <w:pgMar w:top="680" w:right="600" w:bottom="620" w:left="600" w:header="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AFDE" w14:textId="77777777" w:rsidR="002F3FC3" w:rsidRDefault="002F3FC3">
      <w:r>
        <w:separator/>
      </w:r>
    </w:p>
  </w:endnote>
  <w:endnote w:type="continuationSeparator" w:id="0">
    <w:p w14:paraId="560F4090" w14:textId="77777777" w:rsidR="002F3FC3" w:rsidRDefault="002F3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09D5F" w14:textId="77777777" w:rsidR="002F3FC3" w:rsidRDefault="002F3FC3">
      <w:r>
        <w:separator/>
      </w:r>
    </w:p>
  </w:footnote>
  <w:footnote w:type="continuationSeparator" w:id="0">
    <w:p w14:paraId="797A4E0F" w14:textId="77777777" w:rsidR="002F3FC3" w:rsidRDefault="002F3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436B1"/>
    <w:rsid w:val="00055886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2105BD"/>
    <w:rsid w:val="00292E71"/>
    <w:rsid w:val="002F3FC3"/>
    <w:rsid w:val="00325D7B"/>
    <w:rsid w:val="00326581"/>
    <w:rsid w:val="0035539E"/>
    <w:rsid w:val="003644DB"/>
    <w:rsid w:val="003B4A40"/>
    <w:rsid w:val="004103C9"/>
    <w:rsid w:val="00455905"/>
    <w:rsid w:val="004A4A03"/>
    <w:rsid w:val="004D3612"/>
    <w:rsid w:val="00531691"/>
    <w:rsid w:val="0058320E"/>
    <w:rsid w:val="00592FC7"/>
    <w:rsid w:val="00595DC9"/>
    <w:rsid w:val="005B4326"/>
    <w:rsid w:val="005B5A56"/>
    <w:rsid w:val="005D3013"/>
    <w:rsid w:val="006143E7"/>
    <w:rsid w:val="00633B10"/>
    <w:rsid w:val="00666884"/>
    <w:rsid w:val="0068684C"/>
    <w:rsid w:val="006932D7"/>
    <w:rsid w:val="006B330D"/>
    <w:rsid w:val="006C4E1A"/>
    <w:rsid w:val="006D7249"/>
    <w:rsid w:val="0070386A"/>
    <w:rsid w:val="007A1CF5"/>
    <w:rsid w:val="007C5646"/>
    <w:rsid w:val="007D44AE"/>
    <w:rsid w:val="007F2164"/>
    <w:rsid w:val="0080007E"/>
    <w:rsid w:val="00800630"/>
    <w:rsid w:val="00833E12"/>
    <w:rsid w:val="00884078"/>
    <w:rsid w:val="008C7339"/>
    <w:rsid w:val="008D49E1"/>
    <w:rsid w:val="008E3159"/>
    <w:rsid w:val="008F4511"/>
    <w:rsid w:val="00914D84"/>
    <w:rsid w:val="00916CB9"/>
    <w:rsid w:val="0092680C"/>
    <w:rsid w:val="00950FCE"/>
    <w:rsid w:val="0096583B"/>
    <w:rsid w:val="009A16A3"/>
    <w:rsid w:val="009D7D1D"/>
    <w:rsid w:val="009F407F"/>
    <w:rsid w:val="00A008DC"/>
    <w:rsid w:val="00A113DB"/>
    <w:rsid w:val="00A26074"/>
    <w:rsid w:val="00A534B4"/>
    <w:rsid w:val="00A67BBC"/>
    <w:rsid w:val="00AB513A"/>
    <w:rsid w:val="00AD219C"/>
    <w:rsid w:val="00B31337"/>
    <w:rsid w:val="00B43303"/>
    <w:rsid w:val="00B5328F"/>
    <w:rsid w:val="00BB2AF9"/>
    <w:rsid w:val="00BF47A5"/>
    <w:rsid w:val="00CB55F0"/>
    <w:rsid w:val="00CB7CDB"/>
    <w:rsid w:val="00D07611"/>
    <w:rsid w:val="00D13752"/>
    <w:rsid w:val="00D44C3B"/>
    <w:rsid w:val="00E5439E"/>
    <w:rsid w:val="00EB6E68"/>
    <w:rsid w:val="00EE455F"/>
    <w:rsid w:val="00EE4E74"/>
    <w:rsid w:val="00EF1CC0"/>
    <w:rsid w:val="00FC4899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013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DorkKnightRises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mriddhabasu.github.io" TargetMode="External"/><Relationship Id="rId12" Type="http://schemas.openxmlformats.org/officeDocument/2006/relationships/hyperlink" Target="https://thedorkknightrises.itch.io/mystic-brush-v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ebsites.co.i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echforsocial.com/" TargetMode="External"/><Relationship Id="rId10" Type="http://schemas.openxmlformats.org/officeDocument/2006/relationships/hyperlink" Target="https://www.linkedin.com/in/samriddha-bas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47</cp:revision>
  <cp:lastPrinted>2023-10-16T16:32:00Z</cp:lastPrinted>
  <dcterms:created xsi:type="dcterms:W3CDTF">2021-10-03T19:23:00Z</dcterms:created>
  <dcterms:modified xsi:type="dcterms:W3CDTF">2023-12-27T02:12:00Z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