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mysql&gt; create database product;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mysql&gt; use product;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mysql&gt; create table suppliers(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-&gt; Sno int(8)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-&gt; Sname varchar(20)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-&gt; Status char(20)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-&gt; Scity char(30) not null);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mysql&gt; create table Parts(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-&gt; PNo int(8)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-&gt; Pname varchar(20)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-&gt; Colour varchar(20)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-&gt; Weight int(4)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-&gt; City char(20) not null);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mysql&gt; create table Project(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-&gt; Jno int(8)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-&gt; Jname char(20)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-&gt; Jcity char(20) not null);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mysql&gt; create table  Shipment(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-&gt; Sno varchar(20)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-&gt; Pno int(8)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-&gt; Jno int(8)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-&gt; Quantity int(8)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-&gt; foreign key(Sno) references suppliers(Sno),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-&gt; foreign key(Pno) references Parts(Pno),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-&gt; Foreign key(Jno) references Project(Jno));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mysql&gt; insert into suppliers values(101,"S1",30,"Paris");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mysql&gt; insert into suppliers values(102,"S2",19,"New York");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mysql&gt; insert into suppliers values(103,"S1",22,"London");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mysql&gt; insert into suppliers values(104,"S2",70,"Los Angeles");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mysql&gt; insert into suppliers values(105,"S3",15,"Singapore");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mysql&gt; insert into parts values( 501,"P1","Black",16,"Paris");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mysql&gt; insert into parts values( 502,"P2","Red",40,"London");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mysql&gt; insert into parts values( 503,"P3","Gray",20,"London");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mysql&gt; insert into parts values( 504,"P2","Green",60,"Singapore");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mysql&gt; insert into parts values( 505,"P2","Black",10,"New York");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mysql&gt; insert into project values(1001,"J1","London");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mysql&gt; insert into project values(1002,"J2","New York");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mysql&gt; insert into project values(1003,"J3","New York");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mysql&gt; insert into project values(1004,"J4","Singapore");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mysql&gt; insert into project values(1005,"J4","Delhi");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mysql&gt; insert into shipment values(101,504,1002,250);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mysql&gt; insert into shipment values(103,505,1003,100);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mysql&gt; insert into shipment values(105,502,1003,500);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mysql&gt; insert into shipment values(101,503,1001,300);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mysql&gt; insert into shipment values(102,501,1005,750);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mysql&gt; insert into shipment values(101,501,1002,100);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Primary Key- Sno in table Suppliers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Pno in table Parts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Jno in table Project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Foreign Key- Sno in table Shipment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Pno in table Shipment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Jno in table Shipment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mysql&gt; select Sno from suppliers where scity="Paris" and Status&gt;20;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mysql&gt; Select * from suppliers where Sno in(select Sno from shipment where Pno in(select Pno from parts where Pname="P2")) Order by sno;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mysql&gt; Select Sname from suppliers where Sno in(Select distinct sno from shipment where Pno in(select Pno from parts where Pname!="P2"));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mysql&gt; select s.Sno, s.Pno, s.Jno, s.Quantity, s.quantity*p.weight as "Total_shipment_weight" from shipment as s, parts as p where s.pno=p.pno;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(f)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mysql&gt; Select * from shipment where quantity between 300 and 750;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(g)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mysql&gt; select Pno from parts where weight&gt;16 or pno in(select pno from shipment where sno in(select s.sno from shipment as s, suppliers as su where s.sno=su.sno and su.sname="S2"));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(h)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mysql&gt; select city from parts where colour="Red" and Pno in(select pno from shipment where quantity&gt;5);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(i)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mysql&gt; select * from parts where pno in(select Pno from shipment where sno in(select sno from suppliers where Scity="London"));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(j)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mysql&gt; select Pno from shipment where sno in(select sno from suppliers where scity="London") and Jno in(Select jno from project where Jcity="London");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(k)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mysql&gt; select count(distinct(Jno)) as "No. of Project Supplied by supplier S1" from shipment where sno in(select sno from suppliers where Sname="S1");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mysql&gt; select count(*) from parts where Pno in(Select Pno from shipment where sno in(select Sno from suppliers where sname ="S1")) and Pname=‘P1’;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