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9D" w:rsidRDefault="00DA479D" w:rsidP="00DA479D">
      <w:pPr>
        <w:pStyle w:val="NormalWeb"/>
        <w:shd w:val="clear" w:color="auto" w:fill="FFFFFF"/>
        <w:spacing w:before="0" w:beforeAutospacing="0" w:after="0" w:afterAutospacing="0" w:line="356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Client-server architecture (client/server) is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a </w:t>
      </w:r>
      <w:hyperlink r:id="rId4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network </w:t>
        </w:r>
      </w:hyperlink>
      <w:r>
        <w:rPr>
          <w:rFonts w:ascii="Arial" w:hAnsi="Arial" w:cs="Arial"/>
          <w:color w:val="666666"/>
          <w:sz w:val="18"/>
          <w:szCs w:val="18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architecture</w:t>
        </w:r>
        <w:proofErr w:type="gramEnd"/>
      </w:hyperlink>
      <w:r>
        <w:rPr>
          <w:rFonts w:ascii="Arial" w:hAnsi="Arial" w:cs="Arial"/>
          <w:color w:val="666666"/>
          <w:sz w:val="18"/>
          <w:szCs w:val="18"/>
        </w:rPr>
        <w:t> in which each </w:t>
      </w:r>
      <w:hyperlink r:id="rId6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computer</w:t>
        </w:r>
      </w:hyperlink>
      <w:r>
        <w:rPr>
          <w:rFonts w:ascii="Arial" w:hAnsi="Arial" w:cs="Arial"/>
          <w:color w:val="666666"/>
          <w:sz w:val="18"/>
          <w:szCs w:val="18"/>
        </w:rPr>
        <w:t> or process on the network is either a </w:t>
      </w:r>
      <w:hyperlink r:id="rId7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client</w:t>
        </w:r>
      </w:hyperlink>
      <w:r>
        <w:rPr>
          <w:rFonts w:ascii="Arial" w:hAnsi="Arial" w:cs="Arial"/>
          <w:color w:val="666666"/>
          <w:sz w:val="18"/>
          <w:szCs w:val="18"/>
        </w:rPr>
        <w:t> or a </w:t>
      </w:r>
      <w:hyperlink r:id="rId8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server</w:t>
        </w:r>
      </w:hyperlink>
      <w:r>
        <w:rPr>
          <w:rFonts w:ascii="Arial" w:hAnsi="Arial" w:cs="Arial"/>
          <w:color w:val="666666"/>
          <w:sz w:val="18"/>
          <w:szCs w:val="18"/>
        </w:rPr>
        <w:t>.</w:t>
      </w:r>
    </w:p>
    <w:p w:rsidR="00DA479D" w:rsidRDefault="00DA479D" w:rsidP="00DA479D">
      <w:pPr>
        <w:pStyle w:val="NormalWeb"/>
        <w:shd w:val="clear" w:color="auto" w:fill="FFFFFF"/>
        <w:spacing w:before="0" w:beforeAutospacing="0" w:after="0" w:afterAutospacing="0" w:line="356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hyperlink r:id="rId9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Servers</w:t>
        </w:r>
      </w:hyperlink>
      <w:r>
        <w:rPr>
          <w:rFonts w:ascii="Arial" w:hAnsi="Arial" w:cs="Arial"/>
          <w:color w:val="666666"/>
          <w:sz w:val="18"/>
          <w:szCs w:val="18"/>
        </w:rPr>
        <w:t> are powerful computers or processes dedicated to managing disk drives (</w:t>
      </w:r>
      <w:hyperlink r:id="rId10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file servers</w:t>
        </w:r>
      </w:hyperlink>
      <w:r>
        <w:rPr>
          <w:rFonts w:ascii="Arial" w:hAnsi="Arial" w:cs="Arial"/>
          <w:color w:val="666666"/>
          <w:sz w:val="18"/>
          <w:szCs w:val="18"/>
        </w:rPr>
        <w:t>), printers (</w:t>
      </w:r>
      <w:hyperlink r:id="rId11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print servers</w:t>
        </w:r>
      </w:hyperlink>
      <w:r>
        <w:rPr>
          <w:rFonts w:ascii="Arial" w:hAnsi="Arial" w:cs="Arial"/>
          <w:color w:val="666666"/>
          <w:sz w:val="18"/>
          <w:szCs w:val="18"/>
        </w:rPr>
        <w:t>), or network traffic (</w:t>
      </w:r>
      <w:r>
        <w:rPr>
          <w:rStyle w:val="Emphasis"/>
          <w:rFonts w:ascii="Arial" w:hAnsi="Arial" w:cs="Arial"/>
          <w:color w:val="666666"/>
          <w:sz w:val="18"/>
          <w:szCs w:val="18"/>
          <w:bdr w:val="none" w:sz="0" w:space="0" w:color="auto" w:frame="1"/>
        </w:rPr>
        <w:t>network servers</w:t>
      </w:r>
      <w:r>
        <w:rPr>
          <w:rFonts w:ascii="Arial" w:hAnsi="Arial" w:cs="Arial"/>
          <w:color w:val="666666"/>
          <w:sz w:val="18"/>
          <w:szCs w:val="18"/>
        </w:rPr>
        <w:t>). Clients are </w:t>
      </w:r>
      <w:hyperlink r:id="rId12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PCs</w:t>
        </w:r>
      </w:hyperlink>
      <w:r>
        <w:rPr>
          <w:rFonts w:ascii="Arial" w:hAnsi="Arial" w:cs="Arial"/>
          <w:color w:val="666666"/>
          <w:sz w:val="18"/>
          <w:szCs w:val="18"/>
        </w:rPr>
        <w:t> or </w:t>
      </w:r>
      <w:hyperlink r:id="rId13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workstations</w:t>
        </w:r>
      </w:hyperlink>
      <w:r>
        <w:rPr>
          <w:rFonts w:ascii="Arial" w:hAnsi="Arial" w:cs="Arial"/>
          <w:color w:val="666666"/>
          <w:sz w:val="18"/>
          <w:szCs w:val="18"/>
        </w:rPr>
        <w:t> on which users run </w:t>
      </w:r>
      <w:hyperlink r:id="rId14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applications</w:t>
        </w:r>
      </w:hyperlink>
      <w:r>
        <w:rPr>
          <w:rFonts w:ascii="Arial" w:hAnsi="Arial" w:cs="Arial"/>
          <w:color w:val="666666"/>
          <w:sz w:val="18"/>
          <w:szCs w:val="18"/>
        </w:rPr>
        <w:t>. Clients rely on servers for </w:t>
      </w:r>
      <w:hyperlink r:id="rId15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resources</w:t>
        </w:r>
      </w:hyperlink>
      <w:r>
        <w:rPr>
          <w:rFonts w:ascii="Arial" w:hAnsi="Arial" w:cs="Arial"/>
          <w:color w:val="666666"/>
          <w:sz w:val="18"/>
          <w:szCs w:val="18"/>
        </w:rPr>
        <w:t>, such as </w:t>
      </w:r>
      <w:hyperlink r:id="rId16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files</w:t>
        </w:r>
      </w:hyperlink>
      <w:r>
        <w:rPr>
          <w:rFonts w:ascii="Arial" w:hAnsi="Arial" w:cs="Arial"/>
          <w:color w:val="666666"/>
          <w:sz w:val="18"/>
          <w:szCs w:val="18"/>
        </w:rPr>
        <w:t>, </w:t>
      </w:r>
      <w:hyperlink r:id="rId17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devices</w:t>
        </w:r>
      </w:hyperlink>
      <w:r>
        <w:rPr>
          <w:rFonts w:ascii="Arial" w:hAnsi="Arial" w:cs="Arial"/>
          <w:color w:val="666666"/>
          <w:sz w:val="18"/>
          <w:szCs w:val="18"/>
        </w:rPr>
        <w:t>, and even processing power.</w:t>
      </w:r>
    </w:p>
    <w:p w:rsidR="00DA479D" w:rsidRDefault="00DA479D" w:rsidP="00DA47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Client-server architecture (client/server) is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a </w:t>
      </w:r>
      <w:hyperlink r:id="rId18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network </w:t>
        </w:r>
      </w:hyperlink>
      <w:hyperlink r:id="rId19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architecture</w:t>
        </w:r>
        <w:proofErr w:type="gramEnd"/>
      </w:hyperlink>
      <w:r>
        <w:rPr>
          <w:rFonts w:ascii="Arial" w:hAnsi="Arial" w:cs="Arial"/>
          <w:color w:val="666666"/>
          <w:sz w:val="18"/>
          <w:szCs w:val="18"/>
        </w:rPr>
        <w:t> in which each </w:t>
      </w:r>
      <w:hyperlink r:id="rId20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computer</w:t>
        </w:r>
      </w:hyperlink>
      <w:r>
        <w:rPr>
          <w:rFonts w:ascii="Arial" w:hAnsi="Arial" w:cs="Arial"/>
          <w:color w:val="666666"/>
          <w:sz w:val="18"/>
          <w:szCs w:val="18"/>
        </w:rPr>
        <w:t> or process on the network is either a </w:t>
      </w:r>
      <w:hyperlink r:id="rId21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client</w:t>
        </w:r>
      </w:hyperlink>
      <w:r>
        <w:rPr>
          <w:rFonts w:ascii="Arial" w:hAnsi="Arial" w:cs="Arial"/>
          <w:color w:val="666666"/>
          <w:sz w:val="18"/>
          <w:szCs w:val="18"/>
        </w:rPr>
        <w:t> or a </w:t>
      </w:r>
      <w:hyperlink r:id="rId22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server</w:t>
        </w:r>
      </w:hyperlink>
      <w:r>
        <w:rPr>
          <w:rFonts w:ascii="Arial" w:hAnsi="Arial" w:cs="Arial"/>
          <w:color w:val="666666"/>
          <w:sz w:val="18"/>
          <w:szCs w:val="18"/>
        </w:rPr>
        <w:t>.</w:t>
      </w:r>
    </w:p>
    <w:p w:rsidR="00DA479D" w:rsidRDefault="00DA479D" w:rsidP="00DA47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hyperlink r:id="rId23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Servers</w:t>
        </w:r>
      </w:hyperlink>
      <w:r>
        <w:rPr>
          <w:rFonts w:ascii="Arial" w:hAnsi="Arial" w:cs="Arial"/>
          <w:color w:val="666666"/>
          <w:sz w:val="18"/>
          <w:szCs w:val="18"/>
        </w:rPr>
        <w:t> are powerful computers or processes dedicated to managing disk drives (</w:t>
      </w:r>
      <w:hyperlink r:id="rId24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file servers</w:t>
        </w:r>
      </w:hyperlink>
      <w:r>
        <w:rPr>
          <w:rFonts w:ascii="Arial" w:hAnsi="Arial" w:cs="Arial"/>
          <w:color w:val="666666"/>
          <w:sz w:val="18"/>
          <w:szCs w:val="18"/>
        </w:rPr>
        <w:t>), printers (</w:t>
      </w:r>
      <w:hyperlink r:id="rId25" w:history="1">
        <w:r>
          <w:rPr>
            <w:rStyle w:val="Emphasis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print servers</w:t>
        </w:r>
      </w:hyperlink>
      <w:r>
        <w:rPr>
          <w:rFonts w:ascii="Arial" w:hAnsi="Arial" w:cs="Arial"/>
          <w:color w:val="666666"/>
          <w:sz w:val="18"/>
          <w:szCs w:val="18"/>
        </w:rPr>
        <w:t>), or network traffic (</w:t>
      </w:r>
      <w:r>
        <w:rPr>
          <w:rStyle w:val="Emphasis"/>
          <w:rFonts w:ascii="Arial" w:hAnsi="Arial" w:cs="Arial"/>
          <w:color w:val="666666"/>
          <w:sz w:val="18"/>
          <w:szCs w:val="18"/>
          <w:bdr w:val="none" w:sz="0" w:space="0" w:color="auto" w:frame="1"/>
        </w:rPr>
        <w:t>network servers</w:t>
      </w:r>
      <w:r>
        <w:rPr>
          <w:rFonts w:ascii="Arial" w:hAnsi="Arial" w:cs="Arial"/>
          <w:color w:val="666666"/>
          <w:sz w:val="18"/>
          <w:szCs w:val="18"/>
        </w:rPr>
        <w:t>). Clients are </w:t>
      </w:r>
      <w:hyperlink r:id="rId26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PCs</w:t>
        </w:r>
      </w:hyperlink>
      <w:r>
        <w:rPr>
          <w:rFonts w:ascii="Arial" w:hAnsi="Arial" w:cs="Arial"/>
          <w:color w:val="666666"/>
          <w:sz w:val="18"/>
          <w:szCs w:val="18"/>
        </w:rPr>
        <w:t> or </w:t>
      </w:r>
      <w:hyperlink r:id="rId27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workstations</w:t>
        </w:r>
      </w:hyperlink>
      <w:r>
        <w:rPr>
          <w:rFonts w:ascii="Arial" w:hAnsi="Arial" w:cs="Arial"/>
          <w:color w:val="666666"/>
          <w:sz w:val="18"/>
          <w:szCs w:val="18"/>
        </w:rPr>
        <w:t> on which users run </w:t>
      </w:r>
      <w:hyperlink r:id="rId28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applications</w:t>
        </w:r>
      </w:hyperlink>
      <w:r>
        <w:rPr>
          <w:rFonts w:ascii="Arial" w:hAnsi="Arial" w:cs="Arial"/>
          <w:color w:val="666666"/>
          <w:sz w:val="18"/>
          <w:szCs w:val="18"/>
        </w:rPr>
        <w:t>. Clients rely on servers for </w:t>
      </w:r>
      <w:hyperlink r:id="rId29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resources</w:t>
        </w:r>
      </w:hyperlink>
      <w:r>
        <w:rPr>
          <w:rFonts w:ascii="Arial" w:hAnsi="Arial" w:cs="Arial"/>
          <w:color w:val="666666"/>
          <w:sz w:val="18"/>
          <w:szCs w:val="18"/>
        </w:rPr>
        <w:t>, such as </w:t>
      </w:r>
      <w:hyperlink r:id="rId30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files</w:t>
        </w:r>
      </w:hyperlink>
      <w:r>
        <w:rPr>
          <w:rFonts w:ascii="Arial" w:hAnsi="Arial" w:cs="Arial"/>
          <w:color w:val="666666"/>
          <w:sz w:val="18"/>
          <w:szCs w:val="18"/>
        </w:rPr>
        <w:t>, </w:t>
      </w:r>
      <w:hyperlink r:id="rId31" w:history="1">
        <w:r>
          <w:rPr>
            <w:rStyle w:val="Hyperlink"/>
            <w:rFonts w:ascii="Arial" w:hAnsi="Arial" w:cs="Arial"/>
            <w:color w:val="CC3300"/>
            <w:sz w:val="18"/>
            <w:szCs w:val="18"/>
            <w:bdr w:val="none" w:sz="0" w:space="0" w:color="auto" w:frame="1"/>
          </w:rPr>
          <w:t>devices</w:t>
        </w:r>
      </w:hyperlink>
      <w:r>
        <w:rPr>
          <w:rFonts w:ascii="Arial" w:hAnsi="Arial" w:cs="Arial"/>
          <w:color w:val="666666"/>
          <w:sz w:val="18"/>
          <w:szCs w:val="18"/>
        </w:rPr>
        <w:t>, and even processing power.</w:t>
      </w:r>
    </w:p>
    <w:p w:rsidR="005652E1" w:rsidRDefault="005652E1"/>
    <w:sectPr w:rsidR="005652E1" w:rsidSect="0056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DA479D"/>
    <w:rsid w:val="000451AC"/>
    <w:rsid w:val="00153CF6"/>
    <w:rsid w:val="00155B3C"/>
    <w:rsid w:val="00175813"/>
    <w:rsid w:val="00177DC7"/>
    <w:rsid w:val="002023F7"/>
    <w:rsid w:val="002A1FCB"/>
    <w:rsid w:val="002C255E"/>
    <w:rsid w:val="00315EBB"/>
    <w:rsid w:val="0033380B"/>
    <w:rsid w:val="003539D8"/>
    <w:rsid w:val="003A63B1"/>
    <w:rsid w:val="003D5B9B"/>
    <w:rsid w:val="003F0BDD"/>
    <w:rsid w:val="00430697"/>
    <w:rsid w:val="00470F52"/>
    <w:rsid w:val="00494C2A"/>
    <w:rsid w:val="004A00E9"/>
    <w:rsid w:val="004D63D8"/>
    <w:rsid w:val="004F1BAA"/>
    <w:rsid w:val="004F2B67"/>
    <w:rsid w:val="00504A95"/>
    <w:rsid w:val="0055385E"/>
    <w:rsid w:val="005652E1"/>
    <w:rsid w:val="00582D8E"/>
    <w:rsid w:val="005D2BDF"/>
    <w:rsid w:val="005F3D4C"/>
    <w:rsid w:val="00746900"/>
    <w:rsid w:val="007749E3"/>
    <w:rsid w:val="007D6167"/>
    <w:rsid w:val="007F10AA"/>
    <w:rsid w:val="00810DFB"/>
    <w:rsid w:val="00817744"/>
    <w:rsid w:val="00824EC3"/>
    <w:rsid w:val="008B62C7"/>
    <w:rsid w:val="008C2058"/>
    <w:rsid w:val="0092026D"/>
    <w:rsid w:val="00A00A6D"/>
    <w:rsid w:val="00A13561"/>
    <w:rsid w:val="00AA6477"/>
    <w:rsid w:val="00AE07C8"/>
    <w:rsid w:val="00AF393B"/>
    <w:rsid w:val="00AF4078"/>
    <w:rsid w:val="00B37137"/>
    <w:rsid w:val="00B53B4D"/>
    <w:rsid w:val="00CD4606"/>
    <w:rsid w:val="00CD57D2"/>
    <w:rsid w:val="00D2099B"/>
    <w:rsid w:val="00DA479D"/>
    <w:rsid w:val="00DB402D"/>
    <w:rsid w:val="00E2484C"/>
    <w:rsid w:val="00E4746C"/>
    <w:rsid w:val="00E52C50"/>
    <w:rsid w:val="00F36F34"/>
    <w:rsid w:val="00FC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C7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C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C7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ormalWeb">
    <w:name w:val="Normal (Web)"/>
    <w:basedOn w:val="Normal"/>
    <w:uiPriority w:val="99"/>
    <w:semiHidden/>
    <w:unhideWhenUsed/>
    <w:rsid w:val="00DA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A47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47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S/server.html" TargetMode="External"/><Relationship Id="rId13" Type="http://schemas.openxmlformats.org/officeDocument/2006/relationships/hyperlink" Target="https://www.webopedia.com/TERM/W/workstation.html" TargetMode="External"/><Relationship Id="rId18" Type="http://schemas.openxmlformats.org/officeDocument/2006/relationships/hyperlink" Target="https://www.webopedia.com/TERM/N/network.html" TargetMode="External"/><Relationship Id="rId26" Type="http://schemas.openxmlformats.org/officeDocument/2006/relationships/hyperlink" Target="https://www.webopedia.com/TERM/P/personal_comput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ebopedia.com/TERM/C/client.html" TargetMode="External"/><Relationship Id="rId7" Type="http://schemas.openxmlformats.org/officeDocument/2006/relationships/hyperlink" Target="https://www.webopedia.com/TERM/C/client.html" TargetMode="External"/><Relationship Id="rId12" Type="http://schemas.openxmlformats.org/officeDocument/2006/relationships/hyperlink" Target="https://www.webopedia.com/TERM/P/personal_computer.html" TargetMode="External"/><Relationship Id="rId17" Type="http://schemas.openxmlformats.org/officeDocument/2006/relationships/hyperlink" Target="https://www.webopedia.com/TERM/D/device.html" TargetMode="External"/><Relationship Id="rId25" Type="http://schemas.openxmlformats.org/officeDocument/2006/relationships/hyperlink" Target="https://www.webopedia.com/TERM/S/server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ebopedia.com/TERM/F/file.html" TargetMode="External"/><Relationship Id="rId20" Type="http://schemas.openxmlformats.org/officeDocument/2006/relationships/hyperlink" Target="https://www.webopedia.com/TERM/C/computer.html" TargetMode="External"/><Relationship Id="rId29" Type="http://schemas.openxmlformats.org/officeDocument/2006/relationships/hyperlink" Target="https://www.webopedia.com/TERM/R/resourc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ebopedia.com/TERM/C/computer.html" TargetMode="External"/><Relationship Id="rId11" Type="http://schemas.openxmlformats.org/officeDocument/2006/relationships/hyperlink" Target="https://www.webopedia.com/TERM/S/server.html" TargetMode="External"/><Relationship Id="rId24" Type="http://schemas.openxmlformats.org/officeDocument/2006/relationships/hyperlink" Target="https://www.webopedia.com/TERM/S/server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ebopedia.com/TERM/A/architecture.html" TargetMode="External"/><Relationship Id="rId15" Type="http://schemas.openxmlformats.org/officeDocument/2006/relationships/hyperlink" Target="https://www.webopedia.com/TERM/R/resource.html" TargetMode="External"/><Relationship Id="rId23" Type="http://schemas.openxmlformats.org/officeDocument/2006/relationships/hyperlink" Target="https://www.webopedia.com/TERM/S/server.html" TargetMode="External"/><Relationship Id="rId28" Type="http://schemas.openxmlformats.org/officeDocument/2006/relationships/hyperlink" Target="https://www.webopedia.com/TERM/A/application.html" TargetMode="External"/><Relationship Id="rId10" Type="http://schemas.openxmlformats.org/officeDocument/2006/relationships/hyperlink" Target="https://www.webopedia.com/TERM/S/server.html" TargetMode="External"/><Relationship Id="rId19" Type="http://schemas.openxmlformats.org/officeDocument/2006/relationships/hyperlink" Target="https://www.webopedia.com/TERM/A/architecture.html" TargetMode="External"/><Relationship Id="rId31" Type="http://schemas.openxmlformats.org/officeDocument/2006/relationships/hyperlink" Target="https://www.webopedia.com/TERM/D/device.html" TargetMode="External"/><Relationship Id="rId4" Type="http://schemas.openxmlformats.org/officeDocument/2006/relationships/hyperlink" Target="https://www.webopedia.com/TERM/N/network.html" TargetMode="External"/><Relationship Id="rId9" Type="http://schemas.openxmlformats.org/officeDocument/2006/relationships/hyperlink" Target="https://www.webopedia.com/TERM/S/server.html" TargetMode="External"/><Relationship Id="rId14" Type="http://schemas.openxmlformats.org/officeDocument/2006/relationships/hyperlink" Target="https://www.webopedia.com/TERM/A/application.html" TargetMode="External"/><Relationship Id="rId22" Type="http://schemas.openxmlformats.org/officeDocument/2006/relationships/hyperlink" Target="https://www.webopedia.com/TERM/S/server.html" TargetMode="External"/><Relationship Id="rId27" Type="http://schemas.openxmlformats.org/officeDocument/2006/relationships/hyperlink" Target="https://www.webopedia.com/TERM/W/workstation.html" TargetMode="External"/><Relationship Id="rId30" Type="http://schemas.openxmlformats.org/officeDocument/2006/relationships/hyperlink" Target="https://www.webopedia.com/TERM/F/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2018-06-25T05:19:00Z</dcterms:created>
  <dcterms:modified xsi:type="dcterms:W3CDTF">2018-06-25T05:58:00Z</dcterms:modified>
</cp:coreProperties>
</file>