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7.png" ContentType="image/png"/>
  <Override PartName="/word/media/rId48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Grp3_S03</w:t>
      </w:r>
    </w:p>
    <w:p>
      <w:pPr>
        <w:pStyle w:val="Subtitle"/>
      </w:pP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Samriti</w:t>
      </w:r>
      <w:r>
        <w:t xml:space="preserve"> </w:t>
      </w:r>
      <w:r>
        <w:t xml:space="preserve">Malhotra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25,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series-3"/>
      <w:bookmarkEnd w:id="21"/>
      <w:r>
        <w:t xml:space="preserve">Series 3</w:t>
      </w:r>
    </w:p>
    <w:p>
      <w:pPr>
        <w:pStyle w:val="Heading3"/>
      </w:pPr>
      <w:bookmarkStart w:id="22" w:name="import-the-necessary-libraries"/>
      <w:bookmarkEnd w:id="22"/>
      <w:r>
        <w:t xml:space="preserve">Import the necessary libraries</w:t>
      </w:r>
    </w:p>
    <w:p>
      <w:pPr>
        <w:pStyle w:val="Heading3"/>
      </w:pPr>
      <w:bookmarkStart w:id="23" w:name="load-the-dataset"/>
      <w:bookmarkEnd w:id="23"/>
      <w:r>
        <w:t xml:space="preserve">Load the dataset</w:t>
      </w:r>
    </w:p>
    <w:p>
      <w:pPr>
        <w:pStyle w:val="SourceCode"/>
      </w:pPr>
      <w:r>
        <w:rPr>
          <w:rStyle w:val="NormalTok"/>
        </w:rPr>
        <w:t xml:space="preserve">data_project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"./project1data/Data Set for class.xls"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(data_project)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  SeriesInd group Var01     Var02 Var03 Var05 Var07</w:t>
      </w:r>
      <w:r>
        <w:br w:type="textWrapping"/>
      </w:r>
      <w:r>
        <w:rPr>
          <w:rStyle w:val="VerbatimChar"/>
        </w:rPr>
        <w:t xml:space="preserve">##       &lt;dbl&gt; &lt;chr&gt; &lt;dbl&gt;     &lt;dbl&gt; &lt;dbl&gt; &lt;dbl&gt; &lt;dbl&gt;</w:t>
      </w:r>
      <w:r>
        <w:br w:type="textWrapping"/>
      </w:r>
      <w:r>
        <w:rPr>
          <w:rStyle w:val="VerbatimChar"/>
        </w:rPr>
        <w:t xml:space="preserve">## 1     40669 S03    30.6 123432400  30.3  30.5  30.6</w:t>
      </w:r>
      <w:r>
        <w:br w:type="textWrapping"/>
      </w:r>
      <w:r>
        <w:rPr>
          <w:rStyle w:val="VerbatimChar"/>
        </w:rPr>
        <w:t xml:space="preserve">## 2     40669 S02    10.3  60855800  10.0  10.2  10.3</w:t>
      </w:r>
      <w:r>
        <w:br w:type="textWrapping"/>
      </w:r>
      <w:r>
        <w:rPr>
          <w:rStyle w:val="VerbatimChar"/>
        </w:rPr>
        <w:t xml:space="preserve">## 3     40669 S01    26.6  10369300  25.9  26.2  26.0</w:t>
      </w:r>
      <w:r>
        <w:br w:type="textWrapping"/>
      </w:r>
      <w:r>
        <w:rPr>
          <w:rStyle w:val="VerbatimChar"/>
        </w:rPr>
        <w:t xml:space="preserve">## 4     40669 S06    27.5  39335700  26.8  27.0  27.3</w:t>
      </w:r>
      <w:r>
        <w:br w:type="textWrapping"/>
      </w:r>
      <w:r>
        <w:rPr>
          <w:rStyle w:val="VerbatimChar"/>
        </w:rPr>
        <w:t xml:space="preserve">## 5     40669 S05    69.3  27809100  68.2  68.7  69.2</w:t>
      </w:r>
      <w:r>
        <w:br w:type="textWrapping"/>
      </w:r>
      <w:r>
        <w:rPr>
          <w:rStyle w:val="VerbatimChar"/>
        </w:rPr>
        <w:t xml:space="preserve">## 6     40669 S04    17.2  16587400  16.9  16.9  17.1</w:t>
      </w:r>
    </w:p>
    <w:p>
      <w:pPr>
        <w:pStyle w:val="Heading3"/>
      </w:pPr>
      <w:bookmarkStart w:id="24" w:name="series-3-subset-the-dataset"/>
      <w:bookmarkEnd w:id="24"/>
      <w:r>
        <w:t xml:space="preserve">Series 3 Subset the dataset</w:t>
      </w:r>
    </w:p>
    <w:p>
      <w:pPr>
        <w:pStyle w:val="SourceCode"/>
      </w:pPr>
      <w:r>
        <w:rPr>
          <w:rStyle w:val="NormalTok"/>
        </w:rPr>
        <w:t xml:space="preserve">S03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(data_project, group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'S03'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(SeriesInd, Var05, Var07))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(S03)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SeriesInd Var05 Var07</w:t>
      </w:r>
      <w:r>
        <w:br w:type="textWrapping"/>
      </w:r>
      <w:r>
        <w:rPr>
          <w:rStyle w:val="VerbatimChar"/>
        </w:rPr>
        <w:t xml:space="preserve">##       &lt;dbl&gt; &lt;dbl&gt; &lt;dbl&gt;</w:t>
      </w:r>
      <w:r>
        <w:br w:type="textWrapping"/>
      </w:r>
      <w:r>
        <w:rPr>
          <w:rStyle w:val="VerbatimChar"/>
        </w:rPr>
        <w:t xml:space="preserve">## 1     40669  30.5  30.6</w:t>
      </w:r>
      <w:r>
        <w:br w:type="textWrapping"/>
      </w:r>
      <w:r>
        <w:rPr>
          <w:rStyle w:val="VerbatimChar"/>
        </w:rPr>
        <w:t xml:space="preserve">## 2     40670  30.7  30.6</w:t>
      </w:r>
      <w:r>
        <w:br w:type="textWrapping"/>
      </w:r>
      <w:r>
        <w:rPr>
          <w:rStyle w:val="VerbatimChar"/>
        </w:rPr>
        <w:t xml:space="preserve">## 3     40671  30.6  30.1</w:t>
      </w:r>
      <w:r>
        <w:br w:type="textWrapping"/>
      </w:r>
      <w:r>
        <w:rPr>
          <w:rStyle w:val="VerbatimChar"/>
        </w:rPr>
        <w:t xml:space="preserve">## 4     40672  30.2  30.1</w:t>
      </w:r>
      <w:r>
        <w:br w:type="textWrapping"/>
      </w:r>
      <w:r>
        <w:rPr>
          <w:rStyle w:val="VerbatimChar"/>
        </w:rPr>
        <w:t xml:space="preserve">## 5     40673  30.0  30.3</w:t>
      </w:r>
      <w:r>
        <w:br w:type="textWrapping"/>
      </w:r>
      <w:r>
        <w:rPr>
          <w:rStyle w:val="VerbatimChar"/>
        </w:rPr>
        <w:t xml:space="preserve">## 6     40676  30.4  30.0</w:t>
      </w:r>
    </w:p>
    <w:p>
      <w:pPr>
        <w:pStyle w:val="Heading3"/>
      </w:pPr>
      <w:bookmarkStart w:id="25" w:name="visualization-of-variables"/>
      <w:bookmarkEnd w:id="25"/>
      <w:r>
        <w:t xml:space="preserve">Visualization of variables</w:t>
      </w:r>
    </w:p>
    <w:p>
      <w:pPr>
        <w:pStyle w:val="SourceCode"/>
      </w:pPr>
      <w:r>
        <w:rPr>
          <w:rStyle w:val="NormalTok"/>
        </w:rPr>
        <w:t xml:space="preserve">predictobs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1623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1762</w:t>
      </w:r>
      <w:r>
        <w:br w:type="textWrapping"/>
      </w: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(S03[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predictobs,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(S3)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'Var05 vs Var07'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Both the series in S03 look alike, Most probably the forecasts</w:t>
      </w:r>
      <w:r>
        <w:t xml:space="preserve"> </w:t>
      </w:r>
      <w:r>
        <w:t xml:space="preserve">for both series will be almost identical.The data show strong trend but no evident seasonal pattern, which will be bases of our modelling.</w:t>
      </w:r>
    </w:p>
    <w:p>
      <w:pPr>
        <w:pStyle w:val="Heading3"/>
      </w:pPr>
      <w:bookmarkStart w:id="27" w:name="data-cleaning-and-exploration"/>
      <w:bookmarkEnd w:id="27"/>
      <w:r>
        <w:t xml:space="preserve">Data Cleaning and Exploration</w:t>
      </w:r>
    </w:p>
    <w:p>
      <w:pPr>
        <w:pStyle w:val="Heading4"/>
      </w:pPr>
      <w:bookmarkStart w:id="28" w:name="get-subsets-of-var05-and-var07"/>
      <w:bookmarkEnd w:id="28"/>
      <w:r>
        <w:t xml:space="preserve">Get subsets of Var05 and Var07</w:t>
      </w:r>
    </w:p>
    <w:p>
      <w:pPr>
        <w:pStyle w:val="SourceCode"/>
      </w:pP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(SeriesInd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43021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(Var05)</w:t>
      </w:r>
      <w:r>
        <w:br w:type="textWrapping"/>
      </w: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(SeriesInd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43021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(Var07)</w:t>
      </w:r>
    </w:p>
    <w:p>
      <w:pPr>
        <w:pStyle w:val="Heading4"/>
      </w:pPr>
      <w:bookmarkStart w:id="29" w:name="explore-var05"/>
      <w:bookmarkEnd w:id="29"/>
      <w:r>
        <w:t xml:space="preserve">Explore Var05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(var05)</w:t>
      </w:r>
    </w:p>
    <w:p>
      <w:pPr>
        <w:pStyle w:val="SourceCode"/>
      </w:pPr>
      <w:r>
        <w:rPr>
          <w:rStyle w:val="VerbatimChar"/>
        </w:rPr>
        <w:t xml:space="preserve">##      Var05       </w:t>
      </w:r>
      <w:r>
        <w:br w:type="textWrapping"/>
      </w:r>
      <w:r>
        <w:rPr>
          <w:rStyle w:val="VerbatimChar"/>
        </w:rPr>
        <w:t xml:space="preserve">##  Min.   : 27.48  </w:t>
      </w:r>
      <w:r>
        <w:br w:type="textWrapping"/>
      </w:r>
      <w:r>
        <w:rPr>
          <w:rStyle w:val="VerbatimChar"/>
        </w:rPr>
        <w:t xml:space="preserve">##  1st Qu.: 53.30  </w:t>
      </w:r>
      <w:r>
        <w:br w:type="textWrapping"/>
      </w:r>
      <w:r>
        <w:rPr>
          <w:rStyle w:val="VerbatimChar"/>
        </w:rPr>
        <w:t xml:space="preserve">##  Median : 75.59  </w:t>
      </w:r>
      <w:r>
        <w:br w:type="textWrapping"/>
      </w:r>
      <w:r>
        <w:rPr>
          <w:rStyle w:val="VerbatimChar"/>
        </w:rPr>
        <w:t xml:space="preserve">##  Mean   : 76.90  </w:t>
      </w:r>
      <w:r>
        <w:br w:type="textWrapping"/>
      </w:r>
      <w:r>
        <w:rPr>
          <w:rStyle w:val="VerbatimChar"/>
        </w:rPr>
        <w:t xml:space="preserve">##  3rd Qu.: 98.55  </w:t>
      </w:r>
      <w:r>
        <w:br w:type="textWrapping"/>
      </w:r>
      <w:r>
        <w:rPr>
          <w:rStyle w:val="VerbatimChar"/>
        </w:rPr>
        <w:t xml:space="preserve">##  Max.   :134.46  </w:t>
      </w:r>
      <w:r>
        <w:br w:type="textWrapping"/>
      </w:r>
      <w:r>
        <w:rPr>
          <w:rStyle w:val="VerbatimChar"/>
        </w:rPr>
        <w:t xml:space="preserve">##  NA's   :4</w:t>
      </w:r>
    </w:p>
    <w:p>
      <w:pPr>
        <w:pStyle w:val="FirstParagraph"/>
      </w:pPr>
      <w:r>
        <w:t xml:space="preserve">Var05 has 4 missing value</w:t>
      </w:r>
    </w:p>
    <w:p>
      <w:pPr>
        <w:pStyle w:val="Heading4"/>
      </w:pPr>
      <w:bookmarkStart w:id="30" w:name="explore-var07"/>
      <w:bookmarkEnd w:id="30"/>
      <w:r>
        <w:t xml:space="preserve">Explore Var07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(var07)</w:t>
      </w:r>
    </w:p>
    <w:p>
      <w:pPr>
        <w:pStyle w:val="SourceCode"/>
      </w:pPr>
      <w:r>
        <w:rPr>
          <w:rStyle w:val="VerbatimChar"/>
        </w:rPr>
        <w:t xml:space="preserve">##      Var07       </w:t>
      </w:r>
      <w:r>
        <w:br w:type="textWrapping"/>
      </w:r>
      <w:r>
        <w:rPr>
          <w:rStyle w:val="VerbatimChar"/>
        </w:rPr>
        <w:t xml:space="preserve">##  Min.   : 27.44  </w:t>
      </w:r>
      <w:r>
        <w:br w:type="textWrapping"/>
      </w:r>
      <w:r>
        <w:rPr>
          <w:rStyle w:val="VerbatimChar"/>
        </w:rPr>
        <w:t xml:space="preserve">##  1st Qu.: 53.46  </w:t>
      </w:r>
      <w:r>
        <w:br w:type="textWrapping"/>
      </w:r>
      <w:r>
        <w:rPr>
          <w:rStyle w:val="VerbatimChar"/>
        </w:rPr>
        <w:t xml:space="preserve">##  Median : 75.71  </w:t>
      </w:r>
      <w:r>
        <w:br w:type="textWrapping"/>
      </w:r>
      <w:r>
        <w:rPr>
          <w:rStyle w:val="VerbatimChar"/>
        </w:rPr>
        <w:t xml:space="preserve">##  Mean   : 76.87  </w:t>
      </w:r>
      <w:r>
        <w:br w:type="textWrapping"/>
      </w:r>
      <w:r>
        <w:rPr>
          <w:rStyle w:val="VerbatimChar"/>
        </w:rPr>
        <w:t xml:space="preserve">##  3rd Qu.: 98.61  </w:t>
      </w:r>
      <w:r>
        <w:br w:type="textWrapping"/>
      </w:r>
      <w:r>
        <w:rPr>
          <w:rStyle w:val="VerbatimChar"/>
        </w:rPr>
        <w:t xml:space="preserve">##  Max.   :133.00  </w:t>
      </w:r>
      <w:r>
        <w:br w:type="textWrapping"/>
      </w:r>
      <w:r>
        <w:rPr>
          <w:rStyle w:val="VerbatimChar"/>
        </w:rPr>
        <w:t xml:space="preserve">##  NA's   :4</w:t>
      </w:r>
    </w:p>
    <w:p>
      <w:pPr>
        <w:pStyle w:val="FirstParagraph"/>
      </w:pPr>
      <w:r>
        <w:t xml:space="preserve">Var07 has 4 missing values</w:t>
      </w:r>
    </w:p>
    <w:p>
      <w:pPr>
        <w:pStyle w:val="Heading4"/>
      </w:pPr>
      <w:bookmarkStart w:id="31" w:name="impute-missing-values."/>
      <w:bookmarkEnd w:id="31"/>
      <w:r>
        <w:t xml:space="preserve">Impute Missing values.</w:t>
      </w:r>
    </w:p>
    <w:p>
      <w:pPr>
        <w:pStyle w:val="SourceCode"/>
      </w:pP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na_interpolation</w:t>
      </w:r>
      <w:r>
        <w:rPr>
          <w:rStyle w:val="NormalTok"/>
        </w:rPr>
        <w:t xml:space="preserve">(var05)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(var05)</w:t>
      </w:r>
    </w:p>
    <w:p>
      <w:pPr>
        <w:pStyle w:val="SourceCode"/>
      </w:pPr>
      <w:r>
        <w:rPr>
          <w:rStyle w:val="VerbatimChar"/>
        </w:rPr>
        <w:t xml:space="preserve">##      Var05       </w:t>
      </w:r>
      <w:r>
        <w:br w:type="textWrapping"/>
      </w:r>
      <w:r>
        <w:rPr>
          <w:rStyle w:val="VerbatimChar"/>
        </w:rPr>
        <w:t xml:space="preserve">##  Min.   : 27.48  </w:t>
      </w:r>
      <w:r>
        <w:br w:type="textWrapping"/>
      </w:r>
      <w:r>
        <w:rPr>
          <w:rStyle w:val="VerbatimChar"/>
        </w:rPr>
        <w:t xml:space="preserve">##  1st Qu.: 53.34  </w:t>
      </w:r>
      <w:r>
        <w:br w:type="textWrapping"/>
      </w:r>
      <w:r>
        <w:rPr>
          <w:rStyle w:val="VerbatimChar"/>
        </w:rPr>
        <w:t xml:space="preserve">##  Median : 75.66  </w:t>
      </w:r>
      <w:r>
        <w:br w:type="textWrapping"/>
      </w:r>
      <w:r>
        <w:rPr>
          <w:rStyle w:val="VerbatimChar"/>
        </w:rPr>
        <w:t xml:space="preserve">##  Mean   : 76.95  </w:t>
      </w:r>
      <w:r>
        <w:br w:type="textWrapping"/>
      </w:r>
      <w:r>
        <w:rPr>
          <w:rStyle w:val="VerbatimChar"/>
        </w:rPr>
        <w:t xml:space="preserve">##  3rd Qu.: 98.53  </w:t>
      </w:r>
      <w:r>
        <w:br w:type="textWrapping"/>
      </w:r>
      <w:r>
        <w:rPr>
          <w:rStyle w:val="VerbatimChar"/>
        </w:rPr>
        <w:t xml:space="preserve">##  Max.   :134.46</w:t>
      </w:r>
    </w:p>
    <w:p>
      <w:pPr>
        <w:pStyle w:val="SourceCode"/>
      </w:pP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na_interpolation</w:t>
      </w:r>
      <w:r>
        <w:rPr>
          <w:rStyle w:val="NormalTok"/>
        </w:rPr>
        <w:t xml:space="preserve">(var07)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(var07)</w:t>
      </w:r>
    </w:p>
    <w:p>
      <w:pPr>
        <w:pStyle w:val="SourceCode"/>
      </w:pPr>
      <w:r>
        <w:rPr>
          <w:rStyle w:val="VerbatimChar"/>
        </w:rPr>
        <w:t xml:space="preserve">##      Var07       </w:t>
      </w:r>
      <w:r>
        <w:br w:type="textWrapping"/>
      </w:r>
      <w:r>
        <w:rPr>
          <w:rStyle w:val="VerbatimChar"/>
        </w:rPr>
        <w:t xml:space="preserve">##  Min.   : 27.44  </w:t>
      </w:r>
      <w:r>
        <w:br w:type="textWrapping"/>
      </w:r>
      <w:r>
        <w:rPr>
          <w:rStyle w:val="VerbatimChar"/>
        </w:rPr>
        <w:t xml:space="preserve">##  1st Qu.: 53.53  </w:t>
      </w:r>
      <w:r>
        <w:br w:type="textWrapping"/>
      </w:r>
      <w:r>
        <w:rPr>
          <w:rStyle w:val="VerbatimChar"/>
        </w:rPr>
        <w:t xml:space="preserve">##  Median : 75.76  </w:t>
      </w:r>
      <w:r>
        <w:br w:type="textWrapping"/>
      </w:r>
      <w:r>
        <w:rPr>
          <w:rStyle w:val="VerbatimChar"/>
        </w:rPr>
        <w:t xml:space="preserve">##  Mean   : 76.91  </w:t>
      </w:r>
      <w:r>
        <w:br w:type="textWrapping"/>
      </w:r>
      <w:r>
        <w:rPr>
          <w:rStyle w:val="VerbatimChar"/>
        </w:rPr>
        <w:t xml:space="preserve">##  3rd Qu.: 98.51  </w:t>
      </w:r>
      <w:r>
        <w:br w:type="textWrapping"/>
      </w:r>
      <w:r>
        <w:rPr>
          <w:rStyle w:val="VerbatimChar"/>
        </w:rPr>
        <w:t xml:space="preserve">##  Max.   :133.00</w:t>
      </w:r>
    </w:p>
    <w:p>
      <w:pPr>
        <w:pStyle w:val="SourceCode"/>
      </w:pPr>
      <w:r>
        <w:rPr>
          <w:rStyle w:val="NormalTok"/>
        </w:rPr>
        <w:t xml:space="preserve">var05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(var05)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(var05)</w:t>
      </w:r>
    </w:p>
    <w:p>
      <w:pPr>
        <w:pStyle w:val="SourceCode"/>
      </w:pPr>
      <w:r>
        <w:rPr>
          <w:rStyle w:val="VerbatimChar"/>
        </w:rPr>
        <w:t xml:space="preserve">##  Time-Series [1:1622, 1] from 1 to 1622: 30.5 30.7 30.6 30.2 30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"Var05"</w:t>
      </w:r>
    </w:p>
    <w:p>
      <w:pPr>
        <w:pStyle w:val="SourceCode"/>
      </w:pPr>
      <w:r>
        <w:rPr>
          <w:rStyle w:val="NormalTok"/>
        </w:rPr>
        <w:t xml:space="preserve">var07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(var07)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(var07)</w:t>
      </w:r>
    </w:p>
    <w:p>
      <w:pPr>
        <w:pStyle w:val="SourceCode"/>
      </w:pPr>
      <w:r>
        <w:rPr>
          <w:rStyle w:val="VerbatimChar"/>
        </w:rPr>
        <w:t xml:space="preserve">##  Time-Series [1:1622, 1] from 1 to 1622: 30.6 30.6 30.1 30.1 30.3 ...</w:t>
      </w:r>
      <w:r>
        <w:br w:type="textWrapping"/>
      </w:r>
      <w:r>
        <w:rPr>
          <w:rStyle w:val="VerbatimChar"/>
        </w:rPr>
        <w:t xml:space="preserve">##  - attr(*, "dimnames")=List of 2</w:t>
      </w:r>
      <w:r>
        <w:br w:type="textWrapping"/>
      </w:r>
      <w:r>
        <w:rPr>
          <w:rStyle w:val="VerbatimChar"/>
        </w:rPr>
        <w:t xml:space="preserve">##   ..$ : NULL</w:t>
      </w:r>
      <w:r>
        <w:br w:type="textWrapping"/>
      </w:r>
      <w:r>
        <w:rPr>
          <w:rStyle w:val="VerbatimChar"/>
        </w:rPr>
        <w:t xml:space="preserve">##   ..$ : chr "Var07"</w:t>
      </w:r>
    </w:p>
    <w:p>
      <w:pPr>
        <w:pStyle w:val="Heading4"/>
      </w:pPr>
      <w:bookmarkStart w:id="32" w:name="outliers"/>
      <w:bookmarkEnd w:id="32"/>
      <w:r>
        <w:t xml:space="preserve">Outliers</w:t>
      </w:r>
    </w:p>
    <w:p>
      <w:pPr>
        <w:pStyle w:val="FirstParagraph"/>
      </w:pPr>
      <w:r>
        <w:t xml:space="preserve">The series show only one outlier between them which is shown in the above timesries plot.</w:t>
      </w:r>
      <w:r>
        <w:t xml:space="preserve"> </w:t>
      </w:r>
      <w:r>
        <w:t xml:space="preserve">As, series are so similar and this is one of the defining differences of the series, We are not removing outliers.</w:t>
      </w:r>
    </w:p>
    <w:p>
      <w:pPr>
        <w:pStyle w:val="SourceCode"/>
      </w:pPr>
      <w:r>
        <w:rPr>
          <w:rStyle w:val="NormalTok"/>
        </w:rPr>
        <w:t xml:space="preserve">s31out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tsoutliers</w:t>
      </w:r>
      <w:r>
        <w:rPr>
          <w:rStyle w:val="NormalTok"/>
        </w:rPr>
        <w:t xml:space="preserve">(var05)</w:t>
      </w:r>
      <w:r>
        <w:br w:type="textWrapping"/>
      </w:r>
      <w:r>
        <w:rPr>
          <w:rStyle w:val="NormalTok"/>
        </w:rPr>
        <w:t xml:space="preserve">s32out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tsoutliers</w:t>
      </w:r>
      <w:r>
        <w:rPr>
          <w:rStyle w:val="NormalTok"/>
        </w:rPr>
        <w:t xml:space="preserve">(var07)</w:t>
      </w:r>
      <w:r>
        <w:br w:type="textWrapping"/>
      </w:r>
      <w:r>
        <w:br w:type="textWrapping"/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(var05),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Var05),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'green4'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(s31out),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replacements),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s31out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Var05[s31out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index]),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'Var05 With Outlier and Replacement Shown'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ACF for VAr5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(var05))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(var05))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acf-for-var7"/>
      <w:bookmarkEnd w:id="36"/>
      <w:r>
        <w:t xml:space="preserve">ACF for VAr7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(var07)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(var07))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(var07))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random-walk-with-drift"/>
      <w:bookmarkEnd w:id="40"/>
      <w:r>
        <w:t xml:space="preserve">Random Walk with Drift</w:t>
      </w:r>
    </w:p>
    <w:p>
      <w:pPr>
        <w:pStyle w:val="FirstParagraph"/>
      </w:pPr>
      <w:r>
        <w:t xml:space="preserve">Since the data has a clear trend component but no seasonality component, applying</w:t>
      </w:r>
      <w:r>
        <w:t xml:space="preserve"> </w:t>
      </w:r>
      <w:r>
        <w:t xml:space="preserve">simple random walk with drift for baseline model.</w:t>
      </w:r>
    </w:p>
    <w:p>
      <w:pPr>
        <w:pStyle w:val="SourceCode"/>
      </w:pPr>
      <w:r>
        <w:rPr>
          <w:rStyle w:val="NormalTok"/>
        </w:rPr>
        <w:t xml:space="preserve">s03v5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var05</w:t>
      </w:r>
      <w:r>
        <w:br w:type="textWrapping"/>
      </w:r>
      <w:r>
        <w:rPr>
          <w:rStyle w:val="NormalTok"/>
        </w:rPr>
        <w:t xml:space="preserve">s03v7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var07</w:t>
      </w:r>
      <w:r>
        <w:br w:type="textWrapping"/>
      </w:r>
      <w:r>
        <w:br w:type="textWrapping"/>
      </w:r>
      <w:r>
        <w:rPr>
          <w:rStyle w:val="KeywordTok"/>
        </w:rPr>
        <w:t xml:space="preserve">rwf</w:t>
      </w:r>
      <w:r>
        <w:rPr>
          <w:rStyle w:val="NormalTok"/>
        </w:rPr>
        <w:t xml:space="preserve">(s03v5,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'Var05'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rwf</w:t>
      </w:r>
      <w:r>
        <w:rPr>
          <w:rStyle w:val="NormalTok"/>
        </w:rPr>
        <w:t xml:space="preserve">(s03v7,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'Var07'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3" w:name="exponential-smoothing-model"/>
      <w:bookmarkEnd w:id="43"/>
      <w:r>
        <w:t xml:space="preserve">Exponential Smoothing model</w:t>
      </w:r>
    </w:p>
    <w:p>
      <w:pPr>
        <w:pStyle w:val="FirstParagraph"/>
      </w:pPr>
      <w:r>
        <w:t xml:space="preserve">Applying linear trend model for the data.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arima-model"/>
      <w:bookmarkEnd w:id="46"/>
      <w:r>
        <w:t xml:space="preserve">ARIMA Model</w:t>
      </w:r>
    </w:p>
    <w:p>
      <w:pPr>
        <w:pStyle w:val="FirstParagraph"/>
      </w:pPr>
      <w:r>
        <w:t xml:space="preserve">Applying ARIMA model: ARIMA(1,1,0) choice of model parameters is confirmed by data visualization and by the auto arima function.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Series: s03v5 </w:t>
      </w:r>
      <w:r>
        <w:br w:type="textWrapping"/>
      </w:r>
      <w:r>
        <w:rPr>
          <w:rStyle w:val="VerbatimChar"/>
        </w:rPr>
        <w:t xml:space="preserve">## ARIMA(1,1,0)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drift</w:t>
      </w:r>
      <w:r>
        <w:br w:type="textWrapping"/>
      </w:r>
      <w:r>
        <w:rPr>
          <w:rStyle w:val="VerbatimChar"/>
        </w:rPr>
        <w:t xml:space="preserve">##       -0.1640  0.0421</w:t>
      </w:r>
      <w:r>
        <w:br w:type="textWrapping"/>
      </w:r>
      <w:r>
        <w:rPr>
          <w:rStyle w:val="VerbatimChar"/>
        </w:rPr>
        <w:t xml:space="preserve">## s.e.   0.0245  0.0320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2.245:  log likelihood=-2954.42</w:t>
      </w:r>
      <w:r>
        <w:br w:type="textWrapping"/>
      </w:r>
      <w:r>
        <w:rPr>
          <w:rStyle w:val="VerbatimChar"/>
        </w:rPr>
        <w:t xml:space="preserve">## AIC=5914.84   AICc=5914.86   BIC=5931.02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ME     RMSE      MAE          MPE     MAPE      MASE</w:t>
      </w:r>
      <w:r>
        <w:br w:type="textWrapping"/>
      </w:r>
      <w:r>
        <w:rPr>
          <w:rStyle w:val="VerbatimChar"/>
        </w:rPr>
        <w:t xml:space="preserve">## Training set 2.6104e-05 1.496811 1.001878 -0.009345759 1.322568 0.9899828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0.003934698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Series: s03v7 </w:t>
      </w:r>
      <w:r>
        <w:br w:type="textWrapping"/>
      </w:r>
      <w:r>
        <w:rPr>
          <w:rStyle w:val="VerbatimChar"/>
        </w:rPr>
        <w:t xml:space="preserve">## ARIMA(1,1,0)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drift</w:t>
      </w:r>
      <w:r>
        <w:br w:type="textWrapping"/>
      </w:r>
      <w:r>
        <w:rPr>
          <w:rStyle w:val="VerbatimChar"/>
        </w:rPr>
        <w:t xml:space="preserve">##       0.0109  0.0412</w:t>
      </w:r>
      <w:r>
        <w:br w:type="textWrapping"/>
      </w:r>
      <w:r>
        <w:rPr>
          <w:rStyle w:val="VerbatimChar"/>
        </w:rPr>
        <w:t xml:space="preserve">## s.e.  0.0248  0.0337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1.805:  log likelihood=-2777.76</w:t>
      </w:r>
      <w:r>
        <w:br w:type="textWrapping"/>
      </w:r>
      <w:r>
        <w:rPr>
          <w:rStyle w:val="VerbatimChar"/>
        </w:rPr>
        <w:t xml:space="preserve">## AIC=5561.52   AICc=5561.53   BIC=5577.69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ME     RMSE       MAE          MPE     MAPE</w:t>
      </w:r>
      <w:r>
        <w:br w:type="textWrapping"/>
      </w:r>
      <w:r>
        <w:rPr>
          <w:rStyle w:val="VerbatimChar"/>
        </w:rPr>
        <w:t xml:space="preserve">## Training set 1.074076e-05 1.342269 0.9292027 -0.005290655 1.223764</w:t>
      </w:r>
      <w:r>
        <w:br w:type="textWrapping"/>
      </w:r>
      <w:r>
        <w:rPr>
          <w:rStyle w:val="VerbatimChar"/>
        </w:rPr>
        <w:t xml:space="preserve">##                   MASE         ACF1</w:t>
      </w:r>
      <w:r>
        <w:br w:type="textWrapping"/>
      </w:r>
      <w:r>
        <w:rPr>
          <w:rStyle w:val="VerbatimChar"/>
        </w:rPr>
        <w:t xml:space="preserve">## Training set 0.9990103 0.0003231799</w:t>
      </w:r>
    </w:p>
    <w:p>
      <w:pPr>
        <w:pStyle w:val="Heading3"/>
      </w:pPr>
      <w:bookmarkStart w:id="49" w:name="forecast"/>
      <w:bookmarkEnd w:id="49"/>
      <w:r>
        <w:t xml:space="preserve">Forecast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(arima_s3v5)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(arima_s3v7)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Check the residuals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(arima_s3v5)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ARIMA(1,1,0) with drift</w:t>
      </w:r>
      <w:r>
        <w:br w:type="textWrapping"/>
      </w:r>
      <w:r>
        <w:rPr>
          <w:rStyle w:val="VerbatimChar"/>
        </w:rPr>
        <w:t xml:space="preserve">## Q* = 10.657, df = 8, p-value = 0.2219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10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ETS(A,A,N)</w:t>
      </w:r>
      <w:r>
        <w:br w:type="textWrapping"/>
      </w:r>
      <w:r>
        <w:rPr>
          <w:rStyle w:val="VerbatimChar"/>
        </w:rPr>
        <w:t xml:space="preserve">## Q* = 13.339, df = 6, p-value = 0.03795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(arima_s3v7)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ARIMA(1,1,0) with drift</w:t>
      </w:r>
      <w:r>
        <w:br w:type="textWrapping"/>
      </w:r>
      <w:r>
        <w:rPr>
          <w:rStyle w:val="VerbatimChar"/>
        </w:rPr>
        <w:t xml:space="preserve">## Q* = 7.3382, df = 8, p-value = 0.5006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10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p3_S03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ETS(A,A,N)</w:t>
      </w:r>
      <w:r>
        <w:br w:type="textWrapping"/>
      </w:r>
      <w:r>
        <w:rPr>
          <w:rStyle w:val="VerbatimChar"/>
        </w:rPr>
        <w:t xml:space="preserve">## Q* = 7.5532, df = 6, p-value = 0.2727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10</w:t>
      </w:r>
    </w:p>
    <w:p>
      <w:pPr>
        <w:pStyle w:val="FirstParagraph"/>
      </w:pPr>
      <w:r>
        <w:t xml:space="preserve">Both sets of residuals appear to resemble a normal distribution with some strong</w:t>
      </w:r>
      <w:r>
        <w:t xml:space="preserve"> </w:t>
      </w:r>
      <w:r>
        <w:t xml:space="preserve">outliers. Exponential smoothing model does not pass the Ljung-Box test with a p-value of 0.03795,</w:t>
      </w:r>
      <w:r>
        <w:t xml:space="preserve"> </w:t>
      </w:r>
      <w:r>
        <w:t xml:space="preserve">which indicates that residuals from the exponential smoothing model may</w:t>
      </w:r>
      <w:r>
        <w:t xml:space="preserve"> </w:t>
      </w:r>
      <w:r>
        <w:t xml:space="preserve">be correlated and model can be improved. ARIMA model further</w:t>
      </w:r>
      <w:r>
        <w:t xml:space="preserve"> </w:t>
      </w:r>
      <w:r>
        <w:t xml:space="preserve">confirms our decision to use the ARIMA model for this series.</w:t>
      </w:r>
    </w:p>
    <w:p>
      <w:pPr>
        <w:pStyle w:val="Heading3"/>
      </w:pPr>
      <w:bookmarkStart w:id="56" w:name="mape-calculation"/>
      <w:bookmarkEnd w:id="56"/>
      <w:r>
        <w:t xml:space="preserve">MAPE Calculation: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for S03 Var05 is "</w:t>
      </w:r>
      <w:r>
        <w:rPr>
          <w:rStyle w:val="NormalTok"/>
        </w:rPr>
        <w:t xml:space="preserve">, MLmetrics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(arima_s3v5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fitted,s03v5)))</w:t>
      </w:r>
    </w:p>
    <w:p>
      <w:pPr>
        <w:pStyle w:val="SourceCode"/>
      </w:pPr>
      <w:r>
        <w:rPr>
          <w:rStyle w:val="VerbatimChar"/>
        </w:rPr>
        <w:t xml:space="preserve">## [1] "MAPE for S03 Var05 is 0.0132256809974202"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for S03 Var07 is "</w:t>
      </w:r>
      <w:r>
        <w:rPr>
          <w:rStyle w:val="NormalTok"/>
        </w:rPr>
        <w:t xml:space="preserve">, MLmetrics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MAPE</w:t>
      </w:r>
      <w:r>
        <w:rPr>
          <w:rStyle w:val="NormalTok"/>
        </w:rPr>
        <w:t xml:space="preserve">(arima_s3v7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fitted,s03v7)))</w:t>
      </w:r>
    </w:p>
    <w:p>
      <w:pPr>
        <w:pStyle w:val="SourceCode"/>
      </w:pPr>
      <w:r>
        <w:rPr>
          <w:rStyle w:val="VerbatimChar"/>
        </w:rPr>
        <w:t xml:space="preserve">## [1] "MAPE for S03 Var07 is 0.0122376449235163"</w:t>
      </w:r>
    </w:p>
    <w:p>
      <w:pPr>
        <w:pStyle w:val="Heading3"/>
      </w:pPr>
      <w:bookmarkStart w:id="57" w:name="writing-forcast-of-v07-to-csv"/>
      <w:bookmarkEnd w:id="57"/>
      <w:r>
        <w:t xml:space="preserve">Writing forcast of V07 to csv</w:t>
      </w:r>
    </w:p>
    <w:p>
      <w:pPr>
        <w:pStyle w:val="SourceCode"/>
      </w:pPr>
      <w:r>
        <w:rPr>
          <w:rStyle w:val="NormalTok"/>
        </w:rPr>
        <w:t xml:space="preserve">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(s03v7,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mean&lt;-fc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upper&lt;-fc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upper</w:t>
      </w:r>
      <w:r>
        <w:br w:type="textWrapping"/>
      </w:r>
      <w:r>
        <w:rPr>
          <w:rStyle w:val="NormalTok"/>
        </w:rPr>
        <w:t xml:space="preserve">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lower&lt;-fc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x&lt;-fc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br w:type="textWrapping"/>
      </w:r>
      <w:r>
        <w:br w:type="textWrapping"/>
      </w:r>
      <w:r>
        <w:rPr>
          <w:rStyle w:val="NormalTok"/>
        </w:rPr>
        <w:t xml:space="preserve">fc</w:t>
      </w:r>
    </w:p>
    <w:p>
      <w:pPr>
        <w:pStyle w:val="SourceCode"/>
      </w:pPr>
      <w:r>
        <w:rPr>
          <w:rStyle w:val="VerbatimChar"/>
        </w:rPr>
        <w:t xml:space="preserve">##      Point Forecast    Lo 80     Hi 80    Lo 95    Hi 95</w:t>
      </w:r>
      <w:r>
        <w:br w:type="textWrapping"/>
      </w:r>
      <w:r>
        <w:rPr>
          <w:rStyle w:val="VerbatimChar"/>
        </w:rPr>
        <w:t xml:space="preserve">## 1623       97.34015 95.23692  99.44337 94.12354 100.5568</w:t>
      </w:r>
      <w:r>
        <w:br w:type="textWrapping"/>
      </w:r>
      <w:r>
        <w:rPr>
          <w:rStyle w:val="VerbatimChar"/>
        </w:rPr>
        <w:t xml:space="preserve">## 1624       97.34015 94.36568 100.31462 92.79109 101.8892</w:t>
      </w:r>
      <w:r>
        <w:br w:type="textWrapping"/>
      </w:r>
      <w:r>
        <w:rPr>
          <w:rStyle w:val="VerbatimChar"/>
        </w:rPr>
        <w:t xml:space="preserve">## 1625       97.34015 93.69698 100.98331 91.76841 102.9119</w:t>
      </w:r>
      <w:r>
        <w:br w:type="textWrapping"/>
      </w:r>
      <w:r>
        <w:rPr>
          <w:rStyle w:val="VerbatimChar"/>
        </w:rPr>
        <w:t xml:space="preserve">## 1626       97.34015 93.13312 101.54717 90.90606 103.7742</w:t>
      </w:r>
      <w:r>
        <w:br w:type="textWrapping"/>
      </w:r>
      <w:r>
        <w:rPr>
          <w:rStyle w:val="VerbatimChar"/>
        </w:rPr>
        <w:t xml:space="preserve">## 1627       97.34015 92.63624 102.04406 90.14614 104.5342</w:t>
      </w:r>
      <w:r>
        <w:br w:type="textWrapping"/>
      </w:r>
      <w:r>
        <w:rPr>
          <w:rStyle w:val="VerbatimChar"/>
        </w:rPr>
        <w:t xml:space="preserve">## 1628       97.34015 92.18693 102.49337 89.45897 105.2213</w:t>
      </w:r>
      <w:r>
        <w:br w:type="textWrapping"/>
      </w:r>
      <w:r>
        <w:rPr>
          <w:rStyle w:val="VerbatimChar"/>
        </w:rPr>
        <w:t xml:space="preserve">## 1629       97.34015 91.77365 102.90665 88.82692 105.8534</w:t>
      </w:r>
      <w:r>
        <w:br w:type="textWrapping"/>
      </w:r>
      <w:r>
        <w:rPr>
          <w:rStyle w:val="VerbatimChar"/>
        </w:rPr>
        <w:t xml:space="preserve">## 1630       97.34015 91.38890 103.29140 88.23850 106.4418</w:t>
      </w:r>
      <w:r>
        <w:br w:type="textWrapping"/>
      </w:r>
      <w:r>
        <w:rPr>
          <w:rStyle w:val="VerbatimChar"/>
        </w:rPr>
        <w:t xml:space="preserve">## 1631       97.34015 91.02746 103.65284 87.68572 106.9946</w:t>
      </w:r>
      <w:r>
        <w:br w:type="textWrapping"/>
      </w:r>
      <w:r>
        <w:rPr>
          <w:rStyle w:val="VerbatimChar"/>
        </w:rPr>
        <w:t xml:space="preserve">## 1632       97.34015 90.68552 103.99478 87.16277 107.5175</w:t>
      </w:r>
      <w:r>
        <w:br w:type="textWrapping"/>
      </w:r>
      <w:r>
        <w:rPr>
          <w:rStyle w:val="VerbatimChar"/>
        </w:rPr>
        <w:t xml:space="preserve">## 1633       97.34015 90.36023 104.32007 86.66528 108.0150</w:t>
      </w:r>
      <w:r>
        <w:br w:type="textWrapping"/>
      </w:r>
      <w:r>
        <w:rPr>
          <w:rStyle w:val="VerbatimChar"/>
        </w:rPr>
        <w:t xml:space="preserve">## 1634       97.34015 90.04934 104.63095 86.18983 108.4905</w:t>
      </w:r>
      <w:r>
        <w:br w:type="textWrapping"/>
      </w:r>
      <w:r>
        <w:rPr>
          <w:rStyle w:val="VerbatimChar"/>
        </w:rPr>
        <w:t xml:space="preserve">## 1635       97.34015 89.75110 104.92919 85.73371 108.9466</w:t>
      </w:r>
      <w:r>
        <w:br w:type="textWrapping"/>
      </w:r>
      <w:r>
        <w:rPr>
          <w:rStyle w:val="VerbatimChar"/>
        </w:rPr>
        <w:t xml:space="preserve">## 1636       97.34015 89.46407 105.21623 85.29473 109.3856</w:t>
      </w:r>
      <w:r>
        <w:br w:type="textWrapping"/>
      </w:r>
      <w:r>
        <w:rPr>
          <w:rStyle w:val="VerbatimChar"/>
        </w:rPr>
        <w:t xml:space="preserve">## 1637       97.34015 89.18706 105.49324 84.87107 109.8092</w:t>
      </w:r>
      <w:r>
        <w:br w:type="textWrapping"/>
      </w:r>
      <w:r>
        <w:rPr>
          <w:rStyle w:val="VerbatimChar"/>
        </w:rPr>
        <w:t xml:space="preserve">## 1638       97.34015 88.91908 105.76122 84.46123 110.2191</w:t>
      </w:r>
      <w:r>
        <w:br w:type="textWrapping"/>
      </w:r>
      <w:r>
        <w:rPr>
          <w:rStyle w:val="VerbatimChar"/>
        </w:rPr>
        <w:t xml:space="preserve">## 1639       97.34015 88.65929 106.02100 84.06393 110.6164</w:t>
      </w:r>
      <w:r>
        <w:br w:type="textWrapping"/>
      </w:r>
      <w:r>
        <w:rPr>
          <w:rStyle w:val="VerbatimChar"/>
        </w:rPr>
        <w:t xml:space="preserve">## 1640       97.34015 88.40699 106.27331 83.67806 111.0022</w:t>
      </w:r>
      <w:r>
        <w:br w:type="textWrapping"/>
      </w:r>
      <w:r>
        <w:rPr>
          <w:rStyle w:val="VerbatimChar"/>
        </w:rPr>
        <w:t xml:space="preserve">## 1641       97.34015 88.16155 106.51875 83.30269 111.3776</w:t>
      </w:r>
      <w:r>
        <w:br w:type="textWrapping"/>
      </w:r>
      <w:r>
        <w:rPr>
          <w:rStyle w:val="VerbatimChar"/>
        </w:rPr>
        <w:t xml:space="preserve">## 1642       97.34015 87.92244 106.75786 82.93700 111.7433</w:t>
      </w:r>
      <w:r>
        <w:br w:type="textWrapping"/>
      </w:r>
      <w:r>
        <w:rPr>
          <w:rStyle w:val="VerbatimChar"/>
        </w:rPr>
        <w:t xml:space="preserve">## 1643       97.34015 87.68918 106.99111 82.58027 112.1000</w:t>
      </w:r>
      <w:r>
        <w:br w:type="textWrapping"/>
      </w:r>
      <w:r>
        <w:rPr>
          <w:rStyle w:val="VerbatimChar"/>
        </w:rPr>
        <w:t xml:space="preserve">## 1644       97.34015 87.46137 107.21893 82.23186 112.4484</w:t>
      </w:r>
      <w:r>
        <w:br w:type="textWrapping"/>
      </w:r>
      <w:r>
        <w:rPr>
          <w:rStyle w:val="VerbatimChar"/>
        </w:rPr>
        <w:t xml:space="preserve">## 1645       97.34015 87.23863 107.44166 81.89121 112.7891</w:t>
      </w:r>
      <w:r>
        <w:br w:type="textWrapping"/>
      </w:r>
      <w:r>
        <w:rPr>
          <w:rStyle w:val="VerbatimChar"/>
        </w:rPr>
        <w:t xml:space="preserve">## 1646       97.34015 87.02064 107.65966 81.55782 113.1225</w:t>
      </w:r>
      <w:r>
        <w:br w:type="textWrapping"/>
      </w:r>
      <w:r>
        <w:rPr>
          <w:rStyle w:val="VerbatimChar"/>
        </w:rPr>
        <w:t xml:space="preserve">## 1647       97.34015 86.80709 107.87320 81.23123 113.4491</w:t>
      </w:r>
      <w:r>
        <w:br w:type="textWrapping"/>
      </w:r>
      <w:r>
        <w:rPr>
          <w:rStyle w:val="VerbatimChar"/>
        </w:rPr>
        <w:t xml:space="preserve">## 1648       97.34015 86.59774 108.08256 80.91105 113.7692</w:t>
      </w:r>
      <w:r>
        <w:br w:type="textWrapping"/>
      </w:r>
      <w:r>
        <w:rPr>
          <w:rStyle w:val="VerbatimChar"/>
        </w:rPr>
        <w:t xml:space="preserve">## 1649       97.34015 86.39232 108.28797 80.59690 114.0834</w:t>
      </w:r>
      <w:r>
        <w:br w:type="textWrapping"/>
      </w:r>
      <w:r>
        <w:rPr>
          <w:rStyle w:val="VerbatimChar"/>
        </w:rPr>
        <w:t xml:space="preserve">## 1650       97.34015 86.19064 108.48966 80.28844 114.3919</w:t>
      </w:r>
      <w:r>
        <w:br w:type="textWrapping"/>
      </w:r>
      <w:r>
        <w:rPr>
          <w:rStyle w:val="VerbatimChar"/>
        </w:rPr>
        <w:t xml:space="preserve">## 1651       97.34015 85.99248 108.68782 79.98539 114.6949</w:t>
      </w:r>
      <w:r>
        <w:br w:type="textWrapping"/>
      </w:r>
      <w:r>
        <w:rPr>
          <w:rStyle w:val="VerbatimChar"/>
        </w:rPr>
        <w:t xml:space="preserve">## 1652       97.34015 85.79767 108.88263 79.68745 114.9928</w:t>
      </w:r>
      <w:r>
        <w:br w:type="textWrapping"/>
      </w:r>
      <w:r>
        <w:rPr>
          <w:rStyle w:val="VerbatimChar"/>
        </w:rPr>
        <w:t xml:space="preserve">## 1653       97.34015 85.60604 109.07426 79.39438 115.2859</w:t>
      </w:r>
      <w:r>
        <w:br w:type="textWrapping"/>
      </w:r>
      <w:r>
        <w:rPr>
          <w:rStyle w:val="VerbatimChar"/>
        </w:rPr>
        <w:t xml:space="preserve">## 1654       97.34015 85.41743 109.26286 79.10593 115.5744</w:t>
      </w:r>
      <w:r>
        <w:br w:type="textWrapping"/>
      </w:r>
      <w:r>
        <w:rPr>
          <w:rStyle w:val="VerbatimChar"/>
        </w:rPr>
        <w:t xml:space="preserve">## 1655       97.34015 85.23171 109.44858 78.82190 115.8584</w:t>
      </w:r>
      <w:r>
        <w:br w:type="textWrapping"/>
      </w:r>
      <w:r>
        <w:rPr>
          <w:rStyle w:val="VerbatimChar"/>
        </w:rPr>
        <w:t xml:space="preserve">## 1656       97.34015 85.04875 109.63155 78.54208 116.1382</w:t>
      </w:r>
      <w:r>
        <w:br w:type="textWrapping"/>
      </w:r>
      <w:r>
        <w:rPr>
          <w:rStyle w:val="VerbatimChar"/>
        </w:rPr>
        <w:t xml:space="preserve">## 1657       97.34015 84.86842 109.81188 78.26628 116.4140</w:t>
      </w:r>
      <w:r>
        <w:br w:type="textWrapping"/>
      </w:r>
      <w:r>
        <w:rPr>
          <w:rStyle w:val="VerbatimChar"/>
        </w:rPr>
        <w:t xml:space="preserve">## 1658       97.34015 84.69060 109.98969 77.99434 116.6860</w:t>
      </w:r>
      <w:r>
        <w:br w:type="textWrapping"/>
      </w:r>
      <w:r>
        <w:rPr>
          <w:rStyle w:val="VerbatimChar"/>
        </w:rPr>
        <w:t xml:space="preserve">## 1659       97.34015 84.51521 110.16509 77.72610 116.9542</w:t>
      </w:r>
      <w:r>
        <w:br w:type="textWrapping"/>
      </w:r>
      <w:r>
        <w:rPr>
          <w:rStyle w:val="VerbatimChar"/>
        </w:rPr>
        <w:t xml:space="preserve">## 1660       97.34015 84.34213 110.33817 77.46139 117.2189</w:t>
      </w:r>
      <w:r>
        <w:br w:type="textWrapping"/>
      </w:r>
      <w:r>
        <w:rPr>
          <w:rStyle w:val="VerbatimChar"/>
        </w:rPr>
        <w:t xml:space="preserve">## 1661       97.34015 84.17128 110.50902 77.20010 117.4802</w:t>
      </w:r>
      <w:r>
        <w:br w:type="textWrapping"/>
      </w:r>
      <w:r>
        <w:rPr>
          <w:rStyle w:val="VerbatimChar"/>
        </w:rPr>
        <w:t xml:space="preserve">## 1662       97.34015 84.00257 110.67773 76.94208 117.7382</w:t>
      </w:r>
      <w:r>
        <w:br w:type="textWrapping"/>
      </w:r>
      <w:r>
        <w:rPr>
          <w:rStyle w:val="VerbatimChar"/>
        </w:rPr>
        <w:t xml:space="preserve">## 1663       97.34015 83.83592 110.84438 76.68721 117.9931</w:t>
      </w:r>
      <w:r>
        <w:br w:type="textWrapping"/>
      </w:r>
      <w:r>
        <w:rPr>
          <w:rStyle w:val="VerbatimChar"/>
        </w:rPr>
        <w:t xml:space="preserve">## 1664       97.34015 83.67125 111.00905 76.43537 118.2449</w:t>
      </w:r>
      <w:r>
        <w:br w:type="textWrapping"/>
      </w:r>
      <w:r>
        <w:rPr>
          <w:rStyle w:val="VerbatimChar"/>
        </w:rPr>
        <w:t xml:space="preserve">## 1665       97.34015 83.50850 111.17180 76.18646 118.4938</w:t>
      </w:r>
      <w:r>
        <w:br w:type="textWrapping"/>
      </w:r>
      <w:r>
        <w:rPr>
          <w:rStyle w:val="VerbatimChar"/>
        </w:rPr>
        <w:t xml:space="preserve">## 1666       97.34015 83.34759 111.33270 75.94038 118.7399</w:t>
      </w:r>
      <w:r>
        <w:br w:type="textWrapping"/>
      </w:r>
      <w:r>
        <w:rPr>
          <w:rStyle w:val="VerbatimChar"/>
        </w:rPr>
        <w:t xml:space="preserve">## 1667       97.34015 83.18847 111.49182 75.69703 118.9833</w:t>
      </w:r>
      <w:r>
        <w:br w:type="textWrapping"/>
      </w:r>
      <w:r>
        <w:rPr>
          <w:rStyle w:val="VerbatimChar"/>
        </w:rPr>
        <w:t xml:space="preserve">## 1668       97.34015 83.03108 111.64922 75.45632 119.2240</w:t>
      </w:r>
      <w:r>
        <w:br w:type="textWrapping"/>
      </w:r>
      <w:r>
        <w:rPr>
          <w:rStyle w:val="VerbatimChar"/>
        </w:rPr>
        <w:t xml:space="preserve">## 1669       97.34015 82.87535 111.80494 75.21815 119.4621</w:t>
      </w:r>
      <w:r>
        <w:br w:type="textWrapping"/>
      </w:r>
      <w:r>
        <w:rPr>
          <w:rStyle w:val="VerbatimChar"/>
        </w:rPr>
        <w:t xml:space="preserve">## 1670       97.34015 82.72124 111.95905 74.98246 119.6978</w:t>
      </w:r>
      <w:r>
        <w:br w:type="textWrapping"/>
      </w:r>
      <w:r>
        <w:rPr>
          <w:rStyle w:val="VerbatimChar"/>
        </w:rPr>
        <w:t xml:space="preserve">## 1671       97.34015 82.56870 112.11160 74.74916 119.9311</w:t>
      </w:r>
      <w:r>
        <w:br w:type="textWrapping"/>
      </w:r>
      <w:r>
        <w:rPr>
          <w:rStyle w:val="VerbatimChar"/>
        </w:rPr>
        <w:t xml:space="preserve">## 1672       97.34015 82.41767 112.26263 74.51818 120.1621</w:t>
      </w:r>
      <w:r>
        <w:br w:type="textWrapping"/>
      </w:r>
      <w:r>
        <w:rPr>
          <w:rStyle w:val="VerbatimChar"/>
        </w:rPr>
        <w:t xml:space="preserve">## 1673       97.34015 82.26811 112.41219 74.28945 120.3908</w:t>
      </w:r>
      <w:r>
        <w:br w:type="textWrapping"/>
      </w:r>
      <w:r>
        <w:rPr>
          <w:rStyle w:val="VerbatimChar"/>
        </w:rPr>
        <w:t xml:space="preserve">## 1674       97.34015 82.11998 112.56032 74.06290 120.6174</w:t>
      </w:r>
      <w:r>
        <w:br w:type="textWrapping"/>
      </w:r>
      <w:r>
        <w:rPr>
          <w:rStyle w:val="VerbatimChar"/>
        </w:rPr>
        <w:t xml:space="preserve">## 1675       97.34015 81.97323 112.70706 73.83848 120.8418</w:t>
      </w:r>
      <w:r>
        <w:br w:type="textWrapping"/>
      </w:r>
      <w:r>
        <w:rPr>
          <w:rStyle w:val="VerbatimChar"/>
        </w:rPr>
        <w:t xml:space="preserve">## 1676       97.34015 81.82783 112.85246 73.61611 121.0642</w:t>
      </w:r>
      <w:r>
        <w:br w:type="textWrapping"/>
      </w:r>
      <w:r>
        <w:rPr>
          <w:rStyle w:val="VerbatimChar"/>
        </w:rPr>
        <w:t xml:space="preserve">## 1677       97.34015 81.68375 112.99655 73.39575 121.2845</w:t>
      </w:r>
      <w:r>
        <w:br w:type="textWrapping"/>
      </w:r>
      <w:r>
        <w:rPr>
          <w:rStyle w:val="VerbatimChar"/>
        </w:rPr>
        <w:t xml:space="preserve">## 1678       97.34015 81.54093 113.13937 73.17733 121.5030</w:t>
      </w:r>
      <w:r>
        <w:br w:type="textWrapping"/>
      </w:r>
      <w:r>
        <w:rPr>
          <w:rStyle w:val="VerbatimChar"/>
        </w:rPr>
        <w:t xml:space="preserve">## 1679       97.34015 81.39936 113.28094 72.96081 121.7195</w:t>
      </w:r>
      <w:r>
        <w:br w:type="textWrapping"/>
      </w:r>
      <w:r>
        <w:rPr>
          <w:rStyle w:val="VerbatimChar"/>
        </w:rPr>
        <w:t xml:space="preserve">## 1680       97.34015 81.25899 113.42131 72.74614 121.9342</w:t>
      </w:r>
      <w:r>
        <w:br w:type="textWrapping"/>
      </w:r>
      <w:r>
        <w:rPr>
          <w:rStyle w:val="VerbatimChar"/>
        </w:rPr>
        <w:t xml:space="preserve">## 1681       97.34015 81.11979 113.56050 72.53326 122.1470</w:t>
      </w:r>
      <w:r>
        <w:br w:type="textWrapping"/>
      </w:r>
      <w:r>
        <w:rPr>
          <w:rStyle w:val="VerbatimChar"/>
        </w:rPr>
        <w:t xml:space="preserve">## 1682       97.34015 80.98175 113.69855 72.32213 122.3582</w:t>
      </w:r>
      <w:r>
        <w:br w:type="textWrapping"/>
      </w:r>
      <w:r>
        <w:rPr>
          <w:rStyle w:val="VerbatimChar"/>
        </w:rPr>
        <w:t xml:space="preserve">## 1683       97.34015 80.84481 113.83548 72.11271 122.5676</w:t>
      </w:r>
      <w:r>
        <w:br w:type="textWrapping"/>
      </w:r>
      <w:r>
        <w:rPr>
          <w:rStyle w:val="VerbatimChar"/>
        </w:rPr>
        <w:t xml:space="preserve">## 1684       97.34015 80.70897 113.97132 71.90496 122.7753</w:t>
      </w:r>
      <w:r>
        <w:br w:type="textWrapping"/>
      </w:r>
      <w:r>
        <w:rPr>
          <w:rStyle w:val="VerbatimChar"/>
        </w:rPr>
        <w:t xml:space="preserve">## 1685       97.34015 80.57419 114.10610 71.69883 122.9815</w:t>
      </w:r>
      <w:r>
        <w:br w:type="textWrapping"/>
      </w:r>
      <w:r>
        <w:rPr>
          <w:rStyle w:val="VerbatimChar"/>
        </w:rPr>
        <w:t xml:space="preserve">## 1686       97.34015 80.44045 114.23985 71.49429 123.1860</w:t>
      </w:r>
      <w:r>
        <w:br w:type="textWrapping"/>
      </w:r>
      <w:r>
        <w:rPr>
          <w:rStyle w:val="VerbatimChar"/>
        </w:rPr>
        <w:t xml:space="preserve">## 1687       97.34015 80.30772 114.37258 71.29130 123.3890</w:t>
      </w:r>
      <w:r>
        <w:br w:type="textWrapping"/>
      </w:r>
      <w:r>
        <w:rPr>
          <w:rStyle w:val="VerbatimChar"/>
        </w:rPr>
        <w:t xml:space="preserve">## 1688       97.34015 80.17598 114.50432 71.08981 123.5905</w:t>
      </w:r>
      <w:r>
        <w:br w:type="textWrapping"/>
      </w:r>
      <w:r>
        <w:rPr>
          <w:rStyle w:val="VerbatimChar"/>
        </w:rPr>
        <w:t xml:space="preserve">## 1689       97.34015 80.04520 114.63509 70.88981 123.7905</w:t>
      </w:r>
      <w:r>
        <w:br w:type="textWrapping"/>
      </w:r>
      <w:r>
        <w:rPr>
          <w:rStyle w:val="VerbatimChar"/>
        </w:rPr>
        <w:t xml:space="preserve">## 1690       97.34015 79.91537 114.76492 70.69125 123.9890</w:t>
      </w:r>
      <w:r>
        <w:br w:type="textWrapping"/>
      </w:r>
      <w:r>
        <w:rPr>
          <w:rStyle w:val="VerbatimChar"/>
        </w:rPr>
        <w:t xml:space="preserve">## 1691       97.34015 79.78647 114.89383 70.49411 124.1862</w:t>
      </w:r>
      <w:r>
        <w:br w:type="textWrapping"/>
      </w:r>
      <w:r>
        <w:rPr>
          <w:rStyle w:val="VerbatimChar"/>
        </w:rPr>
        <w:t xml:space="preserve">## 1692       97.34015 79.65846 115.02183 70.29835 124.3820</w:t>
      </w:r>
      <w:r>
        <w:br w:type="textWrapping"/>
      </w:r>
      <w:r>
        <w:rPr>
          <w:rStyle w:val="VerbatimChar"/>
        </w:rPr>
        <w:t xml:space="preserve">## 1693       97.34015 79.53134 115.14895 70.10393 124.5764</w:t>
      </w:r>
      <w:r>
        <w:br w:type="textWrapping"/>
      </w:r>
      <w:r>
        <w:rPr>
          <w:rStyle w:val="VerbatimChar"/>
        </w:rPr>
        <w:t xml:space="preserve">## 1694       97.34015 79.40509 115.27521 69.91085 124.7695</w:t>
      </w:r>
      <w:r>
        <w:br w:type="textWrapping"/>
      </w:r>
      <w:r>
        <w:rPr>
          <w:rStyle w:val="VerbatimChar"/>
        </w:rPr>
        <w:t xml:space="preserve">## 1695       97.34015 79.27968 115.40061 69.71905 124.9612</w:t>
      </w:r>
      <w:r>
        <w:br w:type="textWrapping"/>
      </w:r>
      <w:r>
        <w:rPr>
          <w:rStyle w:val="VerbatimChar"/>
        </w:rPr>
        <w:t xml:space="preserve">## 1696       97.34015 79.15511 115.52519 69.52853 125.1518</w:t>
      </w:r>
      <w:r>
        <w:br w:type="textWrapping"/>
      </w:r>
      <w:r>
        <w:rPr>
          <w:rStyle w:val="VerbatimChar"/>
        </w:rPr>
        <w:t xml:space="preserve">## 1697       97.34015 79.03134 115.64895 69.33925 125.3410</w:t>
      </w:r>
      <w:r>
        <w:br w:type="textWrapping"/>
      </w:r>
      <w:r>
        <w:rPr>
          <w:rStyle w:val="VerbatimChar"/>
        </w:rPr>
        <w:t xml:space="preserve">## 1698       97.34015 78.90837 115.77192 69.15118 125.5291</w:t>
      </w:r>
      <w:r>
        <w:br w:type="textWrapping"/>
      </w:r>
      <w:r>
        <w:rPr>
          <w:rStyle w:val="VerbatimChar"/>
        </w:rPr>
        <w:t xml:space="preserve">## 1699       97.34015 78.78619 115.89411 68.96431 125.7160</w:t>
      </w:r>
      <w:r>
        <w:br w:type="textWrapping"/>
      </w:r>
      <w:r>
        <w:rPr>
          <w:rStyle w:val="VerbatimChar"/>
        </w:rPr>
        <w:t xml:space="preserve">## 1700       97.34015 78.66476 116.01553 68.77861 125.9017</w:t>
      </w:r>
      <w:r>
        <w:br w:type="textWrapping"/>
      </w:r>
      <w:r>
        <w:rPr>
          <w:rStyle w:val="VerbatimChar"/>
        </w:rPr>
        <w:t xml:space="preserve">## 1701       97.34015 78.54409 116.13620 68.59406 126.0862</w:t>
      </w:r>
      <w:r>
        <w:br w:type="textWrapping"/>
      </w:r>
      <w:r>
        <w:rPr>
          <w:rStyle w:val="VerbatimChar"/>
        </w:rPr>
        <w:t xml:space="preserve">## 1702       97.34015 78.42415 116.25614 68.41063 126.2697</w:t>
      </w:r>
      <w:r>
        <w:br w:type="textWrapping"/>
      </w:r>
      <w:r>
        <w:rPr>
          <w:rStyle w:val="VerbatimChar"/>
        </w:rPr>
        <w:t xml:space="preserve">## 1703       97.34015 78.30494 116.37536 68.22831 126.4520</w:t>
      </w:r>
      <w:r>
        <w:br w:type="textWrapping"/>
      </w:r>
      <w:r>
        <w:rPr>
          <w:rStyle w:val="VerbatimChar"/>
        </w:rPr>
        <w:t xml:space="preserve">## 1704       97.34015 78.18643 116.49386 68.04707 126.6332</w:t>
      </w:r>
      <w:r>
        <w:br w:type="textWrapping"/>
      </w:r>
      <w:r>
        <w:rPr>
          <w:rStyle w:val="VerbatimChar"/>
        </w:rPr>
        <w:t xml:space="preserve">## 1705       97.34015 78.06862 116.61167 67.86689 126.8134</w:t>
      </w:r>
      <w:r>
        <w:br w:type="textWrapping"/>
      </w:r>
      <w:r>
        <w:rPr>
          <w:rStyle w:val="VerbatimChar"/>
        </w:rPr>
        <w:t xml:space="preserve">## 1706       97.34015 77.95149 116.72880 67.68776 126.9925</w:t>
      </w:r>
      <w:r>
        <w:br w:type="textWrapping"/>
      </w:r>
      <w:r>
        <w:rPr>
          <w:rStyle w:val="VerbatimChar"/>
        </w:rPr>
        <w:t xml:space="preserve">## 1707       97.34015 77.83504 116.84526 67.50965 127.1706</w:t>
      </w:r>
      <w:r>
        <w:br w:type="textWrapping"/>
      </w:r>
      <w:r>
        <w:rPr>
          <w:rStyle w:val="VerbatimChar"/>
        </w:rPr>
        <w:t xml:space="preserve">## 1708       97.34015 77.71924 116.96106 67.33255 127.3477</w:t>
      </w:r>
      <w:r>
        <w:br w:type="textWrapping"/>
      </w:r>
      <w:r>
        <w:rPr>
          <w:rStyle w:val="VerbatimChar"/>
        </w:rPr>
        <w:t xml:space="preserve">## 1709       97.34015 77.60408 117.07621 67.15644 127.5239</w:t>
      </w:r>
      <w:r>
        <w:br w:type="textWrapping"/>
      </w:r>
      <w:r>
        <w:rPr>
          <w:rStyle w:val="VerbatimChar"/>
        </w:rPr>
        <w:t xml:space="preserve">## 1710       97.34015 77.48957 117.19073 66.98130 127.6990</w:t>
      </w:r>
      <w:r>
        <w:br w:type="textWrapping"/>
      </w:r>
      <w:r>
        <w:rPr>
          <w:rStyle w:val="VerbatimChar"/>
        </w:rPr>
        <w:t xml:space="preserve">## 1711       97.34015 77.37567 117.30462 66.80712 127.8732</w:t>
      </w:r>
      <w:r>
        <w:br w:type="textWrapping"/>
      </w:r>
      <w:r>
        <w:rPr>
          <w:rStyle w:val="VerbatimChar"/>
        </w:rPr>
        <w:t xml:space="preserve">## 1712       97.34015 77.26239 117.41790 66.63387 128.0464</w:t>
      </w:r>
      <w:r>
        <w:br w:type="textWrapping"/>
      </w:r>
      <w:r>
        <w:rPr>
          <w:rStyle w:val="VerbatimChar"/>
        </w:rPr>
        <w:t xml:space="preserve">## 1713       97.34015 77.14972 117.53058 66.46155 128.2187</w:t>
      </w:r>
      <w:r>
        <w:br w:type="textWrapping"/>
      </w:r>
      <w:r>
        <w:rPr>
          <w:rStyle w:val="VerbatimChar"/>
        </w:rPr>
        <w:t xml:space="preserve">## 1714       97.34015 77.03764 117.64266 66.29014 128.3902</w:t>
      </w:r>
      <w:r>
        <w:br w:type="textWrapping"/>
      </w:r>
      <w:r>
        <w:rPr>
          <w:rStyle w:val="VerbatimChar"/>
        </w:rPr>
        <w:t xml:space="preserve">## 1715       97.34015 76.92614 117.75416 66.11962 128.5607</w:t>
      </w:r>
      <w:r>
        <w:br w:type="textWrapping"/>
      </w:r>
      <w:r>
        <w:rPr>
          <w:rStyle w:val="VerbatimChar"/>
        </w:rPr>
        <w:t xml:space="preserve">## 1716       97.34015 76.81522 117.86508 65.94997 128.7303</w:t>
      </w:r>
      <w:r>
        <w:br w:type="textWrapping"/>
      </w:r>
      <w:r>
        <w:rPr>
          <w:rStyle w:val="VerbatimChar"/>
        </w:rPr>
        <w:t xml:space="preserve">## 1717       97.34015 76.70486 117.97544 65.78120 128.8991</w:t>
      </w:r>
      <w:r>
        <w:br w:type="textWrapping"/>
      </w:r>
      <w:r>
        <w:rPr>
          <w:rStyle w:val="VerbatimChar"/>
        </w:rPr>
        <w:t xml:space="preserve">## 1718       97.34015 76.59506 118.08524 65.61327 129.0670</w:t>
      </w:r>
      <w:r>
        <w:br w:type="textWrapping"/>
      </w:r>
      <w:r>
        <w:rPr>
          <w:rStyle w:val="VerbatimChar"/>
        </w:rPr>
        <w:t xml:space="preserve">## 1719       97.34015 76.48580 118.19450 65.44617 129.2341</w:t>
      </w:r>
      <w:r>
        <w:br w:type="textWrapping"/>
      </w:r>
      <w:r>
        <w:rPr>
          <w:rStyle w:val="VerbatimChar"/>
        </w:rPr>
        <w:t xml:space="preserve">## 1720       97.34015 76.37708 118.30321 65.27991 129.4004</w:t>
      </w:r>
      <w:r>
        <w:br w:type="textWrapping"/>
      </w:r>
      <w:r>
        <w:rPr>
          <w:rStyle w:val="VerbatimChar"/>
        </w:rPr>
        <w:t xml:space="preserve">## 1721       97.34015 76.26890 118.41140 65.11445 129.5658</w:t>
      </w:r>
      <w:r>
        <w:br w:type="textWrapping"/>
      </w:r>
      <w:r>
        <w:rPr>
          <w:rStyle w:val="VerbatimChar"/>
        </w:rPr>
        <w:t xml:space="preserve">## 1722       97.34015 76.16123 118.51906 64.94979 129.7305</w:t>
      </w:r>
      <w:r>
        <w:br w:type="textWrapping"/>
      </w:r>
      <w:r>
        <w:rPr>
          <w:rStyle w:val="VerbatimChar"/>
        </w:rPr>
        <w:t xml:space="preserve">## 1723       97.34015 76.05408 118.62621 64.78592 129.8944</w:t>
      </w:r>
      <w:r>
        <w:br w:type="textWrapping"/>
      </w:r>
      <w:r>
        <w:rPr>
          <w:rStyle w:val="VerbatimChar"/>
        </w:rPr>
        <w:t xml:space="preserve">## 1724       97.34015 75.94744 118.73286 64.62282 130.0575</w:t>
      </w:r>
      <w:r>
        <w:br w:type="textWrapping"/>
      </w:r>
      <w:r>
        <w:rPr>
          <w:rStyle w:val="VerbatimChar"/>
        </w:rPr>
        <w:t xml:space="preserve">## 1725       97.34015 75.84129 118.83900 64.46049 130.2198</w:t>
      </w:r>
      <w:r>
        <w:br w:type="textWrapping"/>
      </w:r>
      <w:r>
        <w:rPr>
          <w:rStyle w:val="VerbatimChar"/>
        </w:rPr>
        <w:t xml:space="preserve">## 1726       97.34015 75.73564 118.94466 64.29890 130.3814</w:t>
      </w:r>
      <w:r>
        <w:br w:type="textWrapping"/>
      </w:r>
      <w:r>
        <w:rPr>
          <w:rStyle w:val="VerbatimChar"/>
        </w:rPr>
        <w:t xml:space="preserve">## 1727       97.34015 75.63047 119.04983 64.13806 130.5422</w:t>
      </w:r>
      <w:r>
        <w:br w:type="textWrapping"/>
      </w:r>
      <w:r>
        <w:rPr>
          <w:rStyle w:val="VerbatimChar"/>
        </w:rPr>
        <w:t xml:space="preserve">## 1728       97.34015 75.52578 119.15452 63.97795 130.7023</w:t>
      </w:r>
      <w:r>
        <w:br w:type="textWrapping"/>
      </w:r>
      <w:r>
        <w:rPr>
          <w:rStyle w:val="VerbatimChar"/>
        </w:rPr>
        <w:t xml:space="preserve">## 1729       97.34015 75.42156 119.25874 63.81856 130.8617</w:t>
      </w:r>
      <w:r>
        <w:br w:type="textWrapping"/>
      </w:r>
      <w:r>
        <w:rPr>
          <w:rStyle w:val="VerbatimChar"/>
        </w:rPr>
        <w:t xml:space="preserve">## 1730       97.34015 75.31780 119.36250 63.65987 131.0204</w:t>
      </w:r>
      <w:r>
        <w:br w:type="textWrapping"/>
      </w:r>
      <w:r>
        <w:rPr>
          <w:rStyle w:val="VerbatimChar"/>
        </w:rPr>
        <w:t xml:space="preserve">## 1731       97.34015 75.21450 119.46580 63.50189 131.1784</w:t>
      </w:r>
      <w:r>
        <w:br w:type="textWrapping"/>
      </w:r>
      <w:r>
        <w:rPr>
          <w:rStyle w:val="VerbatimChar"/>
        </w:rPr>
        <w:t xml:space="preserve">## 1732       97.34015 75.11165 119.56864 63.34460 131.3357</w:t>
      </w:r>
      <w:r>
        <w:br w:type="textWrapping"/>
      </w:r>
      <w:r>
        <w:rPr>
          <w:rStyle w:val="VerbatimChar"/>
        </w:rPr>
        <w:t xml:space="preserve">## 1733       97.34015 75.00925 119.67105 63.18798 131.4923</w:t>
      </w:r>
      <w:r>
        <w:br w:type="textWrapping"/>
      </w:r>
      <w:r>
        <w:rPr>
          <w:rStyle w:val="VerbatimChar"/>
        </w:rPr>
        <w:t xml:space="preserve">## 1734       97.34015 74.90728 119.77301 63.03204 131.6483</w:t>
      </w:r>
      <w:r>
        <w:br w:type="textWrapping"/>
      </w:r>
      <w:r>
        <w:rPr>
          <w:rStyle w:val="VerbatimChar"/>
        </w:rPr>
        <w:t xml:space="preserve">## 1735       97.34015 74.80575 119.87455 62.87676 131.8035</w:t>
      </w:r>
      <w:r>
        <w:br w:type="textWrapping"/>
      </w:r>
      <w:r>
        <w:rPr>
          <w:rStyle w:val="VerbatimChar"/>
        </w:rPr>
        <w:t xml:space="preserve">## 1736       97.34015 74.70464 119.97565 62.72213 131.9582</w:t>
      </w:r>
      <w:r>
        <w:br w:type="textWrapping"/>
      </w:r>
      <w:r>
        <w:rPr>
          <w:rStyle w:val="VerbatimChar"/>
        </w:rPr>
        <w:t xml:space="preserve">## 1737       97.34015 74.60396 120.07634 62.56814 132.1122</w:t>
      </w:r>
      <w:r>
        <w:br w:type="textWrapping"/>
      </w:r>
      <w:r>
        <w:rPr>
          <w:rStyle w:val="VerbatimChar"/>
        </w:rPr>
        <w:t xml:space="preserve">## 1738       97.34015 74.50369 120.17661 62.41479 132.2655</w:t>
      </w:r>
      <w:r>
        <w:br w:type="textWrapping"/>
      </w:r>
      <w:r>
        <w:rPr>
          <w:rStyle w:val="VerbatimChar"/>
        </w:rPr>
        <w:t xml:space="preserve">## 1739       97.34015 74.40383 120.27647 62.26207 132.4182</w:t>
      </w:r>
      <w:r>
        <w:br w:type="textWrapping"/>
      </w:r>
      <w:r>
        <w:rPr>
          <w:rStyle w:val="VerbatimChar"/>
        </w:rPr>
        <w:t xml:space="preserve">## 1740       97.34015 74.30437 120.37593 62.10997 132.5703</w:t>
      </w:r>
      <w:r>
        <w:br w:type="textWrapping"/>
      </w:r>
      <w:r>
        <w:rPr>
          <w:rStyle w:val="VerbatimChar"/>
        </w:rPr>
        <w:t xml:space="preserve">## 1741       97.34015 74.20531 120.47498 61.95847 132.7218</w:t>
      </w:r>
      <w:r>
        <w:br w:type="textWrapping"/>
      </w:r>
      <w:r>
        <w:rPr>
          <w:rStyle w:val="VerbatimChar"/>
        </w:rPr>
        <w:t xml:space="preserve">## 1742       97.34015 74.10665 120.57364 61.80758 132.8727</w:t>
      </w:r>
      <w:r>
        <w:br w:type="textWrapping"/>
      </w:r>
      <w:r>
        <w:rPr>
          <w:rStyle w:val="VerbatimChar"/>
        </w:rPr>
        <w:t xml:space="preserve">## 1743       97.34015 74.00838 120.67191 61.65729 133.0230</w:t>
      </w:r>
      <w:r>
        <w:br w:type="textWrapping"/>
      </w:r>
      <w:r>
        <w:rPr>
          <w:rStyle w:val="VerbatimChar"/>
        </w:rPr>
        <w:t xml:space="preserve">## 1744       97.34015 73.91049 120.76980 61.50758 133.1727</w:t>
      </w:r>
      <w:r>
        <w:br w:type="textWrapping"/>
      </w:r>
      <w:r>
        <w:rPr>
          <w:rStyle w:val="VerbatimChar"/>
        </w:rPr>
        <w:t xml:space="preserve">## 1745       97.34015 73.81299 120.86731 61.35846 133.3218</w:t>
      </w:r>
      <w:r>
        <w:br w:type="textWrapping"/>
      </w:r>
      <w:r>
        <w:rPr>
          <w:rStyle w:val="VerbatimChar"/>
        </w:rPr>
        <w:t xml:space="preserve">## 1746       97.34015 73.71585 120.96444 61.20991 133.4704</w:t>
      </w:r>
      <w:r>
        <w:br w:type="textWrapping"/>
      </w:r>
      <w:r>
        <w:rPr>
          <w:rStyle w:val="VerbatimChar"/>
        </w:rPr>
        <w:t xml:space="preserve">## 1747       97.34015 73.61909 121.06121 61.06192 133.6184</w:t>
      </w:r>
      <w:r>
        <w:br w:type="textWrapping"/>
      </w:r>
      <w:r>
        <w:rPr>
          <w:rStyle w:val="VerbatimChar"/>
        </w:rPr>
        <w:t xml:space="preserve">## 1748       97.34015 73.52269 121.15760 60.91449 133.7658</w:t>
      </w:r>
      <w:r>
        <w:br w:type="textWrapping"/>
      </w:r>
      <w:r>
        <w:rPr>
          <w:rStyle w:val="VerbatimChar"/>
        </w:rPr>
        <w:t xml:space="preserve">## 1749       97.34015 73.42666 121.25364 60.76762 133.9127</w:t>
      </w:r>
      <w:r>
        <w:br w:type="textWrapping"/>
      </w:r>
      <w:r>
        <w:rPr>
          <w:rStyle w:val="VerbatimChar"/>
        </w:rPr>
        <w:t xml:space="preserve">## 1750       97.34015 73.33098 121.34932 60.62129 134.0590</w:t>
      </w:r>
      <w:r>
        <w:br w:type="textWrapping"/>
      </w:r>
      <w:r>
        <w:rPr>
          <w:rStyle w:val="VerbatimChar"/>
        </w:rPr>
        <w:t xml:space="preserve">## 1751       97.34015 73.23565 121.44464 60.47550 134.2048</w:t>
      </w:r>
      <w:r>
        <w:br w:type="textWrapping"/>
      </w:r>
      <w:r>
        <w:rPr>
          <w:rStyle w:val="VerbatimChar"/>
        </w:rPr>
        <w:t xml:space="preserve">## 1752       97.34015 73.14067 121.53962 60.33025 134.3500</w:t>
      </w:r>
      <w:r>
        <w:br w:type="textWrapping"/>
      </w:r>
      <w:r>
        <w:rPr>
          <w:rStyle w:val="VerbatimChar"/>
        </w:rPr>
        <w:t xml:space="preserve">## 1753       97.34015 73.04604 121.63425 60.18552 134.4948</w:t>
      </w:r>
      <w:r>
        <w:br w:type="textWrapping"/>
      </w:r>
      <w:r>
        <w:rPr>
          <w:rStyle w:val="VerbatimChar"/>
        </w:rPr>
        <w:t xml:space="preserve">## 1754       97.34015 72.95175 121.72855 60.04131 134.6390</w:t>
      </w:r>
      <w:r>
        <w:br w:type="textWrapping"/>
      </w:r>
      <w:r>
        <w:rPr>
          <w:rStyle w:val="VerbatimChar"/>
        </w:rPr>
        <w:t xml:space="preserve">## 1755       97.34015 72.85779 121.82250 59.89762 134.7827</w:t>
      </w:r>
      <w:r>
        <w:br w:type="textWrapping"/>
      </w:r>
      <w:r>
        <w:rPr>
          <w:rStyle w:val="VerbatimChar"/>
        </w:rPr>
        <w:t xml:space="preserve">## 1756       97.34015 72.76417 121.91613 59.75443 134.9259</w:t>
      </w:r>
      <w:r>
        <w:br w:type="textWrapping"/>
      </w:r>
      <w:r>
        <w:rPr>
          <w:rStyle w:val="VerbatimChar"/>
        </w:rPr>
        <w:t xml:space="preserve">## 1757       97.34015 72.67088 122.00942 59.61175 135.0685</w:t>
      </w:r>
      <w:r>
        <w:br w:type="textWrapping"/>
      </w:r>
      <w:r>
        <w:rPr>
          <w:rStyle w:val="VerbatimChar"/>
        </w:rPr>
        <w:t xml:space="preserve">## 1758       97.34015 72.57791 122.10239 59.46957 135.2107</w:t>
      </w:r>
      <w:r>
        <w:br w:type="textWrapping"/>
      </w:r>
      <w:r>
        <w:rPr>
          <w:rStyle w:val="VerbatimChar"/>
        </w:rPr>
        <w:t xml:space="preserve">## 1759       97.34015 72.48526 122.19504 59.32787 135.3524</w:t>
      </w:r>
      <w:r>
        <w:br w:type="textWrapping"/>
      </w:r>
      <w:r>
        <w:rPr>
          <w:rStyle w:val="VerbatimChar"/>
        </w:rPr>
        <w:t xml:space="preserve">## 1760       97.34015 72.39293 122.28737 59.18667 135.4936</w:t>
      </w:r>
      <w:r>
        <w:br w:type="textWrapping"/>
      </w:r>
      <w:r>
        <w:rPr>
          <w:rStyle w:val="VerbatimChar"/>
        </w:rPr>
        <w:t xml:space="preserve">## 1761       97.34015 72.30091 122.37938 59.04594 135.6344</w:t>
      </w:r>
      <w:r>
        <w:br w:type="textWrapping"/>
      </w:r>
      <w:r>
        <w:rPr>
          <w:rStyle w:val="VerbatimChar"/>
        </w:rPr>
        <w:t xml:space="preserve">## 1762       97.34015 72.20921 122.47109 58.90569 135.7746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(fc,</w:t>
      </w:r>
      <w:r>
        <w:rPr>
          <w:rStyle w:val="StringTok"/>
        </w:rPr>
        <w:t xml:space="preserve">"s03v07.csv"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4e9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Grp3_S03</dc:title>
  <dc:creator>Samriti Malhotra</dc:creator>
  <dcterms:created xsi:type="dcterms:W3CDTF">2020-06-27T11:53:41Z</dcterms:created>
  <dcterms:modified xsi:type="dcterms:W3CDTF">2020-06-27T11:53:41Z</dcterms:modified>
</cp:coreProperties>
</file>