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6215C"/>
          <w:sz w:val="48"/>
          <w:szCs w:val="48"/>
        </w:rPr>
        <w:t xml:space="preserve">ГОРНИЛО ТЕНЕЙ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77DD"/>
          <w:sz w:val="24"/>
          <w:szCs w:val="24"/>
        </w:rPr>
        <w:t xml:space="preserve">Злодейский кампейн — Дизайн-документ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Демон × Дракон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1. Концепция кампейна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Злодейский кампейн на двух игроков — Демона и Дракона. Герои контролируют город и план теней одновременно. Каждые две недели реального времени проводится стратегическая сессия — варгейм по карте города. Между сессиями идут обычные D&amp;D сессии с боёвками и нарративом.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Два игрока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Персонаж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Ключевой ресурс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Уникальная механика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Демон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Захват и террор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Кровь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Слияние солдатов, террор в жилом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Дракон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Тень и контроль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Заряды проявления, теневой шаг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2. Ресурсы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У каждого игрока своя копилка ресурсов. Ресурсы раздельные — это создаёт зависимость между игроками и необходимость договариваться.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Ресурсы Демона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2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Базовый доход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На что тратится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Кровь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+2/нед.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Шахты крови, Гниль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Найм отрядов, слияние солдатов, ритуалы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+3/нед.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База, Торговцы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Подкуп районов, найм наёмников, строительство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+1/нед.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Стража, Жилой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Переговоры с убийцами, найм, особые события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Ресурсы Дракона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2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Базовый доход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На что тратится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+1/нед.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Теневой перевал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Заряды Проявления, усиление отрядов, ритуалы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+3/нед.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База, Торговцы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Подкуп, строительство, найм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+1/нед.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Жрецы, Жилой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Мирный захват жрецов, переговоры, давление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7F77DD" w:sz="6" w:space="6"/>
        </w:pBdr>
        <w:spacing w:after="80" w:before="8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БАЛАНС ДЛЯ ОБСУЖДЕНИЯ: Базовый доход 2+3+1 = 6 единиц в неделю на игрока. Захват района добавляет 2–4 единицы. Стоимость найма отряда — 3–5 единиц. Проверь: за 4 недели партия должна накопить примерно на 2–3 захвата и 1–2 отряда.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3. Районы города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Город разделён на 7 районов + недоступный центр. Каждый район захватывается по-своему и даёт уникальный доход и особый эффект.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800"/>
        <w:gridCol w:w="2560"/>
        <w:gridCol w:w="2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Район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Защита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Доход/нед.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Механика захвата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Особый эффект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Проститутки (азиатский)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влияния, +2 золота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Подкуп 3 золота (авто) или бросок СЛ 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 в сессию: узнать секрет врага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Жрецы знаний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 влияния, +1 тени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влияния (мирно) или бросок СЛ 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Дракон: +1 Заряд Проявления пока держит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Стража (лес/озеро)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влияния, +1 золота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Только сила: бросок СЛ 14 или совм. атака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Пока у врагов: +2 к СЛ атак на базу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Торговцы (пустыня)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+4 золота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золота (мирно) или бросок СЛ 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Демон: 1 наёмник бесплатно раз в 2 сессии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Гниль (промзона)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 крови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Бросок СЛ 12; при провале СЛ→10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Демон: создавать Слитых солдат (сила +2)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Убийцы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крови, +1 влияния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Нельзя силой. 3 крови+2 влияния или бросок Хар. СЛ 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 в сессию: устранить НПС без следов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Жилой район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 влияния, +1 золота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влияния (авто) или бросок СЛ 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Нестабилен: d6, 1–2 = восстание (−2 золота)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Центр (недоступен)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Финальная цель кампейна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Открывается в финальной арке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7F77DD" w:sz="6" w:space="6"/>
        </w:pBdr>
        <w:spacing w:after="80" w:before="8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БАЛАНС ДЛЯ ОБСУЖДЕНИЯ: Стража очень сильная (защита 4) — возможно слишком большой штраф пока у врагов. Жилой нестабилен — проверь не слишком ли часто будет восстание при d6 1-2 (33%). Можно снизить до 1 (16%).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4. Отряды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У каждого игрока два отряда. Отряды используют систему Стойкости вместо хитов — быстро, читаемо, не требует арифметики.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Система стойкости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отряд имеет 5 единиц Стойкости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получении 10+ урона: бросок Телосложения СЛ 10 + (урон/5). Провал — теряет 1 Стойкость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Стойкость 3: атака −2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Стойкость 1–2: только приказы «Держать» или «Отступить»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Стойкость 0: отряд рассеян. Восстановить за 1 Зону отдыха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Отряды Демона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700"/>
        <w:gridCol w:w="900"/>
        <w:gridCol w:w="15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Отряд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Сила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КД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Атака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Урон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Особая способность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Теневые клинки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2d6+3 некр.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Засада: в Убийцах и Гнили +2 к броску атаки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Солдаты крови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2d6+2 некр.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Террор: жилой захватывается без броска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Отряды Дракона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700"/>
        <w:gridCol w:w="900"/>
        <w:gridCol w:w="15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Отряд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Сила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КД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Атака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Урон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Особая способность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Призрачная стража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2d8+4 некр.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Теневой шаг: телепорт через 1 регион раз за 2 нед.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Осколки тьмы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2d6+3 некр.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Разведка: раскрыть защиту любого района до атаки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7F77DD" w:sz="6" w:space="6"/>
        </w:pBdr>
        <w:spacing w:after="80" w:before="8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БАЛАНС ДЛЯ ОБСУЖДЕНИЯ: Призрачная стража (сила 5) заметно сильнее остальных. Теневой шаг очень мощный — телепорт через регион означает что Дракон может атаковать любой район за 1 ход. Возможно ограничить: не через занятый врагом регион.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5. Система приказов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Каждый отряд получает 1 приказ на 2 недели. Приказы отдаются в Фазе приказов (все одновременно, скрытно). Затем разрешаются.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Приказ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Особое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Переместить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Соседний свой/общий район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Отряд перемещается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Бесплатно, без броска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Атаковать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Соседний чужой/нейтральный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Бросок d20+Сила vs СЛ (Защита+10)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Провал: Сила −1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Держать позицию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Текущий район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Защита района +1 до след. разрешения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Контрудар: 7 урона реакцией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Отступить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 любого района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Отряд уходит в базу без атак возможности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Теряет бонусы позиции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Совместная атака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Оба отряда в одном районе рядом с целью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d20+8 vs СЛ, бонус +3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Доход делится пополам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Особый (Демон)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Зависит от отряда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Террор / Слияние / Засада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раз в 2 недели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Особый (Дракон)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Зависит от отряда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Теневой шаг / Разведка / Врата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раз в 2 недели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Порядок разрешения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Инициатива 20: Событие локации (если активно)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Особые приказы (разведка, телепорт — без броска)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Перемещения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Атаки (одновременно, бросок для каждой)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Применение дохода всех контролируемых районов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Случайное событие d8 (если выпало в эту сессию)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6. Боёвка в Плане Теней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Во время обычных D&amp;D сессий герои проявляются в плане теней. Там их ждут отряды под их командованием и враги.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Проявление героев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Зарядов проявления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3/сессия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Восстанавливаются после длинного отдыха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Войти в план теней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Бонусное действие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Тратит 1 заряд, появляется в 30 фт от отряда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Выйти из плана теней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Бонусное действие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Бесплатно, заряд не тратится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Бесплатных раундов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 4-го раунда — цена пребывания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 лишнего раунда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1d6 некр./раунд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 6-го раунда: также СТ Мудр. СЛ 14 или 1 Истощение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 0 HP в плане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Выброс без сознания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 смерть — насильная эвакуация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Бонусы проявления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Игрок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Пассив пока проявлен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Бонус отряду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Демон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Видит невидимых в 60 фт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Отряд атакует с преимуществом пока командир в 30 фт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Дракон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Имеет доп. приказ (действием) 1/проявление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Отряд не теряет Стойкость пока командир жив и проявлен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7F77DD" w:sz="6" w:space="6"/>
        </w:pBdr>
        <w:spacing w:after="80" w:before="8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БАЛАНС ДЛЯ ОБСУЖДЕНИЯ: Бонус Дракона (нет потери Стойкости) очень сильный. Возможно ограничить: только против атак не-боссов, или только пока Дракон в 20 фт от отряда.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7. Боссы Плана Теней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Разлом (The Rift) — CR 10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Не существо. Место, которое решило убивать. Разрыв в ткани Плана Теней, ставший достаточно большим чтобы думать.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178 (21d10+63)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 (меняется по форме)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Атака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+9 (меняется по форме)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Легендарных действий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 (зависит от фазы)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Иммунитеты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Некротический, яд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Уязвимость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Излучение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Ключевая механика: Форма Разлома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 начале каждого раунда мастер бросает d6 — Разлом принимает одну из шести форм. Форма полностью меняет правила на этот раунд.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700"/>
        <w:gridCol w:w="67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Форма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КД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Особое правило раунда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Пустота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Нематериален. Иммун: некр. Притягивает всех в 30 фт (СТ Силы СЛ 15 или +15 фт к нему, 4d6 некр.)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Кристалл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Устойч. рубящий/колющий. Уязв. дробящий. Заклинания ≤3 ур: 50% шанс отразить обратно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Ветер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Скорость 80 фт. Мультиатака ×2 (+11, 2d6+4). После атак: перемещается 40 фт бесплатно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Зеркало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Копирует облик случайного существа. Атаки по нему с помехой. Ложный образ: СТ Инт. СЛ 15 или считает его союзником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Тьма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Гасит весь свет в 60 фт. В конце раунда: 1d3 Теней появляются рядом. Урон: 4d8 некр. + снижает макс. HP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Хаос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d20+7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ВСЁ случайно: КД бросается открыто, атака d6+6, иммунитет d6, цель случайная в 60 фт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Фазы боя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Фаза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Нестабильность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100%–60%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d6 бросается открыто. 1 легендарное действие/раунд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Фрагментация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59%–25%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d6 бросается скрытно — форма объявляется в момент первой атаки. 2 легенд. действия. Реакция: сменить форму при 20+ урона (1 раз/фазу)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Коллапс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24%–0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Форма меняется ДВАЖДЫ за раунд. 3 легенд. действия. При 0 HP: взрыв 30 фт (8d10 некр.) + СТ Мудр. СЛ 14 или 1 Истощение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7F77DD" w:sz="6" w:space="6"/>
        </w:pBdr>
        <w:spacing w:after="80" w:before="8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БАЛАНС ДЛЯ ОБСУЖДЕНИЯ: Форма VI (Хаос) с КД d20+7 может давать КД 27 — это очень высоко для партии 7–9 уровня. Возможно ограничить: d12+7 (макс. 19) или d8+12 (7–20, с нижней границей). Форма V с 1d3 Теней каждый раунд может перегрузить поле боя — ограничить максимумом 4 Теней на карте.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8. Миньоны Плана Теней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500"/>
        <w:gridCol w:w="500"/>
        <w:gridCol w:w="7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Существо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КД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Атака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Урон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2d6+2 некр.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Бесплотность. Невидима в полутьме. Прикосновение силы: СТ Телосл. СЛ 13 или Сила −1d4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Теневой осколок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2d6+3 некр.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Бесплотное движение сквозь врагов. Рывок 5–6: 30 фт линия 2d6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Теневой страж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2d6+4 некр.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Командование: союзники в 30 фт атакуют с преимуществом. Захват 5–6.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Разлом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разная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Форма меняется каждый раунд (d6). Легендарные действия 1–3.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9. Лут из Плана Теней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Предметы Демона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14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Предмет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Механика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Цепи Забытого Грехопадения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Оружие (кнут)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Очень редкий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Пассив: теневой след при попадании. Действие 1/короткий отдых: притянуть цель (СТ Мудр. СЛ 15) + испуг. В плане теней: при использовании появляется теневой двойник цели.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Эхо-Шёпот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Амулет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Редкий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Пассив: преимущество на Запугивание в плане теней. Реакция 1/день: заклинание противника СЛ 13 провалено (СТ Хар.).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Предметы Дракона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14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Предмет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Механика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Чешуя Теневого Отражения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Доспех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Очень редкий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Пассив: в тусклом свете +2 КД. Действие 1/день: теневое дыхание (конус 30 фт, 3d8 некр., СТ Телосл. = обычная СЛ дыхания). Проклятие: отражение показывает теневую версию носящего.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Зрачок Ночного Глаза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Редкий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Пассив: тёмное зрение как нормальное (цвет + детали). Видит невидимых в плане теней 60 фт. Действие 1/длинный отдых: украсть взгляд (СТ Мудр. СЛ 14 — 1 час видеть глазами цели, она видит тьму).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7F77DD" w:sz="6" w:space="6"/>
        </w:pBdr>
        <w:spacing w:after="80" w:before="8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БАЛАНС ДЛЯ ОБСУЖДЕНИЯ: Чешуя Теневого Отражения — нет настройки указана. Стоит добавить требование настройки для +2 КД и дыхания. Зрачок — «украсть взгляд» на 1 час это очень долго для боёвки. Возможно: «концентрация, до 10 минут».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10. Стратегическая сессия (варгейм)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Раз в две реальные недели проводится стратегическая сессия на 1–2 часа. Игроки управляют армией на карте города.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Порядок сессии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Фаза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Время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Разведка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10–15 мин.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Игроки изучают карту. Мастер объявляет события и угрозы следующих двух недель.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Приказы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20–30 мин.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Каждый игрок выдаёт приказы своим отрядам. Обсуждение и торговля ресурсами.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Разрешение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20–30 мин.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Приказы разрешаются по порядку. Броски кубиков, захваты, бои между отрядами.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Итоги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10–15 мин.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Применяется доход. Фиксируются изменения. Мастер готовит последствия для следующей D&amp;D сессии.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Случайные события (d8)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 начале каждой стратегической сессии мастер бросает d8. Результат — событие двух недель.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Восстание в районе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Один случайный контролируемый район: −2 влияния или потратить 1 отряд на подавление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Приток беженцев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 золота, +1 кровь. Можно нанять 1 Солдата бесплатно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Нападение героев света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Потерять 1 случайный отряд или −4 золота на укрепление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Сигнал из Плана Теней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тени. Если держишь Теневой перевал: +1 Заряд Проявления в следующей боёвке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Торговый договор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 золота. В следующей стратсессии можно перебросить 1 событие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Предательство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−2 влияния. Или потратить 3 золота чтобы поймать предателя первым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Знамение тьмы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отряды +1 к броскам Стойкости до следующей боёвки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Редкий ресурс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 тени и +2 крови. Мастер описывает источник нарративно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11. Открытые вопросы баланса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Список всего что нужно решить перед запуском. Измени значения прямо в этом документе.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600"/>
        <w:gridCol w:w="3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Текущее значение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Твой вариант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Базовый доход Демона (кровь/нед.)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Базовый доход Дракона (тень/нед.)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Защита Стражи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Штраф пока Стража у врагов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к СЛ атак базы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Вероятность восстания в жилом (d6)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(33%)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Стоимость найма Теневых клинков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крови + 3 золота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Стоимость найма Призрачной стражи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тени + 2 влияния + 5 золота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Максимальный КД Разлома (форма VI)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d20+7 (7–27)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теней на карте от формы 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ограничений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Бонус Дракона (нет потери Стойкости)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Пока командир жив и проявлен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Длительность «Украсть взгляд»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час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Настройка для Чешуи Отражения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 указана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Стоимость совместной атаки (ресурсы)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Лимит отрядов на игрока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(можно нанять ещё)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Восстановление рассеянного отряда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Зона отдыха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7F77DD"/>
          <w:sz w:val="20"/>
          <w:szCs w:val="20"/>
        </w:rPr>
        <w:t xml:space="preserve">— И помни: ты всегда можешь попробовать!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2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2026-05-11T09:29:00.671Z</dcterms:created>
  <dcterms:modified xsi:type="dcterms:W3CDTF">2026-05-11T09:29:00.672Z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