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24" w:rsidRDefault="00142F5A" w:rsidP="00072B39">
      <w:pPr>
        <w:spacing w:after="0"/>
        <w:rPr>
          <w:i/>
          <w:sz w:val="20"/>
        </w:rPr>
      </w:pPr>
      <w:r>
        <w:rPr>
          <w:i/>
          <w:sz w:val="20"/>
        </w:rPr>
        <w:t>Two t</w:t>
      </w:r>
      <w:r w:rsidRPr="00142F5A">
        <w:rPr>
          <w:i/>
          <w:sz w:val="20"/>
        </w:rPr>
        <w:t xml:space="preserve">ransects will ideally be located at </w:t>
      </w:r>
      <w:r>
        <w:rPr>
          <w:i/>
          <w:sz w:val="20"/>
        </w:rPr>
        <w:t>each habitat type</w:t>
      </w:r>
      <w:r w:rsidRPr="00142F5A">
        <w:rPr>
          <w:i/>
          <w:sz w:val="20"/>
        </w:rPr>
        <w:t xml:space="preserve">: 1) deepest portion of pools, </w:t>
      </w:r>
      <w:r w:rsidR="00563424">
        <w:rPr>
          <w:i/>
          <w:sz w:val="20"/>
        </w:rPr>
        <w:t xml:space="preserve">2) typical riffle areas, </w:t>
      </w:r>
    </w:p>
    <w:p w:rsidR="00142F5A" w:rsidRPr="00142F5A" w:rsidRDefault="00563424" w:rsidP="00072B39">
      <w:pPr>
        <w:spacing w:after="0"/>
        <w:rPr>
          <w:i/>
          <w:sz w:val="20"/>
        </w:rPr>
      </w:pPr>
      <w:r>
        <w:rPr>
          <w:i/>
          <w:sz w:val="20"/>
        </w:rPr>
        <w:t xml:space="preserve">3) run/riffle-run </w:t>
      </w:r>
      <w:r w:rsidR="00142F5A" w:rsidRPr="00142F5A">
        <w:rPr>
          <w:i/>
          <w:sz w:val="20"/>
        </w:rPr>
        <w:t>areas. Habitat type will be noted for each transect and indicates which variable the field data applies to.</w:t>
      </w:r>
      <w:r w:rsidR="0027431A">
        <w:rPr>
          <w:i/>
          <w:sz w:val="20"/>
        </w:rPr>
        <w:t xml:space="preserve"> Water Quality variables can apply to multiple sites depending on sampling location.</w:t>
      </w:r>
    </w:p>
    <w:p w:rsidR="00142F5A" w:rsidRPr="001D60C9" w:rsidRDefault="00142F5A" w:rsidP="00072B39">
      <w:pPr>
        <w:spacing w:after="0"/>
        <w:rPr>
          <w:sz w:val="20"/>
        </w:rPr>
      </w:pPr>
      <w:bookmarkStart w:id="0" w:name="_GoBack"/>
      <w:bookmarkEnd w:id="0"/>
    </w:p>
    <w:p w:rsidR="00072B39" w:rsidRPr="00DE6DBB" w:rsidRDefault="0008186A" w:rsidP="00072B39">
      <w:pPr>
        <w:spacing w:after="0"/>
        <w:rPr>
          <w:b/>
          <w:sz w:val="20"/>
          <w:u w:val="single"/>
        </w:rPr>
      </w:pPr>
      <w:r w:rsidRPr="00DE6DBB">
        <w:rPr>
          <w:b/>
          <w:sz w:val="20"/>
          <w:u w:val="single"/>
        </w:rPr>
        <w:t>Substrate and Cover</w:t>
      </w:r>
    </w:p>
    <w:p w:rsidR="00DE6DBB" w:rsidRPr="00DE6DBB" w:rsidRDefault="00DE6DBB" w:rsidP="00DE6DBB">
      <w:pPr>
        <w:pStyle w:val="ListParagraph"/>
        <w:numPr>
          <w:ilvl w:val="0"/>
          <w:numId w:val="4"/>
        </w:numPr>
        <w:spacing w:after="0"/>
        <w:rPr>
          <w:b/>
          <w:sz w:val="20"/>
        </w:rPr>
      </w:pPr>
      <w:r w:rsidRPr="00DE6DBB">
        <w:rPr>
          <w:b/>
          <w:sz w:val="20"/>
        </w:rPr>
        <w:t xml:space="preserve">Substrate Types % </w:t>
      </w:r>
      <w:r w:rsidR="001D60C9">
        <w:rPr>
          <w:b/>
          <w:sz w:val="20"/>
        </w:rPr>
        <w:t>(fines, gravel, cobble, boulder, bedrock/hardpan)</w:t>
      </w:r>
    </w:p>
    <w:p w:rsidR="00DE6DBB" w:rsidRPr="00DE6DBB" w:rsidRDefault="00072B39" w:rsidP="00DE6DBB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DE6DBB">
        <w:rPr>
          <w:sz w:val="20"/>
        </w:rPr>
        <w:t>average substrate type-embryo</w:t>
      </w:r>
      <w:r w:rsidR="00142F5A">
        <w:rPr>
          <w:sz w:val="20"/>
        </w:rPr>
        <w:t xml:space="preserve"> - riffles</w:t>
      </w:r>
      <w:r w:rsidRPr="00DE6DBB">
        <w:rPr>
          <w:sz w:val="20"/>
        </w:rPr>
        <w:t xml:space="preserve"> (</w:t>
      </w:r>
      <w:r w:rsidRPr="00DE6DBB">
        <w:rPr>
          <w:b/>
          <w:sz w:val="20"/>
        </w:rPr>
        <w:t>V7</w:t>
      </w:r>
      <w:r w:rsidR="00DE6DBB" w:rsidRPr="00DE6DBB">
        <w:rPr>
          <w:sz w:val="20"/>
        </w:rPr>
        <w:t>)</w:t>
      </w:r>
    </w:p>
    <w:p w:rsidR="00DE6DBB" w:rsidRPr="00DE6DBB" w:rsidRDefault="00072B39" w:rsidP="00DE6DBB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DE6DBB">
        <w:rPr>
          <w:sz w:val="20"/>
        </w:rPr>
        <w:t>% substrate-fry</w:t>
      </w:r>
      <w:r w:rsidR="00142F5A">
        <w:rPr>
          <w:sz w:val="20"/>
        </w:rPr>
        <w:t xml:space="preserve"> – riffles, pools, runs</w:t>
      </w:r>
      <w:r w:rsidRPr="00DE6DBB">
        <w:rPr>
          <w:sz w:val="20"/>
        </w:rPr>
        <w:t xml:space="preserve"> (</w:t>
      </w:r>
      <w:r w:rsidRPr="00DE6DBB">
        <w:rPr>
          <w:b/>
          <w:sz w:val="20"/>
        </w:rPr>
        <w:t>V8</w:t>
      </w:r>
      <w:r w:rsidR="00DE6DBB" w:rsidRPr="00DE6DBB">
        <w:rPr>
          <w:sz w:val="20"/>
        </w:rPr>
        <w:t>)</w:t>
      </w:r>
    </w:p>
    <w:p w:rsidR="00DE6DBB" w:rsidRPr="00DE6DBB" w:rsidRDefault="00072B39" w:rsidP="00DE6DBB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DE6DBB">
        <w:rPr>
          <w:sz w:val="20"/>
        </w:rPr>
        <w:t>dominant substrate type</w:t>
      </w:r>
      <w:r w:rsidR="00142F5A">
        <w:rPr>
          <w:sz w:val="20"/>
        </w:rPr>
        <w:t xml:space="preserve"> – riffle runs</w:t>
      </w:r>
      <w:r w:rsidRPr="00DE6DBB">
        <w:rPr>
          <w:sz w:val="20"/>
        </w:rPr>
        <w:t xml:space="preserve"> (</w:t>
      </w:r>
      <w:r w:rsidRPr="00DE6DBB">
        <w:rPr>
          <w:b/>
          <w:sz w:val="20"/>
        </w:rPr>
        <w:t>V9</w:t>
      </w:r>
      <w:r w:rsidR="00DE6DBB" w:rsidRPr="00DE6DBB">
        <w:rPr>
          <w:sz w:val="20"/>
        </w:rPr>
        <w:t>)</w:t>
      </w:r>
    </w:p>
    <w:p w:rsidR="00DE6DBB" w:rsidRPr="00DE6DBB" w:rsidRDefault="00072B39" w:rsidP="00DE6DBB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DE6DBB">
        <w:rPr>
          <w:sz w:val="20"/>
        </w:rPr>
        <w:t>% fines in riffle runs (</w:t>
      </w:r>
      <w:r w:rsidRPr="00DE6DBB">
        <w:rPr>
          <w:b/>
          <w:sz w:val="20"/>
        </w:rPr>
        <w:t>V16A</w:t>
      </w:r>
      <w:r w:rsidR="00DE6DBB" w:rsidRPr="00DE6DBB">
        <w:rPr>
          <w:sz w:val="20"/>
        </w:rPr>
        <w:t>)</w:t>
      </w:r>
    </w:p>
    <w:p w:rsidR="00DE6DBB" w:rsidRPr="001D60C9" w:rsidRDefault="00072B39" w:rsidP="00072B39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DE6DBB">
        <w:rPr>
          <w:sz w:val="20"/>
        </w:rPr>
        <w:t>% fines in spawning areas</w:t>
      </w:r>
      <w:r w:rsidR="00142F5A">
        <w:rPr>
          <w:sz w:val="20"/>
        </w:rPr>
        <w:t xml:space="preserve"> - riffles</w:t>
      </w:r>
      <w:r w:rsidRPr="00DE6DBB">
        <w:rPr>
          <w:sz w:val="20"/>
        </w:rPr>
        <w:t xml:space="preserve"> (</w:t>
      </w:r>
      <w:r w:rsidRPr="00DE6DBB">
        <w:rPr>
          <w:b/>
          <w:sz w:val="20"/>
        </w:rPr>
        <w:t>V16B</w:t>
      </w:r>
      <w:r w:rsidRPr="00DE6DBB">
        <w:rPr>
          <w:sz w:val="20"/>
        </w:rPr>
        <w:t>)</w:t>
      </w:r>
    </w:p>
    <w:p w:rsidR="00142F5A" w:rsidRPr="00142F5A" w:rsidRDefault="00142F5A" w:rsidP="00142F5A">
      <w:pPr>
        <w:pStyle w:val="ListParagraph"/>
        <w:spacing w:after="0"/>
        <w:rPr>
          <w:sz w:val="20"/>
        </w:rPr>
      </w:pPr>
    </w:p>
    <w:p w:rsidR="00DE6DBB" w:rsidRPr="003A65C8" w:rsidRDefault="0008186A" w:rsidP="003A65C8">
      <w:pPr>
        <w:pStyle w:val="ListParagraph"/>
        <w:numPr>
          <w:ilvl w:val="0"/>
          <w:numId w:val="4"/>
        </w:numPr>
        <w:spacing w:after="0"/>
        <w:rPr>
          <w:sz w:val="20"/>
        </w:rPr>
      </w:pPr>
      <w:r w:rsidRPr="00DE6DBB">
        <w:rPr>
          <w:b/>
          <w:sz w:val="20"/>
        </w:rPr>
        <w:t>Embeddedness %</w:t>
      </w:r>
      <w:r w:rsidR="00DE6DBB" w:rsidRPr="00DE6DBB">
        <w:rPr>
          <w:sz w:val="20"/>
        </w:rPr>
        <w:t xml:space="preserve"> </w:t>
      </w:r>
      <w:r w:rsidRPr="00DE6DBB">
        <w:rPr>
          <w:sz w:val="20"/>
        </w:rPr>
        <w:t xml:space="preserve"> </w:t>
      </w:r>
      <w:r w:rsidR="001D60C9">
        <w:rPr>
          <w:b/>
          <w:sz w:val="20"/>
        </w:rPr>
        <w:t>(% of surfaces covered by fines)</w:t>
      </w:r>
      <w:r w:rsidR="00DE6DBB" w:rsidRPr="003A65C8">
        <w:rPr>
          <w:sz w:val="20"/>
        </w:rPr>
        <w:t xml:space="preserve"> (</w:t>
      </w:r>
      <w:r w:rsidRPr="003A65C8">
        <w:rPr>
          <w:b/>
          <w:sz w:val="20"/>
        </w:rPr>
        <w:t>26</w:t>
      </w:r>
      <w:r w:rsidR="00DE6DBB" w:rsidRPr="003A65C8">
        <w:rPr>
          <w:sz w:val="20"/>
        </w:rPr>
        <w:t>)</w:t>
      </w:r>
    </w:p>
    <w:p w:rsidR="00142F5A" w:rsidRPr="00142F5A" w:rsidRDefault="00142F5A" w:rsidP="00142F5A">
      <w:pPr>
        <w:pStyle w:val="ListParagraph"/>
        <w:spacing w:after="0"/>
        <w:rPr>
          <w:sz w:val="20"/>
        </w:rPr>
      </w:pPr>
    </w:p>
    <w:p w:rsidR="00DE6DBB" w:rsidRPr="00DE6DBB" w:rsidRDefault="0008186A" w:rsidP="00DE6DBB">
      <w:pPr>
        <w:pStyle w:val="ListParagraph"/>
        <w:numPr>
          <w:ilvl w:val="0"/>
          <w:numId w:val="4"/>
        </w:numPr>
        <w:spacing w:after="0"/>
        <w:rPr>
          <w:sz w:val="20"/>
        </w:rPr>
      </w:pPr>
      <w:r w:rsidRPr="00DE6DBB">
        <w:rPr>
          <w:b/>
          <w:sz w:val="20"/>
        </w:rPr>
        <w:t>Unembedded Cover</w:t>
      </w:r>
      <w:r w:rsidR="00DE6DBB" w:rsidRPr="00DE6DBB">
        <w:rPr>
          <w:sz w:val="20"/>
        </w:rPr>
        <w:t xml:space="preserve"> </w:t>
      </w:r>
      <w:r w:rsidR="001D60C9">
        <w:rPr>
          <w:b/>
          <w:sz w:val="20"/>
        </w:rPr>
        <w:t>( % of transect with cover substrate, aquatic vegetation, large woody debris, undercut banks, overhanging tree branches)</w:t>
      </w:r>
    </w:p>
    <w:p w:rsidR="00DE6DBB" w:rsidRPr="001D60C9" w:rsidRDefault="00DE6DBB" w:rsidP="001D60C9">
      <w:pPr>
        <w:pStyle w:val="ListParagraph"/>
        <w:numPr>
          <w:ilvl w:val="0"/>
          <w:numId w:val="7"/>
        </w:numPr>
        <w:spacing w:after="0"/>
        <w:rPr>
          <w:sz w:val="20"/>
        </w:rPr>
      </w:pPr>
      <w:r w:rsidRPr="00DE6DBB">
        <w:rPr>
          <w:sz w:val="20"/>
        </w:rPr>
        <w:t>% instream cover adults</w:t>
      </w:r>
      <w:r w:rsidR="001D60C9">
        <w:rPr>
          <w:sz w:val="20"/>
        </w:rPr>
        <w:t xml:space="preserve">, juveniles </w:t>
      </w:r>
      <w:r w:rsidR="00563424">
        <w:rPr>
          <w:sz w:val="20"/>
        </w:rPr>
        <w:t xml:space="preserve">– not overhanging tree branches </w:t>
      </w:r>
      <w:r w:rsidR="001D60C9" w:rsidRPr="00DE6DBB">
        <w:rPr>
          <w:sz w:val="20"/>
        </w:rPr>
        <w:t>(</w:t>
      </w:r>
      <w:r w:rsidR="001D60C9" w:rsidRPr="00DE6DBB">
        <w:rPr>
          <w:b/>
          <w:sz w:val="20"/>
        </w:rPr>
        <w:t>V6A, V6J</w:t>
      </w:r>
      <w:r w:rsidR="001D60C9" w:rsidRPr="00DE6DBB">
        <w:rPr>
          <w:sz w:val="20"/>
        </w:rPr>
        <w:t>)</w:t>
      </w:r>
    </w:p>
    <w:p w:rsidR="0008186A" w:rsidRPr="00DE6DBB" w:rsidRDefault="006C155E" w:rsidP="00DE6DBB">
      <w:pPr>
        <w:pStyle w:val="ListParagraph"/>
        <w:numPr>
          <w:ilvl w:val="0"/>
          <w:numId w:val="7"/>
        </w:numPr>
        <w:spacing w:after="0"/>
        <w:rPr>
          <w:sz w:val="20"/>
        </w:rPr>
      </w:pPr>
      <w:r w:rsidRPr="00DE6DBB">
        <w:rPr>
          <w:sz w:val="20"/>
        </w:rPr>
        <w:t>pool class</w:t>
      </w:r>
      <w:r w:rsidR="00563424">
        <w:rPr>
          <w:sz w:val="20"/>
        </w:rPr>
        <w:t xml:space="preserve"> –</w:t>
      </w:r>
      <w:r w:rsidRPr="00DE6DBB">
        <w:rPr>
          <w:sz w:val="20"/>
        </w:rPr>
        <w:t xml:space="preserve"> (</w:t>
      </w:r>
      <w:r w:rsidRPr="00DE6DBB">
        <w:rPr>
          <w:b/>
          <w:sz w:val="20"/>
        </w:rPr>
        <w:t>V15</w:t>
      </w:r>
      <w:r w:rsidRPr="00DE6DBB">
        <w:rPr>
          <w:sz w:val="20"/>
        </w:rPr>
        <w:t>)</w:t>
      </w:r>
    </w:p>
    <w:p w:rsidR="00072B39" w:rsidRPr="00DE6DBB" w:rsidRDefault="00072B39" w:rsidP="00072B39">
      <w:pPr>
        <w:spacing w:after="0"/>
        <w:rPr>
          <w:sz w:val="20"/>
        </w:rPr>
      </w:pPr>
    </w:p>
    <w:p w:rsidR="00072B39" w:rsidRPr="00DE6DBB" w:rsidRDefault="00857778" w:rsidP="00072B39">
      <w:pPr>
        <w:spacing w:after="0"/>
        <w:rPr>
          <w:b/>
          <w:sz w:val="20"/>
          <w:u w:val="single"/>
        </w:rPr>
      </w:pPr>
      <w:r w:rsidRPr="00DE6DBB">
        <w:rPr>
          <w:b/>
          <w:sz w:val="20"/>
          <w:u w:val="single"/>
        </w:rPr>
        <w:t>Bank and Riparian</w:t>
      </w:r>
    </w:p>
    <w:p w:rsidR="001D60C9" w:rsidRPr="001D60C9" w:rsidRDefault="00DE6DBB" w:rsidP="001D60C9">
      <w:pPr>
        <w:pStyle w:val="ListParagraph"/>
        <w:numPr>
          <w:ilvl w:val="0"/>
          <w:numId w:val="8"/>
        </w:numPr>
        <w:spacing w:after="0"/>
        <w:rPr>
          <w:sz w:val="20"/>
        </w:rPr>
      </w:pPr>
      <w:r w:rsidRPr="001D60C9">
        <w:rPr>
          <w:b/>
          <w:sz w:val="20"/>
        </w:rPr>
        <w:t>Condition of Banks</w:t>
      </w:r>
      <w:r w:rsidR="001D60C9" w:rsidRPr="001D60C9">
        <w:rPr>
          <w:sz w:val="20"/>
        </w:rPr>
        <w:t xml:space="preserve"> </w:t>
      </w:r>
    </w:p>
    <w:p w:rsidR="001D60C9" w:rsidRPr="001D60C9" w:rsidRDefault="00DE6DBB" w:rsidP="001D60C9">
      <w:pPr>
        <w:pStyle w:val="ListParagraph"/>
        <w:numPr>
          <w:ilvl w:val="0"/>
          <w:numId w:val="9"/>
        </w:numPr>
        <w:spacing w:after="0"/>
        <w:rPr>
          <w:sz w:val="20"/>
        </w:rPr>
      </w:pPr>
      <w:r w:rsidRPr="001D60C9">
        <w:rPr>
          <w:sz w:val="20"/>
        </w:rPr>
        <w:t>% rooted vegetation (</w:t>
      </w:r>
      <w:r w:rsidRPr="001D60C9">
        <w:rPr>
          <w:b/>
          <w:sz w:val="20"/>
        </w:rPr>
        <w:t>V12</w:t>
      </w:r>
      <w:r w:rsidR="001D60C9" w:rsidRPr="001D60C9">
        <w:rPr>
          <w:sz w:val="20"/>
        </w:rPr>
        <w:t>)</w:t>
      </w:r>
    </w:p>
    <w:p w:rsidR="00857778" w:rsidRDefault="00DE6DBB" w:rsidP="001D60C9">
      <w:pPr>
        <w:pStyle w:val="ListParagraph"/>
        <w:numPr>
          <w:ilvl w:val="0"/>
          <w:numId w:val="9"/>
        </w:numPr>
        <w:spacing w:after="0"/>
        <w:rPr>
          <w:sz w:val="20"/>
        </w:rPr>
      </w:pPr>
      <w:r w:rsidRPr="001D60C9">
        <w:rPr>
          <w:sz w:val="20"/>
        </w:rPr>
        <w:t>eroding banks (</w:t>
      </w:r>
      <w:r w:rsidRPr="001D60C9">
        <w:rPr>
          <w:b/>
          <w:sz w:val="20"/>
        </w:rPr>
        <w:t>25</w:t>
      </w:r>
      <w:r w:rsidRPr="001D60C9">
        <w:rPr>
          <w:sz w:val="20"/>
        </w:rPr>
        <w:t>)</w:t>
      </w:r>
    </w:p>
    <w:p w:rsidR="00563424" w:rsidRPr="001D60C9" w:rsidRDefault="00563424" w:rsidP="001D60C9">
      <w:pPr>
        <w:pStyle w:val="ListParagraph"/>
        <w:numPr>
          <w:ilvl w:val="0"/>
          <w:numId w:val="9"/>
        </w:numPr>
        <w:spacing w:after="0"/>
        <w:rPr>
          <w:sz w:val="20"/>
        </w:rPr>
      </w:pPr>
      <w:r>
        <w:rPr>
          <w:sz w:val="20"/>
        </w:rPr>
        <w:t>Deposition/bar condition (</w:t>
      </w:r>
      <w:r>
        <w:rPr>
          <w:b/>
          <w:sz w:val="20"/>
        </w:rPr>
        <w:t>24</w:t>
      </w:r>
      <w:r>
        <w:rPr>
          <w:sz w:val="20"/>
        </w:rPr>
        <w:t>)</w:t>
      </w:r>
    </w:p>
    <w:p w:rsidR="001D60C9" w:rsidRPr="001D60C9" w:rsidRDefault="00563424" w:rsidP="001D60C9">
      <w:pPr>
        <w:pStyle w:val="ListParagraph"/>
        <w:numPr>
          <w:ilvl w:val="0"/>
          <w:numId w:val="8"/>
        </w:numPr>
        <w:spacing w:after="0"/>
        <w:rPr>
          <w:sz w:val="20"/>
        </w:rPr>
      </w:pPr>
      <w:r>
        <w:rPr>
          <w:b/>
          <w:sz w:val="20"/>
        </w:rPr>
        <w:t>Riparian Quality</w:t>
      </w:r>
    </w:p>
    <w:p w:rsidR="001D60C9" w:rsidRPr="001D60C9" w:rsidRDefault="00DE6DBB" w:rsidP="001D60C9">
      <w:pPr>
        <w:pStyle w:val="ListParagraph"/>
        <w:numPr>
          <w:ilvl w:val="0"/>
          <w:numId w:val="10"/>
        </w:numPr>
        <w:spacing w:after="0"/>
        <w:rPr>
          <w:sz w:val="20"/>
        </w:rPr>
      </w:pPr>
      <w:r w:rsidRPr="001D60C9">
        <w:rPr>
          <w:sz w:val="20"/>
        </w:rPr>
        <w:t>average % vegetation (</w:t>
      </w:r>
      <w:r w:rsidRPr="001D60C9">
        <w:rPr>
          <w:b/>
          <w:sz w:val="20"/>
        </w:rPr>
        <w:t>V11</w:t>
      </w:r>
      <w:r w:rsidR="001D60C9" w:rsidRPr="001D60C9">
        <w:rPr>
          <w:sz w:val="20"/>
        </w:rPr>
        <w:t>)</w:t>
      </w:r>
    </w:p>
    <w:p w:rsidR="00DE6DBB" w:rsidRDefault="00DE6DBB" w:rsidP="001D60C9">
      <w:pPr>
        <w:pStyle w:val="ListParagraph"/>
        <w:numPr>
          <w:ilvl w:val="0"/>
          <w:numId w:val="10"/>
        </w:numPr>
        <w:spacing w:after="0"/>
        <w:rPr>
          <w:sz w:val="20"/>
        </w:rPr>
      </w:pPr>
      <w:r w:rsidRPr="001D60C9">
        <w:rPr>
          <w:sz w:val="20"/>
        </w:rPr>
        <w:t>% midday shade (</w:t>
      </w:r>
      <w:r w:rsidRPr="001D60C9">
        <w:rPr>
          <w:b/>
          <w:sz w:val="20"/>
        </w:rPr>
        <w:t>V17</w:t>
      </w:r>
      <w:r w:rsidRPr="001D60C9">
        <w:rPr>
          <w:sz w:val="20"/>
        </w:rPr>
        <w:t>)</w:t>
      </w:r>
    </w:p>
    <w:p w:rsidR="00563424" w:rsidRDefault="00563424" w:rsidP="001D60C9">
      <w:pPr>
        <w:pStyle w:val="ListParagraph"/>
        <w:numPr>
          <w:ilvl w:val="0"/>
          <w:numId w:val="10"/>
        </w:numPr>
        <w:spacing w:after="0"/>
        <w:rPr>
          <w:sz w:val="20"/>
        </w:rPr>
      </w:pPr>
      <w:r>
        <w:rPr>
          <w:sz w:val="20"/>
        </w:rPr>
        <w:t>Floodplain presence (</w:t>
      </w:r>
      <w:r>
        <w:rPr>
          <w:b/>
          <w:sz w:val="20"/>
        </w:rPr>
        <w:t>27</w:t>
      </w:r>
      <w:r>
        <w:rPr>
          <w:sz w:val="20"/>
        </w:rPr>
        <w:t>)</w:t>
      </w:r>
    </w:p>
    <w:p w:rsidR="00563424" w:rsidRPr="001D60C9" w:rsidRDefault="00563424" w:rsidP="001D60C9">
      <w:pPr>
        <w:pStyle w:val="ListParagraph"/>
        <w:numPr>
          <w:ilvl w:val="0"/>
          <w:numId w:val="10"/>
        </w:numPr>
        <w:spacing w:after="0"/>
        <w:rPr>
          <w:sz w:val="20"/>
        </w:rPr>
      </w:pPr>
      <w:r>
        <w:rPr>
          <w:sz w:val="20"/>
        </w:rPr>
        <w:t>Ice Scarring presence/height (</w:t>
      </w:r>
      <w:r>
        <w:rPr>
          <w:b/>
          <w:sz w:val="20"/>
        </w:rPr>
        <w:t>23</w:t>
      </w:r>
      <w:r>
        <w:rPr>
          <w:sz w:val="20"/>
        </w:rPr>
        <w:t>)</w:t>
      </w:r>
    </w:p>
    <w:p w:rsidR="00DE6DBB" w:rsidRPr="00DE6DBB" w:rsidRDefault="00DE6DBB" w:rsidP="00072B39">
      <w:pPr>
        <w:spacing w:after="0"/>
        <w:rPr>
          <w:b/>
          <w:sz w:val="20"/>
          <w:u w:val="single"/>
        </w:rPr>
      </w:pPr>
    </w:p>
    <w:p w:rsidR="00857778" w:rsidRDefault="00857778" w:rsidP="00072B39">
      <w:pPr>
        <w:spacing w:after="0"/>
        <w:rPr>
          <w:b/>
          <w:sz w:val="20"/>
          <w:u w:val="single"/>
        </w:rPr>
      </w:pPr>
      <w:r w:rsidRPr="00DE6DBB">
        <w:rPr>
          <w:b/>
          <w:sz w:val="20"/>
          <w:u w:val="single"/>
        </w:rPr>
        <w:t>Form and Flow</w:t>
      </w:r>
    </w:p>
    <w:p w:rsidR="00142F5A" w:rsidRDefault="00142F5A" w:rsidP="00142F5A">
      <w:pPr>
        <w:pStyle w:val="ListParagraph"/>
        <w:numPr>
          <w:ilvl w:val="0"/>
          <w:numId w:val="8"/>
        </w:numPr>
        <w:spacing w:after="0"/>
        <w:rPr>
          <w:b/>
          <w:sz w:val="20"/>
        </w:rPr>
      </w:pPr>
      <w:r>
        <w:rPr>
          <w:b/>
          <w:sz w:val="20"/>
        </w:rPr>
        <w:t>Channel Cross-section</w:t>
      </w:r>
    </w:p>
    <w:p w:rsidR="00142F5A" w:rsidRPr="00142F5A" w:rsidRDefault="00142F5A" w:rsidP="00142F5A">
      <w:pPr>
        <w:pStyle w:val="ListParagraph"/>
        <w:numPr>
          <w:ilvl w:val="1"/>
          <w:numId w:val="8"/>
        </w:numPr>
        <w:spacing w:after="0"/>
        <w:rPr>
          <w:b/>
          <w:sz w:val="20"/>
        </w:rPr>
      </w:pPr>
      <w:r>
        <w:rPr>
          <w:sz w:val="20"/>
        </w:rPr>
        <w:t>Depth (</w:t>
      </w:r>
      <w:r>
        <w:rPr>
          <w:b/>
          <w:sz w:val="20"/>
        </w:rPr>
        <w:t>V4, V15</w:t>
      </w:r>
      <w:r>
        <w:rPr>
          <w:sz w:val="20"/>
        </w:rPr>
        <w:t>)</w:t>
      </w:r>
    </w:p>
    <w:p w:rsidR="00142F5A" w:rsidRPr="00563424" w:rsidRDefault="00142F5A" w:rsidP="00142F5A">
      <w:pPr>
        <w:pStyle w:val="ListParagraph"/>
        <w:numPr>
          <w:ilvl w:val="1"/>
          <w:numId w:val="8"/>
        </w:numPr>
        <w:spacing w:after="0"/>
        <w:rPr>
          <w:b/>
          <w:sz w:val="20"/>
        </w:rPr>
      </w:pPr>
      <w:r>
        <w:rPr>
          <w:sz w:val="20"/>
        </w:rPr>
        <w:t>Velocity</w:t>
      </w:r>
      <w:r w:rsidR="00563424">
        <w:rPr>
          <w:sz w:val="20"/>
        </w:rPr>
        <w:t xml:space="preserve"> (</w:t>
      </w:r>
      <w:r w:rsidR="00563424">
        <w:rPr>
          <w:b/>
          <w:sz w:val="20"/>
        </w:rPr>
        <w:t>V5</w:t>
      </w:r>
      <w:r w:rsidR="00563424">
        <w:rPr>
          <w:sz w:val="20"/>
        </w:rPr>
        <w:t>)</w:t>
      </w:r>
    </w:p>
    <w:p w:rsidR="00563424" w:rsidRPr="003A65C8" w:rsidRDefault="00563424" w:rsidP="00142F5A">
      <w:pPr>
        <w:pStyle w:val="ListParagraph"/>
        <w:numPr>
          <w:ilvl w:val="1"/>
          <w:numId w:val="8"/>
        </w:numPr>
        <w:spacing w:after="0"/>
        <w:rPr>
          <w:b/>
          <w:sz w:val="20"/>
        </w:rPr>
      </w:pPr>
      <w:r>
        <w:rPr>
          <w:sz w:val="20"/>
        </w:rPr>
        <w:t>% Pools – combined with lengths (</w:t>
      </w:r>
      <w:r>
        <w:rPr>
          <w:b/>
          <w:sz w:val="20"/>
        </w:rPr>
        <w:t>V10</w:t>
      </w:r>
      <w:r>
        <w:rPr>
          <w:sz w:val="20"/>
        </w:rPr>
        <w:t>)</w:t>
      </w:r>
    </w:p>
    <w:p w:rsidR="003A65C8" w:rsidRPr="003A65C8" w:rsidRDefault="003A65C8" w:rsidP="00142F5A">
      <w:pPr>
        <w:pStyle w:val="ListParagraph"/>
        <w:numPr>
          <w:ilvl w:val="1"/>
          <w:numId w:val="8"/>
        </w:numPr>
        <w:spacing w:after="0"/>
        <w:rPr>
          <w:b/>
          <w:sz w:val="20"/>
        </w:rPr>
      </w:pPr>
      <w:r>
        <w:rPr>
          <w:sz w:val="20"/>
        </w:rPr>
        <w:t>1:2 Analysis</w:t>
      </w:r>
    </w:p>
    <w:p w:rsidR="003A65C8" w:rsidRDefault="003A65C8" w:rsidP="003A65C8">
      <w:pPr>
        <w:spacing w:after="0"/>
        <w:rPr>
          <w:b/>
          <w:sz w:val="20"/>
        </w:rPr>
      </w:pPr>
    </w:p>
    <w:p w:rsidR="003A65C8" w:rsidRDefault="003A65C8" w:rsidP="003A65C8">
      <w:pPr>
        <w:spacing w:after="0"/>
        <w:rPr>
          <w:b/>
          <w:sz w:val="20"/>
          <w:u w:val="single"/>
        </w:rPr>
      </w:pPr>
      <w:r>
        <w:rPr>
          <w:b/>
          <w:sz w:val="20"/>
          <w:u w:val="single"/>
        </w:rPr>
        <w:t>Water Quality</w:t>
      </w:r>
    </w:p>
    <w:p w:rsidR="00FA00AC" w:rsidRDefault="003A65C8" w:rsidP="003A65C8">
      <w:pPr>
        <w:pStyle w:val="ListParagraph"/>
        <w:numPr>
          <w:ilvl w:val="0"/>
          <w:numId w:val="8"/>
        </w:numPr>
        <w:spacing w:after="0"/>
        <w:rPr>
          <w:b/>
          <w:sz w:val="20"/>
        </w:rPr>
      </w:pPr>
      <w:r>
        <w:rPr>
          <w:b/>
          <w:sz w:val="20"/>
        </w:rPr>
        <w:t>Water/Air Temperature Tracking (</w:t>
      </w:r>
      <w:r w:rsidR="00FA00AC">
        <w:rPr>
          <w:b/>
          <w:sz w:val="20"/>
        </w:rPr>
        <w:t xml:space="preserve">V1-L, V1-R, </w:t>
      </w:r>
    </w:p>
    <w:p w:rsidR="003A65C8" w:rsidRDefault="00FA00AC" w:rsidP="003A65C8">
      <w:pPr>
        <w:pStyle w:val="ListParagraph"/>
        <w:numPr>
          <w:ilvl w:val="0"/>
          <w:numId w:val="8"/>
        </w:numPr>
        <w:spacing w:after="0"/>
        <w:rPr>
          <w:b/>
          <w:sz w:val="20"/>
        </w:rPr>
      </w:pPr>
      <w:r>
        <w:rPr>
          <w:b/>
          <w:sz w:val="20"/>
        </w:rPr>
        <w:t>Dissolved Oxygen (3-L, V3-R)</w:t>
      </w:r>
    </w:p>
    <w:p w:rsidR="00FA00AC" w:rsidRPr="003A65C8" w:rsidRDefault="00FA00AC" w:rsidP="003A65C8">
      <w:pPr>
        <w:pStyle w:val="ListParagraph"/>
        <w:numPr>
          <w:ilvl w:val="0"/>
          <w:numId w:val="8"/>
        </w:numPr>
        <w:spacing w:after="0"/>
        <w:rPr>
          <w:b/>
          <w:sz w:val="20"/>
        </w:rPr>
      </w:pPr>
      <w:r>
        <w:rPr>
          <w:b/>
          <w:sz w:val="20"/>
        </w:rPr>
        <w:t>pH (V13-R, V13-L)</w:t>
      </w:r>
    </w:p>
    <w:sectPr w:rsidR="00FA00AC" w:rsidRPr="003A6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011"/>
    <w:multiLevelType w:val="hybridMultilevel"/>
    <w:tmpl w:val="057A637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538FC"/>
    <w:multiLevelType w:val="hybridMultilevel"/>
    <w:tmpl w:val="C4709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223D0"/>
    <w:multiLevelType w:val="hybridMultilevel"/>
    <w:tmpl w:val="1352A2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E7927"/>
    <w:multiLevelType w:val="hybridMultilevel"/>
    <w:tmpl w:val="1914859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F26109"/>
    <w:multiLevelType w:val="hybridMultilevel"/>
    <w:tmpl w:val="C756A94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6D2423"/>
    <w:multiLevelType w:val="hybridMultilevel"/>
    <w:tmpl w:val="F8324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67889"/>
    <w:multiLevelType w:val="hybridMultilevel"/>
    <w:tmpl w:val="CBCE1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9081B"/>
    <w:multiLevelType w:val="hybridMultilevel"/>
    <w:tmpl w:val="17EAD2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E055F"/>
    <w:multiLevelType w:val="hybridMultilevel"/>
    <w:tmpl w:val="9A925EFC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714674"/>
    <w:multiLevelType w:val="hybridMultilevel"/>
    <w:tmpl w:val="0B1A1EEE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4C"/>
    <w:rsid w:val="00072B39"/>
    <w:rsid w:val="0008186A"/>
    <w:rsid w:val="00142F5A"/>
    <w:rsid w:val="0016674C"/>
    <w:rsid w:val="001D60C9"/>
    <w:rsid w:val="00203D24"/>
    <w:rsid w:val="0027431A"/>
    <w:rsid w:val="003A65C8"/>
    <w:rsid w:val="00563424"/>
    <w:rsid w:val="006C155E"/>
    <w:rsid w:val="00857778"/>
    <w:rsid w:val="00DE6DBB"/>
    <w:rsid w:val="00FA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7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CNS-204</dc:creator>
  <cp:lastModifiedBy>CNS-204</cp:lastModifiedBy>
  <cp:revision>2</cp:revision>
  <dcterms:created xsi:type="dcterms:W3CDTF">2012-01-24T14:34:00Z</dcterms:created>
  <dcterms:modified xsi:type="dcterms:W3CDTF">2012-01-24T14:34:00Z</dcterms:modified>
</cp:coreProperties>
</file>