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val="0"/>
          <w:sz w:val="26"/>
        </w:rPr>
        <w:t>Sant Dnyaneshwar Shikshan Sanstha's</w:t>
      </w:r>
    </w:p>
    <w:p>
      <w:pPr>
        <w:spacing w:after="120"/>
        <w:jc w:val="center"/>
      </w:pPr>
      <w:r>
        <w:rPr>
          <w:b/>
          <w:sz w:val="32"/>
        </w:rPr>
        <w:t>Annasaheb Dange College of Engineering &amp; Technology, Ashta</w:t>
      </w:r>
    </w:p>
    <w:p>
      <w:pPr>
        <w:spacing w:after="120"/>
        <w:jc w:val="center"/>
      </w:pPr>
      <w:r>
        <w:rPr>
          <w:b w:val="0"/>
          <w:sz w:val="24"/>
        </w:rPr>
        <w:t>(NAAC A++) (An Autonomous Institute)</w:t>
      </w:r>
    </w:p>
    <w:p>
      <w:pPr>
        <w:spacing w:after="120"/>
        <w:jc w:val="center"/>
      </w:pPr>
      <w:r>
        <w:rPr>
          <w:b/>
          <w:sz w:val="28"/>
        </w:rPr>
        <w:t>Department of Artificial Intelligence &amp; Data Science</w:t>
      </w:r>
    </w:p>
    <w:p>
      <w:pPr>
        <w:spacing w:after="120"/>
      </w:pPr>
      <w:r>
        <w:rPr>
          <w:b w:val="0"/>
        </w:rPr>
      </w:r>
    </w:p>
    <w:p>
      <w:pPr>
        <w:spacing w:after="120"/>
        <w:jc w:val="center"/>
      </w:pPr>
      <w:r>
        <w:rPr>
          <w:b/>
          <w:sz w:val="40"/>
        </w:rPr>
        <w:t>ACTIVITY REPORT</w:t>
      </w:r>
    </w:p>
    <w:p>
      <w:pPr>
        <w:spacing w:after="120"/>
        <w:jc w:val="center"/>
      </w:pPr>
      <w:r>
        <w:rPr>
          <w:b/>
          <w:sz w:val="36"/>
        </w:rPr>
        <w:t>E-Governance Service Dashboard</w:t>
      </w:r>
    </w:p>
    <w:p>
      <w:pPr>
        <w:spacing w:after="120"/>
      </w:pPr>
      <w:r>
        <w:rPr>
          <w:b w:val="0"/>
        </w:rPr>
      </w:r>
    </w:p>
    <w:tbl>
      <w:tblPr>
        <w:tblStyle w:val="TableGrid"/>
        <w:tblW w:type="auto" w:w="0"/>
        <w:tblLook w:firstColumn="1" w:firstRow="1" w:lastColumn="0" w:lastRow="0" w:noHBand="0" w:noVBand="1" w:val="04A0"/>
      </w:tblPr>
      <w:tblGrid>
        <w:gridCol w:w="4680"/>
        <w:gridCol w:w="4680"/>
      </w:tblGrid>
      <w:tr>
        <w:tc>
          <w:tcPr>
            <w:tcW w:type="dxa" w:w="2880"/>
          </w:tcPr>
          <w:p>
            <w:r/>
            <w:r>
              <w:rPr>
                <w:b/>
              </w:rPr>
              <w:t>Student Name</w:t>
            </w:r>
          </w:p>
        </w:tc>
        <w:tc>
          <w:tcPr>
            <w:tcW w:type="dxa" w:w="6480"/>
          </w:tcPr>
          <w:p>
            <w:r>
              <w:t>____________________</w:t>
            </w:r>
          </w:p>
        </w:tc>
      </w:tr>
      <w:tr>
        <w:tc>
          <w:tcPr>
            <w:tcW w:type="dxa" w:w="2880"/>
          </w:tcPr>
          <w:p>
            <w:r/>
            <w:r>
              <w:rPr>
                <w:b/>
              </w:rPr>
              <w:t>Roll Number</w:t>
            </w:r>
          </w:p>
        </w:tc>
        <w:tc>
          <w:tcPr>
            <w:tcW w:type="dxa" w:w="6480"/>
          </w:tcPr>
          <w:p>
            <w:r>
              <w:t>____________________</w:t>
            </w:r>
          </w:p>
        </w:tc>
      </w:tr>
      <w:tr>
        <w:tc>
          <w:tcPr>
            <w:tcW w:type="dxa" w:w="2880"/>
          </w:tcPr>
          <w:p>
            <w:r/>
            <w:r>
              <w:rPr>
                <w:b/>
              </w:rPr>
              <w:t>Class</w:t>
            </w:r>
          </w:p>
        </w:tc>
        <w:tc>
          <w:tcPr>
            <w:tcW w:type="dxa" w:w="6480"/>
          </w:tcPr>
          <w:p>
            <w:r>
              <w:t>____________________</w:t>
            </w:r>
          </w:p>
        </w:tc>
      </w:tr>
      <w:tr>
        <w:tc>
          <w:tcPr>
            <w:tcW w:type="dxa" w:w="2880"/>
          </w:tcPr>
          <w:p>
            <w:r/>
            <w:r>
              <w:rPr>
                <w:b/>
              </w:rPr>
              <w:t>Branch</w:t>
            </w:r>
          </w:p>
        </w:tc>
        <w:tc>
          <w:tcPr>
            <w:tcW w:type="dxa" w:w="6480"/>
          </w:tcPr>
          <w:p>
            <w:r>
              <w:t>Artificial Intelligence &amp; Data Science</w:t>
            </w:r>
          </w:p>
        </w:tc>
      </w:tr>
      <w:tr>
        <w:tc>
          <w:tcPr>
            <w:tcW w:type="dxa" w:w="2880"/>
          </w:tcPr>
          <w:p>
            <w:r/>
            <w:r>
              <w:rPr>
                <w:b/>
              </w:rPr>
              <w:t>College</w:t>
            </w:r>
          </w:p>
        </w:tc>
        <w:tc>
          <w:tcPr>
            <w:tcW w:type="dxa" w:w="6480"/>
          </w:tcPr>
          <w:p>
            <w:r>
              <w:t>Annasaheb Dange College of Engineering &amp; Technology, Ashta</w:t>
            </w:r>
          </w:p>
        </w:tc>
      </w:tr>
      <w:tr>
        <w:tc>
          <w:tcPr>
            <w:tcW w:type="dxa" w:w="2880"/>
          </w:tcPr>
          <w:p>
            <w:r/>
            <w:r>
              <w:rPr>
                <w:b/>
              </w:rPr>
              <w:t>Subject</w:t>
            </w:r>
          </w:p>
        </w:tc>
        <w:tc>
          <w:tcPr>
            <w:tcW w:type="dxa" w:w="6480"/>
          </w:tcPr>
          <w:p>
            <w:r>
              <w:t>Data Warehousing &amp; Business Intelligence</w:t>
            </w:r>
          </w:p>
        </w:tc>
      </w:tr>
      <w:tr>
        <w:tc>
          <w:tcPr>
            <w:tcW w:type="dxa" w:w="2880"/>
          </w:tcPr>
          <w:p>
            <w:r/>
            <w:r>
              <w:rPr>
                <w:b/>
              </w:rPr>
              <w:t>Subject Code</w:t>
            </w:r>
          </w:p>
        </w:tc>
        <w:tc>
          <w:tcPr>
            <w:tcW w:type="dxa" w:w="6480"/>
          </w:tcPr>
          <w:p>
            <w:r>
              <w:t>1ADPE404</w:t>
            </w:r>
          </w:p>
        </w:tc>
      </w:tr>
      <w:tr>
        <w:tc>
          <w:tcPr>
            <w:tcW w:type="dxa" w:w="2880"/>
          </w:tcPr>
          <w:p>
            <w:r/>
            <w:r>
              <w:rPr>
                <w:b/>
              </w:rPr>
              <w:t>Activity</w:t>
            </w:r>
          </w:p>
        </w:tc>
        <w:tc>
          <w:tcPr>
            <w:tcW w:type="dxa" w:w="6480"/>
          </w:tcPr>
          <w:p>
            <w:r>
              <w:t>ISE-I Activity 2 – Dashboard Development</w:t>
            </w:r>
          </w:p>
        </w:tc>
      </w:tr>
      <w:tr>
        <w:tc>
          <w:tcPr>
            <w:tcW w:type="dxa" w:w="2880"/>
          </w:tcPr>
          <w:p>
            <w:r/>
            <w:r>
              <w:rPr>
                <w:b/>
              </w:rPr>
              <w:t>Academic Year</w:t>
            </w:r>
          </w:p>
        </w:tc>
        <w:tc>
          <w:tcPr>
            <w:tcW w:type="dxa" w:w="6480"/>
          </w:tcPr>
          <w:p>
            <w:r>
              <w:t>2026-27</w:t>
            </w:r>
          </w:p>
        </w:tc>
      </w:tr>
      <w:tr>
        <w:tc>
          <w:tcPr>
            <w:tcW w:type="dxa" w:w="2880"/>
          </w:tcPr>
          <w:p>
            <w:r/>
            <w:r>
              <w:rPr>
                <w:b/>
              </w:rPr>
              <w:t>Topic</w:t>
            </w:r>
          </w:p>
        </w:tc>
        <w:tc>
          <w:tcPr>
            <w:tcW w:type="dxa" w:w="6480"/>
          </w:tcPr>
          <w:p>
            <w:r>
              <w:t>E-Governance Service Dashboard</w:t>
            </w:r>
          </w:p>
        </w:tc>
      </w:tr>
    </w:tbl>
    <w:p>
      <w:pPr>
        <w:spacing w:after="120"/>
      </w:pPr>
      <w:r>
        <w:rPr>
          <w:b w:val="0"/>
        </w:rPr>
      </w:r>
    </w:p>
    <w:p>
      <w:pPr>
        <w:spacing w:after="120"/>
        <w:jc w:val="center"/>
      </w:pPr>
      <w:r>
        <w:rPr>
          <w:b w:val="0"/>
        </w:rPr>
        <w:t>Faculty: Prof. Prajakta S. Dabade</w:t>
      </w:r>
    </w:p>
    <w:p>
      <w:r>
        <w:br w:type="page"/>
      </w:r>
    </w:p>
    <w:p>
      <w:pPr>
        <w:pStyle w:val="Heading1"/>
      </w:pPr>
      <w:r>
        <w:t>2. Aim</w:t>
      </w:r>
    </w:p>
    <w:p>
      <w:pPr>
        <w:spacing w:after="120"/>
      </w:pPr>
      <w:r>
        <w:rPr>
          <w:b w:val="0"/>
        </w:rPr>
        <w:t>To design and develop an interactive Business Intelligence dashboard for E-Governance services that analyses citizen applications and shows useful insights using KPIs, charts and filters.</w:t>
      </w:r>
    </w:p>
    <w:p>
      <w:pPr>
        <w:pStyle w:val="Heading1"/>
      </w:pPr>
      <w:r>
        <w:t>3. Objectives</w:t>
      </w:r>
    </w:p>
    <w:p>
      <w:pPr>
        <w:pStyle w:val="ListBullet"/>
      </w:pPr>
      <w:r>
        <w:t>To understand the role of Business Intelligence dashboards in decision-making.</w:t>
      </w:r>
    </w:p>
    <w:p>
      <w:pPr>
        <w:pStyle w:val="ListBullet"/>
      </w:pPr>
      <w:r>
        <w:t>To study the E-Governance dataset and identify important attributes and KPIs.</w:t>
      </w:r>
    </w:p>
    <w:p>
      <w:pPr>
        <w:pStyle w:val="ListBullet"/>
      </w:pPr>
      <w:r>
        <w:t>To clean the data by handling missing values, duplicate records and inconsistent values.</w:t>
      </w:r>
    </w:p>
    <w:p>
      <w:pPr>
        <w:pStyle w:val="ListBullet"/>
      </w:pPr>
      <w:r>
        <w:t>To create charts (bar, doughnut and line) that show service demand and performance.</w:t>
      </w:r>
    </w:p>
    <w:p>
      <w:pPr>
        <w:pStyle w:val="ListBullet"/>
      </w:pPr>
      <w:r>
        <w:t>To add interactive filters so that the user can explore the data easily.</w:t>
      </w:r>
    </w:p>
    <w:p>
      <w:pPr>
        <w:pStyle w:val="ListBullet"/>
      </w:pPr>
      <w:r>
        <w:t>To find meaningful results and findings from the data.</w:t>
      </w:r>
    </w:p>
    <w:p>
      <w:pPr>
        <w:pStyle w:val="Heading1"/>
      </w:pPr>
      <w:r>
        <w:t>4. Introduction</w:t>
      </w:r>
    </w:p>
    <w:p>
      <w:pPr>
        <w:spacing w:after="120"/>
      </w:pPr>
      <w:r>
        <w:rPr>
          <w:b w:val="0"/>
        </w:rPr>
        <w:t>E-Governance means using computers and the internet to provide government services to citizens. Instead of visiting government offices again and again, a citizen can apply for certificates, pay taxes or apply for scholarships online or through a Common Service Centre (CSC). Every application creates data such as the service type, district, date, status and processing time.</w:t>
      </w:r>
    </w:p>
    <w:p>
      <w:pPr>
        <w:spacing w:after="120"/>
      </w:pPr>
      <w:r>
        <w:rPr>
          <w:b w:val="0"/>
        </w:rPr>
        <w:t>Business Intelligence (BI) is the process of converting this raw data into useful information. A dashboard is a single screen that shows the most important numbers (KPIs) and charts, so that officers can understand the situation quickly. In this activity a dashboard is created using HTML, CSS, JavaScript and Chart.js, along with an Excel workbook.</w:t>
      </w:r>
    </w:p>
    <w:p>
      <w:pPr>
        <w:pStyle w:val="Heading1"/>
      </w:pPr>
      <w:r>
        <w:t>5. Problem Statement</w:t>
      </w:r>
    </w:p>
    <w:p>
      <w:pPr>
        <w:spacing w:after="120"/>
      </w:pPr>
      <w:r>
        <w:rPr>
          <w:b w:val="0"/>
        </w:rPr>
        <w:t>Government departments receive a large number of applications every month for many services. If this data is only stored in tables, it is difficult to see which service has more demand, which district needs more staff, how long applications take and whether citizens are satisfied. A simple dashboard is needed to analyse this data quickly.</w:t>
      </w:r>
    </w:p>
    <w:p>
      <w:pPr>
        <w:pStyle w:val="Heading1"/>
      </w:pPr>
      <w:r>
        <w:t>6. Need for E-Governance Dashboard</w:t>
      </w:r>
    </w:p>
    <w:p>
      <w:pPr>
        <w:pStyle w:val="ListBullet"/>
      </w:pPr>
      <w:r>
        <w:t>To know the total number of applications and their status (approved, rejected, pending) at one glance.</w:t>
      </w:r>
    </w:p>
    <w:p>
      <w:pPr>
        <w:pStyle w:val="ListBullet"/>
      </w:pPr>
      <w:r>
        <w:t>To find the services and districts with the highest demand so that resources can be planned.</w:t>
      </w:r>
    </w:p>
    <w:p>
      <w:pPr>
        <w:pStyle w:val="ListBullet"/>
      </w:pPr>
      <w:r>
        <w:t>To find services that take more time, so that delays can be reduced.</w:t>
      </w:r>
    </w:p>
    <w:p>
      <w:pPr>
        <w:pStyle w:val="ListBullet"/>
      </w:pPr>
      <w:r>
        <w:t>To measure citizen satisfaction and improve service quality.</w:t>
      </w:r>
    </w:p>
    <w:p>
      <w:pPr>
        <w:pStyle w:val="ListBullet"/>
      </w:pPr>
      <w:r>
        <w:t>To compare online, CSC and office channels and promote digital services.</w:t>
      </w:r>
    </w:p>
    <w:p>
      <w:pPr>
        <w:pStyle w:val="ListBullet"/>
      </w:pPr>
      <w:r>
        <w:t>To help officers take decisions based on data instead of guesswork.</w:t>
      </w:r>
    </w:p>
    <w:p>
      <w:pPr>
        <w:pStyle w:val="Heading1"/>
      </w:pPr>
      <w:r>
        <w:t>7. Dataset Description</w:t>
      </w:r>
    </w:p>
    <w:p>
      <w:pPr>
        <w:spacing w:after="120"/>
      </w:pPr>
      <w:r>
        <w:rPr>
          <w:b w:val="0"/>
        </w:rPr>
        <w:t>A sample E-Governance dataset was created for this activity. It represents citizen applications for 8 government services in 5 districts of Maharashtra (Sangli, Kolhapur, Satara, Pune and Solapur) from January 2026 to August 2026. The names of citizens are fictional. Two files are used:</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D9E2F3"/>
          </w:tcPr>
          <w:p>
            <w:r/>
            <w:r>
              <w:rPr>
                <w:b/>
                <w:sz w:val="22"/>
              </w:rPr>
              <w:t>File</w:t>
            </w:r>
          </w:p>
        </w:tc>
        <w:tc>
          <w:tcPr>
            <w:tcW w:type="dxa" w:w="1296"/>
            <w:shd w:val="clear" w:color="auto" w:fill="D9E2F3"/>
          </w:tcPr>
          <w:p>
            <w:r/>
            <w:r>
              <w:rPr>
                <w:b/>
                <w:sz w:val="22"/>
              </w:rPr>
              <w:t>Records</w:t>
            </w:r>
          </w:p>
        </w:tc>
        <w:tc>
          <w:tcPr>
            <w:tcW w:type="dxa" w:w="4320"/>
            <w:shd w:val="clear" w:color="auto" w:fill="D9E2F3"/>
          </w:tcPr>
          <w:p>
            <w:r/>
            <w:r>
              <w:rPr>
                <w:b/>
                <w:sz w:val="22"/>
              </w:rPr>
              <w:t>Purpose</w:t>
            </w:r>
          </w:p>
        </w:tc>
      </w:tr>
      <w:tr>
        <w:tc>
          <w:tcPr>
            <w:tcW w:type="dxa" w:w="3744"/>
          </w:tcPr>
          <w:p>
            <w:r/>
            <w:r>
              <w:rPr>
                <w:sz w:val="22"/>
              </w:rPr>
              <w:t>raw_e_governance_data.csv</w:t>
            </w:r>
          </w:p>
        </w:tc>
        <w:tc>
          <w:tcPr>
            <w:tcW w:type="dxa" w:w="1296"/>
          </w:tcPr>
          <w:p>
            <w:r/>
            <w:r>
              <w:rPr>
                <w:sz w:val="22"/>
              </w:rPr>
              <w:t>94</w:t>
            </w:r>
          </w:p>
        </w:tc>
        <w:tc>
          <w:tcPr>
            <w:tcW w:type="dxa" w:w="4320"/>
          </w:tcPr>
          <w:p>
            <w:r/>
            <w:r>
              <w:rPr>
                <w:sz w:val="22"/>
              </w:rPr>
              <w:t>Original data with some data-quality problems</w:t>
            </w:r>
          </w:p>
        </w:tc>
      </w:tr>
      <w:tr>
        <w:tc>
          <w:tcPr>
            <w:tcW w:type="dxa" w:w="3744"/>
          </w:tcPr>
          <w:p>
            <w:r/>
            <w:r>
              <w:rPr>
                <w:sz w:val="22"/>
              </w:rPr>
              <w:t>cleaned_e_governance_data.csv</w:t>
            </w:r>
          </w:p>
        </w:tc>
        <w:tc>
          <w:tcPr>
            <w:tcW w:type="dxa" w:w="1296"/>
          </w:tcPr>
          <w:p>
            <w:r/>
            <w:r>
              <w:rPr>
                <w:sz w:val="22"/>
              </w:rPr>
              <w:t>90</w:t>
            </w:r>
          </w:p>
        </w:tc>
        <w:tc>
          <w:tcPr>
            <w:tcW w:type="dxa" w:w="4320"/>
          </w:tcPr>
          <w:p>
            <w:r/>
            <w:r>
              <w:rPr>
                <w:sz w:val="22"/>
              </w:rPr>
              <w:t>Data after cleaning, used in the dashboard</w:t>
            </w:r>
          </w:p>
        </w:tc>
      </w:tr>
    </w:tbl>
    <w:p/>
    <w:p>
      <w:pPr>
        <w:pStyle w:val="Heading1"/>
      </w:pPr>
      <w:r>
        <w:t>8. Attribute Description</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E2F3"/>
          </w:tcPr>
          <w:p>
            <w:r/>
            <w:r>
              <w:rPr>
                <w:b/>
                <w:sz w:val="22"/>
              </w:rPr>
              <w:t>Attribute</w:t>
            </w:r>
          </w:p>
        </w:tc>
        <w:tc>
          <w:tcPr>
            <w:tcW w:type="dxa" w:w="4608"/>
            <w:shd w:val="clear" w:color="auto" w:fill="D9E2F3"/>
          </w:tcPr>
          <w:p>
            <w:r/>
            <w:r>
              <w:rPr>
                <w:b/>
                <w:sz w:val="22"/>
              </w:rPr>
              <w:t>Meaning</w:t>
            </w:r>
          </w:p>
        </w:tc>
        <w:tc>
          <w:tcPr>
            <w:tcW w:type="dxa" w:w="2160"/>
            <w:shd w:val="clear" w:color="auto" w:fill="D9E2F3"/>
          </w:tcPr>
          <w:p>
            <w:r/>
            <w:r>
              <w:rPr>
                <w:b/>
                <w:sz w:val="22"/>
              </w:rPr>
              <w:t>Example</w:t>
            </w:r>
          </w:p>
        </w:tc>
      </w:tr>
      <w:tr>
        <w:tc>
          <w:tcPr>
            <w:tcW w:type="dxa" w:w="2592"/>
          </w:tcPr>
          <w:p>
            <w:r/>
            <w:r>
              <w:rPr>
                <w:sz w:val="22"/>
              </w:rPr>
              <w:t>Application_ID</w:t>
            </w:r>
          </w:p>
        </w:tc>
        <w:tc>
          <w:tcPr>
            <w:tcW w:type="dxa" w:w="4608"/>
          </w:tcPr>
          <w:p>
            <w:r/>
            <w:r>
              <w:rPr>
                <w:sz w:val="22"/>
              </w:rPr>
              <w:t>Unique number of the application</w:t>
            </w:r>
          </w:p>
        </w:tc>
        <w:tc>
          <w:tcPr>
            <w:tcW w:type="dxa" w:w="2160"/>
          </w:tcPr>
          <w:p>
            <w:r/>
            <w:r>
              <w:rPr>
                <w:sz w:val="22"/>
              </w:rPr>
              <w:t>EG2026-001</w:t>
            </w:r>
          </w:p>
        </w:tc>
      </w:tr>
      <w:tr>
        <w:tc>
          <w:tcPr>
            <w:tcW w:type="dxa" w:w="2592"/>
          </w:tcPr>
          <w:p>
            <w:r/>
            <w:r>
              <w:rPr>
                <w:sz w:val="22"/>
              </w:rPr>
              <w:t>Citizen_Name</w:t>
            </w:r>
          </w:p>
        </w:tc>
        <w:tc>
          <w:tcPr>
            <w:tcW w:type="dxa" w:w="4608"/>
          </w:tcPr>
          <w:p>
            <w:r/>
            <w:r>
              <w:rPr>
                <w:sz w:val="22"/>
              </w:rPr>
              <w:t>Name of the applicant</w:t>
            </w:r>
          </w:p>
        </w:tc>
        <w:tc>
          <w:tcPr>
            <w:tcW w:type="dxa" w:w="2160"/>
          </w:tcPr>
          <w:p>
            <w:r/>
            <w:r>
              <w:rPr>
                <w:sz w:val="22"/>
              </w:rPr>
              <w:t>Amit Patil</w:t>
            </w:r>
          </w:p>
        </w:tc>
      </w:tr>
      <w:tr>
        <w:tc>
          <w:tcPr>
            <w:tcW w:type="dxa" w:w="2592"/>
          </w:tcPr>
          <w:p>
            <w:r/>
            <w:r>
              <w:rPr>
                <w:sz w:val="22"/>
              </w:rPr>
              <w:t>District</w:t>
            </w:r>
          </w:p>
        </w:tc>
        <w:tc>
          <w:tcPr>
            <w:tcW w:type="dxa" w:w="4608"/>
          </w:tcPr>
          <w:p>
            <w:r/>
            <w:r>
              <w:rPr>
                <w:sz w:val="22"/>
              </w:rPr>
              <w:t>District of the applicant</w:t>
            </w:r>
          </w:p>
        </w:tc>
        <w:tc>
          <w:tcPr>
            <w:tcW w:type="dxa" w:w="2160"/>
          </w:tcPr>
          <w:p>
            <w:r/>
            <w:r>
              <w:rPr>
                <w:sz w:val="22"/>
              </w:rPr>
              <w:t>Sangli</w:t>
            </w:r>
          </w:p>
        </w:tc>
      </w:tr>
      <w:tr>
        <w:tc>
          <w:tcPr>
            <w:tcW w:type="dxa" w:w="2592"/>
          </w:tcPr>
          <w:p>
            <w:r/>
            <w:r>
              <w:rPr>
                <w:sz w:val="22"/>
              </w:rPr>
              <w:t>Service_Type</w:t>
            </w:r>
          </w:p>
        </w:tc>
        <w:tc>
          <w:tcPr>
            <w:tcW w:type="dxa" w:w="4608"/>
          </w:tcPr>
          <w:p>
            <w:r/>
            <w:r>
              <w:rPr>
                <w:sz w:val="22"/>
              </w:rPr>
              <w:t>Government service applied for (8 types)</w:t>
            </w:r>
          </w:p>
        </w:tc>
        <w:tc>
          <w:tcPr>
            <w:tcW w:type="dxa" w:w="2160"/>
          </w:tcPr>
          <w:p>
            <w:r/>
            <w:r>
              <w:rPr>
                <w:sz w:val="22"/>
              </w:rPr>
              <w:t>Income Certificate</w:t>
            </w:r>
          </w:p>
        </w:tc>
      </w:tr>
      <w:tr>
        <w:tc>
          <w:tcPr>
            <w:tcW w:type="dxa" w:w="2592"/>
          </w:tcPr>
          <w:p>
            <w:r/>
            <w:r>
              <w:rPr>
                <w:sz w:val="22"/>
              </w:rPr>
              <w:t>Application_Channel</w:t>
            </w:r>
          </w:p>
        </w:tc>
        <w:tc>
          <w:tcPr>
            <w:tcW w:type="dxa" w:w="4608"/>
          </w:tcPr>
          <w:p>
            <w:r/>
            <w:r>
              <w:rPr>
                <w:sz w:val="22"/>
              </w:rPr>
              <w:t>How the application was submitted (Online / CSC Center / Government Office)</w:t>
            </w:r>
          </w:p>
        </w:tc>
        <w:tc>
          <w:tcPr>
            <w:tcW w:type="dxa" w:w="2160"/>
          </w:tcPr>
          <w:p>
            <w:r/>
            <w:r>
              <w:rPr>
                <w:sz w:val="22"/>
              </w:rPr>
              <w:t>Online</w:t>
            </w:r>
          </w:p>
        </w:tc>
      </w:tr>
      <w:tr>
        <w:tc>
          <w:tcPr>
            <w:tcW w:type="dxa" w:w="2592"/>
          </w:tcPr>
          <w:p>
            <w:r/>
            <w:r>
              <w:rPr>
                <w:sz w:val="22"/>
              </w:rPr>
              <w:t>Application_Date</w:t>
            </w:r>
          </w:p>
        </w:tc>
        <w:tc>
          <w:tcPr>
            <w:tcW w:type="dxa" w:w="4608"/>
          </w:tcPr>
          <w:p>
            <w:r/>
            <w:r>
              <w:rPr>
                <w:sz w:val="22"/>
              </w:rPr>
              <w:t>Date of application</w:t>
            </w:r>
          </w:p>
        </w:tc>
        <w:tc>
          <w:tcPr>
            <w:tcW w:type="dxa" w:w="2160"/>
          </w:tcPr>
          <w:p>
            <w:r/>
            <w:r>
              <w:rPr>
                <w:sz w:val="22"/>
              </w:rPr>
              <w:t>2026-03-14</w:t>
            </w:r>
          </w:p>
        </w:tc>
      </w:tr>
      <w:tr>
        <w:tc>
          <w:tcPr>
            <w:tcW w:type="dxa" w:w="2592"/>
          </w:tcPr>
          <w:p>
            <w:r/>
            <w:r>
              <w:rPr>
                <w:sz w:val="22"/>
              </w:rPr>
              <w:t>Status</w:t>
            </w:r>
          </w:p>
        </w:tc>
        <w:tc>
          <w:tcPr>
            <w:tcW w:type="dxa" w:w="4608"/>
          </w:tcPr>
          <w:p>
            <w:r/>
            <w:r>
              <w:rPr>
                <w:sz w:val="22"/>
              </w:rPr>
              <w:t>Current status: Approved, Rejected or Pending</w:t>
            </w:r>
          </w:p>
        </w:tc>
        <w:tc>
          <w:tcPr>
            <w:tcW w:type="dxa" w:w="2160"/>
          </w:tcPr>
          <w:p>
            <w:r/>
            <w:r>
              <w:rPr>
                <w:sz w:val="22"/>
              </w:rPr>
              <w:t>Approved</w:t>
            </w:r>
          </w:p>
        </w:tc>
      </w:tr>
      <w:tr>
        <w:tc>
          <w:tcPr>
            <w:tcW w:type="dxa" w:w="2592"/>
          </w:tcPr>
          <w:p>
            <w:r/>
            <w:r>
              <w:rPr>
                <w:sz w:val="22"/>
              </w:rPr>
              <w:t>Processing_Days</w:t>
            </w:r>
          </w:p>
        </w:tc>
        <w:tc>
          <w:tcPr>
            <w:tcW w:type="dxa" w:w="4608"/>
          </w:tcPr>
          <w:p>
            <w:r/>
            <w:r>
              <w:rPr>
                <w:sz w:val="22"/>
              </w:rPr>
              <w:t>Number of days taken to process the application</w:t>
            </w:r>
          </w:p>
        </w:tc>
        <w:tc>
          <w:tcPr>
            <w:tcW w:type="dxa" w:w="2160"/>
          </w:tcPr>
          <w:p>
            <w:r/>
            <w:r>
              <w:rPr>
                <w:sz w:val="22"/>
              </w:rPr>
              <w:t>6</w:t>
            </w:r>
          </w:p>
        </w:tc>
      </w:tr>
      <w:tr>
        <w:tc>
          <w:tcPr>
            <w:tcW w:type="dxa" w:w="2592"/>
          </w:tcPr>
          <w:p>
            <w:r/>
            <w:r>
              <w:rPr>
                <w:sz w:val="22"/>
              </w:rPr>
              <w:t>Service_Fee</w:t>
            </w:r>
          </w:p>
        </w:tc>
        <w:tc>
          <w:tcPr>
            <w:tcW w:type="dxa" w:w="4608"/>
          </w:tcPr>
          <w:p>
            <w:r/>
            <w:r>
              <w:rPr>
                <w:sz w:val="22"/>
              </w:rPr>
              <w:t>Fee paid in rupees</w:t>
            </w:r>
          </w:p>
        </w:tc>
        <w:tc>
          <w:tcPr>
            <w:tcW w:type="dxa" w:w="2160"/>
          </w:tcPr>
          <w:p>
            <w:r/>
            <w:r>
              <w:rPr>
                <w:sz w:val="22"/>
              </w:rPr>
              <w:t>30</w:t>
            </w:r>
          </w:p>
        </w:tc>
      </w:tr>
      <w:tr>
        <w:tc>
          <w:tcPr>
            <w:tcW w:type="dxa" w:w="2592"/>
          </w:tcPr>
          <w:p>
            <w:r/>
            <w:r>
              <w:rPr>
                <w:sz w:val="22"/>
              </w:rPr>
              <w:t>Satisfaction_Rating</w:t>
            </w:r>
          </w:p>
        </w:tc>
        <w:tc>
          <w:tcPr>
            <w:tcW w:type="dxa" w:w="4608"/>
          </w:tcPr>
          <w:p>
            <w:r/>
            <w:r>
              <w:rPr>
                <w:sz w:val="22"/>
              </w:rPr>
              <w:t>Citizen rating from 1 (poor) to 5 (excellent)</w:t>
            </w:r>
          </w:p>
        </w:tc>
        <w:tc>
          <w:tcPr>
            <w:tcW w:type="dxa" w:w="2160"/>
          </w:tcPr>
          <w:p>
            <w:r/>
            <w:r>
              <w:rPr>
                <w:sz w:val="22"/>
              </w:rPr>
              <w:t>4</w:t>
            </w:r>
          </w:p>
        </w:tc>
      </w:tr>
    </w:tbl>
    <w:p/>
    <w:p>
      <w:pPr>
        <w:pStyle w:val="Heading1"/>
      </w:pPr>
      <w:r>
        <w:t>9. Data Understanding</w:t>
      </w:r>
    </w:p>
    <w:p>
      <w:pPr>
        <w:spacing w:after="120"/>
      </w:pPr>
      <w:r>
        <w:rPr>
          <w:b w:val="0"/>
        </w:rPr>
        <w:t>The cleaned dataset has 90 records and 10 attributes. District, Service_Type, Application_Channel and Status are categorical (text) attributes. Application_Date is a date attribute. Processing_Days, Service_Fee and Satisfaction_Rating are numeric attributes. Application_ID is a unique key for each record. For pending applications, Processing_Days shows the days passed since the application was submitted.</w:t>
      </w:r>
    </w:p>
    <w:p>
      <w:pPr>
        <w:pStyle w:val="Heading1"/>
      </w:pPr>
      <w:r>
        <w:t>10. Business Questions</w:t>
      </w:r>
    </w:p>
    <w:p>
      <w:pPr>
        <w:pStyle w:val="ListBullet"/>
      </w:pPr>
      <w:r>
        <w:t>Which district receives the most applications?</w:t>
      </w:r>
    </w:p>
    <w:p>
      <w:pPr>
        <w:pStyle w:val="ListBullet"/>
      </w:pPr>
      <w:r>
        <w:t>Which service receives the most applications?</w:t>
      </w:r>
    </w:p>
    <w:p>
      <w:pPr>
        <w:pStyle w:val="ListBullet"/>
      </w:pPr>
      <w:r>
        <w:t>Which service has the highest approval rate?</w:t>
      </w:r>
    </w:p>
    <w:p>
      <w:pPr>
        <w:pStyle w:val="ListBullet"/>
      </w:pPr>
      <w:r>
        <w:t>How many applications are approved, rejected and pending?</w:t>
      </w:r>
    </w:p>
    <w:p>
      <w:pPr>
        <w:pStyle w:val="ListBullet"/>
      </w:pPr>
      <w:r>
        <w:t>What is the average processing time?</w:t>
      </w:r>
    </w:p>
    <w:p>
      <w:pPr>
        <w:pStyle w:val="ListBullet"/>
      </w:pPr>
      <w:r>
        <w:t>Which service takes the most time to process?</w:t>
      </w:r>
    </w:p>
    <w:p>
      <w:pPr>
        <w:pStyle w:val="ListBullet"/>
      </w:pPr>
      <w:r>
        <w:t>Which service has the highest citizen satisfaction?</w:t>
      </w:r>
    </w:p>
    <w:p>
      <w:pPr>
        <w:pStyle w:val="ListBullet"/>
      </w:pPr>
      <w:r>
        <w:t>How do applications change month by month?</w:t>
      </w:r>
    </w:p>
    <w:p>
      <w:pPr>
        <w:pStyle w:val="Heading1"/>
      </w:pPr>
      <w:r>
        <w:t>11. KPI Identification</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D9E2F3"/>
          </w:tcPr>
          <w:p>
            <w:r/>
            <w:r>
              <w:rPr>
                <w:b/>
                <w:sz w:val="22"/>
              </w:rPr>
              <w:t>KPI</w:t>
            </w:r>
          </w:p>
        </w:tc>
        <w:tc>
          <w:tcPr>
            <w:tcW w:type="dxa" w:w="5760"/>
            <w:shd w:val="clear" w:color="auto" w:fill="D9E2F3"/>
          </w:tcPr>
          <w:p>
            <w:r/>
            <w:r>
              <w:rPr>
                <w:b/>
                <w:sz w:val="22"/>
              </w:rPr>
              <w:t>How it is calculated</w:t>
            </w:r>
          </w:p>
        </w:tc>
      </w:tr>
      <w:tr>
        <w:tc>
          <w:tcPr>
            <w:tcW w:type="dxa" w:w="3456"/>
          </w:tcPr>
          <w:p>
            <w:r/>
            <w:r>
              <w:rPr>
                <w:sz w:val="22"/>
              </w:rPr>
              <w:t>Total Applications</w:t>
            </w:r>
          </w:p>
        </w:tc>
        <w:tc>
          <w:tcPr>
            <w:tcW w:type="dxa" w:w="5760"/>
          </w:tcPr>
          <w:p>
            <w:r/>
            <w:r>
              <w:rPr>
                <w:sz w:val="22"/>
              </w:rPr>
              <w:t>Count of all records</w:t>
            </w:r>
          </w:p>
        </w:tc>
      </w:tr>
      <w:tr>
        <w:tc>
          <w:tcPr>
            <w:tcW w:type="dxa" w:w="3456"/>
          </w:tcPr>
          <w:p>
            <w:r/>
            <w:r>
              <w:rPr>
                <w:sz w:val="22"/>
              </w:rPr>
              <w:t>Approved Applications</w:t>
            </w:r>
          </w:p>
        </w:tc>
        <w:tc>
          <w:tcPr>
            <w:tcW w:type="dxa" w:w="5760"/>
          </w:tcPr>
          <w:p>
            <w:r/>
            <w:r>
              <w:rPr>
                <w:sz w:val="22"/>
              </w:rPr>
              <w:t>Count of records with Status = Approved</w:t>
            </w:r>
          </w:p>
        </w:tc>
      </w:tr>
      <w:tr>
        <w:tc>
          <w:tcPr>
            <w:tcW w:type="dxa" w:w="3456"/>
          </w:tcPr>
          <w:p>
            <w:r/>
            <w:r>
              <w:rPr>
                <w:sz w:val="22"/>
              </w:rPr>
              <w:t>Rejected Applications</w:t>
            </w:r>
          </w:p>
        </w:tc>
        <w:tc>
          <w:tcPr>
            <w:tcW w:type="dxa" w:w="5760"/>
          </w:tcPr>
          <w:p>
            <w:r/>
            <w:r>
              <w:rPr>
                <w:sz w:val="22"/>
              </w:rPr>
              <w:t>Count of records with Status = Rejected</w:t>
            </w:r>
          </w:p>
        </w:tc>
      </w:tr>
      <w:tr>
        <w:tc>
          <w:tcPr>
            <w:tcW w:type="dxa" w:w="3456"/>
          </w:tcPr>
          <w:p>
            <w:r/>
            <w:r>
              <w:rPr>
                <w:sz w:val="22"/>
              </w:rPr>
              <w:t>Pending Applications</w:t>
            </w:r>
          </w:p>
        </w:tc>
        <w:tc>
          <w:tcPr>
            <w:tcW w:type="dxa" w:w="5760"/>
          </w:tcPr>
          <w:p>
            <w:r/>
            <w:r>
              <w:rPr>
                <w:sz w:val="22"/>
              </w:rPr>
              <w:t>Count of records with Status = Pending</w:t>
            </w:r>
          </w:p>
        </w:tc>
      </w:tr>
      <w:tr>
        <w:tc>
          <w:tcPr>
            <w:tcW w:type="dxa" w:w="3456"/>
          </w:tcPr>
          <w:p>
            <w:r/>
            <w:r>
              <w:rPr>
                <w:sz w:val="22"/>
              </w:rPr>
              <w:t>Approval Rate</w:t>
            </w:r>
          </w:p>
        </w:tc>
        <w:tc>
          <w:tcPr>
            <w:tcW w:type="dxa" w:w="5760"/>
          </w:tcPr>
          <w:p>
            <w:r/>
            <w:r>
              <w:rPr>
                <w:sz w:val="22"/>
              </w:rPr>
              <w:t>Approved / Total × 100</w:t>
            </w:r>
          </w:p>
        </w:tc>
      </w:tr>
      <w:tr>
        <w:tc>
          <w:tcPr>
            <w:tcW w:type="dxa" w:w="3456"/>
          </w:tcPr>
          <w:p>
            <w:r/>
            <w:r>
              <w:rPr>
                <w:sz w:val="22"/>
              </w:rPr>
              <w:t>Average Processing Days</w:t>
            </w:r>
          </w:p>
        </w:tc>
        <w:tc>
          <w:tcPr>
            <w:tcW w:type="dxa" w:w="5760"/>
          </w:tcPr>
          <w:p>
            <w:r/>
            <w:r>
              <w:rPr>
                <w:sz w:val="22"/>
              </w:rPr>
              <w:t>Average of Processing_Days</w:t>
            </w:r>
          </w:p>
        </w:tc>
      </w:tr>
      <w:tr>
        <w:tc>
          <w:tcPr>
            <w:tcW w:type="dxa" w:w="3456"/>
          </w:tcPr>
          <w:p>
            <w:r/>
            <w:r>
              <w:rPr>
                <w:sz w:val="22"/>
              </w:rPr>
              <w:t>Average Satisfaction Rating</w:t>
            </w:r>
          </w:p>
        </w:tc>
        <w:tc>
          <w:tcPr>
            <w:tcW w:type="dxa" w:w="5760"/>
          </w:tcPr>
          <w:p>
            <w:r/>
            <w:r>
              <w:rPr>
                <w:sz w:val="22"/>
              </w:rPr>
              <w:t>Average of Satisfaction_Rating</w:t>
            </w:r>
          </w:p>
        </w:tc>
      </w:tr>
    </w:tbl>
    <w:p/>
    <w:p>
      <w:pPr>
        <w:spacing w:after="120"/>
      </w:pPr>
      <w:r>
        <w:rPr>
          <w:b w:val="0"/>
        </w:rPr>
        <w:t>All KPI values in the dashboard are calculated from the filtered data. They are not typed manually.</w:t>
      </w:r>
    </w:p>
    <w:p>
      <w:pPr>
        <w:pStyle w:val="Heading1"/>
      </w:pPr>
      <w:r>
        <w:t>12. Data Preparation</w:t>
      </w:r>
    </w:p>
    <w:p>
      <w:pPr>
        <w:spacing w:after="120"/>
      </w:pPr>
      <w:r>
        <w:rPr>
          <w:b w:val="0"/>
        </w:rPr>
        <w:t>The raw dataset was intentionally created with some small problems to demonstrate data cleaning. The steps followed were:</w:t>
      </w:r>
    </w:p>
    <w:p>
      <w:pPr>
        <w:pStyle w:val="ListNumber"/>
      </w:pPr>
      <w:r>
        <w:t>Study the raw data and count missing values.</w:t>
      </w:r>
    </w:p>
    <w:p>
      <w:pPr>
        <w:pStyle w:val="ListNumber"/>
      </w:pPr>
      <w:r>
        <w:t>Find and remove duplicate records.</w:t>
      </w:r>
    </w:p>
    <w:p>
      <w:pPr>
        <w:pStyle w:val="ListNumber"/>
      </w:pPr>
      <w:r>
        <w:t>Correct inconsistent district names.</w:t>
      </w:r>
    </w:p>
    <w:p>
      <w:pPr>
        <w:pStyle w:val="ListNumber"/>
      </w:pPr>
      <w:r>
        <w:t>Fill the missing values using median or mode.</w:t>
      </w:r>
    </w:p>
    <w:p>
      <w:pPr>
        <w:pStyle w:val="ListNumber"/>
      </w:pPr>
      <w:r>
        <w:t>Check that the cleaned file has no missing values and save it as cleaned_e_governance_data.csv.</w:t>
      </w:r>
    </w:p>
    <w:p>
      <w:pPr>
        <w:pStyle w:val="Heading1"/>
      </w:pPr>
      <w:r>
        <w:t>13. Missing Value Handling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D9E2F3"/>
          </w:tcPr>
          <w:p>
            <w:r/>
            <w:r>
              <w:rPr>
                <w:b/>
                <w:sz w:val="22"/>
              </w:rPr>
              <w:t>Column</w:t>
            </w:r>
          </w:p>
        </w:tc>
        <w:tc>
          <w:tcPr>
            <w:tcW w:type="dxa" w:w="2304"/>
            <w:shd w:val="clear" w:color="auto" w:fill="D9E2F3"/>
          </w:tcPr>
          <w:p>
            <w:r/>
            <w:r>
              <w:rPr>
                <w:b/>
                <w:sz w:val="22"/>
              </w:rPr>
              <w:t>Missing Values Found</w:t>
            </w:r>
          </w:p>
        </w:tc>
        <w:tc>
          <w:tcPr>
            <w:tcW w:type="dxa" w:w="2736"/>
            <w:shd w:val="clear" w:color="auto" w:fill="D9E2F3"/>
          </w:tcPr>
          <w:p>
            <w:r/>
            <w:r>
              <w:rPr>
                <w:b/>
                <w:sz w:val="22"/>
              </w:rPr>
              <w:t>Method Used</w:t>
            </w:r>
          </w:p>
        </w:tc>
        <w:tc>
          <w:tcPr>
            <w:tcW w:type="dxa" w:w="1872"/>
            <w:shd w:val="clear" w:color="auto" w:fill="D9E2F3"/>
          </w:tcPr>
          <w:p>
            <w:r/>
            <w:r>
              <w:rPr>
                <w:b/>
                <w:sz w:val="22"/>
              </w:rPr>
              <w:t>Value Filled</w:t>
            </w:r>
          </w:p>
        </w:tc>
      </w:tr>
      <w:tr>
        <w:tc>
          <w:tcPr>
            <w:tcW w:type="dxa" w:w="2448"/>
          </w:tcPr>
          <w:p>
            <w:r/>
            <w:r>
              <w:rPr>
                <w:sz w:val="22"/>
              </w:rPr>
              <w:t>Service_Type</w:t>
            </w:r>
          </w:p>
        </w:tc>
        <w:tc>
          <w:tcPr>
            <w:tcW w:type="dxa" w:w="2304"/>
          </w:tcPr>
          <w:p>
            <w:r/>
            <w:r>
              <w:rPr>
                <w:sz w:val="22"/>
              </w:rPr>
              <w:t>2</w:t>
            </w:r>
          </w:p>
        </w:tc>
        <w:tc>
          <w:tcPr>
            <w:tcW w:type="dxa" w:w="2736"/>
          </w:tcPr>
          <w:p>
            <w:r/>
            <w:r>
              <w:rPr>
                <w:sz w:val="22"/>
              </w:rPr>
              <w:t>Mode (most frequent value)</w:t>
            </w:r>
          </w:p>
        </w:tc>
        <w:tc>
          <w:tcPr>
            <w:tcW w:type="dxa" w:w="1872"/>
          </w:tcPr>
          <w:p>
            <w:r/>
            <w:r>
              <w:rPr>
                <w:sz w:val="22"/>
              </w:rPr>
              <w:t>Property Tax</w:t>
            </w:r>
          </w:p>
        </w:tc>
      </w:tr>
      <w:tr>
        <w:tc>
          <w:tcPr>
            <w:tcW w:type="dxa" w:w="2448"/>
          </w:tcPr>
          <w:p>
            <w:r/>
            <w:r>
              <w:rPr>
                <w:sz w:val="22"/>
              </w:rPr>
              <w:t>Processing_Days</w:t>
            </w:r>
          </w:p>
        </w:tc>
        <w:tc>
          <w:tcPr>
            <w:tcW w:type="dxa" w:w="2304"/>
          </w:tcPr>
          <w:p>
            <w:r/>
            <w:r>
              <w:rPr>
                <w:sz w:val="22"/>
              </w:rPr>
              <w:t>3</w:t>
            </w:r>
          </w:p>
        </w:tc>
        <w:tc>
          <w:tcPr>
            <w:tcW w:type="dxa" w:w="2736"/>
          </w:tcPr>
          <w:p>
            <w:r/>
            <w:r>
              <w:rPr>
                <w:sz w:val="22"/>
              </w:rPr>
              <w:t>Median</w:t>
            </w:r>
          </w:p>
        </w:tc>
        <w:tc>
          <w:tcPr>
            <w:tcW w:type="dxa" w:w="1872"/>
          </w:tcPr>
          <w:p>
            <w:r/>
            <w:r>
              <w:rPr>
                <w:sz w:val="22"/>
              </w:rPr>
              <w:t>6</w:t>
            </w:r>
          </w:p>
        </w:tc>
      </w:tr>
      <w:tr>
        <w:tc>
          <w:tcPr>
            <w:tcW w:type="dxa" w:w="2448"/>
          </w:tcPr>
          <w:p>
            <w:r/>
            <w:r>
              <w:rPr>
                <w:sz w:val="22"/>
              </w:rPr>
              <w:t>Satisfaction_Rating</w:t>
            </w:r>
          </w:p>
        </w:tc>
        <w:tc>
          <w:tcPr>
            <w:tcW w:type="dxa" w:w="2304"/>
          </w:tcPr>
          <w:p>
            <w:r/>
            <w:r>
              <w:rPr>
                <w:sz w:val="22"/>
              </w:rPr>
              <w:t>3</w:t>
            </w:r>
          </w:p>
        </w:tc>
        <w:tc>
          <w:tcPr>
            <w:tcW w:type="dxa" w:w="2736"/>
          </w:tcPr>
          <w:p>
            <w:r/>
            <w:r>
              <w:rPr>
                <w:sz w:val="22"/>
              </w:rPr>
              <w:t>Median</w:t>
            </w:r>
          </w:p>
        </w:tc>
        <w:tc>
          <w:tcPr>
            <w:tcW w:type="dxa" w:w="1872"/>
          </w:tcPr>
          <w:p>
            <w:r/>
            <w:r>
              <w:rPr>
                <w:sz w:val="22"/>
              </w:rPr>
              <w:t>4</w:t>
            </w:r>
          </w:p>
        </w:tc>
      </w:tr>
    </w:tbl>
    <w:p/>
    <w:p>
      <w:pPr>
        <w:spacing w:after="120"/>
      </w:pPr>
      <w:r>
        <w:rPr>
          <w:b w:val="0"/>
        </w:rPr>
        <w:t>Median was used for numbers because it is not affected by very large or very small values. Mode was used for the text column because the missing value is a category.</w:t>
      </w:r>
    </w:p>
    <w:p>
      <w:pPr>
        <w:pStyle w:val="Heading1"/>
      </w:pPr>
      <w:r>
        <w:t>14. Duplicate Removal</w:t>
      </w:r>
    </w:p>
    <w:p>
      <w:pPr>
        <w:spacing w:after="120"/>
      </w:pPr>
      <w:r>
        <w:rPr>
          <w:b w:val="0"/>
        </w:rPr>
        <w:t>4 duplicate records were found (same Application_ID with all other values also the same): EG2026-006, EG2026-029, EG2026-047, EG2026-072. Only the first copy of each was kept. A duplicate application would be counted twice and give wrong KPI values, so it must be removed. Inconsistent district values were also corrected: kolhapur → Kolhapur, SANGLI → Sangli, 'Pune ' (extra space) → Pune, Sholapur → Solapur.</w:t>
      </w:r>
    </w:p>
    <w:p>
      <w:pPr>
        <w:pStyle w:val="Heading1"/>
      </w:pPr>
      <w:r>
        <w:t>15. Data Cleaning Summary</w:t>
      </w:r>
    </w:p>
    <w:tbl>
      <w:tblPr>
        <w:tblStyle w:val="TableGrid"/>
        <w:tblW w:type="auto" w:w="0"/>
        <w:jc w:val="center"/>
        <w:tblLook w:firstColumn="1" w:firstRow="1" w:lastColumn="0" w:lastRow="0" w:noHBand="0" w:noVBand="1" w:val="04A0"/>
      </w:tblPr>
      <w:tblGrid>
        <w:gridCol w:w="4680"/>
        <w:gridCol w:w="4680"/>
      </w:tblGrid>
      <w:tr>
        <w:tc>
          <w:tcPr>
            <w:tcW w:type="dxa" w:w="5760"/>
            <w:shd w:val="clear" w:color="auto" w:fill="D9E2F3"/>
          </w:tcPr>
          <w:p>
            <w:r/>
            <w:r>
              <w:rPr>
                <w:b/>
                <w:sz w:val="22"/>
              </w:rPr>
              <w:t>Item</w:t>
            </w:r>
          </w:p>
        </w:tc>
        <w:tc>
          <w:tcPr>
            <w:tcW w:type="dxa" w:w="2160"/>
            <w:shd w:val="clear" w:color="auto" w:fill="D9E2F3"/>
          </w:tcPr>
          <w:p>
            <w:r/>
            <w:r>
              <w:rPr>
                <w:b/>
                <w:sz w:val="22"/>
              </w:rPr>
              <w:t>Count</w:t>
            </w:r>
          </w:p>
        </w:tc>
      </w:tr>
      <w:tr>
        <w:tc>
          <w:tcPr>
            <w:tcW w:type="dxa" w:w="5760"/>
          </w:tcPr>
          <w:p>
            <w:r/>
            <w:r>
              <w:rPr>
                <w:sz w:val="22"/>
              </w:rPr>
              <w:t>Original Records</w:t>
            </w:r>
          </w:p>
        </w:tc>
        <w:tc>
          <w:tcPr>
            <w:tcW w:type="dxa" w:w="2160"/>
          </w:tcPr>
          <w:p>
            <w:r/>
            <w:r>
              <w:rPr>
                <w:sz w:val="22"/>
              </w:rPr>
              <w:t>94</w:t>
            </w:r>
          </w:p>
        </w:tc>
      </w:tr>
      <w:tr>
        <w:tc>
          <w:tcPr>
            <w:tcW w:type="dxa" w:w="5760"/>
          </w:tcPr>
          <w:p>
            <w:r/>
            <w:r>
              <w:rPr>
                <w:sz w:val="22"/>
              </w:rPr>
              <w:t>Duplicate Records Removed</w:t>
            </w:r>
          </w:p>
        </w:tc>
        <w:tc>
          <w:tcPr>
            <w:tcW w:type="dxa" w:w="2160"/>
          </w:tcPr>
          <w:p>
            <w:r/>
            <w:r>
              <w:rPr>
                <w:sz w:val="22"/>
              </w:rPr>
              <w:t>4</w:t>
            </w:r>
          </w:p>
        </w:tc>
      </w:tr>
      <w:tr>
        <w:tc>
          <w:tcPr>
            <w:tcW w:type="dxa" w:w="5760"/>
          </w:tcPr>
          <w:p>
            <w:r/>
            <w:r>
              <w:rPr>
                <w:sz w:val="22"/>
              </w:rPr>
              <w:t>Missing Values Found</w:t>
            </w:r>
          </w:p>
        </w:tc>
        <w:tc>
          <w:tcPr>
            <w:tcW w:type="dxa" w:w="2160"/>
          </w:tcPr>
          <w:p>
            <w:r/>
            <w:r>
              <w:rPr>
                <w:sz w:val="22"/>
              </w:rPr>
              <w:t>8</w:t>
            </w:r>
          </w:p>
        </w:tc>
      </w:tr>
      <w:tr>
        <w:tc>
          <w:tcPr>
            <w:tcW w:type="dxa" w:w="5760"/>
          </w:tcPr>
          <w:p>
            <w:r/>
            <w:r>
              <w:rPr>
                <w:sz w:val="22"/>
              </w:rPr>
              <w:t>Missing Values Handled</w:t>
            </w:r>
          </w:p>
        </w:tc>
        <w:tc>
          <w:tcPr>
            <w:tcW w:type="dxa" w:w="2160"/>
          </w:tcPr>
          <w:p>
            <w:r/>
            <w:r>
              <w:rPr>
                <w:sz w:val="22"/>
              </w:rPr>
              <w:t>8</w:t>
            </w:r>
          </w:p>
        </w:tc>
      </w:tr>
      <w:tr>
        <w:tc>
          <w:tcPr>
            <w:tcW w:type="dxa" w:w="5760"/>
          </w:tcPr>
          <w:p>
            <w:r/>
            <w:r>
              <w:rPr>
                <w:sz w:val="22"/>
              </w:rPr>
              <w:t>Inconsistent District Values Corrected</w:t>
            </w:r>
          </w:p>
        </w:tc>
        <w:tc>
          <w:tcPr>
            <w:tcW w:type="dxa" w:w="2160"/>
          </w:tcPr>
          <w:p>
            <w:r/>
            <w:r>
              <w:rPr>
                <w:sz w:val="22"/>
              </w:rPr>
              <w:t>4</w:t>
            </w:r>
          </w:p>
        </w:tc>
      </w:tr>
      <w:tr>
        <w:tc>
          <w:tcPr>
            <w:tcW w:type="dxa" w:w="5760"/>
          </w:tcPr>
          <w:p>
            <w:r/>
            <w:r>
              <w:rPr>
                <w:sz w:val="22"/>
              </w:rPr>
              <w:t>Records After Cleaning</w:t>
            </w:r>
          </w:p>
        </w:tc>
        <w:tc>
          <w:tcPr>
            <w:tcW w:type="dxa" w:w="2160"/>
          </w:tcPr>
          <w:p>
            <w:r/>
            <w:r>
              <w:rPr>
                <w:sz w:val="22"/>
              </w:rPr>
              <w:t>90</w:t>
            </w:r>
          </w:p>
        </w:tc>
      </w:tr>
    </w:tbl>
    <w:p/>
    <w:p>
      <w:pPr>
        <w:pStyle w:val="Heading1"/>
      </w:pPr>
      <w:r>
        <w:t>16. Dashboard Design</w:t>
      </w:r>
    </w:p>
    <w:p>
      <w:pPr>
        <w:spacing w:after="120"/>
      </w:pPr>
      <w:r>
        <w:rPr>
          <w:b w:val="0"/>
        </w:rPr>
        <w:t>The dashboard is a single web page (dashboard/index.html) with a simple light layout. From top to bottom it contains: (1) title and short description, (2) seven KPI cards, (3) filters with Reset Filters and Choose CSV buttons, (4) seven charts and (5) a table of the filtered records. Simple colours are used: blue for general data, green for approved, red for rejected and amber for pending. The page is responsive and works on laptop and mobile screens.</w:t>
      </w:r>
    </w:p>
    <w:p>
      <w:pPr>
        <w:jc w:val="center"/>
      </w:pPr>
      <w:r>
        <w:drawing>
          <wp:inline xmlns:a="http://schemas.openxmlformats.org/drawingml/2006/main" xmlns:pic="http://schemas.openxmlformats.org/drawingml/2006/picture">
            <wp:extent cx="5120640" cy="8417052"/>
            <wp:docPr id="1" name="Picture 1"/>
            <wp:cNvGraphicFramePr>
              <a:graphicFrameLocks noChangeAspect="1"/>
            </wp:cNvGraphicFramePr>
            <a:graphic>
              <a:graphicData uri="http://schemas.openxmlformats.org/drawingml/2006/picture">
                <pic:pic>
                  <pic:nvPicPr>
                    <pic:cNvPr id="0" name="dashboard_preview.png"/>
                    <pic:cNvPicPr/>
                  </pic:nvPicPr>
                  <pic:blipFill>
                    <a:blip r:embed="rId9"/>
                    <a:stretch>
                      <a:fillRect/>
                    </a:stretch>
                  </pic:blipFill>
                  <pic:spPr>
                    <a:xfrm>
                      <a:off x="0" y="0"/>
                      <a:ext cx="5120640" cy="8417052"/>
                    </a:xfrm>
                    <a:prstGeom prst="rect"/>
                  </pic:spPr>
                </pic:pic>
              </a:graphicData>
            </a:graphic>
          </wp:inline>
        </w:drawing>
      </w:r>
    </w:p>
    <w:p>
      <w:pPr>
        <w:spacing w:after="120"/>
        <w:jc w:val="center"/>
      </w:pPr>
      <w:r>
        <w:rPr>
          <w:b w:val="0"/>
          <w:sz w:val="20"/>
        </w:rPr>
        <w:t>Figure: Dashboard preview</w:t>
      </w:r>
    </w:p>
    <w:p>
      <w:pPr>
        <w:pStyle w:val="Heading1"/>
      </w:pPr>
      <w:r>
        <w:t>17. Visualizations Used</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D9E2F3"/>
          </w:tcPr>
          <w:p>
            <w:r/>
            <w:r>
              <w:rPr>
                <w:b/>
                <w:sz w:val="22"/>
              </w:rPr>
              <w:t>Chart</w:t>
            </w:r>
          </w:p>
        </w:tc>
        <w:tc>
          <w:tcPr>
            <w:tcW w:type="dxa" w:w="1440"/>
            <w:shd w:val="clear" w:color="auto" w:fill="D9E2F3"/>
          </w:tcPr>
          <w:p>
            <w:r/>
            <w:r>
              <w:rPr>
                <w:b/>
                <w:sz w:val="22"/>
              </w:rPr>
              <w:t>Type</w:t>
            </w:r>
          </w:p>
        </w:tc>
        <w:tc>
          <w:tcPr>
            <w:tcW w:type="dxa" w:w="4464"/>
            <w:shd w:val="clear" w:color="auto" w:fill="D9E2F3"/>
          </w:tcPr>
          <w:p>
            <w:r/>
            <w:r>
              <w:rPr>
                <w:b/>
                <w:sz w:val="22"/>
              </w:rPr>
              <w:t>Why this chart</w:t>
            </w:r>
          </w:p>
        </w:tc>
      </w:tr>
      <w:tr>
        <w:tc>
          <w:tcPr>
            <w:tcW w:type="dxa" w:w="3456"/>
          </w:tcPr>
          <w:p>
            <w:r/>
            <w:r>
              <w:rPr>
                <w:sz w:val="22"/>
              </w:rPr>
              <w:t>Applications by District</w:t>
            </w:r>
          </w:p>
        </w:tc>
        <w:tc>
          <w:tcPr>
            <w:tcW w:type="dxa" w:w="1440"/>
          </w:tcPr>
          <w:p>
            <w:r/>
            <w:r>
              <w:rPr>
                <w:sz w:val="22"/>
              </w:rPr>
              <w:t>Bar</w:t>
            </w:r>
          </w:p>
        </w:tc>
        <w:tc>
          <w:tcPr>
            <w:tcW w:type="dxa" w:w="4464"/>
          </w:tcPr>
          <w:p>
            <w:r/>
            <w:r>
              <w:rPr>
                <w:sz w:val="22"/>
              </w:rPr>
              <w:t>Compares districts easily</w:t>
            </w:r>
          </w:p>
        </w:tc>
      </w:tr>
      <w:tr>
        <w:tc>
          <w:tcPr>
            <w:tcW w:type="dxa" w:w="3456"/>
          </w:tcPr>
          <w:p>
            <w:r/>
            <w:r>
              <w:rPr>
                <w:sz w:val="22"/>
              </w:rPr>
              <w:t>Application Status</w:t>
            </w:r>
          </w:p>
        </w:tc>
        <w:tc>
          <w:tcPr>
            <w:tcW w:type="dxa" w:w="1440"/>
          </w:tcPr>
          <w:p>
            <w:r/>
            <w:r>
              <w:rPr>
                <w:sz w:val="22"/>
              </w:rPr>
              <w:t>Doughnut</w:t>
            </w:r>
          </w:p>
        </w:tc>
        <w:tc>
          <w:tcPr>
            <w:tcW w:type="dxa" w:w="4464"/>
          </w:tcPr>
          <w:p>
            <w:r/>
            <w:r>
              <w:rPr>
                <w:sz w:val="22"/>
              </w:rPr>
              <w:t>Shows share of Approved / Rejected / Pending</w:t>
            </w:r>
          </w:p>
        </w:tc>
      </w:tr>
      <w:tr>
        <w:tc>
          <w:tcPr>
            <w:tcW w:type="dxa" w:w="3456"/>
          </w:tcPr>
          <w:p>
            <w:r/>
            <w:r>
              <w:rPr>
                <w:sz w:val="22"/>
              </w:rPr>
              <w:t>Monthly Applications Trend</w:t>
            </w:r>
          </w:p>
        </w:tc>
        <w:tc>
          <w:tcPr>
            <w:tcW w:type="dxa" w:w="1440"/>
          </w:tcPr>
          <w:p>
            <w:r/>
            <w:r>
              <w:rPr>
                <w:sz w:val="22"/>
              </w:rPr>
              <w:t>Line</w:t>
            </w:r>
          </w:p>
        </w:tc>
        <w:tc>
          <w:tcPr>
            <w:tcW w:type="dxa" w:w="4464"/>
          </w:tcPr>
          <w:p>
            <w:r/>
            <w:r>
              <w:rPr>
                <w:sz w:val="22"/>
              </w:rPr>
              <w:t>Shows change over time</w:t>
            </w:r>
          </w:p>
        </w:tc>
      </w:tr>
      <w:tr>
        <w:tc>
          <w:tcPr>
            <w:tcW w:type="dxa" w:w="3456"/>
          </w:tcPr>
          <w:p>
            <w:r/>
            <w:r>
              <w:rPr>
                <w:sz w:val="22"/>
              </w:rPr>
              <w:t>Applications by Service Type</w:t>
            </w:r>
          </w:p>
        </w:tc>
        <w:tc>
          <w:tcPr>
            <w:tcW w:type="dxa" w:w="1440"/>
          </w:tcPr>
          <w:p>
            <w:r/>
            <w:r>
              <w:rPr>
                <w:sz w:val="22"/>
              </w:rPr>
              <w:t>Bar</w:t>
            </w:r>
          </w:p>
        </w:tc>
        <w:tc>
          <w:tcPr>
            <w:tcW w:type="dxa" w:w="4464"/>
          </w:tcPr>
          <w:p>
            <w:r/>
            <w:r>
              <w:rPr>
                <w:sz w:val="22"/>
              </w:rPr>
              <w:t>Compares demand of services</w:t>
            </w:r>
          </w:p>
        </w:tc>
      </w:tr>
      <w:tr>
        <w:tc>
          <w:tcPr>
            <w:tcW w:type="dxa" w:w="3456"/>
          </w:tcPr>
          <w:p>
            <w:r/>
            <w:r>
              <w:rPr>
                <w:sz w:val="22"/>
              </w:rPr>
              <w:t>Average Processing Days by Service</w:t>
            </w:r>
          </w:p>
        </w:tc>
        <w:tc>
          <w:tcPr>
            <w:tcW w:type="dxa" w:w="1440"/>
          </w:tcPr>
          <w:p>
            <w:r/>
            <w:r>
              <w:rPr>
                <w:sz w:val="22"/>
              </w:rPr>
              <w:t>Bar</w:t>
            </w:r>
          </w:p>
        </w:tc>
        <w:tc>
          <w:tcPr>
            <w:tcW w:type="dxa" w:w="4464"/>
          </w:tcPr>
          <w:p>
            <w:r/>
            <w:r>
              <w:rPr>
                <w:sz w:val="22"/>
              </w:rPr>
              <w:t>Compares time taken by services</w:t>
            </w:r>
          </w:p>
        </w:tc>
      </w:tr>
      <w:tr>
        <w:tc>
          <w:tcPr>
            <w:tcW w:type="dxa" w:w="3456"/>
          </w:tcPr>
          <w:p>
            <w:r/>
            <w:r>
              <w:rPr>
                <w:sz w:val="22"/>
              </w:rPr>
              <w:t>Applications by Application Channel</w:t>
            </w:r>
          </w:p>
        </w:tc>
        <w:tc>
          <w:tcPr>
            <w:tcW w:type="dxa" w:w="1440"/>
          </w:tcPr>
          <w:p>
            <w:r/>
            <w:r>
              <w:rPr>
                <w:sz w:val="22"/>
              </w:rPr>
              <w:t>Doughnut</w:t>
            </w:r>
          </w:p>
        </w:tc>
        <w:tc>
          <w:tcPr>
            <w:tcW w:type="dxa" w:w="4464"/>
          </w:tcPr>
          <w:p>
            <w:r/>
            <w:r>
              <w:rPr>
                <w:sz w:val="22"/>
              </w:rPr>
              <w:t>Shows share of each channel</w:t>
            </w:r>
          </w:p>
        </w:tc>
      </w:tr>
      <w:tr>
        <w:tc>
          <w:tcPr>
            <w:tcW w:type="dxa" w:w="3456"/>
          </w:tcPr>
          <w:p>
            <w:r/>
            <w:r>
              <w:rPr>
                <w:sz w:val="22"/>
              </w:rPr>
              <w:t>Average Satisfaction by District</w:t>
            </w:r>
          </w:p>
        </w:tc>
        <w:tc>
          <w:tcPr>
            <w:tcW w:type="dxa" w:w="1440"/>
          </w:tcPr>
          <w:p>
            <w:r/>
            <w:r>
              <w:rPr>
                <w:sz w:val="22"/>
              </w:rPr>
              <w:t>Bar</w:t>
            </w:r>
          </w:p>
        </w:tc>
        <w:tc>
          <w:tcPr>
            <w:tcW w:type="dxa" w:w="4464"/>
          </w:tcPr>
          <w:p>
            <w:r/>
            <w:r>
              <w:rPr>
                <w:sz w:val="22"/>
              </w:rPr>
              <w:t>Compares ratings of districts</w:t>
            </w:r>
          </w:p>
        </w:tc>
      </w:tr>
    </w:tbl>
    <w:p/>
    <w:p>
      <w:pPr>
        <w:pStyle w:val="Heading1"/>
      </w:pPr>
      <w:r>
        <w:t>18. Interactive Filters</w:t>
      </w:r>
    </w:p>
    <w:p>
      <w:pPr>
        <w:spacing w:after="120"/>
      </w:pPr>
      <w:r>
        <w:rPr>
          <w:b w:val="0"/>
        </w:rPr>
        <w:t>Four filters are provided: District, Service Type, Application Channel and Status. They can be used together. When any filter is changed, the KPI cards, all seven charts and the records table are recalculated from the selected data. For example, selecting District = Sangli shows only the Sangli applications everywhere. The Reset Filters button sets all filters back to 'All'. The Choose CSV button allows a different CSV file with the same columns to be loaded.</w:t>
      </w:r>
    </w:p>
    <w:p>
      <w:pPr>
        <w:pStyle w:val="Heading1"/>
      </w:pPr>
      <w:r>
        <w:t>19. Results</w:t>
      </w:r>
    </w:p>
    <w:p>
      <w:pPr>
        <w:spacing w:after="120"/>
      </w:pPr>
      <w:r>
        <w:rPr>
          <w:b w:val="0"/>
        </w:rPr>
        <w:t>The values below were calculated from the cleaned dataset (all filters set to All):</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D9E2F3"/>
          </w:tcPr>
          <w:p>
            <w:r/>
            <w:r>
              <w:rPr>
                <w:b/>
                <w:sz w:val="22"/>
              </w:rPr>
              <w:t>KPI</w:t>
            </w:r>
          </w:p>
        </w:tc>
        <w:tc>
          <w:tcPr>
            <w:tcW w:type="dxa" w:w="2880"/>
            <w:shd w:val="clear" w:color="auto" w:fill="D9E2F3"/>
          </w:tcPr>
          <w:p>
            <w:r/>
            <w:r>
              <w:rPr>
                <w:b/>
                <w:sz w:val="22"/>
              </w:rPr>
              <w:t>Value</w:t>
            </w:r>
          </w:p>
        </w:tc>
      </w:tr>
      <w:tr>
        <w:tc>
          <w:tcPr>
            <w:tcW w:type="dxa" w:w="4320"/>
          </w:tcPr>
          <w:p>
            <w:r/>
            <w:r>
              <w:rPr>
                <w:sz w:val="22"/>
              </w:rPr>
              <w:t>Total Applications</w:t>
            </w:r>
          </w:p>
        </w:tc>
        <w:tc>
          <w:tcPr>
            <w:tcW w:type="dxa" w:w="2880"/>
          </w:tcPr>
          <w:p>
            <w:r/>
            <w:r>
              <w:rPr>
                <w:sz w:val="22"/>
              </w:rPr>
              <w:t>90</w:t>
            </w:r>
          </w:p>
        </w:tc>
      </w:tr>
      <w:tr>
        <w:tc>
          <w:tcPr>
            <w:tcW w:type="dxa" w:w="4320"/>
          </w:tcPr>
          <w:p>
            <w:r/>
            <w:r>
              <w:rPr>
                <w:sz w:val="22"/>
              </w:rPr>
              <w:t>Approved Applications</w:t>
            </w:r>
          </w:p>
        </w:tc>
        <w:tc>
          <w:tcPr>
            <w:tcW w:type="dxa" w:w="2880"/>
          </w:tcPr>
          <w:p>
            <w:r/>
            <w:r>
              <w:rPr>
                <w:sz w:val="22"/>
              </w:rPr>
              <w:t>66 (73.3%)</w:t>
            </w:r>
          </w:p>
        </w:tc>
      </w:tr>
      <w:tr>
        <w:tc>
          <w:tcPr>
            <w:tcW w:type="dxa" w:w="4320"/>
          </w:tcPr>
          <w:p>
            <w:r/>
            <w:r>
              <w:rPr>
                <w:sz w:val="22"/>
              </w:rPr>
              <w:t>Rejected Applications</w:t>
            </w:r>
          </w:p>
        </w:tc>
        <w:tc>
          <w:tcPr>
            <w:tcW w:type="dxa" w:w="2880"/>
          </w:tcPr>
          <w:p>
            <w:r/>
            <w:r>
              <w:rPr>
                <w:sz w:val="22"/>
              </w:rPr>
              <w:t>7 (7.8%)</w:t>
            </w:r>
          </w:p>
        </w:tc>
      </w:tr>
      <w:tr>
        <w:tc>
          <w:tcPr>
            <w:tcW w:type="dxa" w:w="4320"/>
          </w:tcPr>
          <w:p>
            <w:r/>
            <w:r>
              <w:rPr>
                <w:sz w:val="22"/>
              </w:rPr>
              <w:t>Pending Applications</w:t>
            </w:r>
          </w:p>
        </w:tc>
        <w:tc>
          <w:tcPr>
            <w:tcW w:type="dxa" w:w="2880"/>
          </w:tcPr>
          <w:p>
            <w:r/>
            <w:r>
              <w:rPr>
                <w:sz w:val="22"/>
              </w:rPr>
              <w:t>17 (18.9%)</w:t>
            </w:r>
          </w:p>
        </w:tc>
      </w:tr>
      <w:tr>
        <w:tc>
          <w:tcPr>
            <w:tcW w:type="dxa" w:w="4320"/>
          </w:tcPr>
          <w:p>
            <w:r/>
            <w:r>
              <w:rPr>
                <w:sz w:val="22"/>
              </w:rPr>
              <w:t>Approval Rate</w:t>
            </w:r>
          </w:p>
        </w:tc>
        <w:tc>
          <w:tcPr>
            <w:tcW w:type="dxa" w:w="2880"/>
          </w:tcPr>
          <w:p>
            <w:r/>
            <w:r>
              <w:rPr>
                <w:sz w:val="22"/>
              </w:rPr>
              <w:t>73.3%</w:t>
            </w:r>
          </w:p>
        </w:tc>
      </w:tr>
      <w:tr>
        <w:tc>
          <w:tcPr>
            <w:tcW w:type="dxa" w:w="4320"/>
          </w:tcPr>
          <w:p>
            <w:r/>
            <w:r>
              <w:rPr>
                <w:sz w:val="22"/>
              </w:rPr>
              <w:t>Average Processing Days</w:t>
            </w:r>
          </w:p>
        </w:tc>
        <w:tc>
          <w:tcPr>
            <w:tcW w:type="dxa" w:w="2880"/>
          </w:tcPr>
          <w:p>
            <w:r/>
            <w:r>
              <w:rPr>
                <w:sz w:val="22"/>
              </w:rPr>
              <w:t>7.0</w:t>
            </w:r>
          </w:p>
        </w:tc>
      </w:tr>
      <w:tr>
        <w:tc>
          <w:tcPr>
            <w:tcW w:type="dxa" w:w="4320"/>
          </w:tcPr>
          <w:p>
            <w:r/>
            <w:r>
              <w:rPr>
                <w:sz w:val="22"/>
              </w:rPr>
              <w:t>Average Satisfaction Rating</w:t>
            </w:r>
          </w:p>
        </w:tc>
        <w:tc>
          <w:tcPr>
            <w:tcW w:type="dxa" w:w="2880"/>
          </w:tcPr>
          <w:p>
            <w:r/>
            <w:r>
              <w:rPr>
                <w:sz w:val="22"/>
              </w:rPr>
              <w:t>3.73 / 5</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D9E2F3"/>
          </w:tcPr>
          <w:p>
            <w:r/>
            <w:r>
              <w:rPr>
                <w:b/>
                <w:sz w:val="22"/>
              </w:rPr>
              <w:t>District</w:t>
            </w:r>
          </w:p>
        </w:tc>
        <w:tc>
          <w:tcPr>
            <w:tcW w:type="dxa" w:w="2304"/>
            <w:shd w:val="clear" w:color="auto" w:fill="D9E2F3"/>
          </w:tcPr>
          <w:p>
            <w:r/>
            <w:r>
              <w:rPr>
                <w:b/>
                <w:sz w:val="22"/>
              </w:rPr>
              <w:t>Applications</w:t>
            </w:r>
          </w:p>
        </w:tc>
        <w:tc>
          <w:tcPr>
            <w:tcW w:type="dxa" w:w="2592"/>
            <w:shd w:val="clear" w:color="auto" w:fill="D9E2F3"/>
          </w:tcPr>
          <w:p>
            <w:r/>
            <w:r>
              <w:rPr>
                <w:b/>
                <w:sz w:val="22"/>
              </w:rPr>
              <w:t>Avg Satisfaction</w:t>
            </w:r>
          </w:p>
        </w:tc>
      </w:tr>
      <w:tr>
        <w:tc>
          <w:tcPr>
            <w:tcW w:type="dxa" w:w="2880"/>
          </w:tcPr>
          <w:p>
            <w:r/>
            <w:r>
              <w:rPr>
                <w:sz w:val="22"/>
              </w:rPr>
              <w:t>Sangli</w:t>
            </w:r>
          </w:p>
        </w:tc>
        <w:tc>
          <w:tcPr>
            <w:tcW w:type="dxa" w:w="2304"/>
          </w:tcPr>
          <w:p>
            <w:r/>
            <w:r>
              <w:rPr>
                <w:sz w:val="22"/>
              </w:rPr>
              <w:t>26</w:t>
            </w:r>
          </w:p>
        </w:tc>
        <w:tc>
          <w:tcPr>
            <w:tcW w:type="dxa" w:w="2592"/>
          </w:tcPr>
          <w:p>
            <w:r/>
            <w:r>
              <w:rPr>
                <w:sz w:val="22"/>
              </w:rPr>
              <w:t>3.77</w:t>
            </w:r>
          </w:p>
        </w:tc>
      </w:tr>
      <w:tr>
        <w:tc>
          <w:tcPr>
            <w:tcW w:type="dxa" w:w="2880"/>
          </w:tcPr>
          <w:p>
            <w:r/>
            <w:r>
              <w:rPr>
                <w:sz w:val="22"/>
              </w:rPr>
              <w:t>Pune</w:t>
            </w:r>
          </w:p>
        </w:tc>
        <w:tc>
          <w:tcPr>
            <w:tcW w:type="dxa" w:w="2304"/>
          </w:tcPr>
          <w:p>
            <w:r/>
            <w:r>
              <w:rPr>
                <w:sz w:val="22"/>
              </w:rPr>
              <w:t>22</w:t>
            </w:r>
          </w:p>
        </w:tc>
        <w:tc>
          <w:tcPr>
            <w:tcW w:type="dxa" w:w="2592"/>
          </w:tcPr>
          <w:p>
            <w:r/>
            <w:r>
              <w:rPr>
                <w:sz w:val="22"/>
              </w:rPr>
              <w:t>3.86</w:t>
            </w:r>
          </w:p>
        </w:tc>
      </w:tr>
      <w:tr>
        <w:tc>
          <w:tcPr>
            <w:tcW w:type="dxa" w:w="2880"/>
          </w:tcPr>
          <w:p>
            <w:r/>
            <w:r>
              <w:rPr>
                <w:sz w:val="22"/>
              </w:rPr>
              <w:t>Kolhapur</w:t>
            </w:r>
          </w:p>
        </w:tc>
        <w:tc>
          <w:tcPr>
            <w:tcW w:type="dxa" w:w="2304"/>
          </w:tcPr>
          <w:p>
            <w:r/>
            <w:r>
              <w:rPr>
                <w:sz w:val="22"/>
              </w:rPr>
              <w:t>19</w:t>
            </w:r>
          </w:p>
        </w:tc>
        <w:tc>
          <w:tcPr>
            <w:tcW w:type="dxa" w:w="2592"/>
          </w:tcPr>
          <w:p>
            <w:r/>
            <w:r>
              <w:rPr>
                <w:sz w:val="22"/>
              </w:rPr>
              <w:t>3.47</w:t>
            </w:r>
          </w:p>
        </w:tc>
      </w:tr>
      <w:tr>
        <w:tc>
          <w:tcPr>
            <w:tcW w:type="dxa" w:w="2880"/>
          </w:tcPr>
          <w:p>
            <w:r/>
            <w:r>
              <w:rPr>
                <w:sz w:val="22"/>
              </w:rPr>
              <w:t>Solapur</w:t>
            </w:r>
          </w:p>
        </w:tc>
        <w:tc>
          <w:tcPr>
            <w:tcW w:type="dxa" w:w="2304"/>
          </w:tcPr>
          <w:p>
            <w:r/>
            <w:r>
              <w:rPr>
                <w:sz w:val="22"/>
              </w:rPr>
              <w:t>12</w:t>
            </w:r>
          </w:p>
        </w:tc>
        <w:tc>
          <w:tcPr>
            <w:tcW w:type="dxa" w:w="2592"/>
          </w:tcPr>
          <w:p>
            <w:r/>
            <w:r>
              <w:rPr>
                <w:sz w:val="22"/>
              </w:rPr>
              <w:t>3.75</w:t>
            </w:r>
          </w:p>
        </w:tc>
      </w:tr>
      <w:tr>
        <w:tc>
          <w:tcPr>
            <w:tcW w:type="dxa" w:w="2880"/>
          </w:tcPr>
          <w:p>
            <w:r/>
            <w:r>
              <w:rPr>
                <w:sz w:val="22"/>
              </w:rPr>
              <w:t>Satara</w:t>
            </w:r>
          </w:p>
        </w:tc>
        <w:tc>
          <w:tcPr>
            <w:tcW w:type="dxa" w:w="2304"/>
          </w:tcPr>
          <w:p>
            <w:r/>
            <w:r>
              <w:rPr>
                <w:sz w:val="22"/>
              </w:rPr>
              <w:t>11</w:t>
            </w:r>
          </w:p>
        </w:tc>
        <w:tc>
          <w:tcPr>
            <w:tcW w:type="dxa" w:w="2592"/>
          </w:tcPr>
          <w:p>
            <w:r/>
            <w:r>
              <w:rPr>
                <w:sz w:val="22"/>
              </w:rPr>
              <w:t>3.82</w:t>
            </w:r>
          </w:p>
        </w:tc>
      </w:tr>
    </w:tbl>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12"/>
            <w:shd w:val="clear" w:color="auto" w:fill="D9E2F3"/>
          </w:tcPr>
          <w:p>
            <w:r/>
            <w:r>
              <w:rPr>
                <w:b/>
                <w:sz w:val="22"/>
              </w:rPr>
              <w:t>Service</w:t>
            </w:r>
          </w:p>
        </w:tc>
        <w:tc>
          <w:tcPr>
            <w:tcW w:type="dxa" w:w="1584"/>
            <w:shd w:val="clear" w:color="auto" w:fill="D9E2F3"/>
          </w:tcPr>
          <w:p>
            <w:r/>
            <w:r>
              <w:rPr>
                <w:b/>
                <w:sz w:val="22"/>
              </w:rPr>
              <w:t>Applications</w:t>
            </w:r>
          </w:p>
        </w:tc>
        <w:tc>
          <w:tcPr>
            <w:tcW w:type="dxa" w:w="1728"/>
            <w:shd w:val="clear" w:color="auto" w:fill="D9E2F3"/>
          </w:tcPr>
          <w:p>
            <w:r/>
            <w:r>
              <w:rPr>
                <w:b/>
                <w:sz w:val="22"/>
              </w:rPr>
              <w:t>Approval Rate %</w:t>
            </w:r>
          </w:p>
        </w:tc>
        <w:tc>
          <w:tcPr>
            <w:tcW w:type="dxa" w:w="1296"/>
            <w:shd w:val="clear" w:color="auto" w:fill="D9E2F3"/>
          </w:tcPr>
          <w:p>
            <w:r/>
            <w:r>
              <w:rPr>
                <w:b/>
                <w:sz w:val="22"/>
              </w:rPr>
              <w:t>Avg Days</w:t>
            </w:r>
          </w:p>
        </w:tc>
        <w:tc>
          <w:tcPr>
            <w:tcW w:type="dxa" w:w="1296"/>
            <w:shd w:val="clear" w:color="auto" w:fill="D9E2F3"/>
          </w:tcPr>
          <w:p>
            <w:r/>
            <w:r>
              <w:rPr>
                <w:b/>
                <w:sz w:val="22"/>
              </w:rPr>
              <w:t>Avg Rating</w:t>
            </w:r>
          </w:p>
        </w:tc>
      </w:tr>
      <w:tr>
        <w:tc>
          <w:tcPr>
            <w:tcW w:type="dxa" w:w="3312"/>
          </w:tcPr>
          <w:p>
            <w:r/>
            <w:r>
              <w:rPr>
                <w:sz w:val="22"/>
              </w:rPr>
              <w:t>Property Tax</w:t>
            </w:r>
          </w:p>
        </w:tc>
        <w:tc>
          <w:tcPr>
            <w:tcW w:type="dxa" w:w="1584"/>
          </w:tcPr>
          <w:p>
            <w:r/>
            <w:r>
              <w:rPr>
                <w:sz w:val="22"/>
              </w:rPr>
              <w:t>21</w:t>
            </w:r>
          </w:p>
        </w:tc>
        <w:tc>
          <w:tcPr>
            <w:tcW w:type="dxa" w:w="1728"/>
          </w:tcPr>
          <w:p>
            <w:r/>
            <w:r>
              <w:rPr>
                <w:sz w:val="22"/>
              </w:rPr>
              <w:t>66.7</w:t>
            </w:r>
          </w:p>
        </w:tc>
        <w:tc>
          <w:tcPr>
            <w:tcW w:type="dxa" w:w="1296"/>
          </w:tcPr>
          <w:p>
            <w:r/>
            <w:r>
              <w:rPr>
                <w:sz w:val="22"/>
              </w:rPr>
              <w:t>4.4</w:t>
            </w:r>
          </w:p>
        </w:tc>
        <w:tc>
          <w:tcPr>
            <w:tcW w:type="dxa" w:w="1296"/>
          </w:tcPr>
          <w:p>
            <w:r/>
            <w:r>
              <w:rPr>
                <w:sz w:val="22"/>
              </w:rPr>
              <w:t>3.62</w:t>
            </w:r>
          </w:p>
        </w:tc>
      </w:tr>
      <w:tr>
        <w:tc>
          <w:tcPr>
            <w:tcW w:type="dxa" w:w="3312"/>
          </w:tcPr>
          <w:p>
            <w:r/>
            <w:r>
              <w:rPr>
                <w:sz w:val="22"/>
              </w:rPr>
              <w:t>Residence Certificate</w:t>
            </w:r>
          </w:p>
        </w:tc>
        <w:tc>
          <w:tcPr>
            <w:tcW w:type="dxa" w:w="1584"/>
          </w:tcPr>
          <w:p>
            <w:r/>
            <w:r>
              <w:rPr>
                <w:sz w:val="22"/>
              </w:rPr>
              <w:t>16</w:t>
            </w:r>
          </w:p>
        </w:tc>
        <w:tc>
          <w:tcPr>
            <w:tcW w:type="dxa" w:w="1728"/>
          </w:tcPr>
          <w:p>
            <w:r/>
            <w:r>
              <w:rPr>
                <w:sz w:val="22"/>
              </w:rPr>
              <w:t>81.2</w:t>
            </w:r>
          </w:p>
        </w:tc>
        <w:tc>
          <w:tcPr>
            <w:tcW w:type="dxa" w:w="1296"/>
          </w:tcPr>
          <w:p>
            <w:r/>
            <w:r>
              <w:rPr>
                <w:sz w:val="22"/>
              </w:rPr>
              <w:t>5.8</w:t>
            </w:r>
          </w:p>
        </w:tc>
        <w:tc>
          <w:tcPr>
            <w:tcW w:type="dxa" w:w="1296"/>
          </w:tcPr>
          <w:p>
            <w:r/>
            <w:r>
              <w:rPr>
                <w:sz w:val="22"/>
              </w:rPr>
              <w:t>4.06</w:t>
            </w:r>
          </w:p>
        </w:tc>
      </w:tr>
      <w:tr>
        <w:tc>
          <w:tcPr>
            <w:tcW w:type="dxa" w:w="3312"/>
          </w:tcPr>
          <w:p>
            <w:r/>
            <w:r>
              <w:rPr>
                <w:sz w:val="22"/>
              </w:rPr>
              <w:t>Scholarship Application</w:t>
            </w:r>
          </w:p>
        </w:tc>
        <w:tc>
          <w:tcPr>
            <w:tcW w:type="dxa" w:w="1584"/>
          </w:tcPr>
          <w:p>
            <w:r/>
            <w:r>
              <w:rPr>
                <w:sz w:val="22"/>
              </w:rPr>
              <w:t>12</w:t>
            </w:r>
          </w:p>
        </w:tc>
        <w:tc>
          <w:tcPr>
            <w:tcW w:type="dxa" w:w="1728"/>
          </w:tcPr>
          <w:p>
            <w:r/>
            <w:r>
              <w:rPr>
                <w:sz w:val="22"/>
              </w:rPr>
              <w:t>75.0</w:t>
            </w:r>
          </w:p>
        </w:tc>
        <w:tc>
          <w:tcPr>
            <w:tcW w:type="dxa" w:w="1296"/>
          </w:tcPr>
          <w:p>
            <w:r/>
            <w:r>
              <w:rPr>
                <w:sz w:val="22"/>
              </w:rPr>
              <w:t>11.8</w:t>
            </w:r>
          </w:p>
        </w:tc>
        <w:tc>
          <w:tcPr>
            <w:tcW w:type="dxa" w:w="1296"/>
          </w:tcPr>
          <w:p>
            <w:r/>
            <w:r>
              <w:rPr>
                <w:sz w:val="22"/>
              </w:rPr>
              <w:t>3.58</w:t>
            </w:r>
          </w:p>
        </w:tc>
      </w:tr>
      <w:tr>
        <w:tc>
          <w:tcPr>
            <w:tcW w:type="dxa" w:w="3312"/>
          </w:tcPr>
          <w:p>
            <w:r/>
            <w:r>
              <w:rPr>
                <w:sz w:val="22"/>
              </w:rPr>
              <w:t>Income Certificate</w:t>
            </w:r>
          </w:p>
        </w:tc>
        <w:tc>
          <w:tcPr>
            <w:tcW w:type="dxa" w:w="1584"/>
          </w:tcPr>
          <w:p>
            <w:r/>
            <w:r>
              <w:rPr>
                <w:sz w:val="22"/>
              </w:rPr>
              <w:t>12</w:t>
            </w:r>
          </w:p>
        </w:tc>
        <w:tc>
          <w:tcPr>
            <w:tcW w:type="dxa" w:w="1728"/>
          </w:tcPr>
          <w:p>
            <w:r/>
            <w:r>
              <w:rPr>
                <w:sz w:val="22"/>
              </w:rPr>
              <w:t>91.7</w:t>
            </w:r>
          </w:p>
        </w:tc>
        <w:tc>
          <w:tcPr>
            <w:tcW w:type="dxa" w:w="1296"/>
          </w:tcPr>
          <w:p>
            <w:r/>
            <w:r>
              <w:rPr>
                <w:sz w:val="22"/>
              </w:rPr>
              <w:t>6.7</w:t>
            </w:r>
          </w:p>
        </w:tc>
        <w:tc>
          <w:tcPr>
            <w:tcW w:type="dxa" w:w="1296"/>
          </w:tcPr>
          <w:p>
            <w:r/>
            <w:r>
              <w:rPr>
                <w:sz w:val="22"/>
              </w:rPr>
              <w:t>3.75</w:t>
            </w:r>
          </w:p>
        </w:tc>
      </w:tr>
      <w:tr>
        <w:tc>
          <w:tcPr>
            <w:tcW w:type="dxa" w:w="3312"/>
          </w:tcPr>
          <w:p>
            <w:r/>
            <w:r>
              <w:rPr>
                <w:sz w:val="22"/>
              </w:rPr>
              <w:t>Caste Certificate</w:t>
            </w:r>
          </w:p>
        </w:tc>
        <w:tc>
          <w:tcPr>
            <w:tcW w:type="dxa" w:w="1584"/>
          </w:tcPr>
          <w:p>
            <w:r/>
            <w:r>
              <w:rPr>
                <w:sz w:val="22"/>
              </w:rPr>
              <w:t>10</w:t>
            </w:r>
          </w:p>
        </w:tc>
        <w:tc>
          <w:tcPr>
            <w:tcW w:type="dxa" w:w="1728"/>
          </w:tcPr>
          <w:p>
            <w:r/>
            <w:r>
              <w:rPr>
                <w:sz w:val="22"/>
              </w:rPr>
              <w:t>40.0</w:t>
            </w:r>
          </w:p>
        </w:tc>
        <w:tc>
          <w:tcPr>
            <w:tcW w:type="dxa" w:w="1296"/>
          </w:tcPr>
          <w:p>
            <w:r/>
            <w:r>
              <w:rPr>
                <w:sz w:val="22"/>
              </w:rPr>
              <w:t>8.7</w:t>
            </w:r>
          </w:p>
        </w:tc>
        <w:tc>
          <w:tcPr>
            <w:tcW w:type="dxa" w:w="1296"/>
          </w:tcPr>
          <w:p>
            <w:r/>
            <w:r>
              <w:rPr>
                <w:sz w:val="22"/>
              </w:rPr>
              <w:t>3.6</w:t>
            </w:r>
          </w:p>
        </w:tc>
      </w:tr>
      <w:tr>
        <w:tc>
          <w:tcPr>
            <w:tcW w:type="dxa" w:w="3312"/>
          </w:tcPr>
          <w:p>
            <w:r/>
            <w:r>
              <w:rPr>
                <w:sz w:val="22"/>
              </w:rPr>
              <w:t>Birth Certificate</w:t>
            </w:r>
          </w:p>
        </w:tc>
        <w:tc>
          <w:tcPr>
            <w:tcW w:type="dxa" w:w="1584"/>
          </w:tcPr>
          <w:p>
            <w:r/>
            <w:r>
              <w:rPr>
                <w:sz w:val="22"/>
              </w:rPr>
              <w:t>9</w:t>
            </w:r>
          </w:p>
        </w:tc>
        <w:tc>
          <w:tcPr>
            <w:tcW w:type="dxa" w:w="1728"/>
          </w:tcPr>
          <w:p>
            <w:r/>
            <w:r>
              <w:rPr>
                <w:sz w:val="22"/>
              </w:rPr>
              <w:t>100.0</w:t>
            </w:r>
          </w:p>
        </w:tc>
        <w:tc>
          <w:tcPr>
            <w:tcW w:type="dxa" w:w="1296"/>
          </w:tcPr>
          <w:p>
            <w:r/>
            <w:r>
              <w:rPr>
                <w:sz w:val="22"/>
              </w:rPr>
              <w:t>4.4</w:t>
            </w:r>
          </w:p>
        </w:tc>
        <w:tc>
          <w:tcPr>
            <w:tcW w:type="dxa" w:w="1296"/>
          </w:tcPr>
          <w:p>
            <w:r/>
            <w:r>
              <w:rPr>
                <w:sz w:val="22"/>
              </w:rPr>
              <w:t>4.11</w:t>
            </w:r>
          </w:p>
        </w:tc>
      </w:tr>
      <w:tr>
        <w:tc>
          <w:tcPr>
            <w:tcW w:type="dxa" w:w="3312"/>
          </w:tcPr>
          <w:p>
            <w:r/>
            <w:r>
              <w:rPr>
                <w:sz w:val="22"/>
              </w:rPr>
              <w:t>Senior Citizen Certificate</w:t>
            </w:r>
          </w:p>
        </w:tc>
        <w:tc>
          <w:tcPr>
            <w:tcW w:type="dxa" w:w="1584"/>
          </w:tcPr>
          <w:p>
            <w:r/>
            <w:r>
              <w:rPr>
                <w:sz w:val="22"/>
              </w:rPr>
              <w:t>6</w:t>
            </w:r>
          </w:p>
        </w:tc>
        <w:tc>
          <w:tcPr>
            <w:tcW w:type="dxa" w:w="1728"/>
          </w:tcPr>
          <w:p>
            <w:r/>
            <w:r>
              <w:rPr>
                <w:sz w:val="22"/>
              </w:rPr>
              <w:t>33.3</w:t>
            </w:r>
          </w:p>
        </w:tc>
        <w:tc>
          <w:tcPr>
            <w:tcW w:type="dxa" w:w="1296"/>
          </w:tcPr>
          <w:p>
            <w:r/>
            <w:r>
              <w:rPr>
                <w:sz w:val="22"/>
              </w:rPr>
              <w:t>6.5</w:t>
            </w:r>
          </w:p>
        </w:tc>
        <w:tc>
          <w:tcPr>
            <w:tcW w:type="dxa" w:w="1296"/>
          </w:tcPr>
          <w:p>
            <w:r/>
            <w:r>
              <w:rPr>
                <w:sz w:val="22"/>
              </w:rPr>
              <w:t>3.0</w:t>
            </w:r>
          </w:p>
        </w:tc>
      </w:tr>
      <w:tr>
        <w:tc>
          <w:tcPr>
            <w:tcW w:type="dxa" w:w="3312"/>
          </w:tcPr>
          <w:p>
            <w:r/>
            <w:r>
              <w:rPr>
                <w:sz w:val="22"/>
              </w:rPr>
              <w:t>Water Connection</w:t>
            </w:r>
          </w:p>
        </w:tc>
        <w:tc>
          <w:tcPr>
            <w:tcW w:type="dxa" w:w="1584"/>
          </w:tcPr>
          <w:p>
            <w:r/>
            <w:r>
              <w:rPr>
                <w:sz w:val="22"/>
              </w:rPr>
              <w:t>4</w:t>
            </w:r>
          </w:p>
        </w:tc>
        <w:tc>
          <w:tcPr>
            <w:tcW w:type="dxa" w:w="1728"/>
          </w:tcPr>
          <w:p>
            <w:r/>
            <w:r>
              <w:rPr>
                <w:sz w:val="22"/>
              </w:rPr>
              <w:t>100.0</w:t>
            </w:r>
          </w:p>
        </w:tc>
        <w:tc>
          <w:tcPr>
            <w:tcW w:type="dxa" w:w="1296"/>
          </w:tcPr>
          <w:p>
            <w:r/>
            <w:r>
              <w:rPr>
                <w:sz w:val="22"/>
              </w:rPr>
              <w:t>13.8</w:t>
            </w:r>
          </w:p>
        </w:tc>
        <w:tc>
          <w:tcPr>
            <w:tcW w:type="dxa" w:w="1296"/>
          </w:tcPr>
          <w:p>
            <w:r/>
            <w:r>
              <w:rPr>
                <w:sz w:val="22"/>
              </w:rPr>
              <w:t>4.0</w:t>
            </w:r>
          </w:p>
        </w:tc>
      </w:tr>
    </w:tbl>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D9E2F3"/>
          </w:tcPr>
          <w:p>
            <w:r/>
            <w:r>
              <w:rPr>
                <w:b/>
                <w:sz w:val="22"/>
              </w:rPr>
              <w:t>Month (2026)</w:t>
            </w:r>
          </w:p>
        </w:tc>
        <w:tc>
          <w:tcPr>
            <w:tcW w:type="dxa" w:w="2160"/>
            <w:shd w:val="clear" w:color="auto" w:fill="D9E2F3"/>
          </w:tcPr>
          <w:p>
            <w:r/>
            <w:r>
              <w:rPr>
                <w:b/>
                <w:sz w:val="22"/>
              </w:rPr>
              <w:t>Applications</w:t>
            </w:r>
          </w:p>
        </w:tc>
      </w:tr>
      <w:tr>
        <w:tc>
          <w:tcPr>
            <w:tcW w:type="dxa" w:w="3600"/>
          </w:tcPr>
          <w:p>
            <w:r/>
            <w:r>
              <w:rPr>
                <w:sz w:val="22"/>
              </w:rPr>
              <w:t>January</w:t>
            </w:r>
          </w:p>
        </w:tc>
        <w:tc>
          <w:tcPr>
            <w:tcW w:type="dxa" w:w="2160"/>
          </w:tcPr>
          <w:p>
            <w:r/>
            <w:r>
              <w:rPr>
                <w:sz w:val="22"/>
              </w:rPr>
              <w:t>5</w:t>
            </w:r>
          </w:p>
        </w:tc>
      </w:tr>
      <w:tr>
        <w:tc>
          <w:tcPr>
            <w:tcW w:type="dxa" w:w="3600"/>
          </w:tcPr>
          <w:p>
            <w:r/>
            <w:r>
              <w:rPr>
                <w:sz w:val="22"/>
              </w:rPr>
              <w:t>February</w:t>
            </w:r>
          </w:p>
        </w:tc>
        <w:tc>
          <w:tcPr>
            <w:tcW w:type="dxa" w:w="2160"/>
          </w:tcPr>
          <w:p>
            <w:r/>
            <w:r>
              <w:rPr>
                <w:sz w:val="22"/>
              </w:rPr>
              <w:t>17</w:t>
            </w:r>
          </w:p>
        </w:tc>
      </w:tr>
      <w:tr>
        <w:tc>
          <w:tcPr>
            <w:tcW w:type="dxa" w:w="3600"/>
          </w:tcPr>
          <w:p>
            <w:r/>
            <w:r>
              <w:rPr>
                <w:sz w:val="22"/>
              </w:rPr>
              <w:t>March</w:t>
            </w:r>
          </w:p>
        </w:tc>
        <w:tc>
          <w:tcPr>
            <w:tcW w:type="dxa" w:w="2160"/>
          </w:tcPr>
          <w:p>
            <w:r/>
            <w:r>
              <w:rPr>
                <w:sz w:val="22"/>
              </w:rPr>
              <w:t>12</w:t>
            </w:r>
          </w:p>
        </w:tc>
      </w:tr>
      <w:tr>
        <w:tc>
          <w:tcPr>
            <w:tcW w:type="dxa" w:w="3600"/>
          </w:tcPr>
          <w:p>
            <w:r/>
            <w:r>
              <w:rPr>
                <w:sz w:val="22"/>
              </w:rPr>
              <w:t>April</w:t>
            </w:r>
          </w:p>
        </w:tc>
        <w:tc>
          <w:tcPr>
            <w:tcW w:type="dxa" w:w="2160"/>
          </w:tcPr>
          <w:p>
            <w:r/>
            <w:r>
              <w:rPr>
                <w:sz w:val="22"/>
              </w:rPr>
              <w:t>7</w:t>
            </w:r>
          </w:p>
        </w:tc>
      </w:tr>
      <w:tr>
        <w:tc>
          <w:tcPr>
            <w:tcW w:type="dxa" w:w="3600"/>
          </w:tcPr>
          <w:p>
            <w:r/>
            <w:r>
              <w:rPr>
                <w:sz w:val="22"/>
              </w:rPr>
              <w:t>May</w:t>
            </w:r>
          </w:p>
        </w:tc>
        <w:tc>
          <w:tcPr>
            <w:tcW w:type="dxa" w:w="2160"/>
          </w:tcPr>
          <w:p>
            <w:r/>
            <w:r>
              <w:rPr>
                <w:sz w:val="22"/>
              </w:rPr>
              <w:t>12</w:t>
            </w:r>
          </w:p>
        </w:tc>
      </w:tr>
      <w:tr>
        <w:tc>
          <w:tcPr>
            <w:tcW w:type="dxa" w:w="3600"/>
          </w:tcPr>
          <w:p>
            <w:r/>
            <w:r>
              <w:rPr>
                <w:sz w:val="22"/>
              </w:rPr>
              <w:t>June</w:t>
            </w:r>
          </w:p>
        </w:tc>
        <w:tc>
          <w:tcPr>
            <w:tcW w:type="dxa" w:w="2160"/>
          </w:tcPr>
          <w:p>
            <w:r/>
            <w:r>
              <w:rPr>
                <w:sz w:val="22"/>
              </w:rPr>
              <w:t>7</w:t>
            </w:r>
          </w:p>
        </w:tc>
      </w:tr>
      <w:tr>
        <w:tc>
          <w:tcPr>
            <w:tcW w:type="dxa" w:w="3600"/>
          </w:tcPr>
          <w:p>
            <w:r/>
            <w:r>
              <w:rPr>
                <w:sz w:val="22"/>
              </w:rPr>
              <w:t>July</w:t>
            </w:r>
          </w:p>
        </w:tc>
        <w:tc>
          <w:tcPr>
            <w:tcW w:type="dxa" w:w="2160"/>
          </w:tcPr>
          <w:p>
            <w:r/>
            <w:r>
              <w:rPr>
                <w:sz w:val="22"/>
              </w:rPr>
              <w:t>12</w:t>
            </w:r>
          </w:p>
        </w:tc>
      </w:tr>
      <w:tr>
        <w:tc>
          <w:tcPr>
            <w:tcW w:type="dxa" w:w="3600"/>
          </w:tcPr>
          <w:p>
            <w:r/>
            <w:r>
              <w:rPr>
                <w:sz w:val="22"/>
              </w:rPr>
              <w:t>August</w:t>
            </w:r>
          </w:p>
        </w:tc>
        <w:tc>
          <w:tcPr>
            <w:tcW w:type="dxa" w:w="2160"/>
          </w:tcPr>
          <w:p>
            <w:r/>
            <w:r>
              <w:rPr>
                <w:sz w:val="22"/>
              </w:rPr>
              <w:t>18</w:t>
            </w:r>
          </w:p>
        </w:tc>
      </w:tr>
    </w:tbl>
    <w:p/>
    <w:p>
      <w:pPr>
        <w:pStyle w:val="Heading1"/>
      </w:pPr>
      <w:r>
        <w:t>20. Key Findings</w:t>
      </w:r>
    </w:p>
    <w:p>
      <w:pPr>
        <w:pStyle w:val="ListNumber"/>
      </w:pPr>
      <w:r>
        <w:t>A total of 90 applications were analysed after cleaning. Out of these, 66 (73.3%) were approved, 7 (7.8%) were rejected and 17 (18.9%) are still pending.</w:t>
      </w:r>
    </w:p>
    <w:p>
      <w:pPr>
        <w:pStyle w:val="ListNumber"/>
      </w:pPr>
      <w:r>
        <w:t>Sangli received the highest number of applications (26, 28.9% of all), followed by Pune (22). Satara received the fewest (11).</w:t>
      </w:r>
    </w:p>
    <w:p>
      <w:pPr>
        <w:pStyle w:val="ListNumber"/>
      </w:pPr>
      <w:r>
        <w:t>Property Tax was the most demanded service with 21 applications. Water Connection was the least demanded with 4 applications.</w:t>
      </w:r>
    </w:p>
    <w:p>
      <w:pPr>
        <w:pStyle w:val="ListNumber"/>
      </w:pPr>
      <w:r>
        <w:t>The overall approval rate is 73.3%. Birth Certificate and Water Connection had a 100% approval rate, while Senior Citizen Certificate (33.3%) and Caste Certificate (40.0%) had the lowest approval rates.</w:t>
      </w:r>
    </w:p>
    <w:p>
      <w:pPr>
        <w:pStyle w:val="ListNumber"/>
      </w:pPr>
      <w:r>
        <w:t>The average processing time is 7.0 days. Water Connection took the longest (13.8 days on average), followed by Scholarship Application (11.8 days). Birth Certificate and Property Tax were the fastest (4.4 days).</w:t>
      </w:r>
    </w:p>
    <w:p>
      <w:pPr>
        <w:pStyle w:val="ListNumber"/>
      </w:pPr>
      <w:r>
        <w:t>Online was the most common channel with 39 applications (43.3%), followed by CSC Center (26) and Government Office (25).</w:t>
      </w:r>
    </w:p>
    <w:p>
      <w:pPr>
        <w:pStyle w:val="ListNumber"/>
      </w:pPr>
      <w:r>
        <w:t>The average citizen satisfaction rating is 3.73 out of 5. Pune had the highest district average (3.86) and Kolhapur the lowest (3.47).</w:t>
      </w:r>
    </w:p>
    <w:p>
      <w:pPr>
        <w:pStyle w:val="ListNumber"/>
      </w:pPr>
      <w:r>
        <w:t>By service, Birth Certificate had the highest satisfaction (4.11) and Senior Citizen Certificate the lowest (3.0).</w:t>
      </w:r>
    </w:p>
    <w:p>
      <w:pPr>
        <w:pStyle w:val="ListNumber"/>
      </w:pPr>
      <w:r>
        <w:t>Monthly applications were highest in August (18) and lowest in January (5). February also showed a high count (17).</w:t>
      </w:r>
    </w:p>
    <w:p>
      <w:pPr>
        <w:pStyle w:val="ListNumber"/>
      </w:pPr>
      <w:r>
        <w:t>The total service fee collected from these applications is Rs. 37,345.</w:t>
      </w:r>
    </w:p>
    <w:p>
      <w:pPr>
        <w:spacing w:after="120"/>
      </w:pPr>
      <w:r>
        <w:rPr>
          <w:b w:val="0"/>
          <w:sz w:val="22"/>
        </w:rPr>
        <w:t>Note: the dataset is small (90 records), so the percentages for individual services are based on few applications and are only for learning purposes.</w:t>
      </w:r>
    </w:p>
    <w:p>
      <w:pPr>
        <w:pStyle w:val="Heading1"/>
      </w:pPr>
      <w:r>
        <w:t>21. Conclusion</w:t>
      </w:r>
    </w:p>
    <w:p>
      <w:pPr>
        <w:spacing w:after="120"/>
      </w:pPr>
      <w:r>
        <w:rPr>
          <w:b w:val="0"/>
        </w:rPr>
        <w:t>The E-Governance Service Dashboard was successfully developed. The raw data of 94 records was cleaned to 90 records by removing duplicates, correcting district names and filling missing values. The dashboard shows 7 KPIs, 7 charts and 4 interactive filters. It shows that Sangli had the highest demand, Property Tax was the most applied service, 73.3% of applications were approved and the average processing time was 7.0 days. Such a dashboard helps government officers to monitor services, reduce delays and improve citizen satisfaction.</w:t>
      </w:r>
    </w:p>
    <w:p>
      <w:pPr>
        <w:pStyle w:val="Heading1"/>
      </w:pPr>
      <w:r>
        <w:t>22. Future Scope</w:t>
      </w:r>
    </w:p>
    <w:p>
      <w:pPr>
        <w:pStyle w:val="ListBullet"/>
      </w:pPr>
      <w:r>
        <w:t>Use a real dataset from a government portal instead of sample data.</w:t>
      </w:r>
    </w:p>
    <w:p>
      <w:pPr>
        <w:pStyle w:val="ListBullet"/>
      </w:pPr>
      <w:r>
        <w:t>Add more filters such as month range, taluka or department.</w:t>
      </w:r>
    </w:p>
    <w:p>
      <w:pPr>
        <w:pStyle w:val="ListBullet"/>
      </w:pPr>
      <w:r>
        <w:t>Add more services and more districts.</w:t>
      </w:r>
    </w:p>
    <w:p>
      <w:pPr>
        <w:pStyle w:val="ListBullet"/>
      </w:pPr>
      <w:r>
        <w:t>Show a map of districts.</w:t>
      </w:r>
    </w:p>
    <w:p>
      <w:pPr>
        <w:pStyle w:val="ListBullet"/>
      </w:pPr>
      <w:r>
        <w:t>Connect the dashboard to a live database for automatic updates.</w:t>
      </w:r>
    </w:p>
    <w:p>
      <w:pPr>
        <w:pStyle w:val="ListBullet"/>
      </w:pPr>
      <w:r>
        <w:t>Add the option to download the filtered data and charts.</w:t>
      </w:r>
    </w:p>
    <w:p>
      <w:pPr>
        <w:pStyle w:val="ListBullet"/>
      </w:pPr>
      <w:r>
        <w:t>Build the same dashboard in Power BI or Tableau.</w:t>
      </w:r>
    </w:p>
    <w:p>
      <w:pPr>
        <w:pStyle w:val="Heading1"/>
      </w:pPr>
      <w:r>
        <w:t>23. Viva Questions</w:t>
      </w:r>
    </w:p>
    <w:p>
      <w:pPr>
        <w:spacing w:after="120"/>
      </w:pPr>
      <w:r>
        <w:rPr>
          <w:b w:val="0"/>
        </w:rPr>
        <w:t>Viva questions with simple answers are given in the separate file Viva_Questions_and_Answers.md. Some important questions are:</w:t>
      </w:r>
    </w:p>
    <w:p>
      <w:pPr>
        <w:pStyle w:val="ListBullet"/>
      </w:pPr>
      <w:r>
        <w:t>What is a KPI?</w:t>
      </w:r>
    </w:p>
    <w:p>
      <w:pPr>
        <w:pStyle w:val="ListBullet"/>
      </w:pPr>
      <w:r>
        <w:t>What is the difference between raw data and cleaned data?</w:t>
      </w:r>
    </w:p>
    <w:p>
      <w:pPr>
        <w:pStyle w:val="ListBullet"/>
      </w:pPr>
      <w:r>
        <w:t>Why are missing values handled?</w:t>
      </w:r>
    </w:p>
    <w:p>
      <w:pPr>
        <w:pStyle w:val="ListBullet"/>
      </w:pPr>
      <w:r>
        <w:t>Why are duplicate records removed?</w:t>
      </w:r>
    </w:p>
    <w:p>
      <w:pPr>
        <w:pStyle w:val="ListBullet"/>
      </w:pPr>
      <w:r>
        <w:t>Why was a line chart used for the monthly trend?</w:t>
      </w:r>
    </w:p>
    <w:p>
      <w:pPr>
        <w:pStyle w:val="ListBullet"/>
      </w:pPr>
      <w:r>
        <w:t>How do the filters work?</w:t>
      </w:r>
    </w:p>
    <w:p>
      <w:pPr>
        <w:pStyle w:val="ListBullet"/>
      </w:pPr>
      <w:r>
        <w:t>What are the main findings?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