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FA0" w:rsidRPr="00EA6FA0" w:rsidRDefault="00EA6FA0" w:rsidP="00EA6FA0">
      <w:pPr>
        <w:rPr>
          <w:b/>
          <w:i/>
          <w:u w:val="single"/>
        </w:rPr>
      </w:pPr>
      <w:r w:rsidRPr="00EA6FA0">
        <w:rPr>
          <w:b/>
          <w:i/>
          <w:u w:val="single"/>
        </w:rPr>
        <w:t>Are different volatility indices good substitutes for each other?</w:t>
      </w:r>
      <w:r>
        <w:t xml:space="preserve"> </w:t>
      </w:r>
      <w:r w:rsidRPr="00EA6FA0">
        <w:rPr>
          <w:b/>
          <w:i/>
          <w:u w:val="single"/>
        </w:rPr>
        <w:t>If they are substitutes (ECONOMIC DEFINITION OF SUBSTITUTE), they will have high correlation (scaled covariance) and similar variances</w:t>
      </w:r>
      <w:r>
        <w:rPr>
          <w:b/>
          <w:i/>
          <w:u w:val="single"/>
        </w:rPr>
        <w:t>.</w:t>
      </w:r>
    </w:p>
    <w:p w:rsidR="00EA6FA0" w:rsidRPr="00EA6FA0" w:rsidRDefault="00EA6FA0" w:rsidP="00EA6FA0">
      <w:pPr>
        <w:rPr>
          <w:b/>
        </w:rPr>
      </w:pPr>
      <w:r>
        <w:rPr>
          <w:b/>
        </w:rPr>
        <w:t xml:space="preserve">DEFINITIONS: </w:t>
      </w:r>
    </w:p>
    <w:p w:rsidR="00EA6FA0" w:rsidRDefault="00EA6FA0" w:rsidP="00EA6FA0">
      <w:pPr>
        <w:pStyle w:val="ListParagraph"/>
        <w:numPr>
          <w:ilvl w:val="1"/>
          <w:numId w:val="1"/>
        </w:numPr>
      </w:pPr>
      <w:r>
        <w:t>What is an equity index?</w:t>
      </w:r>
    </w:p>
    <w:p w:rsidR="00EA6FA0" w:rsidRDefault="00EA6FA0" w:rsidP="00EA6FA0">
      <w:pPr>
        <w:pStyle w:val="ListParagraph"/>
        <w:numPr>
          <w:ilvl w:val="2"/>
          <w:numId w:val="1"/>
        </w:numPr>
      </w:pPr>
      <w:r>
        <w:t>Why buy the index? “Buying the market” (SOURCE)</w:t>
      </w:r>
    </w:p>
    <w:p w:rsidR="00603EC9" w:rsidRDefault="00603EC9" w:rsidP="00603EC9">
      <w:pPr>
        <w:pStyle w:val="ListParagraph"/>
        <w:numPr>
          <w:ilvl w:val="2"/>
          <w:numId w:val="1"/>
        </w:numPr>
      </w:pPr>
      <w:r>
        <w:t xml:space="preserve">DJIA is a subset of S&amp;P is a subset of Russell? </w:t>
      </w:r>
    </w:p>
    <w:p w:rsidR="00EA6FA0" w:rsidRDefault="00EA6FA0" w:rsidP="00EA6FA0">
      <w:pPr>
        <w:pStyle w:val="ListParagraph"/>
        <w:numPr>
          <w:ilvl w:val="1"/>
          <w:numId w:val="1"/>
        </w:numPr>
      </w:pPr>
      <w:r>
        <w:t>What is a volatility index?</w:t>
      </w:r>
      <w:r w:rsidR="00607513">
        <w:t xml:space="preserve"> “Fear index” </w:t>
      </w:r>
    </w:p>
    <w:p w:rsidR="00607513" w:rsidRDefault="00EA6FA0" w:rsidP="00607513">
      <w:pPr>
        <w:pStyle w:val="ListParagraph"/>
        <w:numPr>
          <w:ilvl w:val="2"/>
          <w:numId w:val="1"/>
        </w:numPr>
      </w:pPr>
      <w:r>
        <w:t>Investors who are using it as a hedge---protect against market downturns</w:t>
      </w:r>
      <w:r>
        <w:t xml:space="preserve"> (CBOE)</w:t>
      </w:r>
    </w:p>
    <w:p w:rsidR="00EA6FA0" w:rsidRDefault="00EA6FA0" w:rsidP="00EA6FA0">
      <w:pPr>
        <w:pStyle w:val="ListParagraph"/>
        <w:numPr>
          <w:ilvl w:val="1"/>
          <w:numId w:val="1"/>
        </w:numPr>
      </w:pPr>
      <w:r>
        <w:t xml:space="preserve">Why </w:t>
      </w:r>
      <w:r w:rsidR="00607513">
        <w:t xml:space="preserve">does </w:t>
      </w:r>
      <w:r>
        <w:t>this matter?</w:t>
      </w:r>
    </w:p>
    <w:p w:rsidR="00EA6FA0" w:rsidRDefault="00EA6FA0" w:rsidP="00EA6FA0"/>
    <w:p w:rsidR="00EA6FA0" w:rsidRDefault="00EA6FA0" w:rsidP="00EA6FA0">
      <w:r>
        <w:rPr>
          <w:b/>
        </w:rPr>
        <w:t>Exploratory Data Analysis</w:t>
      </w:r>
      <w:r w:rsidR="00D77E41">
        <w:rPr>
          <w:b/>
        </w:rPr>
        <w:t>/Insights</w:t>
      </w:r>
    </w:p>
    <w:p w:rsidR="00603EC9" w:rsidRDefault="00603EC9" w:rsidP="00603EC9">
      <w:pPr>
        <w:pStyle w:val="ListParagraph"/>
        <w:numPr>
          <w:ilvl w:val="0"/>
          <w:numId w:val="2"/>
        </w:numPr>
      </w:pPr>
      <w:r>
        <w:t>Autocorrelation—do percentages correct for this?</w:t>
      </w:r>
    </w:p>
    <w:p w:rsidR="00603EC9" w:rsidRDefault="00603EC9" w:rsidP="00603EC9">
      <w:pPr>
        <w:pStyle w:val="ListParagraph"/>
        <w:numPr>
          <w:ilvl w:val="0"/>
          <w:numId w:val="2"/>
        </w:numPr>
      </w:pPr>
      <w:r>
        <w:t>Data distributions—normal?</w:t>
      </w:r>
    </w:p>
    <w:p w:rsidR="00EA6FA0" w:rsidRDefault="00EA6FA0" w:rsidP="00EA6FA0">
      <w:pPr>
        <w:pStyle w:val="ListParagraph"/>
        <w:numPr>
          <w:ilvl w:val="0"/>
          <w:numId w:val="2"/>
        </w:numPr>
      </w:pPr>
      <w:r>
        <w:t>Do volatility indices trend with each other? Do equity indices trend with each other?</w:t>
      </w:r>
    </w:p>
    <w:p w:rsidR="00603EC9" w:rsidRDefault="00EA6FA0" w:rsidP="00603EC9">
      <w:pPr>
        <w:pStyle w:val="ListParagraph"/>
        <w:numPr>
          <w:ilvl w:val="2"/>
          <w:numId w:val="1"/>
        </w:numPr>
      </w:pPr>
      <w:r>
        <w:t>Rolling means over 15 days, 30 days, 6 months, 12 months</w:t>
      </w:r>
    </w:p>
    <w:p w:rsidR="00D77E41" w:rsidRDefault="00607513" w:rsidP="00D77E41">
      <w:pPr>
        <w:pStyle w:val="ListParagraph"/>
        <w:numPr>
          <w:ilvl w:val="2"/>
          <w:numId w:val="1"/>
        </w:numPr>
      </w:pPr>
      <w:r>
        <w:t>Check for autocorrelation</w:t>
      </w:r>
    </w:p>
    <w:p w:rsidR="00D77E41" w:rsidRDefault="00D77E41" w:rsidP="00D77E41">
      <w:pPr>
        <w:pStyle w:val="ListParagraph"/>
        <w:numPr>
          <w:ilvl w:val="2"/>
          <w:numId w:val="1"/>
        </w:numPr>
      </w:pPr>
      <w:r>
        <w:t>Null: No correlation between indices</w:t>
      </w:r>
    </w:p>
    <w:p w:rsidR="00D77E41" w:rsidRDefault="00D77E41" w:rsidP="00D77E41">
      <w:pPr>
        <w:pStyle w:val="ListParagraph"/>
        <w:numPr>
          <w:ilvl w:val="1"/>
          <w:numId w:val="1"/>
        </w:numPr>
      </w:pPr>
      <w:r>
        <w:t>Why ten years?</w:t>
      </w:r>
    </w:p>
    <w:p w:rsidR="00D77E41" w:rsidRDefault="00D77E41" w:rsidP="00D77E41">
      <w:pPr>
        <w:pStyle w:val="ListParagraph"/>
        <w:numPr>
          <w:ilvl w:val="2"/>
          <w:numId w:val="1"/>
        </w:numPr>
      </w:pPr>
      <w:r>
        <w:t>Lots of volatility in the past ten years</w:t>
      </w:r>
    </w:p>
    <w:p w:rsidR="00D77E41" w:rsidRDefault="00D77E41" w:rsidP="00D77E41">
      <w:pPr>
        <w:pStyle w:val="ListParagraph"/>
        <w:numPr>
          <w:ilvl w:val="2"/>
          <w:numId w:val="1"/>
        </w:numPr>
      </w:pPr>
      <w:r>
        <w:t>Boom/bust cycle, crisis</w:t>
      </w:r>
      <w:r>
        <w:sym w:font="Wingdings" w:char="F0E0"/>
      </w:r>
      <w:r>
        <w:t xml:space="preserve"> Swings</w:t>
      </w:r>
    </w:p>
    <w:p w:rsidR="00D77E41" w:rsidRDefault="00D77E41" w:rsidP="00D77E41">
      <w:pPr>
        <w:pStyle w:val="ListParagraph"/>
        <w:numPr>
          <w:ilvl w:val="3"/>
          <w:numId w:val="1"/>
        </w:numPr>
      </w:pPr>
      <w:r>
        <w:t>GDP</w:t>
      </w:r>
    </w:p>
    <w:p w:rsidR="00D77E41" w:rsidRDefault="00D77E41" w:rsidP="00D77E41">
      <w:pPr>
        <w:pStyle w:val="ListParagraph"/>
        <w:numPr>
          <w:ilvl w:val="3"/>
          <w:numId w:val="1"/>
        </w:numPr>
      </w:pPr>
      <w:r>
        <w:t>Unemployment</w:t>
      </w:r>
    </w:p>
    <w:p w:rsidR="00D77E41" w:rsidRDefault="00D77E41" w:rsidP="00D77E41">
      <w:pPr>
        <w:pStyle w:val="ListParagraph"/>
        <w:numPr>
          <w:ilvl w:val="3"/>
          <w:numId w:val="1"/>
        </w:numPr>
      </w:pPr>
      <w:r>
        <w:t>CPI</w:t>
      </w:r>
    </w:p>
    <w:p w:rsidR="00D77E41" w:rsidRDefault="00D77E41" w:rsidP="00D77E41">
      <w:pPr>
        <w:pStyle w:val="ListParagraph"/>
        <w:numPr>
          <w:ilvl w:val="2"/>
          <w:numId w:val="1"/>
        </w:numPr>
      </w:pPr>
      <w:r>
        <w:t xml:space="preserve">2500 trading days, 6 attributes, 15000 </w:t>
      </w:r>
      <w:proofErr w:type="spellStart"/>
      <w:r>
        <w:t>datapoints</w:t>
      </w:r>
      <w:proofErr w:type="spellEnd"/>
    </w:p>
    <w:p w:rsidR="00D77E41" w:rsidRDefault="00D77E41" w:rsidP="00D77E41">
      <w:pPr>
        <w:pStyle w:val="ListParagraph"/>
        <w:numPr>
          <w:ilvl w:val="1"/>
          <w:numId w:val="1"/>
        </w:numPr>
      </w:pPr>
      <w:r>
        <w:t xml:space="preserve">Does it hedge on a 50/50 portfolio versus 100% either? </w:t>
      </w:r>
    </w:p>
    <w:p w:rsidR="002679A9" w:rsidRDefault="002679A9" w:rsidP="002679A9">
      <w:pPr>
        <w:pStyle w:val="ListParagraph"/>
        <w:numPr>
          <w:ilvl w:val="2"/>
          <w:numId w:val="1"/>
        </w:numPr>
      </w:pPr>
      <w:r>
        <w:t>Over ten full years</w:t>
      </w:r>
    </w:p>
    <w:p w:rsidR="002679A9" w:rsidRDefault="00B97DDA" w:rsidP="002679A9">
      <w:pPr>
        <w:pStyle w:val="ListParagraph"/>
        <w:numPr>
          <w:ilvl w:val="2"/>
          <w:numId w:val="1"/>
        </w:numPr>
      </w:pPr>
      <w:r>
        <w:t>Throughout ten years</w:t>
      </w:r>
    </w:p>
    <w:p w:rsidR="00B97DDA" w:rsidRDefault="00B97DDA" w:rsidP="002679A9">
      <w:pPr>
        <w:pStyle w:val="ListParagraph"/>
        <w:numPr>
          <w:ilvl w:val="2"/>
          <w:numId w:val="1"/>
        </w:numPr>
      </w:pPr>
      <w:r>
        <w:t>Bootstrap?</w:t>
      </w:r>
      <w:bookmarkStart w:id="0" w:name="_GoBack"/>
      <w:bookmarkEnd w:id="0"/>
    </w:p>
    <w:p w:rsidR="00D77E41" w:rsidRPr="00D77E41" w:rsidRDefault="00D77E41" w:rsidP="00D77E41">
      <w:pPr>
        <w:rPr>
          <w:b/>
        </w:rPr>
      </w:pPr>
      <w:r>
        <w:rPr>
          <w:b/>
        </w:rPr>
        <w:t>Insights</w:t>
      </w:r>
    </w:p>
    <w:p w:rsidR="00EA6FA0" w:rsidRDefault="00EA6FA0" w:rsidP="00EA6FA0">
      <w:pPr>
        <w:pStyle w:val="ListParagraph"/>
        <w:numPr>
          <w:ilvl w:val="0"/>
          <w:numId w:val="2"/>
        </w:numPr>
      </w:pPr>
      <w:r>
        <w:t>How do different volatility in</w:t>
      </w:r>
      <w:r w:rsidR="00603EC9">
        <w:t>dices trend with equity indices?</w:t>
      </w:r>
    </w:p>
    <w:p w:rsidR="00D77E41" w:rsidRDefault="00D77E41" w:rsidP="00D77E41">
      <w:pPr>
        <w:pStyle w:val="ListParagraph"/>
        <w:numPr>
          <w:ilvl w:val="1"/>
          <w:numId w:val="2"/>
        </w:numPr>
      </w:pPr>
      <w:r>
        <w:t>Null: Volatility does not correlate with matching</w:t>
      </w:r>
    </w:p>
    <w:p w:rsidR="00D77E41" w:rsidRDefault="00D77E41" w:rsidP="00D77E41">
      <w:pPr>
        <w:pStyle w:val="ListParagraph"/>
        <w:numPr>
          <w:ilvl w:val="1"/>
          <w:numId w:val="2"/>
        </w:numPr>
      </w:pPr>
      <w:r>
        <w:t xml:space="preserve">Null: Volatility does not correlate with </w:t>
      </w:r>
      <w:proofErr w:type="spellStart"/>
      <w:r>
        <w:t>noncorresponding</w:t>
      </w:r>
      <w:proofErr w:type="spellEnd"/>
      <w:r>
        <w:t>.</w:t>
      </w:r>
    </w:p>
    <w:p w:rsidR="00D77E41" w:rsidRDefault="00D77E41" w:rsidP="00D77E41">
      <w:pPr>
        <w:pStyle w:val="ListParagraph"/>
        <w:numPr>
          <w:ilvl w:val="0"/>
          <w:numId w:val="2"/>
        </w:numPr>
      </w:pPr>
      <w:r>
        <w:t>Boom/bust cycle, crisis</w:t>
      </w:r>
      <w:r>
        <w:sym w:font="Wingdings" w:char="F0E0"/>
      </w:r>
      <w:r>
        <w:t xml:space="preserve"> Swings</w:t>
      </w:r>
      <w:r w:rsidR="002679A9">
        <w:t xml:space="preserve">. </w:t>
      </w:r>
    </w:p>
    <w:p w:rsidR="00D77E41" w:rsidRDefault="00D77E41" w:rsidP="00D77E41">
      <w:pPr>
        <w:pStyle w:val="ListParagraph"/>
        <w:numPr>
          <w:ilvl w:val="1"/>
          <w:numId w:val="2"/>
        </w:numPr>
      </w:pPr>
      <w:r>
        <w:t>GDP</w:t>
      </w:r>
    </w:p>
    <w:p w:rsidR="00D77E41" w:rsidRDefault="00D77E41" w:rsidP="00D77E41">
      <w:pPr>
        <w:pStyle w:val="ListParagraph"/>
        <w:numPr>
          <w:ilvl w:val="1"/>
          <w:numId w:val="2"/>
        </w:numPr>
      </w:pPr>
      <w:r>
        <w:t>Unemployment</w:t>
      </w:r>
    </w:p>
    <w:p w:rsidR="00603EC9" w:rsidRDefault="002679A9" w:rsidP="002679A9">
      <w:pPr>
        <w:pStyle w:val="ListParagraph"/>
        <w:numPr>
          <w:ilvl w:val="1"/>
          <w:numId w:val="2"/>
        </w:numPr>
      </w:pPr>
      <w:r>
        <w:t>CPI</w:t>
      </w:r>
    </w:p>
    <w:p w:rsidR="002679A9" w:rsidRDefault="002679A9" w:rsidP="002679A9">
      <w:pPr>
        <w:pStyle w:val="ListParagraph"/>
        <w:numPr>
          <w:ilvl w:val="0"/>
          <w:numId w:val="2"/>
        </w:numPr>
      </w:pPr>
      <w:r>
        <w:t>Past ten years have been one of most volatile (SOURCE), so if this strategy works, then it should work for more nonvolatile/consistent times.</w:t>
      </w:r>
    </w:p>
    <w:sectPr w:rsidR="0026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3D93"/>
    <w:multiLevelType w:val="hybridMultilevel"/>
    <w:tmpl w:val="C3D6A0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A64B52"/>
    <w:multiLevelType w:val="hybridMultilevel"/>
    <w:tmpl w:val="C3D6A0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537478"/>
    <w:multiLevelType w:val="hybridMultilevel"/>
    <w:tmpl w:val="C7046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A0"/>
    <w:rsid w:val="00036270"/>
    <w:rsid w:val="002679A9"/>
    <w:rsid w:val="00603EC9"/>
    <w:rsid w:val="00607513"/>
    <w:rsid w:val="006C4B04"/>
    <w:rsid w:val="00B97DDA"/>
    <w:rsid w:val="00D77E41"/>
    <w:rsid w:val="00EA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EC843-6707-4483-B291-501083DF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Somani</dc:creator>
  <cp:keywords/>
  <dc:description/>
  <cp:lastModifiedBy>Samruddhi Somani</cp:lastModifiedBy>
  <cp:revision>1</cp:revision>
  <dcterms:created xsi:type="dcterms:W3CDTF">2015-08-05T20:59:00Z</dcterms:created>
  <dcterms:modified xsi:type="dcterms:W3CDTF">2015-08-05T22:09:00Z</dcterms:modified>
</cp:coreProperties>
</file>