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E74B9" w14:textId="09A29A2A" w:rsidR="002F0532" w:rsidRDefault="002F0532">
      <w:pPr>
        <w:rPr>
          <w:b/>
          <w:bCs/>
          <w:sz w:val="40"/>
          <w:szCs w:val="40"/>
        </w:rPr>
      </w:pPr>
      <w:r>
        <w:rPr>
          <w:lang w:val="en-US"/>
        </w:rPr>
        <w:t xml:space="preserve">                          </w:t>
      </w:r>
      <w:r w:rsidRPr="002F0532">
        <w:rPr>
          <w:sz w:val="40"/>
          <w:szCs w:val="40"/>
          <w:lang w:val="en-US"/>
        </w:rPr>
        <w:t xml:space="preserve">        </w:t>
      </w:r>
      <w:r w:rsidR="003C56A8">
        <w:rPr>
          <w:b/>
          <w:bCs/>
          <w:sz w:val="40"/>
          <w:szCs w:val="40"/>
        </w:rPr>
        <w:t xml:space="preserve">      </w:t>
      </w:r>
      <w:r w:rsidRPr="002F0532">
        <w:rPr>
          <w:b/>
          <w:bCs/>
          <w:sz w:val="40"/>
          <w:szCs w:val="40"/>
        </w:rPr>
        <w:t xml:space="preserve"> CONCEPT NOTE</w:t>
      </w:r>
      <w:r>
        <w:rPr>
          <w:b/>
          <w:bCs/>
          <w:sz w:val="40"/>
          <w:szCs w:val="40"/>
        </w:rPr>
        <w:t xml:space="preserve"> </w:t>
      </w:r>
    </w:p>
    <w:p w14:paraId="199E90ED" w14:textId="5040F118" w:rsidR="002F0532" w:rsidRDefault="002F0532">
      <w:pPr>
        <w:rPr>
          <w:sz w:val="28"/>
          <w:szCs w:val="28"/>
        </w:rPr>
      </w:pPr>
      <w:r w:rsidRPr="002F0532">
        <w:rPr>
          <w:b/>
          <w:bCs/>
          <w:sz w:val="28"/>
          <w:szCs w:val="28"/>
        </w:rPr>
        <w:t xml:space="preserve">      </w:t>
      </w:r>
      <w:proofErr w:type="spellStart"/>
      <w:r w:rsidRPr="002F0532">
        <w:rPr>
          <w:b/>
          <w:bCs/>
          <w:sz w:val="28"/>
          <w:szCs w:val="28"/>
        </w:rPr>
        <w:t>Analyzing</w:t>
      </w:r>
      <w:proofErr w:type="spellEnd"/>
      <w:r w:rsidRPr="002F0532">
        <w:rPr>
          <w:b/>
          <w:bCs/>
          <w:sz w:val="28"/>
          <w:szCs w:val="28"/>
        </w:rPr>
        <w:t xml:space="preserve"> World </w:t>
      </w:r>
      <w:proofErr w:type="spellStart"/>
      <w:r w:rsidRPr="002F0532">
        <w:rPr>
          <w:b/>
          <w:bCs/>
          <w:sz w:val="28"/>
          <w:szCs w:val="28"/>
        </w:rPr>
        <w:t>Disater</w:t>
      </w:r>
      <w:proofErr w:type="spellEnd"/>
      <w:r w:rsidRPr="002F0532">
        <w:rPr>
          <w:b/>
          <w:bCs/>
          <w:sz w:val="28"/>
          <w:szCs w:val="28"/>
        </w:rPr>
        <w:t xml:space="preserve"> </w:t>
      </w:r>
      <w:proofErr w:type="gramStart"/>
      <w:r w:rsidRPr="002F0532">
        <w:rPr>
          <w:b/>
          <w:bCs/>
          <w:sz w:val="28"/>
          <w:szCs w:val="28"/>
        </w:rPr>
        <w:t>Risk</w:t>
      </w:r>
      <w:r>
        <w:rPr>
          <w:sz w:val="28"/>
          <w:szCs w:val="28"/>
        </w:rPr>
        <w:t xml:space="preserve">  (</w:t>
      </w:r>
      <w:proofErr w:type="gramEnd"/>
      <w:r>
        <w:rPr>
          <w:sz w:val="28"/>
          <w:szCs w:val="28"/>
        </w:rPr>
        <w:t>SDG 11 : Disaster Risk Reduction )</w:t>
      </w:r>
    </w:p>
    <w:p w14:paraId="7D558626" w14:textId="2DC2757C" w:rsidR="00E236EA" w:rsidRPr="00E236EA" w:rsidRDefault="002F0532" w:rsidP="00E236EA">
      <w:pPr>
        <w:jc w:val="both"/>
        <w:rPr>
          <w:sz w:val="24"/>
          <w:szCs w:val="24"/>
        </w:rPr>
      </w:pPr>
      <w:r w:rsidRPr="002F0532">
        <w:rPr>
          <w:b/>
          <w:bCs/>
          <w:sz w:val="28"/>
          <w:szCs w:val="28"/>
        </w:rPr>
        <w:t>Concept of the Project</w:t>
      </w:r>
      <w:r>
        <w:rPr>
          <w:b/>
          <w:bCs/>
          <w:sz w:val="28"/>
          <w:szCs w:val="28"/>
        </w:rPr>
        <w:t xml:space="preserve"> </w:t>
      </w:r>
      <w:r w:rsidR="00E236EA">
        <w:rPr>
          <w:b/>
          <w:bCs/>
          <w:sz w:val="28"/>
          <w:szCs w:val="28"/>
        </w:rPr>
        <w:t>-</w:t>
      </w:r>
      <w:r w:rsidR="00E236EA" w:rsidRPr="00E236EA">
        <w:rPr>
          <w:sz w:val="24"/>
          <w:szCs w:val="24"/>
        </w:rPr>
        <w:t xml:space="preserve">The World Risk Index (WRI) is a measure that assesses the risk of natural disasters and their potential impact on countries. It typically evaluates factors like exposure to natural hazards (such as earthquakes, floods, and hurricanes), vulnerability of the population, and the ability of the country to cope with and recover from these events. The index provides a way to gauge how at risk different regions are and helps in understanding and comparing the resilience of countries against natural disasters The goal of this project is to </w:t>
      </w:r>
      <w:proofErr w:type="spellStart"/>
      <w:r w:rsidR="00E236EA" w:rsidRPr="00E236EA">
        <w:rPr>
          <w:sz w:val="24"/>
          <w:szCs w:val="24"/>
        </w:rPr>
        <w:t>analyze</w:t>
      </w:r>
      <w:proofErr w:type="spellEnd"/>
      <w:r w:rsidR="00E236EA" w:rsidRPr="00E236EA">
        <w:rPr>
          <w:sz w:val="24"/>
          <w:szCs w:val="24"/>
        </w:rPr>
        <w:t xml:space="preserve"> the World Risk Index (WRI) to understand the distribution of risk across different countries, identify trends over time, and predict future risk levels based on historical </w:t>
      </w:r>
      <w:proofErr w:type="spellStart"/>
      <w:r w:rsidR="00E236EA" w:rsidRPr="00E236EA">
        <w:rPr>
          <w:sz w:val="24"/>
          <w:szCs w:val="24"/>
        </w:rPr>
        <w:t>data.By</w:t>
      </w:r>
      <w:proofErr w:type="spellEnd"/>
      <w:r w:rsidR="00E236EA" w:rsidRPr="00E236EA">
        <w:rPr>
          <w:sz w:val="24"/>
          <w:szCs w:val="24"/>
        </w:rPr>
        <w:t xml:space="preserve"> leveraging data analysis tools and methodologies, the project seeks to propose actionable solutions that align with Sustainable Development Goal 11 (SDG 11): Sustainable Cities and Communities. This SDG aims to make cities inclusive, safe, resilient, and sustainable.</w:t>
      </w:r>
    </w:p>
    <w:p w14:paraId="3AB60BD8" w14:textId="084C4AAE" w:rsidR="00490B8F" w:rsidRPr="00490B8F" w:rsidRDefault="00490B8F" w:rsidP="00490B8F">
      <w:pPr>
        <w:jc w:val="both"/>
        <w:rPr>
          <w:sz w:val="24"/>
          <w:szCs w:val="24"/>
        </w:rPr>
      </w:pPr>
      <w:r w:rsidRPr="00490B8F">
        <w:rPr>
          <w:b/>
          <w:bCs/>
          <w:sz w:val="28"/>
          <w:szCs w:val="28"/>
        </w:rPr>
        <w:t xml:space="preserve">Problem </w:t>
      </w:r>
      <w:proofErr w:type="spellStart"/>
      <w:proofErr w:type="gramStart"/>
      <w:r w:rsidRPr="00490B8F">
        <w:rPr>
          <w:b/>
          <w:bCs/>
          <w:sz w:val="28"/>
          <w:szCs w:val="28"/>
        </w:rPr>
        <w:t>Statement</w:t>
      </w:r>
      <w:r w:rsidRPr="00490B8F">
        <w:rPr>
          <w:sz w:val="28"/>
          <w:szCs w:val="28"/>
        </w:rPr>
        <w:t>:</w:t>
      </w:r>
      <w:r w:rsidRPr="00490B8F">
        <w:rPr>
          <w:sz w:val="24"/>
          <w:szCs w:val="24"/>
        </w:rPr>
        <w:t>The</w:t>
      </w:r>
      <w:proofErr w:type="spellEnd"/>
      <w:proofErr w:type="gramEnd"/>
      <w:r w:rsidRPr="00490B8F">
        <w:rPr>
          <w:sz w:val="24"/>
          <w:szCs w:val="24"/>
        </w:rPr>
        <w:t xml:space="preserve"> World Risk Index (WRI) provides insight into the risk levels faced by different countries due to natural disasters. Understanding these risks is crucial for disaster preparedness and response. This project aims to </w:t>
      </w:r>
      <w:proofErr w:type="spellStart"/>
      <w:r w:rsidRPr="00490B8F">
        <w:rPr>
          <w:sz w:val="24"/>
          <w:szCs w:val="24"/>
        </w:rPr>
        <w:t>analyze</w:t>
      </w:r>
      <w:proofErr w:type="spellEnd"/>
      <w:r w:rsidRPr="00490B8F">
        <w:rPr>
          <w:sz w:val="24"/>
          <w:szCs w:val="24"/>
        </w:rPr>
        <w:t xml:space="preserve"> the WRI to identify patterns, assess factors influencing risk levels, and predict future risk trends.</w:t>
      </w:r>
    </w:p>
    <w:p w14:paraId="74F13E46" w14:textId="77777777" w:rsidR="00490B8F" w:rsidRPr="00490B8F" w:rsidRDefault="00490B8F" w:rsidP="00490B8F">
      <w:pPr>
        <w:rPr>
          <w:sz w:val="28"/>
          <w:szCs w:val="28"/>
        </w:rPr>
      </w:pPr>
      <w:r w:rsidRPr="00490B8F">
        <w:rPr>
          <w:b/>
          <w:bCs/>
          <w:sz w:val="28"/>
          <w:szCs w:val="28"/>
        </w:rPr>
        <w:t>Objective of the Project</w:t>
      </w:r>
      <w:r w:rsidRPr="00490B8F">
        <w:rPr>
          <w:sz w:val="28"/>
          <w:szCs w:val="28"/>
        </w:rPr>
        <w:t>:</w:t>
      </w:r>
    </w:p>
    <w:p w14:paraId="65EEF757" w14:textId="77777777" w:rsidR="00490B8F" w:rsidRPr="00490B8F" w:rsidRDefault="00490B8F" w:rsidP="00490B8F">
      <w:pPr>
        <w:numPr>
          <w:ilvl w:val="0"/>
          <w:numId w:val="1"/>
        </w:numPr>
        <w:rPr>
          <w:sz w:val="24"/>
          <w:szCs w:val="24"/>
        </w:rPr>
      </w:pPr>
      <w:r w:rsidRPr="00490B8F">
        <w:rPr>
          <w:sz w:val="24"/>
          <w:szCs w:val="24"/>
        </w:rPr>
        <w:t xml:space="preserve">To </w:t>
      </w:r>
      <w:proofErr w:type="spellStart"/>
      <w:r w:rsidRPr="00490B8F">
        <w:rPr>
          <w:sz w:val="24"/>
          <w:szCs w:val="24"/>
        </w:rPr>
        <w:t>analyze</w:t>
      </w:r>
      <w:proofErr w:type="spellEnd"/>
      <w:r w:rsidRPr="00490B8F">
        <w:rPr>
          <w:sz w:val="24"/>
          <w:szCs w:val="24"/>
        </w:rPr>
        <w:t xml:space="preserve"> the distribution of WRI scores across different countries.</w:t>
      </w:r>
    </w:p>
    <w:p w14:paraId="1B93C4CF" w14:textId="77777777" w:rsidR="00490B8F" w:rsidRPr="00490B8F" w:rsidRDefault="00490B8F" w:rsidP="00490B8F">
      <w:pPr>
        <w:numPr>
          <w:ilvl w:val="0"/>
          <w:numId w:val="1"/>
        </w:numPr>
        <w:rPr>
          <w:sz w:val="24"/>
          <w:szCs w:val="24"/>
        </w:rPr>
      </w:pPr>
      <w:r w:rsidRPr="00490B8F">
        <w:rPr>
          <w:sz w:val="24"/>
          <w:szCs w:val="24"/>
        </w:rPr>
        <w:t>To investigate factors that correlate with high or low WRI scores.</w:t>
      </w:r>
    </w:p>
    <w:p w14:paraId="0EF20AE0" w14:textId="77777777" w:rsidR="00490B8F" w:rsidRPr="00490B8F" w:rsidRDefault="00490B8F" w:rsidP="00490B8F">
      <w:pPr>
        <w:numPr>
          <w:ilvl w:val="0"/>
          <w:numId w:val="1"/>
        </w:numPr>
        <w:rPr>
          <w:sz w:val="24"/>
          <w:szCs w:val="24"/>
        </w:rPr>
      </w:pPr>
      <w:r w:rsidRPr="00490B8F">
        <w:rPr>
          <w:sz w:val="24"/>
          <w:szCs w:val="24"/>
        </w:rPr>
        <w:t>To develop predictive models for forecasting future WRI scores based on historical data.</w:t>
      </w:r>
    </w:p>
    <w:p w14:paraId="7697E666" w14:textId="77777777" w:rsidR="00490B8F" w:rsidRPr="00490B8F" w:rsidRDefault="00490B8F" w:rsidP="00490B8F">
      <w:pPr>
        <w:numPr>
          <w:ilvl w:val="0"/>
          <w:numId w:val="1"/>
        </w:numPr>
        <w:rPr>
          <w:sz w:val="24"/>
          <w:szCs w:val="24"/>
        </w:rPr>
      </w:pPr>
      <w:r w:rsidRPr="00490B8F">
        <w:rPr>
          <w:sz w:val="24"/>
          <w:szCs w:val="24"/>
        </w:rPr>
        <w:t>To provide actionable insights and recommendations for disaster management.</w:t>
      </w:r>
    </w:p>
    <w:p w14:paraId="3C6ECBA5" w14:textId="77777777" w:rsidR="00490B8F" w:rsidRPr="00490B8F" w:rsidRDefault="00490B8F" w:rsidP="00490B8F">
      <w:pPr>
        <w:rPr>
          <w:sz w:val="28"/>
          <w:szCs w:val="28"/>
        </w:rPr>
      </w:pPr>
      <w:r w:rsidRPr="00490B8F">
        <w:rPr>
          <w:b/>
          <w:bCs/>
          <w:sz w:val="28"/>
          <w:szCs w:val="28"/>
        </w:rPr>
        <w:t>Data Sources Used</w:t>
      </w:r>
      <w:r w:rsidRPr="00490B8F">
        <w:rPr>
          <w:sz w:val="28"/>
          <w:szCs w:val="28"/>
        </w:rPr>
        <w:t>:</w:t>
      </w:r>
    </w:p>
    <w:p w14:paraId="018744B3" w14:textId="77777777" w:rsidR="00490B8F" w:rsidRPr="00490B8F" w:rsidRDefault="00490B8F" w:rsidP="00490B8F">
      <w:pPr>
        <w:numPr>
          <w:ilvl w:val="0"/>
          <w:numId w:val="2"/>
        </w:numPr>
        <w:rPr>
          <w:sz w:val="24"/>
          <w:szCs w:val="24"/>
        </w:rPr>
      </w:pPr>
      <w:r w:rsidRPr="00490B8F">
        <w:rPr>
          <w:b/>
          <w:bCs/>
          <w:sz w:val="24"/>
          <w:szCs w:val="24"/>
        </w:rPr>
        <w:t>World Risk Report</w:t>
      </w:r>
      <w:r w:rsidRPr="00490B8F">
        <w:rPr>
          <w:sz w:val="24"/>
          <w:szCs w:val="24"/>
        </w:rPr>
        <w:t>: Contains WRI scores, hazard exposure, and vulnerability data for various countries.</w:t>
      </w:r>
    </w:p>
    <w:p w14:paraId="3D632CA4" w14:textId="77777777" w:rsidR="00490B8F" w:rsidRPr="00490B8F" w:rsidRDefault="00490B8F" w:rsidP="00490B8F">
      <w:pPr>
        <w:numPr>
          <w:ilvl w:val="0"/>
          <w:numId w:val="2"/>
        </w:numPr>
        <w:rPr>
          <w:sz w:val="24"/>
          <w:szCs w:val="24"/>
        </w:rPr>
      </w:pPr>
      <w:r w:rsidRPr="00490B8F">
        <w:rPr>
          <w:b/>
          <w:bCs/>
          <w:sz w:val="24"/>
          <w:szCs w:val="24"/>
        </w:rPr>
        <w:t>World Bank Database</w:t>
      </w:r>
      <w:r w:rsidRPr="00490B8F">
        <w:rPr>
          <w:sz w:val="24"/>
          <w:szCs w:val="24"/>
        </w:rPr>
        <w:t>: Provides additional features like GDP and population for countries.</w:t>
      </w:r>
    </w:p>
    <w:p w14:paraId="20B47077" w14:textId="77777777" w:rsidR="00490B8F" w:rsidRPr="00490B8F" w:rsidRDefault="00490B8F" w:rsidP="00490B8F">
      <w:pPr>
        <w:numPr>
          <w:ilvl w:val="0"/>
          <w:numId w:val="2"/>
        </w:numPr>
        <w:rPr>
          <w:sz w:val="24"/>
          <w:szCs w:val="24"/>
        </w:rPr>
      </w:pPr>
      <w:r w:rsidRPr="00490B8F">
        <w:rPr>
          <w:b/>
          <w:bCs/>
          <w:sz w:val="24"/>
          <w:szCs w:val="24"/>
        </w:rPr>
        <w:t>United Nations Data</w:t>
      </w:r>
      <w:r w:rsidRPr="00490B8F">
        <w:rPr>
          <w:sz w:val="24"/>
          <w:szCs w:val="24"/>
        </w:rPr>
        <w:t>: Offers demographic and environmental factors that could influence WRI scores.</w:t>
      </w:r>
    </w:p>
    <w:p w14:paraId="454B3EDA" w14:textId="77777777" w:rsidR="00490B8F" w:rsidRPr="00490B8F" w:rsidRDefault="00490B8F" w:rsidP="00490B8F">
      <w:pPr>
        <w:rPr>
          <w:sz w:val="28"/>
          <w:szCs w:val="28"/>
        </w:rPr>
      </w:pPr>
      <w:r w:rsidRPr="00490B8F">
        <w:rPr>
          <w:b/>
          <w:bCs/>
          <w:sz w:val="28"/>
          <w:szCs w:val="28"/>
        </w:rPr>
        <w:t>Features</w:t>
      </w:r>
      <w:r w:rsidRPr="00490B8F">
        <w:rPr>
          <w:sz w:val="28"/>
          <w:szCs w:val="28"/>
        </w:rPr>
        <w:t>:</w:t>
      </w:r>
    </w:p>
    <w:p w14:paraId="72B6FED1" w14:textId="77777777" w:rsidR="00490B8F" w:rsidRPr="00490B8F" w:rsidRDefault="00490B8F" w:rsidP="00490B8F">
      <w:pPr>
        <w:numPr>
          <w:ilvl w:val="0"/>
          <w:numId w:val="3"/>
        </w:numPr>
        <w:rPr>
          <w:sz w:val="24"/>
          <w:szCs w:val="24"/>
        </w:rPr>
      </w:pPr>
      <w:r w:rsidRPr="00490B8F">
        <w:rPr>
          <w:b/>
          <w:bCs/>
          <w:sz w:val="24"/>
          <w:szCs w:val="24"/>
        </w:rPr>
        <w:t>Country</w:t>
      </w:r>
      <w:r w:rsidRPr="00490B8F">
        <w:rPr>
          <w:sz w:val="24"/>
          <w:szCs w:val="24"/>
        </w:rPr>
        <w:t>: Name of the country.</w:t>
      </w:r>
    </w:p>
    <w:p w14:paraId="715A9F05" w14:textId="77777777" w:rsidR="00490B8F" w:rsidRPr="00490B8F" w:rsidRDefault="00490B8F" w:rsidP="00490B8F">
      <w:pPr>
        <w:numPr>
          <w:ilvl w:val="0"/>
          <w:numId w:val="3"/>
        </w:numPr>
        <w:rPr>
          <w:sz w:val="24"/>
          <w:szCs w:val="24"/>
        </w:rPr>
      </w:pPr>
      <w:r w:rsidRPr="00490B8F">
        <w:rPr>
          <w:b/>
          <w:bCs/>
          <w:sz w:val="24"/>
          <w:szCs w:val="24"/>
        </w:rPr>
        <w:t>WRI Score</w:t>
      </w:r>
      <w:r w:rsidRPr="00490B8F">
        <w:rPr>
          <w:sz w:val="24"/>
          <w:szCs w:val="24"/>
        </w:rPr>
        <w:t>: The World Risk Index score.</w:t>
      </w:r>
    </w:p>
    <w:p w14:paraId="3C936FD6" w14:textId="77777777" w:rsidR="00490B8F" w:rsidRPr="00490B8F" w:rsidRDefault="00490B8F" w:rsidP="00490B8F">
      <w:pPr>
        <w:numPr>
          <w:ilvl w:val="0"/>
          <w:numId w:val="3"/>
        </w:numPr>
        <w:rPr>
          <w:sz w:val="24"/>
          <w:szCs w:val="24"/>
        </w:rPr>
      </w:pPr>
      <w:r w:rsidRPr="00490B8F">
        <w:rPr>
          <w:b/>
          <w:bCs/>
          <w:sz w:val="24"/>
          <w:szCs w:val="24"/>
        </w:rPr>
        <w:t>Year</w:t>
      </w:r>
      <w:r w:rsidRPr="00490B8F">
        <w:rPr>
          <w:sz w:val="24"/>
          <w:szCs w:val="24"/>
        </w:rPr>
        <w:t>: Year of data recording.</w:t>
      </w:r>
    </w:p>
    <w:p w14:paraId="7F3649AB" w14:textId="77777777" w:rsidR="00490B8F" w:rsidRPr="00490B8F" w:rsidRDefault="00490B8F" w:rsidP="00490B8F">
      <w:pPr>
        <w:numPr>
          <w:ilvl w:val="0"/>
          <w:numId w:val="3"/>
        </w:numPr>
        <w:rPr>
          <w:sz w:val="24"/>
          <w:szCs w:val="24"/>
        </w:rPr>
      </w:pPr>
      <w:r w:rsidRPr="00490B8F">
        <w:rPr>
          <w:b/>
          <w:bCs/>
          <w:sz w:val="24"/>
          <w:szCs w:val="24"/>
        </w:rPr>
        <w:lastRenderedPageBreak/>
        <w:t>Population</w:t>
      </w:r>
      <w:r w:rsidRPr="00490B8F">
        <w:rPr>
          <w:sz w:val="24"/>
          <w:szCs w:val="24"/>
        </w:rPr>
        <w:t>: Population of the country.</w:t>
      </w:r>
    </w:p>
    <w:p w14:paraId="60B518A9" w14:textId="77777777" w:rsidR="00490B8F" w:rsidRPr="00490B8F" w:rsidRDefault="00490B8F" w:rsidP="00490B8F">
      <w:pPr>
        <w:numPr>
          <w:ilvl w:val="0"/>
          <w:numId w:val="3"/>
        </w:numPr>
        <w:rPr>
          <w:sz w:val="24"/>
          <w:szCs w:val="24"/>
        </w:rPr>
      </w:pPr>
      <w:r w:rsidRPr="00490B8F">
        <w:rPr>
          <w:b/>
          <w:bCs/>
          <w:sz w:val="24"/>
          <w:szCs w:val="24"/>
        </w:rPr>
        <w:t>GDP</w:t>
      </w:r>
      <w:r w:rsidRPr="00490B8F">
        <w:rPr>
          <w:sz w:val="24"/>
          <w:szCs w:val="24"/>
        </w:rPr>
        <w:t>: Gross Domestic Product of the country.</w:t>
      </w:r>
    </w:p>
    <w:p w14:paraId="1E7FE8D5" w14:textId="77777777" w:rsidR="00490B8F" w:rsidRPr="00490B8F" w:rsidRDefault="00490B8F" w:rsidP="00490B8F">
      <w:pPr>
        <w:numPr>
          <w:ilvl w:val="0"/>
          <w:numId w:val="3"/>
        </w:numPr>
        <w:rPr>
          <w:sz w:val="24"/>
          <w:szCs w:val="24"/>
        </w:rPr>
      </w:pPr>
      <w:r w:rsidRPr="00490B8F">
        <w:rPr>
          <w:b/>
          <w:bCs/>
          <w:sz w:val="24"/>
          <w:szCs w:val="24"/>
        </w:rPr>
        <w:t>Hazard Exposure</w:t>
      </w:r>
      <w:r w:rsidRPr="00490B8F">
        <w:rPr>
          <w:sz w:val="24"/>
          <w:szCs w:val="24"/>
        </w:rPr>
        <w:t>: Level of exposure to natural hazards.</w:t>
      </w:r>
    </w:p>
    <w:p w14:paraId="2C13FA43" w14:textId="77777777" w:rsidR="00490B8F" w:rsidRPr="00490B8F" w:rsidRDefault="00490B8F" w:rsidP="00490B8F">
      <w:pPr>
        <w:numPr>
          <w:ilvl w:val="0"/>
          <w:numId w:val="3"/>
        </w:numPr>
        <w:rPr>
          <w:sz w:val="24"/>
          <w:szCs w:val="24"/>
        </w:rPr>
      </w:pPr>
      <w:r w:rsidRPr="00490B8F">
        <w:rPr>
          <w:b/>
          <w:bCs/>
          <w:sz w:val="24"/>
          <w:szCs w:val="24"/>
        </w:rPr>
        <w:t>Vulnerability</w:t>
      </w:r>
      <w:r w:rsidRPr="00490B8F">
        <w:rPr>
          <w:sz w:val="24"/>
          <w:szCs w:val="24"/>
        </w:rPr>
        <w:t>: Vulnerability score based on infrastructure, healthcare, etc.</w:t>
      </w:r>
    </w:p>
    <w:p w14:paraId="1574AFBD" w14:textId="77777777" w:rsidR="00490B8F" w:rsidRPr="00490B8F" w:rsidRDefault="00490B8F" w:rsidP="00490B8F">
      <w:pPr>
        <w:numPr>
          <w:ilvl w:val="0"/>
          <w:numId w:val="3"/>
        </w:numPr>
        <w:rPr>
          <w:sz w:val="24"/>
          <w:szCs w:val="24"/>
        </w:rPr>
      </w:pPr>
      <w:r w:rsidRPr="00490B8F">
        <w:rPr>
          <w:b/>
          <w:bCs/>
          <w:sz w:val="24"/>
          <w:szCs w:val="24"/>
        </w:rPr>
        <w:t>Climate Variables</w:t>
      </w:r>
      <w:r w:rsidRPr="00490B8F">
        <w:rPr>
          <w:sz w:val="24"/>
          <w:szCs w:val="24"/>
        </w:rPr>
        <w:t>: Temperature, rainfall, and other climate-related factors (if available).</w:t>
      </w:r>
    </w:p>
    <w:p w14:paraId="38869F81" w14:textId="77777777" w:rsidR="00490B8F" w:rsidRPr="00490B8F" w:rsidRDefault="00490B8F" w:rsidP="00490B8F">
      <w:pPr>
        <w:rPr>
          <w:sz w:val="28"/>
          <w:szCs w:val="28"/>
        </w:rPr>
      </w:pPr>
      <w:r w:rsidRPr="00490B8F">
        <w:rPr>
          <w:b/>
          <w:bCs/>
          <w:sz w:val="28"/>
          <w:szCs w:val="28"/>
        </w:rPr>
        <w:t>Tool for Analysis</w:t>
      </w:r>
      <w:r w:rsidRPr="00490B8F">
        <w:rPr>
          <w:sz w:val="28"/>
          <w:szCs w:val="28"/>
        </w:rPr>
        <w:t>:</w:t>
      </w:r>
    </w:p>
    <w:p w14:paraId="1FA1FA65" w14:textId="77777777" w:rsidR="00490B8F" w:rsidRPr="00490B8F" w:rsidRDefault="00490B8F" w:rsidP="00490B8F">
      <w:pPr>
        <w:numPr>
          <w:ilvl w:val="0"/>
          <w:numId w:val="4"/>
        </w:numPr>
        <w:rPr>
          <w:sz w:val="24"/>
          <w:szCs w:val="24"/>
        </w:rPr>
      </w:pPr>
      <w:r w:rsidRPr="00490B8F">
        <w:rPr>
          <w:b/>
          <w:bCs/>
          <w:sz w:val="24"/>
          <w:szCs w:val="24"/>
        </w:rPr>
        <w:t>Python</w:t>
      </w:r>
      <w:r w:rsidRPr="00490B8F">
        <w:rPr>
          <w:sz w:val="24"/>
          <w:szCs w:val="24"/>
        </w:rPr>
        <w:t>: For advanced statistical analysis and machine learning (using libraries like Pandas, NumPy, Matplotlib, Seaborn, and Scikit-learn).</w:t>
      </w:r>
    </w:p>
    <w:p w14:paraId="240FC910" w14:textId="77777777" w:rsidR="00490B8F" w:rsidRPr="00490B8F" w:rsidRDefault="00490B8F" w:rsidP="00490B8F">
      <w:pPr>
        <w:numPr>
          <w:ilvl w:val="0"/>
          <w:numId w:val="4"/>
        </w:numPr>
        <w:rPr>
          <w:sz w:val="24"/>
          <w:szCs w:val="24"/>
        </w:rPr>
      </w:pPr>
      <w:r w:rsidRPr="00490B8F">
        <w:rPr>
          <w:b/>
          <w:bCs/>
          <w:sz w:val="24"/>
          <w:szCs w:val="24"/>
        </w:rPr>
        <w:t>Excel</w:t>
      </w:r>
      <w:r w:rsidRPr="00490B8F">
        <w:rPr>
          <w:sz w:val="24"/>
          <w:szCs w:val="24"/>
        </w:rPr>
        <w:t>: For preliminary data exploration, visualization, and basic statistical analysis.</w:t>
      </w:r>
    </w:p>
    <w:p w14:paraId="0CA13286" w14:textId="77777777" w:rsidR="00490B8F" w:rsidRPr="00490B8F" w:rsidRDefault="00490B8F" w:rsidP="00490B8F">
      <w:pPr>
        <w:rPr>
          <w:sz w:val="28"/>
          <w:szCs w:val="28"/>
        </w:rPr>
      </w:pPr>
      <w:r w:rsidRPr="00490B8F">
        <w:rPr>
          <w:b/>
          <w:bCs/>
          <w:sz w:val="28"/>
          <w:szCs w:val="28"/>
        </w:rPr>
        <w:t>Hypothesis</w:t>
      </w:r>
      <w:r w:rsidRPr="00490B8F">
        <w:rPr>
          <w:sz w:val="28"/>
          <w:szCs w:val="28"/>
        </w:rPr>
        <w:t>:</w:t>
      </w:r>
    </w:p>
    <w:p w14:paraId="1F1BEBA4" w14:textId="77777777" w:rsidR="00490B8F" w:rsidRPr="00490B8F" w:rsidRDefault="00490B8F" w:rsidP="00490B8F">
      <w:pPr>
        <w:numPr>
          <w:ilvl w:val="0"/>
          <w:numId w:val="5"/>
        </w:numPr>
        <w:rPr>
          <w:sz w:val="24"/>
          <w:szCs w:val="24"/>
        </w:rPr>
      </w:pPr>
      <w:r w:rsidRPr="00490B8F">
        <w:rPr>
          <w:sz w:val="24"/>
          <w:szCs w:val="24"/>
        </w:rPr>
        <w:t>There is a significant correlation between a country’s GDP and its WRI score, with lower GDP countries having higher risk levels.</w:t>
      </w:r>
    </w:p>
    <w:p w14:paraId="0D2BA575" w14:textId="77777777" w:rsidR="00490B8F" w:rsidRPr="00490B8F" w:rsidRDefault="00490B8F" w:rsidP="00490B8F">
      <w:pPr>
        <w:numPr>
          <w:ilvl w:val="0"/>
          <w:numId w:val="5"/>
        </w:numPr>
        <w:rPr>
          <w:sz w:val="24"/>
          <w:szCs w:val="24"/>
        </w:rPr>
      </w:pPr>
      <w:r w:rsidRPr="00490B8F">
        <w:rPr>
          <w:sz w:val="24"/>
          <w:szCs w:val="24"/>
        </w:rPr>
        <w:t>Countries with higher hazard exposure and vulnerability scores will have higher WRI scores.</w:t>
      </w:r>
    </w:p>
    <w:p w14:paraId="5E7739CA" w14:textId="77777777" w:rsidR="00490B8F" w:rsidRPr="00490B8F" w:rsidRDefault="00490B8F" w:rsidP="00490B8F">
      <w:pPr>
        <w:numPr>
          <w:ilvl w:val="0"/>
          <w:numId w:val="5"/>
        </w:numPr>
        <w:rPr>
          <w:sz w:val="24"/>
          <w:szCs w:val="24"/>
        </w:rPr>
      </w:pPr>
      <w:r w:rsidRPr="00490B8F">
        <w:rPr>
          <w:sz w:val="24"/>
          <w:szCs w:val="24"/>
        </w:rPr>
        <w:t>Trends in WRI scores will show an increase or decrease over time based on changes in hazard exposure and vulnerability.</w:t>
      </w:r>
    </w:p>
    <w:p w14:paraId="1EF0F4BE" w14:textId="77777777" w:rsidR="00490B8F" w:rsidRPr="00490B8F" w:rsidRDefault="00490B8F" w:rsidP="00490B8F">
      <w:pPr>
        <w:rPr>
          <w:sz w:val="28"/>
          <w:szCs w:val="28"/>
        </w:rPr>
      </w:pPr>
      <w:r w:rsidRPr="00490B8F">
        <w:rPr>
          <w:b/>
          <w:bCs/>
          <w:sz w:val="28"/>
          <w:szCs w:val="28"/>
        </w:rPr>
        <w:t>Methodology</w:t>
      </w:r>
      <w:r w:rsidRPr="00490B8F">
        <w:rPr>
          <w:sz w:val="28"/>
          <w:szCs w:val="28"/>
        </w:rPr>
        <w:t>:</w:t>
      </w:r>
    </w:p>
    <w:p w14:paraId="1CE9E841" w14:textId="77777777" w:rsidR="00490B8F" w:rsidRPr="00490B8F" w:rsidRDefault="00490B8F" w:rsidP="00490B8F">
      <w:pPr>
        <w:numPr>
          <w:ilvl w:val="0"/>
          <w:numId w:val="6"/>
        </w:numPr>
        <w:rPr>
          <w:sz w:val="24"/>
          <w:szCs w:val="24"/>
        </w:rPr>
      </w:pPr>
      <w:r w:rsidRPr="00490B8F">
        <w:rPr>
          <w:b/>
          <w:bCs/>
          <w:sz w:val="24"/>
          <w:szCs w:val="24"/>
        </w:rPr>
        <w:t>Data Collection</w:t>
      </w:r>
      <w:r w:rsidRPr="00490B8F">
        <w:rPr>
          <w:sz w:val="24"/>
          <w:szCs w:val="24"/>
        </w:rPr>
        <w:t>: Gather data from the specified sources and compile it into a unified dataset.</w:t>
      </w:r>
    </w:p>
    <w:p w14:paraId="547FC72D" w14:textId="77777777" w:rsidR="00490B8F" w:rsidRPr="00490B8F" w:rsidRDefault="00490B8F" w:rsidP="00490B8F">
      <w:pPr>
        <w:numPr>
          <w:ilvl w:val="0"/>
          <w:numId w:val="6"/>
        </w:numPr>
        <w:rPr>
          <w:sz w:val="24"/>
          <w:szCs w:val="24"/>
        </w:rPr>
      </w:pPr>
      <w:r w:rsidRPr="00490B8F">
        <w:rPr>
          <w:b/>
          <w:bCs/>
          <w:sz w:val="24"/>
          <w:szCs w:val="24"/>
        </w:rPr>
        <w:t>Data Cleaning</w:t>
      </w:r>
      <w:r w:rsidRPr="00490B8F">
        <w:rPr>
          <w:sz w:val="24"/>
          <w:szCs w:val="24"/>
        </w:rPr>
        <w:t>: Handle missing values, outliers, and inconsistencies in the dataset.</w:t>
      </w:r>
    </w:p>
    <w:p w14:paraId="4508E0B7" w14:textId="77777777" w:rsidR="00490B8F" w:rsidRPr="00490B8F" w:rsidRDefault="00490B8F" w:rsidP="00490B8F">
      <w:pPr>
        <w:numPr>
          <w:ilvl w:val="0"/>
          <w:numId w:val="6"/>
        </w:numPr>
        <w:rPr>
          <w:sz w:val="24"/>
          <w:szCs w:val="24"/>
        </w:rPr>
      </w:pPr>
      <w:r w:rsidRPr="00490B8F">
        <w:rPr>
          <w:b/>
          <w:bCs/>
          <w:sz w:val="24"/>
          <w:szCs w:val="24"/>
        </w:rPr>
        <w:t>Exploratory Data Analysis (EDA)</w:t>
      </w:r>
      <w:r w:rsidRPr="00490B8F">
        <w:rPr>
          <w:sz w:val="24"/>
          <w:szCs w:val="24"/>
        </w:rPr>
        <w:t>:</w:t>
      </w:r>
    </w:p>
    <w:p w14:paraId="00A19E62" w14:textId="77777777" w:rsidR="00490B8F" w:rsidRPr="00490B8F" w:rsidRDefault="00490B8F" w:rsidP="00490B8F">
      <w:pPr>
        <w:numPr>
          <w:ilvl w:val="1"/>
          <w:numId w:val="6"/>
        </w:numPr>
        <w:rPr>
          <w:sz w:val="24"/>
          <w:szCs w:val="24"/>
        </w:rPr>
      </w:pPr>
      <w:r w:rsidRPr="00490B8F">
        <w:rPr>
          <w:sz w:val="24"/>
          <w:szCs w:val="24"/>
        </w:rPr>
        <w:t>Calculate descriptive statistics (mean, median, standard deviation).</w:t>
      </w:r>
    </w:p>
    <w:p w14:paraId="5345B72B" w14:textId="77777777" w:rsidR="00490B8F" w:rsidRPr="00490B8F" w:rsidRDefault="00490B8F" w:rsidP="00490B8F">
      <w:pPr>
        <w:numPr>
          <w:ilvl w:val="1"/>
          <w:numId w:val="6"/>
        </w:numPr>
        <w:rPr>
          <w:sz w:val="24"/>
          <w:szCs w:val="24"/>
        </w:rPr>
      </w:pPr>
      <w:r w:rsidRPr="00490B8F">
        <w:rPr>
          <w:sz w:val="24"/>
          <w:szCs w:val="24"/>
        </w:rPr>
        <w:t>Visualize the distribution of WRI scores using histograms and box plots.</w:t>
      </w:r>
    </w:p>
    <w:p w14:paraId="3490D4D9" w14:textId="77777777" w:rsidR="00490B8F" w:rsidRPr="00490B8F" w:rsidRDefault="00490B8F" w:rsidP="00490B8F">
      <w:pPr>
        <w:numPr>
          <w:ilvl w:val="1"/>
          <w:numId w:val="6"/>
        </w:numPr>
        <w:rPr>
          <w:sz w:val="24"/>
          <w:szCs w:val="24"/>
        </w:rPr>
      </w:pPr>
      <w:r w:rsidRPr="00490B8F">
        <w:rPr>
          <w:sz w:val="24"/>
          <w:szCs w:val="24"/>
        </w:rPr>
        <w:t>Explore correlations using scatter plots and heatmaps.</w:t>
      </w:r>
    </w:p>
    <w:p w14:paraId="3342612C" w14:textId="77777777" w:rsidR="00490B8F" w:rsidRPr="00490B8F" w:rsidRDefault="00490B8F" w:rsidP="00490B8F">
      <w:pPr>
        <w:numPr>
          <w:ilvl w:val="0"/>
          <w:numId w:val="6"/>
        </w:numPr>
        <w:rPr>
          <w:sz w:val="24"/>
          <w:szCs w:val="24"/>
        </w:rPr>
      </w:pPr>
      <w:r w:rsidRPr="00490B8F">
        <w:rPr>
          <w:b/>
          <w:bCs/>
          <w:sz w:val="24"/>
          <w:szCs w:val="24"/>
        </w:rPr>
        <w:t>Time Series Analysis</w:t>
      </w:r>
      <w:r w:rsidRPr="00490B8F">
        <w:rPr>
          <w:sz w:val="24"/>
          <w:szCs w:val="24"/>
        </w:rPr>
        <w:t xml:space="preserve">: </w:t>
      </w:r>
      <w:proofErr w:type="spellStart"/>
      <w:r w:rsidRPr="00490B8F">
        <w:rPr>
          <w:sz w:val="24"/>
          <w:szCs w:val="24"/>
        </w:rPr>
        <w:t>Analyze</w:t>
      </w:r>
      <w:proofErr w:type="spellEnd"/>
      <w:r w:rsidRPr="00490B8F">
        <w:rPr>
          <w:sz w:val="24"/>
          <w:szCs w:val="24"/>
        </w:rPr>
        <w:t xml:space="preserve"> trends in WRI scores over time.</w:t>
      </w:r>
    </w:p>
    <w:p w14:paraId="1496B4BF" w14:textId="77777777" w:rsidR="00490B8F" w:rsidRPr="00490B8F" w:rsidRDefault="00490B8F" w:rsidP="00490B8F">
      <w:pPr>
        <w:numPr>
          <w:ilvl w:val="0"/>
          <w:numId w:val="6"/>
        </w:numPr>
        <w:rPr>
          <w:sz w:val="24"/>
          <w:szCs w:val="24"/>
        </w:rPr>
      </w:pPr>
      <w:r w:rsidRPr="00490B8F">
        <w:rPr>
          <w:b/>
          <w:bCs/>
          <w:sz w:val="24"/>
          <w:szCs w:val="24"/>
        </w:rPr>
        <w:t xml:space="preserve">Predictive </w:t>
      </w:r>
      <w:proofErr w:type="spellStart"/>
      <w:r w:rsidRPr="00490B8F">
        <w:rPr>
          <w:b/>
          <w:bCs/>
          <w:sz w:val="24"/>
          <w:szCs w:val="24"/>
        </w:rPr>
        <w:t>Modeling</w:t>
      </w:r>
      <w:proofErr w:type="spellEnd"/>
      <w:r w:rsidRPr="00490B8F">
        <w:rPr>
          <w:sz w:val="24"/>
          <w:szCs w:val="24"/>
        </w:rPr>
        <w:t>:</w:t>
      </w:r>
    </w:p>
    <w:p w14:paraId="74A0BC1B" w14:textId="77777777" w:rsidR="00490B8F" w:rsidRPr="00490B8F" w:rsidRDefault="00490B8F" w:rsidP="00490B8F">
      <w:pPr>
        <w:numPr>
          <w:ilvl w:val="1"/>
          <w:numId w:val="6"/>
        </w:numPr>
        <w:rPr>
          <w:sz w:val="28"/>
          <w:szCs w:val="28"/>
        </w:rPr>
      </w:pPr>
      <w:r w:rsidRPr="00490B8F">
        <w:rPr>
          <w:sz w:val="28"/>
          <w:szCs w:val="28"/>
        </w:rPr>
        <w:t>Develop regression models or machine learning algorithms to predict future WRI scores.</w:t>
      </w:r>
    </w:p>
    <w:p w14:paraId="555D44E7" w14:textId="77777777" w:rsidR="00490B8F" w:rsidRPr="00490B8F" w:rsidRDefault="00490B8F" w:rsidP="00490B8F">
      <w:pPr>
        <w:numPr>
          <w:ilvl w:val="1"/>
          <w:numId w:val="6"/>
        </w:numPr>
        <w:rPr>
          <w:sz w:val="28"/>
          <w:szCs w:val="28"/>
        </w:rPr>
      </w:pPr>
      <w:r w:rsidRPr="00490B8F">
        <w:rPr>
          <w:sz w:val="28"/>
          <w:szCs w:val="28"/>
        </w:rPr>
        <w:t>Evaluate model performance using metrics such as R-squared, MAE, and RMSE.</w:t>
      </w:r>
    </w:p>
    <w:p w14:paraId="76293DBD" w14:textId="77777777" w:rsidR="00490B8F" w:rsidRPr="00490B8F" w:rsidRDefault="00490B8F" w:rsidP="00490B8F">
      <w:pPr>
        <w:numPr>
          <w:ilvl w:val="0"/>
          <w:numId w:val="6"/>
        </w:numPr>
        <w:rPr>
          <w:sz w:val="24"/>
          <w:szCs w:val="24"/>
        </w:rPr>
      </w:pPr>
      <w:r w:rsidRPr="00490B8F">
        <w:rPr>
          <w:b/>
          <w:bCs/>
          <w:sz w:val="24"/>
          <w:szCs w:val="24"/>
        </w:rPr>
        <w:lastRenderedPageBreak/>
        <w:t>Visualization</w:t>
      </w:r>
      <w:r w:rsidRPr="00490B8F">
        <w:rPr>
          <w:sz w:val="24"/>
          <w:szCs w:val="24"/>
        </w:rPr>
        <w:t>:</w:t>
      </w:r>
    </w:p>
    <w:p w14:paraId="2732641D" w14:textId="77777777" w:rsidR="00490B8F" w:rsidRPr="00490B8F" w:rsidRDefault="00490B8F" w:rsidP="00490B8F">
      <w:pPr>
        <w:numPr>
          <w:ilvl w:val="1"/>
          <w:numId w:val="6"/>
        </w:numPr>
        <w:rPr>
          <w:sz w:val="24"/>
          <w:szCs w:val="24"/>
        </w:rPr>
      </w:pPr>
      <w:r w:rsidRPr="00490B8F">
        <w:rPr>
          <w:sz w:val="24"/>
          <w:szCs w:val="24"/>
        </w:rPr>
        <w:t>Use geospatial maps to display WRI scores by country.</w:t>
      </w:r>
    </w:p>
    <w:p w14:paraId="5337681A" w14:textId="77777777" w:rsidR="00490B8F" w:rsidRPr="00490B8F" w:rsidRDefault="00490B8F" w:rsidP="00490B8F">
      <w:pPr>
        <w:numPr>
          <w:ilvl w:val="1"/>
          <w:numId w:val="6"/>
        </w:numPr>
        <w:rPr>
          <w:sz w:val="24"/>
          <w:szCs w:val="24"/>
        </w:rPr>
      </w:pPr>
      <w:r w:rsidRPr="00490B8F">
        <w:rPr>
          <w:sz w:val="24"/>
          <w:szCs w:val="24"/>
        </w:rPr>
        <w:t>Create visualizations to show trends and correlations.</w:t>
      </w:r>
    </w:p>
    <w:p w14:paraId="0FA196CC" w14:textId="77777777" w:rsidR="00490B8F" w:rsidRPr="00490B8F" w:rsidRDefault="00490B8F" w:rsidP="00490B8F">
      <w:pPr>
        <w:numPr>
          <w:ilvl w:val="0"/>
          <w:numId w:val="6"/>
        </w:numPr>
        <w:rPr>
          <w:sz w:val="24"/>
          <w:szCs w:val="24"/>
        </w:rPr>
      </w:pPr>
      <w:r w:rsidRPr="00490B8F">
        <w:rPr>
          <w:b/>
          <w:bCs/>
          <w:sz w:val="24"/>
          <w:szCs w:val="24"/>
        </w:rPr>
        <w:t>Interpretation</w:t>
      </w:r>
      <w:r w:rsidRPr="00490B8F">
        <w:rPr>
          <w:sz w:val="24"/>
          <w:szCs w:val="24"/>
        </w:rPr>
        <w:t xml:space="preserve">: </w:t>
      </w:r>
      <w:proofErr w:type="spellStart"/>
      <w:r w:rsidRPr="00490B8F">
        <w:rPr>
          <w:sz w:val="24"/>
          <w:szCs w:val="24"/>
        </w:rPr>
        <w:t>Analyze</w:t>
      </w:r>
      <w:proofErr w:type="spellEnd"/>
      <w:r w:rsidRPr="00490B8F">
        <w:rPr>
          <w:sz w:val="24"/>
          <w:szCs w:val="24"/>
        </w:rPr>
        <w:t xml:space="preserve"> the results to identify significant findings and trends.</w:t>
      </w:r>
    </w:p>
    <w:p w14:paraId="4522D26C" w14:textId="77777777" w:rsidR="00490B8F" w:rsidRPr="00490B8F" w:rsidRDefault="00490B8F" w:rsidP="00490B8F">
      <w:pPr>
        <w:rPr>
          <w:sz w:val="28"/>
          <w:szCs w:val="28"/>
        </w:rPr>
      </w:pPr>
      <w:r w:rsidRPr="00490B8F">
        <w:rPr>
          <w:b/>
          <w:bCs/>
          <w:sz w:val="28"/>
          <w:szCs w:val="28"/>
        </w:rPr>
        <w:t>Probable Outcome</w:t>
      </w:r>
      <w:r w:rsidRPr="00490B8F">
        <w:rPr>
          <w:sz w:val="28"/>
          <w:szCs w:val="28"/>
        </w:rPr>
        <w:t>:</w:t>
      </w:r>
    </w:p>
    <w:p w14:paraId="63EF498E" w14:textId="77777777" w:rsidR="00490B8F" w:rsidRPr="00490B8F" w:rsidRDefault="00490B8F" w:rsidP="00490B8F">
      <w:pPr>
        <w:numPr>
          <w:ilvl w:val="0"/>
          <w:numId w:val="7"/>
        </w:numPr>
        <w:rPr>
          <w:sz w:val="24"/>
          <w:szCs w:val="24"/>
        </w:rPr>
      </w:pPr>
      <w:r w:rsidRPr="00490B8F">
        <w:rPr>
          <w:b/>
          <w:bCs/>
          <w:sz w:val="24"/>
          <w:szCs w:val="24"/>
        </w:rPr>
        <w:t>Insights</w:t>
      </w:r>
      <w:r w:rsidRPr="00490B8F">
        <w:rPr>
          <w:sz w:val="24"/>
          <w:szCs w:val="24"/>
        </w:rPr>
        <w:t>: Understanding which factors most significantly impact WRI scores and identifying high-risk countries.</w:t>
      </w:r>
    </w:p>
    <w:p w14:paraId="6DE5C1FF" w14:textId="77777777" w:rsidR="00490B8F" w:rsidRPr="00490B8F" w:rsidRDefault="00490B8F" w:rsidP="00490B8F">
      <w:pPr>
        <w:numPr>
          <w:ilvl w:val="0"/>
          <w:numId w:val="7"/>
        </w:numPr>
        <w:rPr>
          <w:sz w:val="24"/>
          <w:szCs w:val="24"/>
        </w:rPr>
      </w:pPr>
      <w:r w:rsidRPr="00490B8F">
        <w:rPr>
          <w:b/>
          <w:bCs/>
          <w:sz w:val="24"/>
          <w:szCs w:val="24"/>
        </w:rPr>
        <w:t>Trends</w:t>
      </w:r>
      <w:r w:rsidRPr="00490B8F">
        <w:rPr>
          <w:sz w:val="24"/>
          <w:szCs w:val="24"/>
        </w:rPr>
        <w:t>: Observing whether risk levels have increased or decreased over time.</w:t>
      </w:r>
    </w:p>
    <w:p w14:paraId="225045AE" w14:textId="77777777" w:rsidR="00490B8F" w:rsidRPr="00490B8F" w:rsidRDefault="00490B8F" w:rsidP="00490B8F">
      <w:pPr>
        <w:numPr>
          <w:ilvl w:val="0"/>
          <w:numId w:val="7"/>
        </w:numPr>
        <w:rPr>
          <w:sz w:val="24"/>
          <w:szCs w:val="24"/>
        </w:rPr>
      </w:pPr>
      <w:r w:rsidRPr="00490B8F">
        <w:rPr>
          <w:b/>
          <w:bCs/>
          <w:sz w:val="24"/>
          <w:szCs w:val="24"/>
        </w:rPr>
        <w:t>Predictions</w:t>
      </w:r>
      <w:r w:rsidRPr="00490B8F">
        <w:rPr>
          <w:sz w:val="24"/>
          <w:szCs w:val="24"/>
        </w:rPr>
        <w:t>: Forecasting future WRI scores and identifying potential risk areas.</w:t>
      </w:r>
    </w:p>
    <w:p w14:paraId="7C8DE95E" w14:textId="77777777" w:rsidR="00490B8F" w:rsidRPr="00490B8F" w:rsidRDefault="00490B8F" w:rsidP="00490B8F">
      <w:pPr>
        <w:numPr>
          <w:ilvl w:val="0"/>
          <w:numId w:val="7"/>
        </w:numPr>
        <w:rPr>
          <w:sz w:val="24"/>
          <w:szCs w:val="24"/>
        </w:rPr>
      </w:pPr>
      <w:r w:rsidRPr="00490B8F">
        <w:rPr>
          <w:b/>
          <w:bCs/>
          <w:sz w:val="24"/>
          <w:szCs w:val="24"/>
        </w:rPr>
        <w:t>Recommendations</w:t>
      </w:r>
      <w:r w:rsidRPr="00490B8F">
        <w:rPr>
          <w:sz w:val="24"/>
          <w:szCs w:val="24"/>
        </w:rPr>
        <w:t>: Providing actionable insights for disaster management and policy-making based on the analysis.</w:t>
      </w:r>
    </w:p>
    <w:p w14:paraId="01CF40ED" w14:textId="2E41EFE3" w:rsidR="004959CD" w:rsidRPr="00490B8F" w:rsidRDefault="004959CD">
      <w:pPr>
        <w:rPr>
          <w:sz w:val="24"/>
          <w:szCs w:val="24"/>
        </w:rPr>
      </w:pPr>
    </w:p>
    <w:sectPr w:rsidR="004959CD" w:rsidRPr="00490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D0062"/>
    <w:multiLevelType w:val="multilevel"/>
    <w:tmpl w:val="B700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A1A9A"/>
    <w:multiLevelType w:val="multilevel"/>
    <w:tmpl w:val="96AC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D1B55"/>
    <w:multiLevelType w:val="multilevel"/>
    <w:tmpl w:val="9C12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B68EF"/>
    <w:multiLevelType w:val="multilevel"/>
    <w:tmpl w:val="CC94E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43480"/>
    <w:multiLevelType w:val="multilevel"/>
    <w:tmpl w:val="ADB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50D9F"/>
    <w:multiLevelType w:val="multilevel"/>
    <w:tmpl w:val="75B4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75EFD"/>
    <w:multiLevelType w:val="multilevel"/>
    <w:tmpl w:val="957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9408">
    <w:abstractNumId w:val="6"/>
  </w:num>
  <w:num w:numId="2" w16cid:durableId="1756239357">
    <w:abstractNumId w:val="5"/>
  </w:num>
  <w:num w:numId="3" w16cid:durableId="436606804">
    <w:abstractNumId w:val="1"/>
  </w:num>
  <w:num w:numId="4" w16cid:durableId="801000786">
    <w:abstractNumId w:val="2"/>
  </w:num>
  <w:num w:numId="5" w16cid:durableId="1339045632">
    <w:abstractNumId w:val="0"/>
  </w:num>
  <w:num w:numId="6" w16cid:durableId="1556889135">
    <w:abstractNumId w:val="3"/>
  </w:num>
  <w:num w:numId="7" w16cid:durableId="258487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32"/>
    <w:rsid w:val="002F0532"/>
    <w:rsid w:val="002F22FF"/>
    <w:rsid w:val="00333815"/>
    <w:rsid w:val="00350112"/>
    <w:rsid w:val="00356161"/>
    <w:rsid w:val="003C56A8"/>
    <w:rsid w:val="00490B8F"/>
    <w:rsid w:val="004959CD"/>
    <w:rsid w:val="00E23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99F2"/>
  <w15:chartTrackingRefBased/>
  <w15:docId w15:val="{38AC0A5E-4675-46BF-92F7-34014F31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6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77011">
      <w:bodyDiv w:val="1"/>
      <w:marLeft w:val="0"/>
      <w:marRight w:val="0"/>
      <w:marTop w:val="0"/>
      <w:marBottom w:val="0"/>
      <w:divBdr>
        <w:top w:val="none" w:sz="0" w:space="0" w:color="auto"/>
        <w:left w:val="none" w:sz="0" w:space="0" w:color="auto"/>
        <w:bottom w:val="none" w:sz="0" w:space="0" w:color="auto"/>
        <w:right w:val="none" w:sz="0" w:space="0" w:color="auto"/>
      </w:divBdr>
    </w:div>
    <w:div w:id="379674104">
      <w:bodyDiv w:val="1"/>
      <w:marLeft w:val="0"/>
      <w:marRight w:val="0"/>
      <w:marTop w:val="0"/>
      <w:marBottom w:val="0"/>
      <w:divBdr>
        <w:top w:val="none" w:sz="0" w:space="0" w:color="auto"/>
        <w:left w:val="none" w:sz="0" w:space="0" w:color="auto"/>
        <w:bottom w:val="none" w:sz="0" w:space="0" w:color="auto"/>
        <w:right w:val="none" w:sz="0" w:space="0" w:color="auto"/>
      </w:divBdr>
    </w:div>
    <w:div w:id="420495002">
      <w:bodyDiv w:val="1"/>
      <w:marLeft w:val="0"/>
      <w:marRight w:val="0"/>
      <w:marTop w:val="0"/>
      <w:marBottom w:val="0"/>
      <w:divBdr>
        <w:top w:val="none" w:sz="0" w:space="0" w:color="auto"/>
        <w:left w:val="none" w:sz="0" w:space="0" w:color="auto"/>
        <w:bottom w:val="none" w:sz="0" w:space="0" w:color="auto"/>
        <w:right w:val="none" w:sz="0" w:space="0" w:color="auto"/>
      </w:divBdr>
    </w:div>
    <w:div w:id="456729110">
      <w:bodyDiv w:val="1"/>
      <w:marLeft w:val="0"/>
      <w:marRight w:val="0"/>
      <w:marTop w:val="0"/>
      <w:marBottom w:val="0"/>
      <w:divBdr>
        <w:top w:val="none" w:sz="0" w:space="0" w:color="auto"/>
        <w:left w:val="none" w:sz="0" w:space="0" w:color="auto"/>
        <w:bottom w:val="none" w:sz="0" w:space="0" w:color="auto"/>
        <w:right w:val="none" w:sz="0" w:space="0" w:color="auto"/>
      </w:divBdr>
    </w:div>
    <w:div w:id="621806382">
      <w:bodyDiv w:val="1"/>
      <w:marLeft w:val="0"/>
      <w:marRight w:val="0"/>
      <w:marTop w:val="0"/>
      <w:marBottom w:val="0"/>
      <w:divBdr>
        <w:top w:val="none" w:sz="0" w:space="0" w:color="auto"/>
        <w:left w:val="none" w:sz="0" w:space="0" w:color="auto"/>
        <w:bottom w:val="none" w:sz="0" w:space="0" w:color="auto"/>
        <w:right w:val="none" w:sz="0" w:space="0" w:color="auto"/>
      </w:divBdr>
    </w:div>
    <w:div w:id="776408001">
      <w:bodyDiv w:val="1"/>
      <w:marLeft w:val="0"/>
      <w:marRight w:val="0"/>
      <w:marTop w:val="0"/>
      <w:marBottom w:val="0"/>
      <w:divBdr>
        <w:top w:val="none" w:sz="0" w:space="0" w:color="auto"/>
        <w:left w:val="none" w:sz="0" w:space="0" w:color="auto"/>
        <w:bottom w:val="none" w:sz="0" w:space="0" w:color="auto"/>
        <w:right w:val="none" w:sz="0" w:space="0" w:color="auto"/>
      </w:divBdr>
    </w:div>
    <w:div w:id="872232000">
      <w:bodyDiv w:val="1"/>
      <w:marLeft w:val="0"/>
      <w:marRight w:val="0"/>
      <w:marTop w:val="0"/>
      <w:marBottom w:val="0"/>
      <w:divBdr>
        <w:top w:val="none" w:sz="0" w:space="0" w:color="auto"/>
        <w:left w:val="none" w:sz="0" w:space="0" w:color="auto"/>
        <w:bottom w:val="none" w:sz="0" w:space="0" w:color="auto"/>
        <w:right w:val="none" w:sz="0" w:space="0" w:color="auto"/>
      </w:divBdr>
    </w:div>
    <w:div w:id="1180509583">
      <w:bodyDiv w:val="1"/>
      <w:marLeft w:val="0"/>
      <w:marRight w:val="0"/>
      <w:marTop w:val="0"/>
      <w:marBottom w:val="0"/>
      <w:divBdr>
        <w:top w:val="none" w:sz="0" w:space="0" w:color="auto"/>
        <w:left w:val="none" w:sz="0" w:space="0" w:color="auto"/>
        <w:bottom w:val="none" w:sz="0" w:space="0" w:color="auto"/>
        <w:right w:val="none" w:sz="0" w:space="0" w:color="auto"/>
      </w:divBdr>
    </w:div>
    <w:div w:id="1342126127">
      <w:bodyDiv w:val="1"/>
      <w:marLeft w:val="0"/>
      <w:marRight w:val="0"/>
      <w:marTop w:val="0"/>
      <w:marBottom w:val="0"/>
      <w:divBdr>
        <w:top w:val="none" w:sz="0" w:space="0" w:color="auto"/>
        <w:left w:val="none" w:sz="0" w:space="0" w:color="auto"/>
        <w:bottom w:val="none" w:sz="0" w:space="0" w:color="auto"/>
        <w:right w:val="none" w:sz="0" w:space="0" w:color="auto"/>
      </w:divBdr>
    </w:div>
    <w:div w:id="1359812053">
      <w:bodyDiv w:val="1"/>
      <w:marLeft w:val="0"/>
      <w:marRight w:val="0"/>
      <w:marTop w:val="0"/>
      <w:marBottom w:val="0"/>
      <w:divBdr>
        <w:top w:val="none" w:sz="0" w:space="0" w:color="auto"/>
        <w:left w:val="none" w:sz="0" w:space="0" w:color="auto"/>
        <w:bottom w:val="none" w:sz="0" w:space="0" w:color="auto"/>
        <w:right w:val="none" w:sz="0" w:space="0" w:color="auto"/>
      </w:divBdr>
    </w:div>
    <w:div w:id="1807090828">
      <w:bodyDiv w:val="1"/>
      <w:marLeft w:val="0"/>
      <w:marRight w:val="0"/>
      <w:marTop w:val="0"/>
      <w:marBottom w:val="0"/>
      <w:divBdr>
        <w:top w:val="none" w:sz="0" w:space="0" w:color="auto"/>
        <w:left w:val="none" w:sz="0" w:space="0" w:color="auto"/>
        <w:bottom w:val="none" w:sz="0" w:space="0" w:color="auto"/>
        <w:right w:val="none" w:sz="0" w:space="0" w:color="auto"/>
      </w:divBdr>
    </w:div>
    <w:div w:id="185009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Nitave</dc:creator>
  <cp:keywords/>
  <dc:description/>
  <cp:lastModifiedBy>Samrudhi Nitave</cp:lastModifiedBy>
  <cp:revision>3</cp:revision>
  <dcterms:created xsi:type="dcterms:W3CDTF">2024-08-03T07:37:00Z</dcterms:created>
  <dcterms:modified xsi:type="dcterms:W3CDTF">2024-08-06T07:31:00Z</dcterms:modified>
</cp:coreProperties>
</file>