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64"/>
          <w:szCs w:val="64"/>
          <w:u w:val="none"/>
          <w:shd w:fill="auto" w:val="clear"/>
          <w:vertAlign w:val="baseline"/>
        </w:rPr>
      </w:pPr>
      <w:r w:rsidDel="00000000" w:rsidR="00000000" w:rsidRPr="00000000">
        <w:rPr>
          <w:rFonts w:ascii="Times New Roman" w:cs="Times New Roman" w:eastAsia="Times New Roman" w:hAnsi="Times New Roman"/>
          <w:b w:val="1"/>
          <w:sz w:val="64"/>
          <w:szCs w:val="64"/>
          <w:rtl w:val="0"/>
        </w:rPr>
        <w:t xml:space="preserve">Voting System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Sami Frank (fran0942)</w:t>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Jake Waro (warox001)</w:t>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Declan Buhrsmith (buhrs001</w:t>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Allison Miller (mill7079)</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University of Minnesota- Twin Cities: CSCI 5801</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pgMar w:bottom="1440" w:top="1440" w:left="1440" w:right="1440" w:header="0" w:footer="720"/>
          <w:pgNumType w:start="1"/>
          <w:cols w:equalWidth="0"/>
        </w:sectPr>
      </w:pPr>
      <w:r w:rsidDel="00000000" w:rsidR="00000000" w:rsidRPr="00000000">
        <w:rPr>
          <w:rFonts w:ascii="Times New Roman" w:cs="Times New Roman" w:eastAsia="Times New Roman" w:hAnsi="Times New Roman"/>
          <w:b w:val="1"/>
          <w:sz w:val="28"/>
          <w:szCs w:val="28"/>
          <w:rtl w:val="0"/>
        </w:rPr>
        <w:t xml:space="preserve">2.12.2020</w:t>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r>
          <w:r w:rsidDel="00000000" w:rsidR="00000000" w:rsidRPr="00000000">
            <w:rPr>
              <w:rFonts w:ascii="Times New Roman" w:cs="Times New Roman" w:eastAsia="Times New Roman" w:hAnsi="Times New Roman"/>
              <w:sz w:val="22"/>
              <w:szCs w:val="22"/>
              <w:rtl w:val="0"/>
            </w:rPr>
            <w:t xml:space="preserve">Inputting file name(s)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r>
          <w:r w:rsidDel="00000000" w:rsidR="00000000" w:rsidRPr="00000000">
            <w:rPr>
              <w:rFonts w:ascii="Times New Roman" w:cs="Times New Roman" w:eastAsia="Times New Roman" w:hAnsi="Times New Roman"/>
              <w:sz w:val="22"/>
              <w:szCs w:val="22"/>
              <w:rtl w:val="0"/>
            </w:rPr>
            <w:t xml:space="preserve">Shuffle switch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2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98.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14"/>
        <w:tblGridChange w:id="0">
          <w:tblGrid>
            <w:gridCol w:w="2160"/>
            <w:gridCol w:w="1170"/>
            <w:gridCol w:w="4954"/>
            <w:gridCol w:w="1614"/>
          </w:tblGrid>
        </w:tblGridChange>
      </w:tblGrid>
      <w:t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9">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A">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B">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C">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3D">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Sami</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2/14/20</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additions to section 5</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41">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Sami </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2/15/20</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Adds use cases 4.3 and 4.4</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45">
            <w:pPr>
              <w:spacing w:after="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Jake</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2/15/20</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use cases 4.1 and 4.2, Sections 1.1 - 1.5</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49">
            <w:pPr>
              <w:spacing w:after="40" w:before="40" w:lineRule="auto"/>
              <w:rPr>
                <w:rFonts w:ascii="Times New Roman" w:cs="Times New Roman" w:eastAsia="Times New Roman" w:hAnsi="Times New Roman"/>
                <w:b w:val="1"/>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tl w:val="0"/>
              </w:rPr>
            </w:r>
          </w:p>
        </w:tc>
      </w:tr>
      <w:t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4D">
            <w:pPr>
              <w:spacing w:after="40" w:before="40" w:lineRule="auto"/>
              <w:rPr>
                <w:rFonts w:ascii="Times New Roman" w:cs="Times New Roman" w:eastAsia="Times New Roman" w:hAnsi="Times New Roman"/>
                <w:b w:val="1"/>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6" w:val="single"/>
              <w:left w:color="000000" w:space="0" w:sz="12" w:val="single"/>
              <w:bottom w:color="000000" w:space="0" w:sz="8" w:val="single"/>
            </w:tcBorders>
            <w:shd w:fill="auto" w:val="clear"/>
            <w:tcMar>
              <w:left w:w="93.0" w:type="dxa"/>
            </w:tcMar>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8" w:val="single"/>
            </w:tcBorders>
            <w:shd w:fill="auto" w:val="clear"/>
            <w:tcMar>
              <w:left w:w="100.0" w:type="dxa"/>
            </w:tcMar>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8" w:val="single"/>
            </w:tcBorders>
            <w:shd w:fill="auto" w:val="clear"/>
            <w:tcMar>
              <w:left w:w="100.0" w:type="dxa"/>
            </w:tcMar>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8" w:val="single"/>
              <w:right w:color="000000" w:space="0" w:sz="12" w:val="single"/>
            </w:tcBorders>
            <w:shd w:fill="auto" w:val="clear"/>
            <w:tcMar>
              <w:left w:w="100.0" w:type="dxa"/>
            </w:tcMar>
          </w:tcPr>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12" w:val="single"/>
              <w:bottom w:color="000000" w:space="0" w:sz="8" w:val="single"/>
            </w:tcBorders>
            <w:shd w:fill="auto" w:val="clear"/>
            <w:tcMar>
              <w:left w:w="93.0" w:type="dxa"/>
            </w:tcMar>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8" w:val="single"/>
            </w:tcBorders>
            <w:shd w:fill="auto" w:val="clear"/>
            <w:tcMar>
              <w:left w:w="100.0" w:type="dxa"/>
            </w:tcMar>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8" w:val="single"/>
            </w:tcBorders>
            <w:shd w:fill="auto" w:val="clear"/>
            <w:tcMar>
              <w:left w:w="100.0" w:type="dxa"/>
            </w:tcMar>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8" w:val="single"/>
              <w:right w:color="000000" w:space="0" w:sz="12" w:val="single"/>
            </w:tcBorders>
            <w:shd w:fill="auto" w:val="clear"/>
            <w:tcMar>
              <w:left w:w="100.0" w:type="dxa"/>
            </w:tcMar>
          </w:tcPr>
          <w:p w:rsidR="00000000" w:rsidDel="00000000" w:rsidP="00000000" w:rsidRDefault="00000000" w:rsidRPr="00000000" w14:paraId="00000058">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12" w:val="single"/>
              <w:bottom w:color="000000" w:space="0" w:sz="8" w:val="single"/>
            </w:tcBorders>
            <w:shd w:fill="auto" w:val="clear"/>
            <w:tcMar>
              <w:left w:w="93.0" w:type="dxa"/>
            </w:tcMar>
          </w:tcPr>
          <w:p w:rsidR="00000000" w:rsidDel="00000000" w:rsidP="00000000" w:rsidRDefault="00000000" w:rsidRPr="00000000" w14:paraId="00000059">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8" w:val="single"/>
            </w:tcBorders>
            <w:shd w:fill="auto" w:val="clear"/>
            <w:tcMar>
              <w:left w:w="100.0" w:type="dxa"/>
            </w:tcMar>
          </w:tcPr>
          <w:p w:rsidR="00000000" w:rsidDel="00000000" w:rsidP="00000000" w:rsidRDefault="00000000" w:rsidRPr="00000000" w14:paraId="0000005A">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8" w:val="single"/>
            </w:tcBorders>
            <w:shd w:fill="auto" w:val="clear"/>
            <w:tcMar>
              <w:left w:w="100.0" w:type="dxa"/>
            </w:tcMar>
          </w:tcPr>
          <w:p w:rsidR="00000000" w:rsidDel="00000000" w:rsidP="00000000" w:rsidRDefault="00000000" w:rsidRPr="00000000" w14:paraId="0000005B">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8" w:val="single"/>
              <w:right w:color="000000" w:space="0" w:sz="12" w:val="single"/>
            </w:tcBorders>
            <w:shd w:fill="auto" w:val="clear"/>
            <w:tcMar>
              <w:left w:w="100.0" w:type="dxa"/>
            </w:tcMar>
          </w:tcPr>
          <w:p w:rsidR="00000000" w:rsidDel="00000000" w:rsidP="00000000" w:rsidRDefault="00000000" w:rsidRPr="00000000" w14:paraId="0000005C">
            <w:pPr>
              <w:spacing w:after="40" w:before="40" w:lineRule="auto"/>
              <w:rPr>
                <w:rFonts w:ascii="Times New Roman" w:cs="Times New Roman" w:eastAsia="Times New Roman" w:hAnsi="Times New Roman"/>
              </w:rPr>
            </w:pPr>
            <w:r w:rsidDel="00000000" w:rsidR="00000000" w:rsidRPr="00000000">
              <w:rPr>
                <w:rtl w:val="0"/>
              </w:rPr>
            </w:r>
          </w:p>
        </w:tc>
      </w:tr>
      <w:tr>
        <w:tc>
          <w:tcPr>
            <w:tcBorders>
              <w:top w:color="000000" w:space="0" w:sz="8"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5D">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sectPr>
          <w:headerReference r:id="rId8" w:type="default"/>
          <w:footerReference r:id="rId9"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63">
      <w:pPr>
        <w:pStyle w:val="Heading1"/>
        <w:numPr>
          <w:ilvl w:val="0"/>
          <w:numId w:val="7"/>
        </w:numP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64">
      <w:pPr>
        <w:pStyle w:val="Heading2"/>
        <w:numPr>
          <w:ilvl w:val="1"/>
          <w:numId w:val="7"/>
        </w:numPr>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outlines the requirement specifications for the Voting System release version </w:t>
      </w:r>
      <w:commentRangeStart w:id="0"/>
      <w:r w:rsidDel="00000000" w:rsidR="00000000" w:rsidRPr="00000000">
        <w:rPr>
          <w:rFonts w:ascii="Times New Roman" w:cs="Times New Roman" w:eastAsia="Times New Roman" w:hAnsi="Times New Roman"/>
          <w:sz w:val="22"/>
          <w:szCs w:val="22"/>
          <w:rtl w:val="0"/>
        </w:rPr>
        <w:t xml:space="preserve">____</w:t>
      </w:r>
      <w:commentRangeEnd w:id="0"/>
      <w:r w:rsidDel="00000000" w:rsidR="00000000" w:rsidRPr="00000000">
        <w:commentReference w:id="0"/>
      </w:r>
      <w:r w:rsidDel="00000000" w:rsidR="00000000" w:rsidRPr="00000000">
        <w:rPr>
          <w:rFonts w:ascii="Times New Roman" w:cs="Times New Roman" w:eastAsia="Times New Roman" w:hAnsi="Times New Roman"/>
          <w:sz w:val="22"/>
          <w:szCs w:val="22"/>
          <w:rtl w:val="0"/>
        </w:rPr>
        <w:t xml:space="preserve">. The Voting System is a </w:t>
      </w:r>
      <w:commentRangeStart w:id="1"/>
      <w:r w:rsidDel="00000000" w:rsidR="00000000" w:rsidRPr="00000000">
        <w:rPr>
          <w:rFonts w:ascii="Times New Roman" w:cs="Times New Roman" w:eastAsia="Times New Roman" w:hAnsi="Times New Roman"/>
          <w:sz w:val="22"/>
          <w:szCs w:val="22"/>
          <w:rtl w:val="0"/>
        </w:rPr>
        <w:t xml:space="preserve">single stand-alone</w:t>
      </w:r>
      <w:commentRangeEnd w:id="1"/>
      <w:r w:rsidDel="00000000" w:rsidR="00000000" w:rsidRPr="00000000">
        <w:commentReference w:id="1"/>
      </w:r>
      <w:r w:rsidDel="00000000" w:rsidR="00000000" w:rsidRPr="00000000">
        <w:rPr>
          <w:rFonts w:ascii="Times New Roman" w:cs="Times New Roman" w:eastAsia="Times New Roman" w:hAnsi="Times New Roman"/>
          <w:sz w:val="22"/>
          <w:szCs w:val="22"/>
          <w:rtl w:val="0"/>
        </w:rPr>
        <w:t xml:space="preserve"> system. The purpose of this program is to process election ballots and return the results. The program can perform ballot processing for both plurality and single transferable voting (STV) elections.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68">
      <w:pPr>
        <w:pStyle w:val="Heading2"/>
        <w:numPr>
          <w:ilvl w:val="1"/>
          <w:numId w:val="7"/>
        </w:numPr>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document follows the Institute of Electrical and Electronic Engineers (IEEE) software requirements specification (SRS) template. </w:t>
      </w:r>
      <w:r w:rsidDel="00000000" w:rsidR="00000000" w:rsidRPr="00000000">
        <w:rPr>
          <w:rFonts w:ascii="Times New Roman" w:cs="Times New Roman" w:eastAsia="Times New Roman" w:hAnsi="Times New Roman"/>
          <w:b w:val="1"/>
          <w:sz w:val="22"/>
          <w:szCs w:val="22"/>
          <w:rtl w:val="0"/>
        </w:rPr>
        <w:t xml:space="preserve">Bold</w:t>
      </w:r>
      <w:r w:rsidDel="00000000" w:rsidR="00000000" w:rsidRPr="00000000">
        <w:rPr>
          <w:rFonts w:ascii="Times New Roman" w:cs="Times New Roman" w:eastAsia="Times New Roman" w:hAnsi="Times New Roman"/>
          <w:sz w:val="22"/>
          <w:szCs w:val="22"/>
          <w:rtl w:val="0"/>
        </w:rPr>
        <w:t xml:space="preserve"> text has been used to indicate section headers and to highlight important context.</w:t>
      </w:r>
    </w:p>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6C">
      <w:pPr>
        <w:pStyle w:val="Heading2"/>
        <w:numPr>
          <w:ilvl w:val="1"/>
          <w:numId w:val="7"/>
        </w:numP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project is designed for use by </w:t>
      </w:r>
      <w:r w:rsidDel="00000000" w:rsidR="00000000" w:rsidRPr="00000000">
        <w:rPr>
          <w:rFonts w:ascii="Times New Roman" w:cs="Times New Roman" w:eastAsia="Times New Roman" w:hAnsi="Times New Roman"/>
          <w:b w:val="1"/>
          <w:sz w:val="22"/>
          <w:szCs w:val="22"/>
          <w:rtl w:val="0"/>
        </w:rPr>
        <w:t xml:space="preserve">voting election officials</w:t>
      </w:r>
      <w:r w:rsidDel="00000000" w:rsidR="00000000" w:rsidRPr="00000000">
        <w:rPr>
          <w:rFonts w:ascii="Times New Roman" w:cs="Times New Roman" w:eastAsia="Times New Roman" w:hAnsi="Times New Roman"/>
          <w:sz w:val="22"/>
          <w:szCs w:val="22"/>
          <w:rtl w:val="0"/>
        </w:rPr>
        <w:t xml:space="preserve">. In this document, the term </w:t>
      </w:r>
      <w:r w:rsidDel="00000000" w:rsidR="00000000" w:rsidRPr="00000000">
        <w:rPr>
          <w:rFonts w:ascii="Times New Roman" w:cs="Times New Roman" w:eastAsia="Times New Roman" w:hAnsi="Times New Roman"/>
          <w:b w:val="1"/>
          <w:sz w:val="22"/>
          <w:szCs w:val="22"/>
          <w:rtl w:val="0"/>
        </w:rPr>
        <w:t xml:space="preserve">user</w:t>
      </w:r>
      <w:r w:rsidDel="00000000" w:rsidR="00000000" w:rsidRPr="00000000">
        <w:rPr>
          <w:rFonts w:ascii="Times New Roman" w:cs="Times New Roman" w:eastAsia="Times New Roman" w:hAnsi="Times New Roman"/>
          <w:sz w:val="22"/>
          <w:szCs w:val="22"/>
          <w:rtl w:val="0"/>
        </w:rPr>
        <w:t xml:space="preserve">, is used to indicate the election official. Other audiences that read this document may include individuals tasked with upholding election integrity, who will read this document to validate the election processing methodology and the required summary information from the ballot processing.</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suggested reading path for the voting election official is to start with section 1. Introduction to get a brief introduction to the product. Secondly, they should continue onto 4. System Features to gain an understanding about the different interactions they may experience with the software and what the expected courses of action are. Lastly, the user should continue onto step 5. Other Non-functional Requirements to gain an understanding about big picture requirements for the program.</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suggested reading path for an election official in charge of validating the program’s design to ensure it upholds the election’s integrity, would be to read the document in a sequential order. The official will gain an introduction to the product, understanding how each functional requirement will work, how the program will work with any other interfaces, as well as how the user will interact with the program and any big picture requirements on the software.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74">
      <w:pPr>
        <w:pStyle w:val="Heading2"/>
        <w:numPr>
          <w:ilvl w:val="1"/>
          <w:numId w:val="7"/>
        </w:numPr>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System processes election ballots to determine winner(s) and loser(s) of either a plurality of STV vote. It keeps an audit trail that can be followed to understand any given results of an election. The program returns summary information including the type of vote, the number of ballots, the number of seats, and the number of candidates. It also presents information on the winners and losers accompanied by their respective percentage of votes received (for plurality voting) or the ordering of winners and losers (for STV).</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Voting System is intended to be an easy program to learn how to use, with an expectation that it will take less than 15 minutes to teach a user how to use it.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product creates many benefits for the election process. To start, the Voting System is reusable for future elections. It is versatile and can be used for both plurality and STV models. The program allows for testing the processing of ballots, as well as automating the election processing task. This automation presumably also decreases the amount of time to process ballots. The tool is also beneficial due to its ability to provide summary information and an audit trail to explain how the results were generated.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7C">
      <w:pPr>
        <w:pStyle w:val="Heading2"/>
        <w:numPr>
          <w:ilvl w:val="1"/>
          <w:numId w:val="7"/>
        </w:numPr>
        <w:rPr>
          <w:rFonts w:ascii="Times New Roman" w:cs="Times New Roman" w:eastAsia="Times New Roman" w:hAnsi="Times New Roman"/>
        </w:rPr>
      </w:pPr>
      <w:bookmarkStart w:colFirst="0" w:colLast="0" w:name="_1t3h5sf" w:id="7"/>
      <w:bookmarkEnd w:id="7"/>
      <w:commentRangeStart w:id="2"/>
      <w:r w:rsidDel="00000000" w:rsidR="00000000" w:rsidRPr="00000000">
        <w:rPr>
          <w:rFonts w:ascii="Times New Roman" w:cs="Times New Roman" w:eastAsia="Times New Roman" w:hAnsi="Times New Roman"/>
          <w:rtl w:val="0"/>
        </w:rPr>
        <w:t xml:space="preserve">References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7E">
      <w:pPr>
        <w:pStyle w:val="Heading1"/>
        <w:numPr>
          <w:ilvl w:val="0"/>
          <w:numId w:val="7"/>
        </w:numPr>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7F">
      <w:pPr>
        <w:pStyle w:val="Heading2"/>
        <w:numPr>
          <w:ilvl w:val="1"/>
          <w:numId w:val="7"/>
        </w:numPr>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81">
      <w:pPr>
        <w:pStyle w:val="Heading2"/>
        <w:numPr>
          <w:ilvl w:val="1"/>
          <w:numId w:val="7"/>
        </w:numPr>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8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Main section to handle how the actual voting algorithms will work.</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85">
      <w:pPr>
        <w:pStyle w:val="Heading2"/>
        <w:numPr>
          <w:ilvl w:val="1"/>
          <w:numId w:val="7"/>
        </w:numPr>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87">
      <w:pPr>
        <w:pStyle w:val="Heading2"/>
        <w:numPr>
          <w:ilvl w:val="1"/>
          <w:numId w:val="7"/>
        </w:numPr>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89">
      <w:pPr>
        <w:pStyle w:val="Heading2"/>
        <w:numPr>
          <w:ilvl w:val="1"/>
          <w:numId w:val="7"/>
        </w:numPr>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B">
      <w:pPr>
        <w:pStyle w:val="Heading2"/>
        <w:numPr>
          <w:ilvl w:val="1"/>
          <w:numId w:val="7"/>
        </w:numPr>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D">
      <w:pPr>
        <w:pStyle w:val="Heading2"/>
        <w:numPr>
          <w:ilvl w:val="1"/>
          <w:numId w:val="7"/>
        </w:numPr>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F">
      <w:pPr>
        <w:pStyle w:val="Heading1"/>
        <w:numPr>
          <w:ilvl w:val="0"/>
          <w:numId w:val="7"/>
        </w:numPr>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90">
      <w:pPr>
        <w:pStyle w:val="Heading2"/>
        <w:numPr>
          <w:ilvl w:val="1"/>
          <w:numId w:val="7"/>
        </w:numPr>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091">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Must have a user interface to collect input parameters to run the program. Can either be text based or GUI based. The interface should be easy to use and trainable to use within 15 minutes.</w:t>
      </w:r>
    </w:p>
    <w:p w:rsidR="00000000" w:rsidDel="00000000" w:rsidP="00000000" w:rsidRDefault="00000000" w:rsidRPr="00000000" w14:paraId="00000092">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We can use command line arguments for testing, but these arguments should never be expected from the user. I.e. they should just be able to use the user interface for inputting information.</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6">
      <w:pPr>
        <w:pStyle w:val="Heading2"/>
        <w:numPr>
          <w:ilvl w:val="1"/>
          <w:numId w:val="7"/>
        </w:numPr>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Hardware Interfaces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98">
      <w:pPr>
        <w:pStyle w:val="Heading2"/>
        <w:numPr>
          <w:ilvl w:val="1"/>
          <w:numId w:val="7"/>
        </w:numPr>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Software Interfaces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A">
      <w:pPr>
        <w:pStyle w:val="Heading2"/>
        <w:numPr>
          <w:ilvl w:val="1"/>
          <w:numId w:val="7"/>
        </w:numPr>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Communications Interfaces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C">
      <w:pPr>
        <w:pStyle w:val="Heading1"/>
        <w:numPr>
          <w:ilvl w:val="0"/>
          <w:numId w:val="7"/>
        </w:numPr>
        <w:rPr>
          <w:rFonts w:ascii="Times New Roman" w:cs="Times New Roman" w:eastAsia="Times New Roman" w:hAnsi="Times New Roman"/>
        </w:rPr>
      </w:pPr>
      <w:bookmarkStart w:colFirst="0" w:colLast="0" w:name="_4i7ojhp" w:id="21"/>
      <w:bookmarkEnd w:id="21"/>
      <w:commentRangeStart w:id="3"/>
      <w:r w:rsidDel="00000000" w:rsidR="00000000" w:rsidRPr="00000000">
        <w:rPr>
          <w:rFonts w:ascii="Times New Roman" w:cs="Times New Roman" w:eastAsia="Times New Roman" w:hAnsi="Times New Roman"/>
          <w:rtl w:val="0"/>
        </w:rPr>
        <w:t xml:space="preserve">System Features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E">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&lt;Don’t really say “System Feature 1.” State the feature name in just a few words.&gt;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A0">
      <w:pPr>
        <w:pStyle w:val="Heading2"/>
        <w:rPr/>
      </w:pPr>
      <w:bookmarkStart w:colFirst="0" w:colLast="0" w:name="_t6zavh4rzf56" w:id="22"/>
      <w:bookmarkEnd w:id="22"/>
      <w:r w:rsidDel="00000000" w:rsidR="00000000" w:rsidRPr="00000000">
        <w:rPr>
          <w:rtl w:val="0"/>
        </w:rPr>
        <w:t xml:space="preserve">4.1</w:t>
        <w:tab/>
        <w:t xml:space="preserve">Vote Selection</w:t>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Vote Selection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user_01</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prompt the user to choose the type of voting process the system should perform. The options are plurality or single transferable voting (STV).</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system to process multiple methods of conducting an election. This extends the programs usability to be used in both a plurality environment (such as the United States) or a STV environment (such as Ireland). This also allows for the comparison of how an election would result if using one or the other.</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vote once per program execution.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starts the program.</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must exist. System is running.</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understands the correct voting algorithms to use when generating the election results.</w:t>
            </w:r>
          </w:p>
        </w:tc>
      </w:tr>
      <w:tr>
        <w:trPr>
          <w:trHeight w:val="14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numPr>
                <w:ilvl w:val="0"/>
                <w:numId w:val="5"/>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prompts the user for the type of voting process to use</w:t>
            </w:r>
          </w:p>
          <w:p w:rsidR="00000000" w:rsidDel="00000000" w:rsidP="00000000" w:rsidRDefault="00000000" w:rsidRPr="00000000" w14:paraId="000000B5">
            <w:pPr>
              <w:numPr>
                <w:ilvl w:val="1"/>
                <w:numId w:val="5"/>
              </w:numPr>
              <w:spacing w:line="276"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1. Plurality</w:t>
            </w:r>
          </w:p>
          <w:p w:rsidR="00000000" w:rsidDel="00000000" w:rsidP="00000000" w:rsidRDefault="00000000" w:rsidRPr="00000000" w14:paraId="000000B6">
            <w:pPr>
              <w:numPr>
                <w:ilvl w:val="1"/>
                <w:numId w:val="5"/>
              </w:numPr>
              <w:spacing w:line="276" w:lineRule="auto"/>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2. Single Transferable Vote (STV)</w:t>
            </w:r>
          </w:p>
          <w:p w:rsidR="00000000" w:rsidDel="00000000" w:rsidP="00000000" w:rsidRDefault="00000000" w:rsidRPr="00000000" w14:paraId="000000B7">
            <w:pPr>
              <w:numPr>
                <w:ilvl w:val="0"/>
                <w:numId w:val="5"/>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User enters their choice</w:t>
            </w:r>
          </w:p>
          <w:p w:rsidR="00000000" w:rsidDel="00000000" w:rsidP="00000000" w:rsidRDefault="00000000" w:rsidRPr="00000000" w14:paraId="000000B8">
            <w:pPr>
              <w:numPr>
                <w:ilvl w:val="0"/>
                <w:numId w:val="5"/>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records the type of election</w:t>
            </w:r>
          </w:p>
          <w:p w:rsidR="00000000" w:rsidDel="00000000" w:rsidP="00000000" w:rsidRDefault="00000000" w:rsidRPr="00000000" w14:paraId="000000B9">
            <w:pPr>
              <w:numPr>
                <w:ilvl w:val="0"/>
                <w:numId w:val="5"/>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moves to use case </w:t>
            </w:r>
            <w:r w:rsidDel="00000000" w:rsidR="00000000" w:rsidRPr="00000000">
              <w:rPr>
                <w:rFonts w:ascii="Times New Roman" w:cs="Times New Roman" w:eastAsia="Times New Roman" w:hAnsi="Times New Roman"/>
                <w:i w:val="1"/>
                <w:sz w:val="22"/>
                <w:szCs w:val="22"/>
                <w:rtl w:val="0"/>
              </w:rPr>
              <w:t xml:space="preserve">Inputting number of seats to fill</w:t>
            </w:r>
            <w:r w:rsidDel="00000000" w:rsidR="00000000" w:rsidRPr="00000000">
              <w:rPr>
                <w:rFonts w:ascii="Times New Roman" w:cs="Times New Roman" w:eastAsia="Times New Roman" w:hAnsi="Times New Roman"/>
                <w:sz w:val="22"/>
                <w:szCs w:val="22"/>
                <w:rtl w:val="0"/>
              </w:rPr>
              <w:t xml:space="preserve"> (4.2)</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0" w:firstLine="0"/>
              <w:rPr>
                <w:rFonts w:ascii="Times New Roman" w:cs="Times New Roman" w:eastAsia="Times New Roman" w:hAnsi="Times New Roman"/>
                <w:sz w:val="22"/>
                <w:szCs w:val="22"/>
              </w:rPr>
            </w:pPr>
            <w:commentRangeStart w:id="4"/>
            <w:r w:rsidDel="00000000" w:rsidR="00000000" w:rsidRPr="00000000">
              <w:rPr>
                <w:rFonts w:ascii="Times New Roman" w:cs="Times New Roman" w:eastAsia="Times New Roman" w:hAnsi="Times New Roman"/>
                <w:sz w:val="22"/>
                <w:szCs w:val="22"/>
                <w:rtl w:val="0"/>
              </w:rPr>
              <w:t xml:space="preserve">AC1 User enters choice of “plurality”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C">
            <w:pPr>
              <w:numPr>
                <w:ilvl w:val="0"/>
                <w:numId w:val="13"/>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is case insensitive and thus recognizes the selection</w:t>
            </w:r>
          </w:p>
          <w:p w:rsidR="00000000" w:rsidDel="00000000" w:rsidP="00000000" w:rsidRDefault="00000000" w:rsidRPr="00000000" w14:paraId="000000BD">
            <w:pPr>
              <w:numPr>
                <w:ilvl w:val="0"/>
                <w:numId w:val="13"/>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Return to main course step 3</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AC2 User enters choice of “PLURALITY”</w:t>
            </w:r>
          </w:p>
          <w:p w:rsidR="00000000" w:rsidDel="00000000" w:rsidP="00000000" w:rsidRDefault="00000000" w:rsidRPr="00000000" w14:paraId="000000C0">
            <w:pPr>
              <w:numPr>
                <w:ilvl w:val="0"/>
                <w:numId w:val="1"/>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is case insensitive and thus recognizes the selection</w:t>
            </w:r>
          </w:p>
          <w:p w:rsidR="00000000" w:rsidDel="00000000" w:rsidP="00000000" w:rsidRDefault="00000000" w:rsidRPr="00000000" w14:paraId="000000C1">
            <w:pPr>
              <w:numPr>
                <w:ilvl w:val="0"/>
                <w:numId w:val="1"/>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Return to main course step 3</w:t>
            </w:r>
          </w:p>
          <w:p w:rsidR="00000000" w:rsidDel="00000000" w:rsidP="00000000" w:rsidRDefault="00000000" w:rsidRPr="00000000" w14:paraId="000000C2">
            <w:pPr>
              <w:spacing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AC3 User enters choice of “2”</w:t>
            </w:r>
          </w:p>
          <w:p w:rsidR="00000000" w:rsidDel="00000000" w:rsidP="00000000" w:rsidRDefault="00000000" w:rsidRPr="00000000" w14:paraId="000000C4">
            <w:pPr>
              <w:numPr>
                <w:ilvl w:val="0"/>
                <w:numId w:val="14"/>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recognizes both the text of the selection or the selection number to indicate the choice</w:t>
            </w:r>
          </w:p>
          <w:p w:rsidR="00000000" w:rsidDel="00000000" w:rsidP="00000000" w:rsidRDefault="00000000" w:rsidRPr="00000000" w14:paraId="000000C5">
            <w:pPr>
              <w:numPr>
                <w:ilvl w:val="0"/>
                <w:numId w:val="14"/>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Return to main course step 3</w:t>
            </w:r>
          </w:p>
          <w:p w:rsidR="00000000" w:rsidDel="00000000" w:rsidP="00000000" w:rsidRDefault="00000000" w:rsidRPr="00000000" w14:paraId="000000C6">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AC4 User decides they are not ready to run the program anymore</w:t>
            </w:r>
          </w:p>
          <w:p w:rsidR="00000000" w:rsidDel="00000000" w:rsidP="00000000" w:rsidRDefault="00000000" w:rsidRPr="00000000" w14:paraId="000000C8">
            <w:pPr>
              <w:numPr>
                <w:ilvl w:val="0"/>
                <w:numId w:val="15"/>
              </w:numPr>
              <w:spacing w:line="276" w:lineRule="auto"/>
              <w:ind w:left="720" w:hanging="360"/>
              <w:rPr>
                <w:rFonts w:ascii="Times New Roman" w:cs="Times New Roman" w:eastAsia="Times New Roman" w:hAnsi="Times New Roman"/>
                <w:sz w:val="22"/>
                <w:szCs w:val="22"/>
                <w:u w:val="none"/>
              </w:rPr>
            </w:pPr>
            <w:commentRangeStart w:id="5"/>
            <w:r w:rsidDel="00000000" w:rsidR="00000000" w:rsidRPr="00000000">
              <w:rPr>
                <w:rFonts w:ascii="Times New Roman" w:cs="Times New Roman" w:eastAsia="Times New Roman" w:hAnsi="Times New Roman"/>
                <w:sz w:val="22"/>
                <w:szCs w:val="22"/>
                <w:rtl w:val="0"/>
              </w:rPr>
              <w:t xml:space="preserve">User quits program</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C9">
            <w:pPr>
              <w:numPr>
                <w:ilvl w:val="0"/>
                <w:numId w:val="15"/>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Program terminates</w:t>
            </w:r>
          </w:p>
        </w:tc>
      </w:tr>
      <w:tr>
        <w:trPr>
          <w:trHeight w:val="1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User gives invalid input that does not correspond to either of the choices</w:t>
            </w:r>
          </w:p>
          <w:p w:rsidR="00000000" w:rsidDel="00000000" w:rsidP="00000000" w:rsidRDefault="00000000" w:rsidRPr="00000000" w14:paraId="000000CC">
            <w:pPr>
              <w:numPr>
                <w:ilvl w:val="0"/>
                <w:numId w:val="8"/>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responds telling the user to please make a selection of either 1. Plurality, or 2. Single Transferable Vote (STV)</w:t>
            </w:r>
          </w:p>
          <w:p w:rsidR="00000000" w:rsidDel="00000000" w:rsidP="00000000" w:rsidRDefault="00000000" w:rsidRPr="00000000" w14:paraId="000000CD">
            <w:pPr>
              <w:numPr>
                <w:ilvl w:val="0"/>
                <w:numId w:val="8"/>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p>
        </w:tc>
      </w:tr>
    </w:tbl>
    <w:p w:rsidR="00000000" w:rsidDel="00000000" w:rsidP="00000000" w:rsidRDefault="00000000" w:rsidRPr="00000000" w14:paraId="000000CE">
      <w:pPr>
        <w:spacing w:line="276.00000208074397" w:lineRule="auto"/>
        <w:rPr>
          <w:b w:val="1"/>
        </w:rPr>
      </w:pPr>
      <w:r w:rsidDel="00000000" w:rsidR="00000000" w:rsidRPr="00000000">
        <w:rPr>
          <w:rtl w:val="0"/>
        </w:rPr>
      </w:r>
    </w:p>
    <w:p w:rsidR="00000000" w:rsidDel="00000000" w:rsidP="00000000" w:rsidRDefault="00000000" w:rsidRPr="00000000" w14:paraId="000000CF">
      <w:pPr>
        <w:pStyle w:val="Heading2"/>
        <w:rPr/>
      </w:pPr>
      <w:bookmarkStart w:colFirst="0" w:colLast="0" w:name="_dcnjoart73b8" w:id="23"/>
      <w:bookmarkEnd w:id="23"/>
      <w:r w:rsidDel="00000000" w:rsidR="00000000" w:rsidRPr="00000000">
        <w:rPr>
          <w:rtl w:val="0"/>
        </w:rPr>
        <w:t xml:space="preserve">4.2</w:t>
        <w:tab/>
        <w:t xml:space="preserve">Inputting number of seats to fill</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Number of Seats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user_02</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prompt the user to choose the number of seats to fill in the selection.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the system to process election results in which there are a varying number of seats to fill. This promotes the program’s reusability.</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enters the number of seats once per program execution.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has entered a valid vote type from use case 4.1.</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must exist. System is running. The type of vote has been selected.</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understands the number of seats to fill, which determines the number of winners to consider during the election processing.</w:t>
            </w:r>
          </w:p>
        </w:tc>
      </w:tr>
      <w:tr>
        <w:trPr>
          <w:trHeight w:val="14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numPr>
                <w:ilvl w:val="0"/>
                <w:numId w:val="9"/>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prompts the number of seats to fill</w:t>
            </w:r>
          </w:p>
          <w:p w:rsidR="00000000" w:rsidDel="00000000" w:rsidP="00000000" w:rsidRDefault="00000000" w:rsidRPr="00000000" w14:paraId="000000E4">
            <w:pPr>
              <w:numPr>
                <w:ilvl w:val="0"/>
                <w:numId w:val="9"/>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User enters the number of seats</w:t>
            </w:r>
          </w:p>
          <w:p w:rsidR="00000000" w:rsidDel="00000000" w:rsidP="00000000" w:rsidRDefault="00000000" w:rsidRPr="00000000" w14:paraId="000000E5">
            <w:pPr>
              <w:numPr>
                <w:ilvl w:val="0"/>
                <w:numId w:val="9"/>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records the number of seats</w:t>
            </w:r>
          </w:p>
          <w:p w:rsidR="00000000" w:rsidDel="00000000" w:rsidP="00000000" w:rsidRDefault="00000000" w:rsidRPr="00000000" w14:paraId="000000E6">
            <w:pPr>
              <w:numPr>
                <w:ilvl w:val="0"/>
                <w:numId w:val="9"/>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moves to use case </w:t>
            </w:r>
            <w:r w:rsidDel="00000000" w:rsidR="00000000" w:rsidRPr="00000000">
              <w:rPr>
                <w:rFonts w:ascii="Times New Roman" w:cs="Times New Roman" w:eastAsia="Times New Roman" w:hAnsi="Times New Roman"/>
                <w:i w:val="1"/>
                <w:sz w:val="22"/>
                <w:szCs w:val="22"/>
                <w:rtl w:val="0"/>
              </w:rPr>
              <w:t xml:space="preserve">Inputting file name(s) </w:t>
            </w:r>
            <w:r w:rsidDel="00000000" w:rsidR="00000000" w:rsidRPr="00000000">
              <w:rPr>
                <w:rFonts w:ascii="Times New Roman" w:cs="Times New Roman" w:eastAsia="Times New Roman" w:hAnsi="Times New Roman"/>
                <w:sz w:val="22"/>
                <w:szCs w:val="22"/>
                <w:rtl w:val="0"/>
              </w:rPr>
              <w:t xml:space="preserve">(4.3)</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User decides they are not ready to run the program anymore</w:t>
            </w:r>
          </w:p>
          <w:p w:rsidR="00000000" w:rsidDel="00000000" w:rsidP="00000000" w:rsidRDefault="00000000" w:rsidRPr="00000000" w14:paraId="000000E9">
            <w:pPr>
              <w:numPr>
                <w:ilvl w:val="0"/>
                <w:numId w:val="3"/>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User opts to quit the program</w:t>
            </w:r>
          </w:p>
          <w:p w:rsidR="00000000" w:rsidDel="00000000" w:rsidP="00000000" w:rsidRDefault="00000000" w:rsidRPr="00000000" w14:paraId="000000EA">
            <w:pPr>
              <w:numPr>
                <w:ilvl w:val="0"/>
                <w:numId w:val="3"/>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Program terminates</w:t>
            </w:r>
          </w:p>
        </w:tc>
      </w:tr>
      <w:tr>
        <w:trPr>
          <w:trHeight w:val="1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User gives a non-numerical input</w:t>
            </w:r>
          </w:p>
          <w:p w:rsidR="00000000" w:rsidDel="00000000" w:rsidP="00000000" w:rsidRDefault="00000000" w:rsidRPr="00000000" w14:paraId="000000ED">
            <w:pPr>
              <w:numPr>
                <w:ilvl w:val="0"/>
                <w:numId w:val="4"/>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System responds telling the user to please input a positive integer number</w:t>
            </w:r>
          </w:p>
          <w:p w:rsidR="00000000" w:rsidDel="00000000" w:rsidP="00000000" w:rsidRDefault="00000000" w:rsidRPr="00000000" w14:paraId="000000EE">
            <w:pPr>
              <w:numPr>
                <w:ilvl w:val="0"/>
                <w:numId w:val="4"/>
              </w:numPr>
              <w:spacing w:line="276" w:lineRule="auto"/>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Return to main course step 1</w:t>
            </w:r>
          </w:p>
        </w:tc>
      </w:tr>
    </w:tbl>
    <w:p w:rsidR="00000000" w:rsidDel="00000000" w:rsidP="00000000" w:rsidRDefault="00000000" w:rsidRPr="00000000" w14:paraId="000000EF">
      <w:pPr>
        <w:spacing w:line="276.00000208074397" w:lineRule="auto"/>
        <w:rPr/>
      </w:pPr>
      <w:r w:rsidDel="00000000" w:rsidR="00000000" w:rsidRPr="00000000">
        <w:rPr>
          <w:rtl w:val="0"/>
        </w:rPr>
      </w:r>
    </w:p>
    <w:p w:rsidR="00000000" w:rsidDel="00000000" w:rsidP="00000000" w:rsidRDefault="00000000" w:rsidRPr="00000000" w14:paraId="000000F0">
      <w:pPr>
        <w:pStyle w:val="Heading2"/>
        <w:rPr/>
      </w:pPr>
      <w:bookmarkStart w:colFirst="0" w:colLast="0" w:name="_i0vks56jdf4n" w:id="24"/>
      <w:bookmarkEnd w:id="24"/>
      <w:r w:rsidDel="00000000" w:rsidR="00000000" w:rsidRPr="00000000">
        <w:rPr>
          <w:rtl w:val="0"/>
        </w:rPr>
        <w:t xml:space="preserve">4.3</w:t>
        <w:tab/>
      </w:r>
      <w:r w:rsidDel="00000000" w:rsidR="00000000" w:rsidRPr="00000000">
        <w:rPr>
          <w:rtl w:val="0"/>
        </w:rPr>
        <w:t xml:space="preserve">Inputting file name(s)</w:t>
      </w:r>
    </w:p>
    <w:tbl>
      <w:tblPr>
        <w:tblStyle w:val="Table4"/>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Prompt user to enter file name(s)</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user_03</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will need to enter the file name(s) that contain the ballots in order for the system to have data to run 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Allows for the system to have the pertinent data to use. The system will be able to correctly tabulate the results and will eliminate the need for manual ballot counting, which is error prone.</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76" w:lineRule="auto"/>
              <w:ind w:left="8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rtl w:val="0"/>
              </w:rPr>
              <w:t xml:space="preserve">Once per election </w:t>
            </w:r>
            <w:r w:rsidDel="00000000" w:rsidR="00000000" w:rsidRPr="00000000">
              <w:rPr>
                <w:rFonts w:ascii="Times New Roman" w:cs="Times New Roman" w:eastAsia="Times New Roman" w:hAnsi="Times New Roman"/>
                <w:sz w:val="22"/>
                <w:szCs w:val="22"/>
                <w:highlight w:val="yellow"/>
                <w:rtl w:val="0"/>
              </w:rPr>
              <w:t xml:space="preserve">(ELICITATION QUESTION, maybe more?)</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ind w:left="8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rtl w:val="0"/>
              </w:rPr>
              <w:t xml:space="preserve">System has started.</w:t>
            </w:r>
            <w:r w:rsidDel="00000000" w:rsidR="00000000" w:rsidRPr="00000000">
              <w:rPr>
                <w:rFonts w:ascii="Times New Roman" w:cs="Times New Roman" w:eastAsia="Times New Roman" w:hAnsi="Times New Roman"/>
                <w:sz w:val="22"/>
                <w:szCs w:val="22"/>
                <w:highlight w:val="yellow"/>
                <w:rtl w:val="0"/>
              </w:rPr>
              <w:t xml:space="preserve"> (do we have a flow of what is being asked first so </w:t>
            </w:r>
            <w:r w:rsidDel="00000000" w:rsidR="00000000" w:rsidRPr="00000000">
              <w:rPr>
                <w:rFonts w:ascii="Times New Roman" w:cs="Times New Roman" w:eastAsia="Times New Roman" w:hAnsi="Times New Roman"/>
                <w:sz w:val="22"/>
                <w:szCs w:val="22"/>
                <w:highlight w:val="yellow"/>
                <w:rtl w:val="0"/>
              </w:rPr>
              <w:t xml:space="preserve">trigger</w:t>
            </w:r>
            <w:r w:rsidDel="00000000" w:rsidR="00000000" w:rsidRPr="00000000">
              <w:rPr>
                <w:rFonts w:ascii="Times New Roman" w:cs="Times New Roman" w:eastAsia="Times New Roman" w:hAnsi="Times New Roman"/>
                <w:sz w:val="22"/>
                <w:szCs w:val="22"/>
                <w:highlight w:val="yellow"/>
                <w:rtl w:val="0"/>
              </w:rPr>
              <w:t xml:space="preserve"> can be more specific? Ex: use case is prompted after algorithm is chosen)</w:t>
            </w:r>
          </w:p>
        </w:tc>
      </w:tr>
      <w:tr>
        <w:trPr>
          <w:trHeight w:val="81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There must be at least one CSV file in the same directory as the systems program files.</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have the data needed to tabulate a winner.</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numPr>
                <w:ilvl w:val="0"/>
                <w:numId w:val="1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prompted to enter the CSV file name(s) to be </w:t>
            </w:r>
            <w:r w:rsidDel="00000000" w:rsidR="00000000" w:rsidRPr="00000000">
              <w:rPr>
                <w:rFonts w:ascii="Times New Roman" w:cs="Times New Roman" w:eastAsia="Times New Roman" w:hAnsi="Times New Roman"/>
                <w:sz w:val="22"/>
                <w:szCs w:val="22"/>
                <w:rtl w:val="0"/>
              </w:rPr>
              <w:t xml:space="preserve">ran</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105">
            <w:pPr>
              <w:numPr>
                <w:ilvl w:val="0"/>
                <w:numId w:val="1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inputs file name(s).</w:t>
            </w:r>
          </w:p>
          <w:p w:rsidR="00000000" w:rsidDel="00000000" w:rsidP="00000000" w:rsidRDefault="00000000" w:rsidRPr="00000000" w14:paraId="00000106">
            <w:pPr>
              <w:numPr>
                <w:ilvl w:val="0"/>
                <w:numId w:val="16"/>
              </w:numPr>
              <w:spacing w:line="276" w:lineRule="auto"/>
              <w:ind w:left="800" w:hanging="36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System moves onto the next step (what is the next step?)</w:t>
            </w:r>
          </w:p>
        </w:tc>
      </w:tr>
      <w:tr>
        <w:trPr>
          <w:trHeight w:val="8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76" w:lineRule="auto"/>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NONE??</w:t>
            </w:r>
          </w:p>
        </w:tc>
      </w:tr>
      <w:tr>
        <w:trPr>
          <w:trHeight w:val="1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User makes a spelling mistake while inputting one or more files.</w:t>
            </w:r>
          </w:p>
          <w:p w:rsidR="00000000" w:rsidDel="00000000" w:rsidP="00000000" w:rsidRDefault="00000000" w:rsidRPr="00000000" w14:paraId="0000010B">
            <w:pPr>
              <w:numPr>
                <w:ilvl w:val="0"/>
                <w:numId w:val="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informs the user that one or more files were not found.</w:t>
            </w:r>
          </w:p>
          <w:p w:rsidR="00000000" w:rsidDel="00000000" w:rsidP="00000000" w:rsidRDefault="00000000" w:rsidRPr="00000000" w14:paraId="0000010C">
            <w:pPr>
              <w:numPr>
                <w:ilvl w:val="0"/>
                <w:numId w:val="6"/>
              </w:numPr>
              <w:spacing w:line="276" w:lineRule="auto"/>
              <w:ind w:left="8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p>
        </w:tc>
      </w:tr>
    </w:tbl>
    <w:p w:rsidR="00000000" w:rsidDel="00000000" w:rsidP="00000000" w:rsidRDefault="00000000" w:rsidRPr="00000000" w14:paraId="0000010D">
      <w:pPr>
        <w:pStyle w:val="Heading2"/>
        <w:rPr>
          <w:rFonts w:ascii="Times New Roman" w:cs="Times New Roman" w:eastAsia="Times New Roman" w:hAnsi="Times New Roman"/>
        </w:rPr>
      </w:pPr>
      <w:bookmarkStart w:colFirst="0" w:colLast="0" w:name="_hrsncaudgg3e" w:id="25"/>
      <w:bookmarkEnd w:id="25"/>
      <w:r w:rsidDel="00000000" w:rsidR="00000000" w:rsidRPr="00000000">
        <w:rPr>
          <w:rtl w:val="0"/>
        </w:rPr>
      </w:r>
    </w:p>
    <w:p w:rsidR="00000000" w:rsidDel="00000000" w:rsidP="00000000" w:rsidRDefault="00000000" w:rsidRPr="00000000" w14:paraId="0000010E">
      <w:pPr>
        <w:pStyle w:val="Heading2"/>
        <w:rPr>
          <w:rFonts w:ascii="Times New Roman" w:cs="Times New Roman" w:eastAsia="Times New Roman" w:hAnsi="Times New Roman"/>
        </w:rPr>
      </w:pPr>
      <w:bookmarkStart w:colFirst="0" w:colLast="0" w:name="_sflewqs3ens0" w:id="26"/>
      <w:bookmarkEnd w:id="26"/>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4</w:t>
      </w:r>
      <w:r w:rsidDel="00000000" w:rsidR="00000000" w:rsidRPr="00000000">
        <w:rPr>
          <w:rFonts w:ascii="Times New Roman" w:cs="Times New Roman" w:eastAsia="Times New Roman" w:hAnsi="Times New Roman"/>
          <w:rtl w:val="0"/>
        </w:rPr>
        <w:tab/>
        <w:t xml:space="preserve">Shuffle switch</w:t>
      </w:r>
    </w:p>
    <w:tbl>
      <w:tblPr>
        <w:tblStyle w:val="Table5"/>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Shuffling switch</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STV_01</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allow for the option of shuffling the ballots or leaving the ballots unshuffled. When the switch is off (unshuffled), it allows for testing and calibration. When the switch is on (shuffled), it allows for the STV algorithm to work properly.</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Organizational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shuffling switch is used for testing the STV algorithm. This feature will ensure the system is calibrated properly, and allows for unit testing.</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Frequency of Use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Used multiple times between testing and formal execution.</w:t>
            </w:r>
          </w:p>
        </w:tc>
      </w:tr>
      <w:tr>
        <w:trPr>
          <w:trHeight w:val="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Triggers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has indicated that the ballots should be counted using the STV algorithm.</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has to exist. The STV algorithm must be chosen by the user. </w:t>
            </w:r>
          </w:p>
        </w:tc>
      </w:tr>
      <w:tr>
        <w:trPr>
          <w:trHeight w:val="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has either turned on or off the functionality of shuffling ballots.</w:t>
            </w:r>
          </w:p>
        </w:tc>
      </w:tr>
      <w:tr>
        <w:trPr>
          <w:trHeight w:val="18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Main Course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numPr>
                <w:ilvl w:val="0"/>
                <w:numId w:val="11"/>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prompted to indicate if shuffling should be turned on or off.</w:t>
            </w:r>
          </w:p>
          <w:p w:rsidR="00000000" w:rsidDel="00000000" w:rsidP="00000000" w:rsidRDefault="00000000" w:rsidRPr="00000000" w14:paraId="00000123">
            <w:pPr>
              <w:numPr>
                <w:ilvl w:val="0"/>
                <w:numId w:val="11"/>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inputs choice.</w:t>
            </w:r>
          </w:p>
          <w:p w:rsidR="00000000" w:rsidDel="00000000" w:rsidP="00000000" w:rsidRDefault="00000000" w:rsidRPr="00000000" w14:paraId="00000124">
            <w:pPr>
              <w:numPr>
                <w:ilvl w:val="0"/>
                <w:numId w:val="11"/>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Confirmation is provided to the user that their choice is implemented.</w:t>
            </w:r>
          </w:p>
        </w:tc>
      </w:tr>
      <w:tr>
        <w:trPr>
          <w:trHeight w:val="12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Alternate Courses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AC1 Plurality algorithm was chosen</w:t>
            </w:r>
          </w:p>
          <w:p w:rsidR="00000000" w:rsidDel="00000000" w:rsidP="00000000" w:rsidRDefault="00000000" w:rsidRPr="00000000" w14:paraId="00000127">
            <w:pPr>
              <w:numPr>
                <w:ilvl w:val="0"/>
                <w:numId w:val="2"/>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use case would be skipped</w:t>
            </w:r>
          </w:p>
          <w:p w:rsidR="00000000" w:rsidDel="00000000" w:rsidP="00000000" w:rsidRDefault="00000000" w:rsidRPr="00000000" w14:paraId="00000128">
            <w:pPr>
              <w:spacing w:line="276" w:lineRule="auto"/>
              <w:ind w:left="720"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Q: Is this necessary given the precondition?</w:t>
            </w:r>
          </w:p>
          <w:p w:rsidR="00000000" w:rsidDel="00000000" w:rsidP="00000000" w:rsidRDefault="00000000" w:rsidRPr="00000000" w14:paraId="00000129">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trHeight w:val="15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ind w:left="8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Exceptions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ind w:left="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EX1 System fails to interpret user choice</w:t>
            </w:r>
          </w:p>
          <w:p w:rsidR="00000000" w:rsidDel="00000000" w:rsidP="00000000" w:rsidRDefault="00000000" w:rsidRPr="00000000" w14:paraId="0000012C">
            <w:pPr>
              <w:numPr>
                <w:ilvl w:val="0"/>
                <w:numId w:val="12"/>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informs the user nothing has changed.</w:t>
            </w:r>
          </w:p>
          <w:p w:rsidR="00000000" w:rsidDel="00000000" w:rsidP="00000000" w:rsidRDefault="00000000" w:rsidRPr="00000000" w14:paraId="0000012D">
            <w:pPr>
              <w:numPr>
                <w:ilvl w:val="0"/>
                <w:numId w:val="12"/>
              </w:numPr>
              <w:spacing w:line="276" w:lineRule="auto"/>
              <w:ind w:left="15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Return to Main Course step 1.</w:t>
            </w:r>
          </w:p>
        </w:tc>
      </w:tr>
    </w:tbl>
    <w:p w:rsidR="00000000" w:rsidDel="00000000" w:rsidP="00000000" w:rsidRDefault="00000000" w:rsidRPr="00000000" w14:paraId="0000012E">
      <w:pPr>
        <w:spacing w:line="276.00000208074397"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2F">
      <w:pPr>
        <w:pStyle w:val="Heading1"/>
        <w:numPr>
          <w:ilvl w:val="0"/>
          <w:numId w:val="7"/>
        </w:numPr>
        <w:rPr>
          <w:rFonts w:ascii="Times New Roman" w:cs="Times New Roman" w:eastAsia="Times New Roman" w:hAnsi="Times New Roman"/>
        </w:rPr>
      </w:pPr>
      <w:bookmarkStart w:colFirst="0" w:colLast="0" w:name="_3whwml4" w:id="27"/>
      <w:bookmarkEnd w:id="27"/>
      <w:r w:rsidDel="00000000" w:rsidR="00000000" w:rsidRPr="00000000">
        <w:rPr>
          <w:rFonts w:ascii="Times New Roman" w:cs="Times New Roman" w:eastAsia="Times New Roman" w:hAnsi="Times New Roman"/>
          <w:rtl w:val="0"/>
        </w:rPr>
        <w:t xml:space="preserve">Other Nonfunctional Requirements--SAMI DO</w:t>
      </w:r>
    </w:p>
    <w:p w:rsidR="00000000" w:rsidDel="00000000" w:rsidP="00000000" w:rsidRDefault="00000000" w:rsidRPr="00000000" w14:paraId="00000130">
      <w:pPr>
        <w:pStyle w:val="Heading2"/>
        <w:numPr>
          <w:ilvl w:val="1"/>
          <w:numId w:val="7"/>
        </w:numPr>
        <w:rPr>
          <w:rFonts w:ascii="Times New Roman" w:cs="Times New Roman" w:eastAsia="Times New Roman" w:hAnsi="Times New Roman"/>
        </w:rPr>
      </w:pPr>
      <w:bookmarkStart w:colFirst="0" w:colLast="0" w:name="_2bn6wsx" w:id="28"/>
      <w:bookmarkEnd w:id="28"/>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Election results must be able to be generated in 5 minutes or less, given no more than 100,000 ballots in all files combined.</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34">
      <w:pPr>
        <w:pStyle w:val="Heading2"/>
        <w:numPr>
          <w:ilvl w:val="1"/>
          <w:numId w:val="7"/>
        </w:numPr>
        <w:rPr>
          <w:rFonts w:ascii="Times New Roman" w:cs="Times New Roman" w:eastAsia="Times New Roman" w:hAnsi="Times New Roman"/>
          <w:strike w:val="1"/>
        </w:rPr>
      </w:pPr>
      <w:bookmarkStart w:colFirst="0" w:colLast="0" w:name="_qsh70q" w:id="29"/>
      <w:bookmarkEnd w:id="29"/>
      <w:commentRangeStart w:id="6"/>
      <w:commentRangeStart w:id="7"/>
      <w:r w:rsidDel="00000000" w:rsidR="00000000" w:rsidRPr="00000000">
        <w:rPr>
          <w:rFonts w:ascii="Times New Roman" w:cs="Times New Roman" w:eastAsia="Times New Roman" w:hAnsi="Times New Roman"/>
          <w:strike w:val="1"/>
          <w:rtl w:val="0"/>
        </w:rPr>
        <w:t xml:space="preserve">Safety Requirements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1"/>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1"/>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36">
      <w:pPr>
        <w:pStyle w:val="Heading2"/>
        <w:numPr>
          <w:ilvl w:val="1"/>
          <w:numId w:val="7"/>
        </w:numPr>
        <w:rPr>
          <w:rFonts w:ascii="Times New Roman" w:cs="Times New Roman" w:eastAsia="Times New Roman" w:hAnsi="Times New Roman"/>
        </w:rPr>
      </w:pPr>
      <w:bookmarkStart w:colFirst="0" w:colLast="0" w:name="_3as4poj" w:id="30"/>
      <w:bookmarkEnd w:id="30"/>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no security issues that the software has to handle. Each individual voting precinct will handle the security of voting itself. The CSV files received have been transmitted via a secure channel.</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Q1: What type of secure channel are the files being transmitted by? How do the CSV files end up in the correct directory?</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3C">
      <w:pPr>
        <w:pStyle w:val="Heading2"/>
        <w:numPr>
          <w:ilvl w:val="1"/>
          <w:numId w:val="7"/>
        </w:numPr>
        <w:rPr>
          <w:rFonts w:ascii="Times New Roman" w:cs="Times New Roman" w:eastAsia="Times New Roman" w:hAnsi="Times New Roman"/>
        </w:rPr>
      </w:pPr>
      <w:bookmarkStart w:colFirst="0" w:colLast="0" w:name="_1pxezwc" w:id="31"/>
      <w:bookmarkEnd w:id="31"/>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&lt;Specify any additional quality characteristics for the product that will b</w:t>
      </w:r>
      <w:r w:rsidDel="00000000" w:rsidR="00000000" w:rsidRPr="00000000">
        <w:rPr>
          <w:rFonts w:ascii="Times New Roman" w:cs="Times New Roman" w:eastAsia="Times New Roman" w:hAnsi="Times New Roman"/>
          <w:i w:val="1"/>
          <w:smallCaps w:val="0"/>
          <w:strike w:val="0"/>
          <w:color w:val="000000"/>
          <w:sz w:val="22"/>
          <w:szCs w:val="22"/>
          <w:u w:val="single"/>
          <w:shd w:fill="auto" w:val="clear"/>
          <w:vertAlign w:val="baseline"/>
          <w:rtl w:val="0"/>
        </w:rPr>
        <w:t xml:space="preserve">e important to either the customers or the developers</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software will have interoperability with a Windows CSV file. This allows for streamlined, straight forward usage of the software, where the process of running the software will become more intuitive to the user with future uses.</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will also be functionality to test the STV ballot.  This will allow them to ensure the system is calibrated properly and also to allow for unit testing.</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43">
      <w:pPr>
        <w:pStyle w:val="Heading2"/>
        <w:numPr>
          <w:ilvl w:val="1"/>
          <w:numId w:val="7"/>
        </w:numPr>
        <w:rPr>
          <w:rFonts w:ascii="Times New Roman" w:cs="Times New Roman" w:eastAsia="Times New Roman" w:hAnsi="Times New Roman"/>
        </w:rPr>
      </w:pPr>
      <w:bookmarkStart w:colFirst="0" w:colLast="0" w:name="_49x2ik5" w:id="32"/>
      <w:bookmarkEnd w:id="32"/>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Q1. FOR MONDAY: who is the typical user running the program? Can we assume perfect play on the user end (i.e correctly entering # of seats to fill)?</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highlight w:val="yellow"/>
        </w:rPr>
      </w:pPr>
      <w:r w:rsidDel="00000000" w:rsidR="00000000" w:rsidRPr="00000000">
        <w:rPr>
          <w:rFonts w:ascii="Times New Roman" w:cs="Times New Roman" w:eastAsia="Times New Roman" w:hAnsi="Times New Roman"/>
          <w:b w:val="1"/>
          <w:sz w:val="22"/>
          <w:szCs w:val="22"/>
          <w:highlight w:val="yellow"/>
          <w:rtl w:val="0"/>
        </w:rPr>
        <w:t xml:space="preserve">Q2. FOR MONDAY: is there a specific type of person that can run this program?</w:t>
      </w:r>
    </w:p>
    <w:p w:rsidR="00000000" w:rsidDel="00000000" w:rsidP="00000000" w:rsidRDefault="00000000" w:rsidRPr="00000000" w14:paraId="00000148">
      <w:pPr>
        <w:pStyle w:val="Heading1"/>
        <w:numPr>
          <w:ilvl w:val="0"/>
          <w:numId w:val="7"/>
        </w:numPr>
        <w:rPr>
          <w:rFonts w:ascii="Times New Roman" w:cs="Times New Roman" w:eastAsia="Times New Roman" w:hAnsi="Times New Roman"/>
        </w:rPr>
      </w:pPr>
      <w:bookmarkStart w:colFirst="0" w:colLast="0" w:name="_2p2csry" w:id="33"/>
      <w:bookmarkEnd w:id="33"/>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4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147n2zr" w:id="34"/>
      <w:bookmarkEnd w:id="34"/>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4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o7alnk" w:id="35"/>
      <w:bookmarkEnd w:id="3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3ckvvd" w:id="36"/>
      <w:bookmarkEnd w:id="3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highlight w:val="yellow"/>
          <w:u w:val="single"/>
        </w:rPr>
      </w:pPr>
      <w:r w:rsidDel="00000000" w:rsidR="00000000" w:rsidRPr="00000000">
        <w:rPr>
          <w:rFonts w:ascii="Times New Roman" w:cs="Times New Roman" w:eastAsia="Times New Roman" w:hAnsi="Times New Roman"/>
          <w:b w:val="1"/>
          <w:sz w:val="36"/>
          <w:szCs w:val="36"/>
          <w:highlight w:val="yellow"/>
          <w:u w:val="single"/>
          <w:rtl w:val="0"/>
        </w:rPr>
        <w:t xml:space="preserve">Final Checklist</w:t>
      </w:r>
    </w:p>
    <w:p w:rsidR="00000000" w:rsidDel="00000000" w:rsidP="00000000" w:rsidRDefault="00000000" w:rsidRPr="00000000" w14:paraId="000001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sz w:val="22"/>
          <w:szCs w:val="22"/>
          <w:rtl w:val="0"/>
        </w:rPr>
        <w:t xml:space="preserve">✅ Name this document SRS_Team#.xxx where # is your team number and the xxx is the document’s formatting extension (e.g. docx, pdf).</w:t>
      </w:r>
    </w:p>
    <w:p w:rsidR="00000000" w:rsidDel="00000000" w:rsidP="00000000" w:rsidRDefault="00000000" w:rsidRPr="00000000" w14:paraId="000001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you have additional documents, name them using a similar naming convention (e.g. UseCase_Team1.pdf)</w:t>
      </w:r>
    </w:p>
    <w:p w:rsidR="00000000" w:rsidDel="00000000" w:rsidP="00000000" w:rsidRDefault="00000000" w:rsidRPr="00000000" w14:paraId="000001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sz w:val="22"/>
          <w:szCs w:val="22"/>
          <w:rtl w:val="0"/>
        </w:rPr>
        <w:t xml:space="preserve">✅ Create a subdirectory under your repo-Team# called SRS. This will be where you put ALL documents generated for this assignment. Do not put any files on Canvas.</w:t>
      </w:r>
    </w:p>
    <w:p w:rsidR="00000000" w:rsidDel="00000000" w:rsidP="00000000" w:rsidRDefault="00000000" w:rsidRPr="00000000" w14:paraId="00000158">
      <w:pPr>
        <w:numPr>
          <w:ilvl w:val="0"/>
          <w:numId w:val="10"/>
        </w:numPr>
        <w:ind w:left="720" w:hanging="360"/>
        <w:rPr>
          <w:rFonts w:ascii="Times New Roman" w:cs="Times New Roman" w:eastAsia="Times New Roman" w:hAnsi="Times New Roman"/>
          <w:sz w:val="22"/>
          <w:szCs w:val="22"/>
        </w:rPr>
      </w:pPr>
      <w:r w:rsidDel="00000000" w:rsidR="00000000" w:rsidRPr="00000000">
        <w:rPr>
          <w:rFonts w:ascii="Arial Unicode MS" w:cs="Arial Unicode MS" w:eastAsia="Arial Unicode MS" w:hAnsi="Arial Unicode MS"/>
          <w:sz w:val="22"/>
          <w:szCs w:val="22"/>
          <w:rtl w:val="0"/>
        </w:rPr>
        <w:t xml:space="preserve">✅ All names with x500 names included on assignment</w:t>
      </w:r>
    </w:p>
    <w:p w:rsidR="00000000" w:rsidDel="00000000" w:rsidP="00000000" w:rsidRDefault="00000000" w:rsidRPr="00000000" w14:paraId="000001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Organization:</w:t>
      </w:r>
    </w:p>
    <w:p w:rsidR="00000000" w:rsidDel="00000000" w:rsidP="00000000" w:rsidRDefault="00000000" w:rsidRPr="00000000" w14:paraId="0000015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Followed the IEEE Software Requirements Specification Template. Did not add/remove/change sections to document without clear justification.</w:t>
      </w:r>
    </w:p>
    <w:p w:rsidR="00000000" w:rsidDel="00000000" w:rsidP="00000000" w:rsidRDefault="00000000" w:rsidRPr="00000000" w14:paraId="0000015B">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of contents is correctly formatted to proper page numbers and titles are followed.</w:t>
      </w:r>
    </w:p>
    <w:p w:rsidR="00000000" w:rsidDel="00000000" w:rsidP="00000000" w:rsidRDefault="00000000" w:rsidRPr="00000000" w14:paraId="0000015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Revision history present and filled in.</w:t>
      </w:r>
    </w:p>
    <w:p w:rsidR="00000000" w:rsidDel="00000000" w:rsidP="00000000" w:rsidRDefault="00000000" w:rsidRPr="00000000" w14:paraId="0000015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sections are completed. Consistent font usage.</w:t>
      </w:r>
    </w:p>
    <w:p w:rsidR="00000000" w:rsidDel="00000000" w:rsidP="00000000" w:rsidRDefault="00000000" w:rsidRPr="00000000" w14:paraId="0000015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Diagrams, if included, are legible.</w:t>
      </w:r>
    </w:p>
    <w:p w:rsidR="00000000" w:rsidDel="00000000" w:rsidP="00000000" w:rsidRDefault="00000000" w:rsidRPr="00000000" w14:paraId="000001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Cases:</w:t>
      </w:r>
    </w:p>
    <w:p w:rsidR="00000000" w:rsidDel="00000000" w:rsidP="00000000" w:rsidRDefault="00000000" w:rsidRPr="00000000" w14:paraId="0000016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 cases accurately represent the main functions of the system including the appropriate actors.</w:t>
      </w:r>
    </w:p>
    <w:p w:rsidR="00000000" w:rsidDel="00000000" w:rsidP="00000000" w:rsidRDefault="00000000" w:rsidRPr="00000000" w14:paraId="0000016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cases are clear and easy to understand.</w:t>
      </w:r>
    </w:p>
    <w:p w:rsidR="00000000" w:rsidDel="00000000" w:rsidP="00000000" w:rsidRDefault="00000000" w:rsidRPr="00000000" w14:paraId="0000016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Template is used and followed.</w:t>
      </w:r>
    </w:p>
    <w:p w:rsidR="00000000" w:rsidDel="00000000" w:rsidP="00000000" w:rsidRDefault="00000000" w:rsidRPr="00000000" w14:paraId="0000016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Information is not made up.</w:t>
      </w:r>
    </w:p>
    <w:p w:rsidR="00000000" w:rsidDel="00000000" w:rsidP="00000000" w:rsidRDefault="00000000" w:rsidRPr="00000000" w14:paraId="0000016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sections of the use cases are filled in with detail.</w:t>
      </w:r>
    </w:p>
    <w:sectPr>
      <w:headerReference r:id="rId10" w:type="default"/>
      <w:footerReference r:id="rId11" w:type="default"/>
      <w:type w:val="nextPage"/>
      <w:pgSz w:h="15840" w:w="12240"/>
      <w:pgMar w:bottom="1440" w:top="1440" w:left="1296" w:right="1296"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Waro" w:id="2" w:date="2020-02-15T22:03:16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need to reference any other documents?</w:t>
      </w:r>
    </w:p>
  </w:comment>
  <w:comment w:author="Sami Frank" w:id="6" w:date="2020-02-15T04:29:48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 im leaning towards no</w:t>
      </w:r>
    </w:p>
  </w:comment>
  <w:comment w:author="Sami Frank" w:id="7" w:date="2020-02-15T17:12:37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no, remove from table of contents</w:t>
      </w:r>
    </w:p>
  </w:comment>
  <w:comment w:author="Jake Waro" w:id="4" w:date="2020-02-15T20:25:24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elicitation comes back saying the program is case insensitive</w:t>
      </w:r>
    </w:p>
  </w:comment>
  <w:comment w:author="Jake Waro" w:id="3" w:date="2020-02-15T20:10:3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a use case for the starting of the program? I.e. user is in Eclipse and selects run project?</w:t>
      </w:r>
    </w:p>
  </w:comment>
  <w:comment w:author="Jake Waro" w:id="0" w:date="2020-02-15T21:35:22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elicitation question for correct reference to this release number.</w:t>
      </w:r>
    </w:p>
  </w:comment>
  <w:comment w:author="Jake Waro" w:id="1" w:date="2020-02-15T22:00:12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elicitation question for confirming this is a stand-alone system.</w:t>
      </w:r>
    </w:p>
  </w:comment>
  <w:comment w:author="Jake Waro" w:id="5" w:date="2020-02-15T20:21: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this in the questions, but should there be a quit option so that the user can quit at any point along the initial input prompts if they no longer want to run the program?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color w:val="000000"/>
        <w:u w:val="none"/>
      </w:rPr>
    </w:lvl>
    <w:lvl w:ilvl="1">
      <w:start w:val="1"/>
      <w:numFmt w:val="decimal"/>
      <w:lvlText w:val="%2."/>
      <w:lvlJc w:val="left"/>
      <w:pPr>
        <w:ind w:left="2160" w:hanging="360"/>
      </w:pPr>
      <w:rPr>
        <w:color w:val="000000"/>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2">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color w:val="000000"/>
        <w:u w:val="none"/>
      </w:rPr>
    </w:lvl>
    <w:lvl w:ilvl="1">
      <w:start w:val="1"/>
      <w:numFmt w:val="decimal"/>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pPr>
    <w:rPr>
      <w:rFonts w:ascii="Times New Roman" w:cs="Times New Roman" w:eastAsia="Times New Roman" w:hAnsi="Times New Roman"/>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