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70" w:rsidRDefault="00F15F70" w:rsidP="00F15F70">
      <w:pPr>
        <w:pStyle w:val="1"/>
        <w:rPr>
          <w:shd w:val="clear" w:color="auto" w:fill="FFFFFF"/>
          <w:lang w:eastAsia="ru-RU"/>
        </w:rPr>
      </w:pPr>
      <w:bookmarkStart w:id="0" w:name="habracut"/>
      <w:bookmarkEnd w:id="0"/>
      <w:r>
        <w:rPr>
          <w:shd w:val="clear" w:color="auto" w:fill="FFFFFF"/>
          <w:lang w:eastAsia="ru-RU"/>
        </w:rPr>
        <w:t>Случайности неслучайны?</w:t>
      </w:r>
    </w:p>
    <w:p w:rsidR="00F15F70" w:rsidRPr="00F15F70" w:rsidRDefault="00F15F70" w:rsidP="00F15F70">
      <w:pPr>
        <w:rPr>
          <w:lang w:eastAsia="ru-RU"/>
        </w:rPr>
      </w:pPr>
    </w:p>
    <w:p w:rsidR="00115329" w:rsidRDefault="00495234">
      <w:pPr>
        <w:pStyle w:val="ab"/>
        <w:rPr>
          <w:lang w:eastAsia="ru-RU"/>
        </w:rPr>
      </w:pPr>
      <w:r>
        <w:rPr>
          <w:rFonts w:eastAsia="Times New Roman"/>
          <w:shd w:val="clear" w:color="auto" w:fill="FFFFFF"/>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p>
    <w:p w:rsidR="00115329" w:rsidRDefault="00495234">
      <w:pPr>
        <w:rPr>
          <w:highlight w:val="white"/>
          <w:lang w:eastAsia="ru-RU"/>
        </w:rPr>
      </w:pPr>
      <w:r>
        <w:rPr>
          <w:lang w:eastAsia="ru-RU"/>
        </w:rPr>
        <w:br/>
      </w:r>
    </w:p>
    <w:p w:rsidR="00115329" w:rsidRPr="00F15F70" w:rsidRDefault="00495234" w:rsidP="00F15F70">
      <w:pPr>
        <w:pStyle w:val="a6"/>
        <w:rPr>
          <w:highlight w:val="white"/>
          <w:lang w:eastAsia="ru-RU"/>
        </w:rPr>
      </w:pPr>
      <w:r>
        <w:rPr>
          <w:shd w:val="clear" w:color="auto" w:fill="FFFFFF"/>
          <w:lang w:eastAsia="ru-RU"/>
        </w:rPr>
        <w:t>Разговор о законах подлости, как источнике житейских неурядиц, часто начинается со знаменитого </w:t>
      </w:r>
      <w:r>
        <w:rPr>
          <w:b/>
          <w:bCs/>
          <w:shd w:val="clear" w:color="auto" w:fill="FFFFFF"/>
          <w:lang w:eastAsia="ru-RU"/>
        </w:rPr>
        <w:t>закона бутерброда</w:t>
      </w:r>
      <w:r>
        <w:rPr>
          <w:shd w:val="clear" w:color="auto" w:fill="FFFFFF"/>
          <w:lang w:eastAsia="ru-RU"/>
        </w:rPr>
        <w:t>. Он просто формулируется, легко проверяется и широко известен:</w:t>
      </w:r>
    </w:p>
    <w:p w:rsidR="00115329" w:rsidRDefault="00495234">
      <w:pPr>
        <w:pStyle w:val="ac"/>
        <w:rPr>
          <w:rFonts w:ascii="Arial" w:eastAsia="Times New Roman" w:hAnsi="Arial" w:cs="Arial"/>
          <w:color w:val="222222"/>
          <w:szCs w:val="24"/>
          <w:lang w:eastAsia="ru-RU"/>
        </w:rPr>
      </w:pPr>
      <w:r>
        <w:t>Бутерброд всегда падает маслом вниз.</w:t>
      </w:r>
    </w:p>
    <w:p w:rsidR="00115329" w:rsidRDefault="00495234" w:rsidP="002C5215">
      <w:pPr>
        <w:pStyle w:val="a6"/>
        <w:rPr>
          <w:highlight w:val="white"/>
          <w:lang w:eastAsia="ru-RU"/>
        </w:rPr>
      </w:pPr>
      <w:r>
        <w:rPr>
          <w:shd w:val="clear" w:color="auto" w:fill="FFFFFF"/>
          <w:lang w:eastAsia="ru-RU"/>
        </w:rPr>
        <w:t xml:space="preserve">Понятно, что слово «всегда» здесь — это преувеличение. Легко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w:t>
      </w:r>
      <w:r w:rsidR="00820913">
        <w:rPr>
          <w:shd w:val="clear" w:color="auto" w:fill="FFFFFF"/>
          <w:lang w:eastAsia="ru-RU"/>
        </w:rPr>
        <w:t>закономерностях в такой задаче</w:t>
      </w:r>
      <w:r>
        <w:rPr>
          <w:shd w:val="clear" w:color="auto" w:fill="FFFFFF"/>
          <w:lang w:eastAsia="ru-RU"/>
        </w:rPr>
        <w:t xml:space="preserve"> нет смысла. </w:t>
      </w:r>
      <w:r w:rsidR="00F15F70">
        <w:rPr>
          <w:shd w:val="clear" w:color="auto" w:fill="FFFFFF"/>
          <w:lang w:eastAsia="ru-RU"/>
        </w:rPr>
        <w:t>По-в</w:t>
      </w:r>
      <w:r>
        <w:rPr>
          <w:shd w:val="clear" w:color="auto" w:fill="FFFFFF"/>
          <w:lang w:eastAsia="ru-RU"/>
        </w:rPr>
        <w:t>сяко</w:t>
      </w:r>
      <w:r w:rsidR="00F15F70">
        <w:rPr>
          <w:shd w:val="clear" w:color="auto" w:fill="FFFFFF"/>
          <w:lang w:eastAsia="ru-RU"/>
        </w:rPr>
        <w:t>му</w:t>
      </w:r>
      <w:r>
        <w:rPr>
          <w:shd w:val="clear" w:color="auto" w:fill="FFFFFF"/>
          <w:lang w:eastAsia="ru-RU"/>
        </w:rPr>
        <w:t xml:space="preserve">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 о чем — понятно же, что закон-то шуточный! В конце концов, бутерброд подобен монетке, которую математики используют для получения случайных величин с двумя возможными значениями: «орёл» и «решка». Если монетка «честная», то ей абсолютно неважно</w:t>
      </w:r>
      <w:r w:rsidR="00F15F70">
        <w:rPr>
          <w:shd w:val="clear" w:color="auto" w:fill="FFFFFF"/>
          <w:lang w:eastAsia="ru-RU"/>
        </w:rPr>
        <w:t>,</w:t>
      </w:r>
      <w:r>
        <w:rPr>
          <w:shd w:val="clear" w:color="auto" w:fill="FFFFFF"/>
          <w:lang w:eastAsia="ru-RU"/>
        </w:rPr>
        <w:t xml:space="preserve"> какой стороной падать, и мы говорим, что вероятность падения орла и </w:t>
      </w:r>
      <w:r w:rsidR="00F15F70">
        <w:rPr>
          <w:shd w:val="clear" w:color="auto" w:fill="FFFFFF"/>
          <w:lang w:eastAsia="ru-RU"/>
        </w:rPr>
        <w:t>«</w:t>
      </w:r>
      <w:r>
        <w:rPr>
          <w:shd w:val="clear" w:color="auto" w:fill="FFFFFF"/>
          <w:lang w:eastAsia="ru-RU"/>
        </w:rPr>
        <w:t>решки</w:t>
      </w:r>
      <w:r w:rsidR="00F15F70">
        <w:rPr>
          <w:shd w:val="clear" w:color="auto" w:fill="FFFFFF"/>
          <w:lang w:eastAsia="ru-RU"/>
        </w:rPr>
        <w:t>»</w:t>
      </w:r>
      <w:r>
        <w:rPr>
          <w:shd w:val="clear" w:color="auto" w:fill="FFFFFF"/>
          <w:lang w:eastAsia="ru-RU"/>
        </w:rPr>
        <w:t xml:space="preserve"> одинаковы и равны 1/2. По идее, с бутербродами дела должны обстоять также. </w:t>
      </w:r>
      <w:r w:rsidR="00820913">
        <w:rPr>
          <w:shd w:val="clear" w:color="auto" w:fill="FFFFFF"/>
          <w:lang w:eastAsia="ru-RU"/>
        </w:rPr>
        <w:t xml:space="preserve">Обещаю, мы </w:t>
      </w:r>
      <w:r>
        <w:rPr>
          <w:shd w:val="clear" w:color="auto" w:fill="FFFFFF"/>
          <w:lang w:eastAsia="ru-RU"/>
        </w:rPr>
        <w:t>вернёмся к</w:t>
      </w:r>
      <w:r w:rsidR="00820913">
        <w:rPr>
          <w:shd w:val="clear" w:color="auto" w:fill="FFFFFF"/>
          <w:lang w:eastAsia="ru-RU"/>
        </w:rPr>
        <w:t xml:space="preserve"> бутербродам и очень внимательно их изучим, но</w:t>
      </w:r>
      <w:r>
        <w:rPr>
          <w:shd w:val="clear" w:color="auto" w:fill="FFFFFF"/>
          <w:lang w:eastAsia="ru-RU"/>
        </w:rPr>
        <w:t xml:space="preserve"> пока присмотримся к самой, наверное, простой вероятностной системе — к монетке.</w:t>
      </w:r>
    </w:p>
    <w:p w:rsidR="00115329" w:rsidRDefault="00495234" w:rsidP="002C5215">
      <w:pPr>
        <w:pStyle w:val="a6"/>
        <w:rPr>
          <w:highlight w:val="white"/>
          <w:lang w:eastAsia="ru-RU"/>
        </w:rPr>
      </w:pPr>
      <w:r>
        <w:rPr>
          <w:shd w:val="clear" w:color="auto" w:fill="FFFFFF"/>
          <w:lang w:eastAsia="ru-RU"/>
        </w:rPr>
        <w:t>Монетку в теоретико</w:t>
      </w:r>
      <w:r w:rsidR="002C5215">
        <w:rPr>
          <w:shd w:val="clear" w:color="auto" w:fill="FFFFFF"/>
          <w:lang w:eastAsia="ru-RU"/>
        </w:rPr>
        <w:t>-</w:t>
      </w:r>
      <w:r>
        <w:rPr>
          <w:shd w:val="clear" w:color="auto" w:fill="FFFFFF"/>
          <w:lang w:eastAsia="ru-RU"/>
        </w:rPr>
        <w:t xml:space="preserve">вероятностных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w:t>
      </w:r>
      <w:r w:rsidRPr="00820913">
        <w:rPr>
          <w:i/>
          <w:shd w:val="clear" w:color="auto" w:fill="FFFFFF"/>
          <w:lang w:eastAsia="ru-RU"/>
        </w:rPr>
        <w:t>механическую систему</w:t>
      </w:r>
      <w:r>
        <w:rPr>
          <w:shd w:val="clear" w:color="auto" w:fill="FFFFFF"/>
          <w:lang w:eastAsia="ru-RU"/>
        </w:rPr>
        <w:t xml:space="preserve">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Мы, конечно, не роботы и не демоны, но неужели люди подбрасывают монетки настолько неряшливо и непредсказуемо, что законы механики могут приводить к случайностям?</w:t>
      </w:r>
    </w:p>
    <w:p w:rsidR="00D7791F" w:rsidRDefault="00495234" w:rsidP="001848A9">
      <w:pPr>
        <w:pStyle w:val="a6"/>
        <w:rPr>
          <w:shd w:val="clear" w:color="auto" w:fill="FFFFFF"/>
          <w:lang w:eastAsia="ru-RU"/>
        </w:rPr>
      </w:pPr>
      <w:r>
        <w:rPr>
          <w:shd w:val="clear" w:color="auto" w:fill="FFFFFF"/>
          <w:lang w:eastAsia="ru-RU"/>
        </w:rPr>
        <w:lastRenderedPageBreak/>
        <w:t xml:space="preserve">А откуда, вообще, берётся случайность в мире, описываемом законами механики? Откуда вообще, берётся случайность? </w:t>
      </w:r>
      <w:r w:rsidR="00820913">
        <w:rPr>
          <w:shd w:val="clear" w:color="auto" w:fill="FFFFFF"/>
          <w:lang w:eastAsia="ru-RU"/>
        </w:rPr>
        <w:t xml:space="preserve">Многие знакомые мне люди, в том числе, искушенные в науке, уверены, что </w:t>
      </w:r>
      <w:r w:rsidR="00820913" w:rsidRPr="00820913">
        <w:rPr>
          <w:i/>
          <w:shd w:val="clear" w:color="auto" w:fill="FFFFFF"/>
          <w:lang w:eastAsia="ru-RU"/>
        </w:rPr>
        <w:t>настоящих</w:t>
      </w:r>
      <w:r w:rsidR="00820913">
        <w:rPr>
          <w:shd w:val="clear" w:color="auto" w:fill="FFFFFF"/>
          <w:lang w:eastAsia="ru-RU"/>
        </w:rPr>
        <w:t xml:space="preserve"> случайностей не бывает, есть нехватка информации, неточные расчёты, глубинное непонимание человеком механики физического мира, но как бы то ни было, «Бог не играет в кости». Эта фраза, высказанная Альбертом Эйнштейном</w:t>
      </w:r>
      <w:r w:rsidR="001848A9">
        <w:rPr>
          <w:shd w:val="clear" w:color="auto" w:fill="FFFFFF"/>
          <w:lang w:eastAsia="ru-RU"/>
        </w:rPr>
        <w:t>,</w:t>
      </w:r>
      <w:r w:rsidR="00820913">
        <w:rPr>
          <w:shd w:val="clear" w:color="auto" w:fill="FFFFFF"/>
          <w:lang w:eastAsia="ru-RU"/>
        </w:rPr>
        <w:t xml:space="preserve"> стала девизом</w:t>
      </w:r>
      <w:r w:rsidR="00D7791F">
        <w:rPr>
          <w:shd w:val="clear" w:color="auto" w:fill="FFFFFF"/>
          <w:lang w:eastAsia="ru-RU"/>
        </w:rPr>
        <w:t xml:space="preserve"> механистичной картины мира, которая в </w:t>
      </w:r>
      <w:r w:rsidR="00D7791F">
        <w:rPr>
          <w:shd w:val="clear" w:color="auto" w:fill="FFFFFF"/>
          <w:lang w:val="en-US" w:eastAsia="ru-RU"/>
        </w:rPr>
        <w:t>XXI</w:t>
      </w:r>
      <w:r w:rsidR="00D7791F">
        <w:rPr>
          <w:shd w:val="clear" w:color="auto" w:fill="FFFFFF"/>
          <w:lang w:eastAsia="ru-RU"/>
        </w:rPr>
        <w:t xml:space="preserve"> веке вынуждена уживаться с квантовой механикой, </w:t>
      </w:r>
      <w:r w:rsidR="001848A9">
        <w:rPr>
          <w:shd w:val="clear" w:color="auto" w:fill="FFFFFF"/>
          <w:lang w:eastAsia="ru-RU"/>
        </w:rPr>
        <w:t>с</w:t>
      </w:r>
      <w:r w:rsidR="00D7791F">
        <w:rPr>
          <w:shd w:val="clear" w:color="auto" w:fill="FFFFFF"/>
          <w:lang w:eastAsia="ru-RU"/>
        </w:rPr>
        <w:t xml:space="preserve"> неустранимой</w:t>
      </w:r>
      <w:r w:rsidR="001848A9">
        <w:rPr>
          <w:shd w:val="clear" w:color="auto" w:fill="FFFFFF"/>
          <w:lang w:eastAsia="ru-RU"/>
        </w:rPr>
        <w:t>, как кажется,</w:t>
      </w:r>
      <w:r w:rsidR="00D7791F">
        <w:rPr>
          <w:shd w:val="clear" w:color="auto" w:fill="FFFFFF"/>
          <w:lang w:eastAsia="ru-RU"/>
        </w:rPr>
        <w:t xml:space="preserve"> стохастичностью</w:t>
      </w:r>
      <w:r w:rsidR="001848A9">
        <w:rPr>
          <w:shd w:val="clear" w:color="auto" w:fill="FFFFFF"/>
          <w:lang w:eastAsia="ru-RU"/>
        </w:rPr>
        <w:t>. Но в</w:t>
      </w:r>
      <w:r w:rsidR="00D7791F">
        <w:rPr>
          <w:shd w:val="clear" w:color="auto" w:fill="FFFFFF"/>
          <w:lang w:eastAsia="ru-RU"/>
        </w:rPr>
        <w:t xml:space="preserve"> чём</w:t>
      </w:r>
      <w:r w:rsidR="001848A9">
        <w:rPr>
          <w:shd w:val="clear" w:color="auto" w:fill="FFFFFF"/>
          <w:lang w:eastAsia="ru-RU"/>
        </w:rPr>
        <w:t xml:space="preserve"> же состоит</w:t>
      </w:r>
      <w:r w:rsidR="00D7791F">
        <w:rPr>
          <w:shd w:val="clear" w:color="auto" w:fill="FFFFFF"/>
          <w:lang w:eastAsia="ru-RU"/>
        </w:rPr>
        <w:t xml:space="preserve">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но его можно рассчитать?</w:t>
      </w:r>
    </w:p>
    <w:p w:rsidR="00115329" w:rsidRDefault="001848A9" w:rsidP="002C5215">
      <w:pPr>
        <w:pStyle w:val="a6"/>
        <w:rPr>
          <w:rFonts w:cs="Times New Roman"/>
          <w:lang w:eastAsia="ru-RU"/>
        </w:rPr>
      </w:pPr>
      <w:r>
        <w:rPr>
          <w:shd w:val="clear" w:color="auto" w:fill="FFFFFF"/>
          <w:lang w:eastAsia="ru-RU"/>
        </w:rPr>
        <w:t>Начнём разбираться с простенькой монеткой и посмотрим каким может быть источник её случайности. Эта з</w:t>
      </w:r>
      <w:r w:rsidR="00495234">
        <w:rPr>
          <w:shd w:val="clear" w:color="auto" w:fill="FFFFFF"/>
          <w:lang w:eastAsia="ru-RU"/>
        </w:rPr>
        <w:t xml:space="preserve">адача </w:t>
      </w:r>
      <w:r>
        <w:rPr>
          <w:shd w:val="clear" w:color="auto" w:fill="FFFFFF"/>
          <w:lang w:eastAsia="ru-RU"/>
        </w:rPr>
        <w:t xml:space="preserve">подробно </w:t>
      </w:r>
      <w:r w:rsidR="00495234">
        <w:rPr>
          <w:shd w:val="clear" w:color="auto" w:fill="FFFFFF"/>
          <w:lang w:eastAsia="ru-RU"/>
        </w:rPr>
        <w:t>рассматривалась в 1986 году Джозефом Келлером</w:t>
      </w:r>
      <w:r>
        <w:rPr>
          <w:shd w:val="clear" w:color="auto" w:fill="FFFFFF"/>
          <w:lang w:eastAsia="ru-RU"/>
        </w:rPr>
        <w:t xml:space="preserve"> и здесь м</w:t>
      </w:r>
      <w:r w:rsidR="00495234">
        <w:rPr>
          <w:shd w:val="clear" w:color="auto" w:fill="FFFFFF"/>
          <w:lang w:eastAsia="ru-RU"/>
        </w:rPr>
        <w:t>ы приведём простое объяснение возникновению неопределённости в</w:t>
      </w:r>
      <w:r>
        <w:rPr>
          <w:shd w:val="clear" w:color="auto" w:fill="FFFFFF"/>
          <w:lang w:eastAsia="ru-RU"/>
        </w:rPr>
        <w:t xml:space="preserve"> этом нехитром</w:t>
      </w:r>
      <w:r w:rsidR="00495234">
        <w:rPr>
          <w:shd w:val="clear" w:color="auto" w:fill="FFFFFF"/>
          <w:lang w:eastAsia="ru-RU"/>
        </w:rPr>
        <w:t xml:space="preserve"> процессе, основанное на рассуждениях из </w:t>
      </w:r>
      <w:r>
        <w:rPr>
          <w:shd w:val="clear" w:color="auto" w:fill="FFFFFF"/>
          <w:lang w:eastAsia="ru-RU"/>
        </w:rPr>
        <w:t>его статьи</w:t>
      </w:r>
      <w:r w:rsidR="00495234">
        <w:rPr>
          <w:shd w:val="clear" w:color="auto" w:fill="FFFFFF"/>
          <w:lang w:eastAsia="ru-RU"/>
        </w:rPr>
        <w:t xml:space="preserve">. </w:t>
      </w:r>
      <w:r>
        <w:rPr>
          <w:shd w:val="clear" w:color="auto" w:fill="FFFFFF"/>
          <w:lang w:eastAsia="ru-RU"/>
        </w:rPr>
        <w:t>В само</w:t>
      </w:r>
      <w:bookmarkStart w:id="1" w:name="_GoBack"/>
      <w:bookmarkEnd w:id="1"/>
      <w:r>
        <w:rPr>
          <w:shd w:val="clear" w:color="auto" w:fill="FFFFFF"/>
          <w:lang w:eastAsia="ru-RU"/>
        </w:rPr>
        <w:t>м первом приближении, т</w:t>
      </w:r>
      <w:r w:rsidR="00495234">
        <w:rPr>
          <w:shd w:val="clear" w:color="auto" w:fill="FFFFFF"/>
          <w:lang w:eastAsia="ru-RU"/>
        </w:rPr>
        <w:t>о какой стороной упадёт монетка, зависит от времени её полёта t и от угловой скорости ω. Если измерять угловую скорость в оборотах за единицу времени, то число оборотов, совершаемое монеткой, выражается предельно просто n=tω. Эта зависимость задаёт линии равного числа оборотов в координатах (t,ω), а они, в свою очередь, ограничивают области, соответствующие чётному и нечётному числу оборотов.</w:t>
      </w:r>
      <w:r w:rsidR="00495234">
        <w:rPr>
          <w:lang w:eastAsia="ru-RU"/>
        </w:rPr>
        <w:br/>
      </w:r>
    </w:p>
    <w:p w:rsidR="00115329" w:rsidRDefault="00495234">
      <w:pPr>
        <w:shd w:val="clear" w:color="auto" w:fill="FFFFFF"/>
        <w:spacing w:line="240" w:lineRule="auto"/>
        <w:jc w:val="center"/>
        <w:rPr>
          <w:rFonts w:ascii="Arial" w:eastAsia="Times New Roman" w:hAnsi="Arial" w:cs="Arial"/>
          <w:color w:val="222222"/>
          <w:szCs w:val="24"/>
          <w:lang w:eastAsia="ru-RU"/>
        </w:rPr>
      </w:pPr>
      <w:r>
        <w:rPr>
          <w:noProof/>
          <w:lang w:eastAsia="ru-RU"/>
        </w:rPr>
        <w:drawing>
          <wp:inline distT="0" distB="0" distL="0" distR="0">
            <wp:extent cx="3850005" cy="3581400"/>
            <wp:effectExtent l="0" t="0" r="0" b="0"/>
            <wp:docPr id="1"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habrastorage.org/webt/2u/am/t-/2uamt-kpskdnr1qg0nkmsyywjyw.png"/>
                    <pic:cNvPicPr>
                      <a:picLocks noChangeAspect="1" noChangeArrowheads="1"/>
                    </pic:cNvPicPr>
                  </pic:nvPicPr>
                  <pic:blipFill>
                    <a:blip r:embed="rId5"/>
                    <a:stretch>
                      <a:fillRect/>
                    </a:stretch>
                  </pic:blipFill>
                  <pic:spPr bwMode="auto">
                    <a:xfrm>
                      <a:off x="0" y="0"/>
                      <a:ext cx="3850005" cy="3581400"/>
                    </a:xfrm>
                    <a:prstGeom prst="rect">
                      <a:avLst/>
                    </a:prstGeom>
                  </pic:spPr>
                </pic:pic>
              </a:graphicData>
            </a:graphic>
          </wp:inline>
        </w:drawing>
      </w:r>
    </w:p>
    <w:p w:rsidR="00115329" w:rsidRDefault="00495234">
      <w:pPr>
        <w:pStyle w:val="ad"/>
        <w:rPr>
          <w:highlight w:val="white"/>
          <w:lang w:eastAsia="ru-RU"/>
        </w:rPr>
      </w:pPr>
      <w: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rsidR="00115329" w:rsidRDefault="00115329">
      <w:pPr>
        <w:rPr>
          <w:shd w:val="clear" w:color="auto" w:fill="FFFFFF"/>
          <w:lang w:eastAsia="ru-RU"/>
        </w:rPr>
      </w:pPr>
    </w:p>
    <w:p w:rsidR="00115329" w:rsidRDefault="00495234" w:rsidP="002C5215">
      <w:pPr>
        <w:pStyle w:val="a6"/>
        <w:rPr>
          <w:highlight w:val="white"/>
          <w:lang w:eastAsia="ru-RU"/>
        </w:rPr>
      </w:pPr>
      <w:r>
        <w:rPr>
          <w:shd w:val="clear" w:color="auto" w:fill="FFFFFF"/>
          <w:lang w:eastAsia="ru-RU"/>
        </w:rPr>
        <w:t xml:space="preserve">На такой диаграмме можно показать, каким будет результат подбрасывания монетки, закрученной на известное число оборотов в секунду, и пойманной через известное время </w:t>
      </w:r>
      <w:r>
        <w:rPr>
          <w:shd w:val="clear" w:color="auto" w:fill="FFFFFF"/>
          <w:lang w:eastAsia="ru-RU"/>
        </w:rPr>
        <w:lastRenderedPageBreak/>
        <w:t>подбрасывания. Если попадаем в белую полоску, то выпадет та же сторона, что была сверху при подбрасывании, если в оранжевую — обратная.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5% чтобы перескочить с белой полоски на оранжевую.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решки?</w:t>
      </w:r>
    </w:p>
    <w:p w:rsidR="00115329" w:rsidRDefault="00495234">
      <w:pPr>
        <w:pStyle w:val="2"/>
        <w:rPr>
          <w:rFonts w:eastAsia="Times New Roman"/>
          <w:lang w:eastAsia="ru-RU"/>
        </w:rPr>
      </w:pPr>
      <w:r>
        <w:rPr>
          <w:rFonts w:eastAsia="Times New Roman"/>
          <w:lang w:eastAsia="ru-RU"/>
        </w:rPr>
        <w:t>Срочно примите меру!</w:t>
      </w:r>
    </w:p>
    <w:p w:rsidR="00115329" w:rsidRDefault="00495234" w:rsidP="002C5215">
      <w:pPr>
        <w:pStyle w:val="a6"/>
        <w:rPr>
          <w:highlight w:val="white"/>
          <w:lang w:eastAsia="ru-RU"/>
        </w:rPr>
      </w:pPr>
      <w:r>
        <w:rPr>
          <w:shd w:val="clear" w:color="auto" w:fill="FFFFFF"/>
          <w:lang w:eastAsia="ru-RU"/>
        </w:rPr>
        <w:t>Окунёмся немного в такую математику, которую не проходят в школе, чтобы лучше понять о чём мы рассуждаем. Мы говорили во </w:t>
      </w:r>
      <w:r>
        <w:rPr>
          <w:rFonts w:cs="Times New Roman"/>
          <w:lang w:eastAsia="ru-RU"/>
        </w:rPr>
        <w:t>введении</w:t>
      </w:r>
      <w:r>
        <w:rPr>
          <w:shd w:val="clear" w:color="auto" w:fill="FFFFFF"/>
          <w:lang w:eastAsia="ru-RU"/>
        </w:rPr>
        <w:t>, что математики изучают не числа или геометрические фигуры, как может показаться после изучения школьного курса. Они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прорывы, в том числе, в чисто прикладных отраслях. Мы сейчас немного коснёмся такой математики и рассмотрим как строится базис теории вероятностей, основанный на весьма абстрактном понятии меры.</w:t>
      </w:r>
    </w:p>
    <w:p w:rsidR="00115329" w:rsidRDefault="00495234" w:rsidP="002C5215">
      <w:pPr>
        <w:pStyle w:val="a6"/>
        <w:rPr>
          <w:highlight w:val="white"/>
          <w:lang w:eastAsia="ru-RU"/>
        </w:rPr>
      </w:pPr>
      <w:r>
        <w:rPr>
          <w:shd w:val="clear" w:color="auto" w:fill="FFFFFF"/>
          <w:lang w:eastAsia="ru-RU"/>
        </w:rPr>
        <w:t>Мы описали механику монетки и получили области, описывающие множества решений с определённым свойствами. Области — это плоские фигуры, как правильно перейти от них к вероятностям? Нам нужно измерять наши области</w:t>
      </w:r>
      <w:r w:rsidR="007A639F">
        <w:rPr>
          <w:shd w:val="clear" w:color="auto" w:fill="FFFFFF"/>
          <w:lang w:eastAsia="ru-RU"/>
        </w:rPr>
        <w:t>,</w:t>
      </w:r>
      <w:r>
        <w:rPr>
          <w:shd w:val="clear" w:color="auto" w:fill="FFFFFF"/>
          <w:lang w:eastAsia="ru-RU"/>
        </w:rPr>
        <w:t xml:space="preserve"> и мы естественным образом приходим к их площади. Площадь — является </w:t>
      </w:r>
      <w:r>
        <w:rPr>
          <w:i/>
          <w:iCs/>
          <w:shd w:val="clear" w:color="auto" w:fill="FFFFFF"/>
          <w:lang w:eastAsia="ru-RU"/>
        </w:rPr>
        <w:t>мерой</w:t>
      </w:r>
      <w:r>
        <w:rPr>
          <w:shd w:val="clear" w:color="auto" w:fill="FFFFFF"/>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Pr>
          <w:i/>
          <w:iCs/>
          <w:shd w:val="clear" w:color="auto" w:fill="FFFFFF"/>
          <w:lang w:eastAsia="ru-RU"/>
        </w:rPr>
        <w:t>количества в перечислимых множествах</w:t>
      </w:r>
      <w:r>
        <w:rPr>
          <w:shd w:val="clear" w:color="auto" w:fill="FFFFFF"/>
          <w:lang w:eastAsia="ru-RU"/>
        </w:rPr>
        <w:t> (количество яблок в мешке, например), а также </w:t>
      </w:r>
      <w:r>
        <w:rPr>
          <w:i/>
          <w:iCs/>
          <w:shd w:val="clear" w:color="auto" w:fill="FFFFFF"/>
          <w:lang w:eastAsia="ru-RU"/>
        </w:rPr>
        <w:t>длины</w:t>
      </w:r>
      <w:r>
        <w:rPr>
          <w:shd w:val="clear" w:color="auto" w:fill="FFFFFF"/>
          <w:lang w:eastAsia="ru-RU"/>
        </w:rPr>
        <w:t>, </w:t>
      </w:r>
      <w:r>
        <w:rPr>
          <w:i/>
          <w:iCs/>
          <w:shd w:val="clear" w:color="auto" w:fill="FFFFFF"/>
          <w:lang w:eastAsia="ru-RU"/>
        </w:rPr>
        <w:t>площади</w:t>
      </w:r>
      <w:r>
        <w:rPr>
          <w:shd w:val="clear" w:color="auto" w:fill="FFFFFF"/>
          <w:lang w:eastAsia="ru-RU"/>
        </w:rPr>
        <w:t>, </w:t>
      </w:r>
      <w:r>
        <w:rPr>
          <w:i/>
          <w:iCs/>
          <w:shd w:val="clear" w:color="auto" w:fill="FFFFFF"/>
          <w:lang w:eastAsia="ru-RU"/>
        </w:rPr>
        <w:t>объёмы фигур</w:t>
      </w:r>
      <w:r>
        <w:rPr>
          <w:shd w:val="clear" w:color="auto" w:fill="FFFFFF"/>
          <w:lang w:eastAsia="ru-RU"/>
        </w:rPr>
        <w:t>.</w:t>
      </w:r>
    </w:p>
    <w:p w:rsidR="00115329" w:rsidRDefault="00495234" w:rsidP="002C5215">
      <w:pPr>
        <w:pStyle w:val="a6"/>
        <w:rPr>
          <w:highlight w:val="white"/>
          <w:lang w:eastAsia="ru-RU"/>
        </w:rPr>
      </w:pPr>
      <w:r>
        <w:rPr>
          <w:shd w:val="clear" w:color="auto" w:fill="FFFFFF"/>
          <w:lang w:eastAsia="ru-RU"/>
        </w:rPr>
        <w:t>В математике существует целый раздел, который называется </w:t>
      </w:r>
      <w:r>
        <w:rPr>
          <w:i/>
          <w:iCs/>
          <w:shd w:val="clear" w:color="auto" w:fill="FFFFFF"/>
          <w:lang w:eastAsia="ru-RU"/>
        </w:rPr>
        <w:t>теорий мер</w:t>
      </w:r>
      <w:r>
        <w:rPr>
          <w:shd w:val="clear" w:color="auto" w:fill="FFFFFF"/>
          <w:lang w:eastAsia="ru-RU"/>
        </w:rPr>
        <w:t>. Эта теория родилась на рубеже XIX — XX веков (у её истоков стояли Эмиль Борель и Анри Лебег) и 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вероятности как для дискретных, так и для непрерывных множеств.</w:t>
      </w:r>
    </w:p>
    <w:p w:rsidR="00115329" w:rsidRDefault="00495234" w:rsidP="002C5215">
      <w:pPr>
        <w:pStyle w:val="a6"/>
        <w:rPr>
          <w:highlight w:val="white"/>
          <w:lang w:eastAsia="ru-RU"/>
        </w:rPr>
      </w:pPr>
      <w:r>
        <w:rPr>
          <w:shd w:val="clear" w:color="auto" w:fill="FFFFFF"/>
          <w:lang w:eastAsia="ru-RU"/>
        </w:rPr>
        <w:t>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математики. Для начала, перечислим основные свойства </w:t>
      </w:r>
      <w:r>
        <w:rPr>
          <w:i/>
          <w:iCs/>
          <w:shd w:val="clear" w:color="auto" w:fill="FFFFFF"/>
          <w:lang w:eastAsia="ru-RU"/>
        </w:rPr>
        <w:t>любых</w:t>
      </w:r>
      <w:r>
        <w:rPr>
          <w:shd w:val="clear" w:color="auto" w:fill="FFFFFF"/>
          <w:lang w:eastAsia="ru-RU"/>
        </w:rPr>
        <w:t> мер. Для того, чтобы лучше себе их представить, можно использовать вместо слова «мера» слова «количество» или «длина» либо «площадь».</w:t>
      </w:r>
    </w:p>
    <w:p w:rsidR="002C5215" w:rsidRDefault="00495234">
      <w:pPr>
        <w:pStyle w:val="ae"/>
      </w:pPr>
      <w:r>
        <w:lastRenderedPageBreak/>
        <w:t>1. Мера пустого множества равна нулю.</w:t>
      </w:r>
    </w:p>
    <w:p w:rsidR="002C5215" w:rsidRDefault="00495234">
      <w:pPr>
        <w:pStyle w:val="ae"/>
      </w:pPr>
      <w:r>
        <w:t>2. Мера всего измеримого множества конечна для конечных мер.</w:t>
      </w:r>
    </w:p>
    <w:p w:rsidR="002C5215" w:rsidRDefault="00495234">
      <w:pPr>
        <w:pStyle w:val="ae"/>
      </w:pPr>
      <w:r>
        <w:t>3. Мера подмножества не превышает меры множества</w:t>
      </w:r>
    </w:p>
    <w:p w:rsidR="002C5215" w:rsidRDefault="00495234">
      <w:pPr>
        <w:pStyle w:val="ae"/>
      </w:pPr>
      <w:r>
        <w:t>4. Мера объединения двух произвольных множеств равна сумме мер этих множеств за вычетом меры их пересечения (аддитивность).</w:t>
      </w:r>
    </w:p>
    <w:p w:rsidR="00115329" w:rsidRDefault="00495234">
      <w:pPr>
        <w:pStyle w:val="ae"/>
        <w:rPr>
          <w:rFonts w:ascii="Arial" w:eastAsia="Times New Roman" w:hAnsi="Arial" w:cs="Arial"/>
          <w:color w:val="222222"/>
          <w:szCs w:val="24"/>
          <w:lang w:eastAsia="ru-RU"/>
        </w:rPr>
      </w:pPr>
      <w:r>
        <w:t>5. Мера дополнения подмножества равна разности мер всего множества и меры подмножества.</w:t>
      </w:r>
    </w:p>
    <w:p w:rsidR="00115329" w:rsidRDefault="00495234" w:rsidP="002C5215">
      <w:pPr>
        <w:pStyle w:val="a6"/>
        <w:rPr>
          <w:highlight w:val="white"/>
          <w:lang w:eastAsia="ru-RU"/>
        </w:rPr>
      </w:pPr>
      <w:r>
        <w:rPr>
          <w:shd w:val="clear" w:color="auto" w:fill="FFFFFF"/>
          <w:lang w:eastAsia="ru-RU"/>
        </w:rPr>
        <w:t>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громкость крика хоть и не всегда легко измеримые вещи, но тоже могут служить мерой на множестве людей.</w:t>
      </w:r>
    </w:p>
    <w:p w:rsidR="00115329" w:rsidRDefault="00495234" w:rsidP="002C5215">
      <w:pPr>
        <w:pStyle w:val="a6"/>
        <w:rPr>
          <w:rFonts w:cs="Times New Roman"/>
          <w:lang w:eastAsia="ru-RU"/>
        </w:rPr>
      </w:pPr>
      <w:r>
        <w:rPr>
          <w:shd w:val="clear" w:color="auto" w:fill="FFFFFF"/>
          <w:lang w:eastAsia="ru-RU"/>
        </w:rPr>
        <w:t>На интуитивном уровне с понятием вероятности знакомы сейчас, практически, все. Её оценивают политологи и журналисты на ток-шоу, её обсуждают говоря о глобальном потеплении или завтрашнем дожде, про неё рассказывают анекдоты: </w:t>
      </w:r>
      <w:r>
        <w:rPr>
          <w:i/>
          <w:iCs/>
          <w:shd w:val="clear" w:color="auto" w:fill="FFFFFF"/>
          <w:lang w:eastAsia="ru-RU"/>
        </w:rPr>
        <w:t>Какова вероятность встретить на Тверской динозавра? — Одна вторая: либо встречу, либо нет.</w:t>
      </w:r>
      <w:r>
        <w:rPr>
          <w:shd w:val="clear" w:color="auto" w:fill="FFFFFF"/>
          <w:lang w:eastAsia="ru-RU"/>
        </w:rPr>
        <w:t> В современной математике понятие </w:t>
      </w:r>
      <w:r>
        <w:rPr>
          <w:i/>
          <w:iCs/>
          <w:shd w:val="clear" w:color="auto" w:fill="FFFFFF"/>
          <w:lang w:eastAsia="ru-RU"/>
        </w:rPr>
        <w:t>вероятность</w:t>
      </w:r>
      <w:r w:rsidR="00F15F70">
        <w:rPr>
          <w:i/>
          <w:iCs/>
          <w:shd w:val="clear" w:color="auto" w:fill="FFFFFF"/>
          <w:lang w:eastAsia="ru-RU"/>
        </w:rPr>
        <w:t xml:space="preserve"> </w:t>
      </w:r>
      <w:r>
        <w:rPr>
          <w:shd w:val="clear" w:color="auto" w:fill="FFFFFF"/>
          <w:lang w:eastAsia="ru-RU"/>
        </w:rPr>
        <w:t>определяется, как мера на особом множестве, которое называется </w:t>
      </w:r>
      <w:r>
        <w:rPr>
          <w:i/>
          <w:iCs/>
          <w:shd w:val="clear" w:color="auto" w:fill="FFFFFF"/>
          <w:lang w:eastAsia="ru-RU"/>
        </w:rPr>
        <w:t>вероятностное пространство</w:t>
      </w:r>
      <w:r>
        <w:rPr>
          <w:shd w:val="clear" w:color="auto" w:fill="FFFFFF"/>
          <w:lang w:eastAsia="ru-RU"/>
        </w:rPr>
        <w:t>. Оно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p>
    <w:p w:rsidR="002C5215" w:rsidRDefault="00495234">
      <w:pPr>
        <w:pStyle w:val="ae"/>
      </w:pPr>
      <w:r>
        <w:t>1. Вероятность невозможного события равна нулю.</w:t>
      </w:r>
    </w:p>
    <w:p w:rsidR="002C5215" w:rsidRDefault="00495234">
      <w:pPr>
        <w:pStyle w:val="ae"/>
      </w:pPr>
      <w:r>
        <w:t>2. Вероятность для всего вероятностного пространства равна единице. </w:t>
      </w:r>
    </w:p>
    <w:p w:rsidR="002C5215" w:rsidRDefault="00495234">
      <w:pPr>
        <w:pStyle w:val="ae"/>
      </w:pPr>
      <w:r>
        <w:t>3. Если одно событие влечёт за собой также и другое, то вероятность второго не превышает вероятности первого. Здесь отношение «влечёт за собой» для событий эквивалентно «является подмножеством» для множеств и не означает «является причиной».</w:t>
      </w:r>
    </w:p>
    <w:p w:rsidR="002C5215" w:rsidRDefault="00495234">
      <w:pPr>
        <w:pStyle w:val="ae"/>
      </w:pPr>
      <w:r>
        <w:t>4. Вероятность наступления хотя бы одного из двух произвольных событий рав</w:t>
      </w:r>
      <w:r w:rsidR="007A639F">
        <w:t>на сумме вероятностей каждого из</w:t>
      </w:r>
      <w:r>
        <w:t xml:space="preserve"> этих событий, минус вероятность того, что события случатся одновременно.</w:t>
      </w:r>
    </w:p>
    <w:p w:rsidR="00115329" w:rsidRDefault="00495234">
      <w:pPr>
        <w:pStyle w:val="ae"/>
        <w:rPr>
          <w:rFonts w:ascii="Arial" w:eastAsia="Times New Roman" w:hAnsi="Arial" w:cs="Arial"/>
          <w:color w:val="222222"/>
          <w:szCs w:val="24"/>
          <w:lang w:eastAsia="ru-RU"/>
        </w:rPr>
      </w:pPr>
      <w:r>
        <w:t>5. Вероятность ненаступления события равна один минус вероятность наступления события.</w:t>
      </w:r>
    </w:p>
    <w:p w:rsidR="00115329" w:rsidRDefault="00495234" w:rsidP="007A639F">
      <w:pPr>
        <w:pStyle w:val="a6"/>
        <w:rPr>
          <w:highlight w:val="white"/>
          <w:lang w:eastAsia="ru-RU"/>
        </w:rPr>
      </w:pPr>
      <w:r>
        <w:rPr>
          <w:shd w:val="clear" w:color="auto" w:fill="FFFFFF"/>
          <w:lang w:eastAsia="ru-RU"/>
        </w:rPr>
        <w:t>Присмотритесь к свойствам мер и вероятностей</w:t>
      </w:r>
      <w:r w:rsidR="002C5215">
        <w:rPr>
          <w:shd w:val="clear" w:color="auto" w:fill="FFFFFF"/>
          <w:lang w:eastAsia="ru-RU"/>
        </w:rPr>
        <w:t>,</w:t>
      </w:r>
      <w:r>
        <w:rPr>
          <w:shd w:val="clear" w:color="auto" w:fill="FFFFFF"/>
          <w:lang w:eastAsia="ru-RU"/>
        </w:rPr>
        <w:t xml:space="preserve"> и станет видно, что мы говорим об одних и тех же свойствах.</w:t>
      </w:r>
    </w:p>
    <w:p w:rsidR="00115329" w:rsidRDefault="00495234" w:rsidP="007A639F">
      <w:pPr>
        <w:pStyle w:val="a6"/>
        <w:rPr>
          <w:highlight w:val="white"/>
          <w:lang w:eastAsia="ru-RU"/>
        </w:rPr>
      </w:pPr>
      <w:r>
        <w:rPr>
          <w:shd w:val="clear" w:color="auto" w:fill="FFFFFF"/>
          <w:lang w:eastAsia="ru-RU"/>
        </w:rPr>
        <w:t xml:space="preserve">Не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w:t>
      </w:r>
      <w:r>
        <w:rPr>
          <w:shd w:val="clear" w:color="auto" w:fill="FFFFFF"/>
          <w:lang w:eastAsia="ru-RU"/>
        </w:rPr>
        <w:lastRenderedPageBreak/>
        <w:t>через </w:t>
      </w:r>
      <w:r>
        <w:rPr>
          <w:i/>
          <w:iCs/>
          <w:shd w:val="clear" w:color="auto" w:fill="FFFFFF"/>
          <w:lang w:eastAsia="ru-RU"/>
        </w:rPr>
        <w:t>условную вероятность</w:t>
      </w:r>
      <w:r>
        <w:rPr>
          <w:shd w:val="clear" w:color="auto" w:fill="FFFFFF"/>
          <w:lang w:eastAsia="ru-RU"/>
        </w:rPr>
        <w:t>, но эти понятия согласуются с колмогоровским определением.</w:t>
      </w:r>
    </w:p>
    <w:p w:rsidR="00115329" w:rsidRDefault="00495234" w:rsidP="007A639F">
      <w:pPr>
        <w:pStyle w:val="a6"/>
        <w:rPr>
          <w:highlight w:val="white"/>
          <w:lang w:eastAsia="ru-RU"/>
        </w:rPr>
      </w:pPr>
      <w:r>
        <w:rPr>
          <w:shd w:val="clear" w:color="auto" w:fill="FFFFFF"/>
          <w:lang w:eastAsia="ru-RU"/>
        </w:rPr>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w:t>
      </w:r>
      <w:r>
        <w:rPr>
          <w:i/>
          <w:iCs/>
          <w:shd w:val="clear" w:color="auto" w:fill="FFFFFF"/>
          <w:lang w:eastAsia="ru-RU"/>
        </w:rPr>
        <w:t>плотностях вероятности</w:t>
      </w:r>
      <w:r>
        <w:rPr>
          <w:shd w:val="clear" w:color="auto" w:fill="FFFFFF"/>
          <w:lang w:eastAsia="ru-RU"/>
        </w:rPr>
        <w:t>. </w:t>
      </w:r>
    </w:p>
    <w:p w:rsidR="00115329" w:rsidRDefault="00495234" w:rsidP="007A639F">
      <w:pPr>
        <w:pStyle w:val="a6"/>
        <w:rPr>
          <w:highlight w:val="white"/>
          <w:lang w:eastAsia="ru-RU"/>
        </w:rPr>
      </w:pPr>
      <w:r>
        <w:rPr>
          <w:shd w:val="clear" w:color="auto" w:fill="FFFFFF"/>
          <w:lang w:eastAsia="ru-RU"/>
        </w:rPr>
        <w:t>Аналогия вероятности с мерой на этом не заканчиваются. Что такое </w:t>
      </w:r>
      <w:r>
        <w:rPr>
          <w:i/>
          <w:iCs/>
          <w:shd w:val="clear" w:color="auto" w:fill="FFFFFF"/>
          <w:lang w:eastAsia="ru-RU"/>
        </w:rPr>
        <w:t>среднее значение</w:t>
      </w:r>
      <w:r>
        <w:rPr>
          <w:shd w:val="clear" w:color="auto" w:fill="FFFFFF"/>
          <w:lang w:eastAsia="ru-RU"/>
        </w:rPr>
        <w:t>? Это аналог </w:t>
      </w:r>
      <w:r>
        <w:rPr>
          <w:i/>
          <w:iCs/>
          <w:shd w:val="clear" w:color="auto" w:fill="FFFFFF"/>
          <w:lang w:eastAsia="ru-RU"/>
        </w:rPr>
        <w:t>положения центра масс</w:t>
      </w:r>
      <w:r>
        <w:rPr>
          <w:shd w:val="clear" w:color="auto" w:fill="FFFFFF"/>
          <w:lang w:eastAsia="ru-RU"/>
        </w:rPr>
        <w:t>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w:t>
      </w:r>
      <w:r>
        <w:rPr>
          <w:i/>
          <w:iCs/>
          <w:shd w:val="clear" w:color="auto" w:fill="FFFFFF"/>
          <w:lang w:eastAsia="ru-RU"/>
        </w:rPr>
        <w:t>дисперсия</w:t>
      </w:r>
      <w:r>
        <w:rPr>
          <w:shd w:val="clear" w:color="auto" w:fill="FFFFFF"/>
          <w:lang w:eastAsia="ru-RU"/>
        </w:rPr>
        <w:t>? Также как </w:t>
      </w:r>
      <w:r>
        <w:rPr>
          <w:i/>
          <w:iCs/>
          <w:shd w:val="clear" w:color="auto" w:fill="FFFFFF"/>
          <w:lang w:eastAsia="ru-RU"/>
        </w:rPr>
        <w:t>момент инерции</w:t>
      </w:r>
      <w:r>
        <w:rPr>
          <w:shd w:val="clear" w:color="auto" w:fill="FFFFFF"/>
          <w:lang w:eastAsia="ru-RU"/>
        </w:rPr>
        <w:t>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rsidR="00115329" w:rsidRDefault="00495234" w:rsidP="007A639F">
      <w:pPr>
        <w:pStyle w:val="a6"/>
        <w:rPr>
          <w:highlight w:val="white"/>
          <w:lang w:eastAsia="ru-RU"/>
        </w:rPr>
      </w:pPr>
      <w:r>
        <w:rPr>
          <w:shd w:val="clear" w:color="auto" w:fill="FFFFFF"/>
          <w:lang w:eastAsia="ru-RU"/>
        </w:rPr>
        <w:t>Кстати, если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Pr>
          <w:i/>
          <w:iCs/>
          <w:shd w:val="clear" w:color="auto" w:fill="FFFFFF"/>
          <w:lang w:eastAsia="ru-RU"/>
        </w:rPr>
        <w:t>теорией возможностей</w:t>
      </w:r>
      <w:r>
        <w:rPr>
          <w:shd w:val="clear" w:color="auto" w:fill="FFFFFF"/>
          <w:lang w:eastAsia="ru-RU"/>
        </w:rPr>
        <w:t>. Так работает математика. Начинаем с абстрактных рассуждений: числа образуют алгебру с операциями сложения и умножения, но на 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Pr>
          <w:i/>
          <w:iCs/>
          <w:shd w:val="clear" w:color="auto" w:fill="FFFFFF"/>
          <w:lang w:eastAsia="ru-RU"/>
        </w:rPr>
        <w:t>возможность</w:t>
      </w:r>
      <w:r>
        <w:rPr>
          <w:shd w:val="clear" w:color="auto" w:fill="FFFFFF"/>
          <w:lang w:eastAsia="ru-RU"/>
        </w:rPr>
        <w:t> и </w:t>
      </w:r>
      <w:r>
        <w:rPr>
          <w:i/>
          <w:iCs/>
          <w:shd w:val="clear" w:color="auto" w:fill="FFFFFF"/>
          <w:lang w:eastAsia="ru-RU"/>
        </w:rPr>
        <w:t>необходимость</w:t>
      </w:r>
      <w:r>
        <w:rPr>
          <w:shd w:val="clear" w:color="auto" w:fill="FFFFFF"/>
          <w:lang w:eastAsia="ru-RU"/>
        </w:rPr>
        <w:t>, причём они, в отличие от вероятности, хорошо согласуются как с операциями объединения, так и пересечения событий. Это направление созданное американцем Лотфи Заде, азербайджанцем по происхождению, служит основанием для </w:t>
      </w:r>
      <w:r>
        <w:rPr>
          <w:i/>
          <w:iCs/>
          <w:shd w:val="clear" w:color="auto" w:fill="FFFFFF"/>
          <w:lang w:eastAsia="ru-RU"/>
        </w:rPr>
        <w:t>нечёткой логики</w:t>
      </w:r>
      <w:r>
        <w:rPr>
          <w:shd w:val="clear" w:color="auto" w:fill="FFFFFF"/>
          <w:lang w:eastAsia="ru-RU"/>
        </w:rPr>
        <w:t> и используется в системах автоматического распознавания образов и принятия решений.</w:t>
      </w:r>
    </w:p>
    <w:p w:rsidR="00115329" w:rsidRDefault="00495234">
      <w:pPr>
        <w:pStyle w:val="2"/>
        <w:rPr>
          <w:rFonts w:eastAsia="Times New Roman"/>
          <w:lang w:eastAsia="ru-RU"/>
        </w:rPr>
      </w:pPr>
      <w:r>
        <w:rPr>
          <w:rFonts w:eastAsia="Times New Roman"/>
          <w:lang w:eastAsia="ru-RU"/>
        </w:rPr>
        <w:t>Невероятно, но факт!</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7A639F">
      <w:pPr>
        <w:pStyle w:val="a6"/>
      </w:pPr>
      <w:r>
        <w:rPr>
          <w:shd w:val="clear" w:color="auto" w:fill="FFFFFF"/>
          <w:lang w:eastAsia="ru-RU"/>
        </w:rPr>
        <w:t xml:space="preserve">Первое свойство мер кажется тривиальным, но оно интересно своей несимметричностью. Если мера подмножества равна нулю, это не значит, что оно пусто! Например, линия — это </w:t>
      </w:r>
      <w:r w:rsidR="007A639F">
        <w:rPr>
          <w:shd w:val="clear" w:color="auto" w:fill="FFFFFF"/>
          <w:lang w:eastAsia="ru-RU"/>
        </w:rPr>
        <w:t xml:space="preserve">непустое </w:t>
      </w:r>
      <w:r>
        <w:rPr>
          <w:shd w:val="clear" w:color="auto" w:fill="FFFFFF"/>
          <w:lang w:eastAsia="ru-RU"/>
        </w:rPr>
        <w:t>подмножество точек плоскости</w:t>
      </w:r>
      <w:r w:rsidR="007A639F">
        <w:rPr>
          <w:shd w:val="clear" w:color="auto" w:fill="FFFFFF"/>
          <w:lang w:eastAsia="ru-RU"/>
        </w:rPr>
        <w:t xml:space="preserve"> (и точек в ней бесконечно много)</w:t>
      </w:r>
      <w:r>
        <w:rPr>
          <w:shd w:val="clear" w:color="auto" w:fill="FFFFFF"/>
          <w:lang w:eastAsia="ru-RU"/>
        </w:rPr>
        <w:t xml:space="preserve">, но её </w:t>
      </w:r>
      <w:r w:rsidR="007A639F">
        <w:rPr>
          <w:shd w:val="clear" w:color="auto" w:fill="FFFFFF"/>
          <w:lang w:eastAsia="ru-RU"/>
        </w:rPr>
        <w:t xml:space="preserve">мера, то есть, </w:t>
      </w:r>
      <w:r>
        <w:rPr>
          <w:shd w:val="clear" w:color="auto" w:fill="FFFFFF"/>
          <w:lang w:eastAsia="ru-RU"/>
        </w:rPr>
        <w:t xml:space="preserve">площадь равна нулю. Бывают и более экзотичные примеры — канторовы и фрактальные множества, имеющие сложную структуру, </w:t>
      </w:r>
      <w:r w:rsidR="007A639F">
        <w:rPr>
          <w:shd w:val="clear" w:color="auto" w:fill="FFFFFF"/>
          <w:lang w:eastAsia="ru-RU"/>
        </w:rPr>
        <w:t xml:space="preserve">также </w:t>
      </w:r>
      <w:r>
        <w:rPr>
          <w:shd w:val="clear" w:color="auto" w:fill="FFFFFF"/>
          <w:lang w:eastAsia="ru-RU"/>
        </w:rPr>
        <w:t>содержащие бесконечное число точек, зримо «занимающие» некоторую площадь или объём, но</w:t>
      </w:r>
      <w:r w:rsidR="00F15F70">
        <w:rPr>
          <w:shd w:val="clear" w:color="auto" w:fill="FFFFFF"/>
          <w:lang w:eastAsia="ru-RU"/>
        </w:rPr>
        <w:t>,</w:t>
      </w:r>
      <w:r>
        <w:rPr>
          <w:shd w:val="clear" w:color="auto" w:fill="FFFFFF"/>
          <w:lang w:eastAsia="ru-RU"/>
        </w:rPr>
        <w:t xml:space="preserve"> тем не менее, имеющие нулевую меру</w:t>
      </w:r>
      <w:r w:rsidR="00F15F70">
        <w:rPr>
          <w:shd w:val="clear" w:color="auto" w:fill="FFFFFF"/>
          <w:lang w:eastAsia="ru-RU"/>
        </w:rPr>
        <w:t>.</w:t>
      </w:r>
      <w:r w:rsidR="00E257B6">
        <w:rPr>
          <w:shd w:val="clear" w:color="auto" w:fill="FFFFFF"/>
          <w:lang w:eastAsia="ru-RU"/>
        </w:rPr>
        <w:t xml:space="preserve"> </w:t>
      </w:r>
    </w:p>
    <w:p w:rsidR="00E257B6" w:rsidRDefault="00E257B6">
      <w:pPr>
        <w:rPr>
          <w:highlight w:val="white"/>
          <w:lang w:eastAsia="ru-RU"/>
        </w:rPr>
      </w:pPr>
      <w:r>
        <w:rPr>
          <w:highlight w:val="white"/>
          <w:lang w:eastAsia="ru-RU"/>
        </w:rPr>
        <w:t xml:space="preserve">С появлением вычислительной техники, множества </w:t>
      </w:r>
      <w:r w:rsidR="00495234">
        <w:rPr>
          <w:highlight w:val="white"/>
          <w:lang w:eastAsia="ru-RU"/>
        </w:rPr>
        <w:t xml:space="preserve">с необычными свойствами </w:t>
      </w:r>
      <w:r>
        <w:rPr>
          <w:highlight w:val="white"/>
          <w:lang w:eastAsia="ru-RU"/>
        </w:rPr>
        <w:t>сошли со страниц математических книг и журналов в область, понятную широкой публике. Понятн</w:t>
      </w:r>
      <w:r w:rsidR="00F15F70">
        <w:rPr>
          <w:highlight w:val="white"/>
          <w:lang w:eastAsia="ru-RU"/>
        </w:rPr>
        <w:t>ую</w:t>
      </w:r>
      <w:r>
        <w:rPr>
          <w:highlight w:val="white"/>
          <w:lang w:eastAsia="ru-RU"/>
        </w:rPr>
        <w:t xml:space="preserve"> не тем, как они с</w:t>
      </w:r>
      <w:r w:rsidR="00495234">
        <w:rPr>
          <w:highlight w:val="white"/>
          <w:lang w:eastAsia="ru-RU"/>
        </w:rPr>
        <w:t>т</w:t>
      </w:r>
      <w:r>
        <w:rPr>
          <w:highlight w:val="white"/>
          <w:lang w:eastAsia="ru-RU"/>
        </w:rPr>
        <w:t xml:space="preserve">роятся, а </w:t>
      </w:r>
      <w:r w:rsidR="00495234">
        <w:rPr>
          <w:highlight w:val="white"/>
          <w:lang w:eastAsia="ru-RU"/>
        </w:rPr>
        <w:t xml:space="preserve">своеобразной </w:t>
      </w:r>
      <w:r>
        <w:rPr>
          <w:highlight w:val="white"/>
          <w:lang w:eastAsia="ru-RU"/>
        </w:rPr>
        <w:t xml:space="preserve">гармоничностью, красотой и завораживающей глубиной, которой обладают их визуализации. </w:t>
      </w:r>
      <w:r w:rsidR="00495234">
        <w:rPr>
          <w:highlight w:val="white"/>
          <w:lang w:eastAsia="ru-RU"/>
        </w:rPr>
        <w:t>Т</w:t>
      </w:r>
      <w:r>
        <w:rPr>
          <w:highlight w:val="white"/>
          <w:lang w:eastAsia="ru-RU"/>
        </w:rPr>
        <w:t>реугольн</w:t>
      </w:r>
      <w:r w:rsidR="00495234">
        <w:rPr>
          <w:highlight w:val="white"/>
          <w:lang w:eastAsia="ru-RU"/>
        </w:rPr>
        <w:t>ик Серпинского</w:t>
      </w:r>
      <w:r>
        <w:rPr>
          <w:highlight w:val="white"/>
          <w:lang w:eastAsia="ru-RU"/>
        </w:rPr>
        <w:t>, множество Мандельброта и тесно связанные с ним множества Жулиа</w:t>
      </w:r>
      <w:r w:rsidR="00495234">
        <w:rPr>
          <w:highlight w:val="white"/>
          <w:lang w:eastAsia="ru-RU"/>
        </w:rPr>
        <w:t>, как</w:t>
      </w:r>
      <w:r>
        <w:rPr>
          <w:highlight w:val="white"/>
          <w:lang w:eastAsia="ru-RU"/>
        </w:rPr>
        <w:t xml:space="preserve"> и многие другие</w:t>
      </w:r>
      <w:r w:rsidR="00F15F70">
        <w:rPr>
          <w:highlight w:val="white"/>
          <w:lang w:eastAsia="ru-RU"/>
        </w:rPr>
        <w:t xml:space="preserve"> математические объекты</w:t>
      </w:r>
      <w:r w:rsidR="00495234">
        <w:rPr>
          <w:highlight w:val="white"/>
          <w:lang w:eastAsia="ru-RU"/>
        </w:rPr>
        <w:t xml:space="preserve"> стали визуальным символом века компьютерной графики, прежде недоступной человеку.</w:t>
      </w:r>
    </w:p>
    <w:p w:rsidR="00495234" w:rsidRDefault="00495234" w:rsidP="00495234">
      <w:pPr>
        <w:rPr>
          <w:i/>
          <w:iCs/>
          <w:highlight w:val="white"/>
          <w:lang w:eastAsia="ru-RU"/>
        </w:rPr>
      </w:pPr>
    </w:p>
    <w:p w:rsidR="00495234" w:rsidRDefault="00495234" w:rsidP="00495234">
      <w:pPr>
        <w:pStyle w:val="ad"/>
      </w:pPr>
      <w:r>
        <w:t xml:space="preserve">Некоторые красивые объекты нулевой меры: линия на плоскости, </w:t>
      </w:r>
      <w:r w:rsidRPr="002C5215">
        <w:t>спорадическое</w:t>
      </w:r>
      <w:r>
        <w:t xml:space="preserve"> множество Жулиа, фрактальная губка Менгера.</w:t>
      </w:r>
    </w:p>
    <w:p w:rsidR="00115329" w:rsidRDefault="00495234" w:rsidP="007A639F">
      <w:pPr>
        <w:pStyle w:val="a6"/>
        <w:rPr>
          <w:highlight w:val="white"/>
          <w:lang w:eastAsia="ru-RU"/>
        </w:rPr>
      </w:pPr>
      <w:r>
        <w:rPr>
          <w:shd w:val="clear" w:color="auto" w:fill="FFFFFF"/>
          <w:lang w:eastAsia="ru-RU"/>
        </w:rPr>
        <w:t xml:space="preserve">Готовя эту иллюстрацию, я отыскал замечательное изображение несвязного множества Жулиа на прозрачном фоне с высоким разрешением. Вставив его в векторный редактор, я столкнулся с забавной трудностью — было очень нелегко попасть мышкой в это изображение, чтобы выделить его. Оно такое «рыхлое», что вероятность попадания в закрашенный </w:t>
      </w:r>
      <w:r w:rsidR="00F15F70">
        <w:rPr>
          <w:shd w:val="clear" w:color="auto" w:fill="FFFFFF"/>
          <w:lang w:eastAsia="ru-RU"/>
        </w:rPr>
        <w:t>точку на экране,</w:t>
      </w:r>
      <w:r>
        <w:rPr>
          <w:shd w:val="clear" w:color="auto" w:fill="FFFFFF"/>
          <w:lang w:eastAsia="ru-RU"/>
        </w:rPr>
        <w:t xml:space="preserve"> была заметно меньше попадания в прозрачный фон.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w:t>
      </w:r>
      <w:r w:rsidR="00F15F70">
        <w:rPr>
          <w:shd w:val="clear" w:color="auto" w:fill="FFFFFF"/>
          <w:lang w:eastAsia="ru-RU"/>
        </w:rPr>
        <w:t>элементы растра на экране</w:t>
      </w:r>
      <w:r>
        <w:rPr>
          <w:shd w:val="clear" w:color="auto" w:fill="FFFFFF"/>
          <w:lang w:eastAsia="ru-RU"/>
        </w:rPr>
        <w:t xml:space="preserve"> имеют конечный размер. Но что было бы, попади в моё распоряжение настоящее несвязное множество Жулиа с бесконечным разрешением?</w:t>
      </w:r>
    </w:p>
    <w:p w:rsidR="00F15F70" w:rsidRDefault="00495234" w:rsidP="007A639F">
      <w:pPr>
        <w:pStyle w:val="a6"/>
        <w:rPr>
          <w:shd w:val="clear" w:color="auto" w:fill="FFFFFF"/>
          <w:lang w:eastAsia="ru-RU"/>
        </w:rPr>
      </w:pPr>
      <w:r>
        <w:rPr>
          <w:shd w:val="clear" w:color="auto" w:fill="FFFFFF"/>
          <w:lang w:eastAsia="ru-RU"/>
        </w:rPr>
        <w:t xml:space="preserve">Представьте себе, что вы пользуетесь программным генератором случайных чисел, который выдаёт произвольное вещественное число от 0 до 1. Какова вероятность выпадения числа 0? а числа 1/2 или e/π?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вероятностном пространстве, даст конечную величину — вероятность попасть в это подмножество. </w:t>
      </w:r>
    </w:p>
    <w:p w:rsidR="00115329" w:rsidRDefault="00F15F70" w:rsidP="007A639F">
      <w:pPr>
        <w:pStyle w:val="a6"/>
      </w:pPr>
      <w:r>
        <w:rPr>
          <w:shd w:val="clear" w:color="auto" w:fill="FFFFFF"/>
          <w:lang w:eastAsia="ru-RU"/>
        </w:rPr>
        <w:t>Любопытно</w:t>
      </w:r>
      <w:r w:rsidR="00495234">
        <w:rPr>
          <w:shd w:val="clear" w:color="auto" w:fill="FFFFFF"/>
          <w:lang w:eastAsia="ru-RU"/>
        </w:rPr>
        <w:t xml:space="preserve">, </w:t>
      </w:r>
      <w:r>
        <w:rPr>
          <w:shd w:val="clear" w:color="auto" w:fill="FFFFFF"/>
          <w:lang w:eastAsia="ru-RU"/>
        </w:rPr>
        <w:t xml:space="preserve">но </w:t>
      </w:r>
      <w:r w:rsidR="00495234">
        <w:rPr>
          <w:shd w:val="clear" w:color="auto" w:fill="FFFFFF"/>
          <w:lang w:eastAsia="ru-RU"/>
        </w:rPr>
        <w:t>окажись у нас идеальный генератор случайных чисел с бесконечной точностью, вероятность получить с его помощью какое-</w:t>
      </w:r>
      <w:r w:rsidR="007A639F">
        <w:rPr>
          <w:shd w:val="clear" w:color="auto" w:fill="FFFFFF"/>
          <w:lang w:eastAsia="ru-RU"/>
        </w:rPr>
        <w:t>либо</w:t>
      </w:r>
      <w:r w:rsidR="00495234">
        <w:rPr>
          <w:shd w:val="clear" w:color="auto" w:fill="FFFFFF"/>
          <w:lang w:eastAsia="ru-RU"/>
        </w:rPr>
        <w:t xml:space="preserve"> рациональное число (не какое-то </w:t>
      </w:r>
      <w:r w:rsidR="007A639F">
        <w:rPr>
          <w:shd w:val="clear" w:color="auto" w:fill="FFFFFF"/>
          <w:lang w:eastAsia="ru-RU"/>
        </w:rPr>
        <w:t>конкретное</w:t>
      </w:r>
      <w:r w:rsidR="00495234">
        <w:rPr>
          <w:shd w:val="clear" w:color="auto" w:fill="FFFFFF"/>
          <w:lang w:eastAsia="ru-RU"/>
        </w:rPr>
        <w:t xml:space="preserve">, а вообще любое) тоже будет равна нулю. </w:t>
      </w:r>
      <w:r>
        <w:rPr>
          <w:shd w:val="clear" w:color="auto" w:fill="FFFFFF"/>
          <w:lang w:eastAsia="ru-RU"/>
        </w:rPr>
        <w:t>Множество рациональных чисел</w:t>
      </w:r>
      <w:r>
        <w:rPr>
          <w:shd w:val="clear" w:color="auto" w:fill="FFFFFF"/>
          <w:lang w:eastAsia="ru-RU"/>
        </w:rPr>
        <w:t xml:space="preserve"> не просто бесконечно, оно </w:t>
      </w:r>
      <w:r w:rsidRPr="00E257B6">
        <w:rPr>
          <w:i/>
          <w:shd w:val="clear" w:color="auto" w:fill="FFFFFF"/>
          <w:lang w:eastAsia="ru-RU"/>
        </w:rPr>
        <w:t>всюду</w:t>
      </w:r>
      <w:r>
        <w:rPr>
          <w:shd w:val="clear" w:color="auto" w:fill="FFFFFF"/>
          <w:lang w:eastAsia="ru-RU"/>
        </w:rPr>
        <w:t xml:space="preserve"> </w:t>
      </w:r>
      <w:r w:rsidRPr="007A639F">
        <w:rPr>
          <w:i/>
          <w:shd w:val="clear" w:color="auto" w:fill="FFFFFF"/>
          <w:lang w:eastAsia="ru-RU"/>
        </w:rPr>
        <w:t>плотно</w:t>
      </w:r>
      <w:r>
        <w:rPr>
          <w:shd w:val="clear" w:color="auto" w:fill="FFFFFF"/>
          <w:lang w:eastAsia="ru-RU"/>
        </w:rPr>
        <w:t xml:space="preserve">, это значит, что в любой сколь угодно малой окрестности выбранной рациональной точки можно обнаруживать новые и новые рациональные точки. Если мы захотим изобразить это множество графически на числовой оси, то можем смело зарисовывать сплошной прямой всю ось. Однако это множество имеет нулевую меру на множестве всех вещественных чисел! </w:t>
      </w:r>
      <w:r w:rsidR="00495234">
        <w:rPr>
          <w:shd w:val="clear" w:color="auto" w:fill="FFFFFF"/>
          <w:lang w:eastAsia="ru-RU"/>
        </w:rPr>
        <w:t>Доказательство того, что рациональные числа образуют плотное подмножество нулевой меры множества вещественных чисел наделало шума в конце XIX века.</w:t>
      </w:r>
    </w:p>
    <w:p w:rsidR="00115329" w:rsidRDefault="00495234" w:rsidP="007A639F">
      <w:pPr>
        <w:pStyle w:val="a6"/>
        <w:rPr>
          <w:highlight w:val="white"/>
          <w:lang w:eastAsia="ru-RU"/>
        </w:rPr>
      </w:pPr>
      <w:r>
        <w:rPr>
          <w:shd w:val="clear" w:color="auto" w:fill="FFFFFF"/>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«решек»,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w:t>
      </w:r>
      <w:r w:rsidRPr="00F15F70">
        <w:rPr>
          <w:i/>
          <w:shd w:val="clear" w:color="auto" w:fill="FFFFFF"/>
          <w:lang w:eastAsia="ru-RU"/>
        </w:rPr>
        <w:t xml:space="preserve">число „орлов“ совпадает с </w:t>
      </w:r>
      <w:r w:rsidRPr="00F15F70">
        <w:rPr>
          <w:i/>
          <w:shd w:val="clear" w:color="auto" w:fill="FFFFFF"/>
          <w:lang w:eastAsia="ru-RU"/>
        </w:rPr>
        <w:lastRenderedPageBreak/>
        <w:t>числом „решек“</w:t>
      </w:r>
      <w:r>
        <w:rPr>
          <w:shd w:val="clear" w:color="auto" w:fill="FFFFFF"/>
          <w:lang w:eastAsia="ru-RU"/>
        </w:rPr>
        <w:t>»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1/πn. Для сотни бросаний это чуть больше пяти процентов, для десяти тысяч — всего полпроцента. В таких случаях математики говорят: </w:t>
      </w:r>
      <w:r>
        <w:rPr>
          <w:i/>
          <w:iCs/>
          <w:shd w:val="clear" w:color="auto" w:fill="FFFFFF"/>
          <w:lang w:eastAsia="ru-RU"/>
        </w:rPr>
        <w:t>почти наверняка количество «орлов» не будет равно количеству «решек»</w:t>
      </w:r>
      <w:r>
        <w:rPr>
          <w:shd w:val="clear" w:color="auto" w:fill="FFFFFF"/>
          <w:lang w:eastAsia="ru-RU"/>
        </w:rPr>
        <w:t>. Как бы странно он не звучал, но «почти наверняка» — это точный математический термин, означающий</w:t>
      </w:r>
      <w:r w:rsidR="00F15F70">
        <w:rPr>
          <w:shd w:val="clear" w:color="auto" w:fill="FFFFFF"/>
          <w:lang w:eastAsia="ru-RU"/>
        </w:rPr>
        <w:t>,</w:t>
      </w:r>
      <w:r>
        <w:rPr>
          <w:shd w:val="clear" w:color="auto" w:fill="FFFFFF"/>
          <w:lang w:eastAsia="ru-RU"/>
        </w:rPr>
        <w:t xml:space="preserve">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rsidR="00115329" w:rsidRDefault="00495234">
      <w:pPr>
        <w:pStyle w:val="2"/>
        <w:rPr>
          <w:rFonts w:eastAsia="Times New Roman"/>
          <w:lang w:eastAsia="ru-RU"/>
        </w:rPr>
      </w:pPr>
      <w:r>
        <w:rPr>
          <w:rFonts w:eastAsia="Times New Roman"/>
          <w:lang w:eastAsia="ru-RU"/>
        </w:rPr>
        <w:t>Проверяем честность реальной монеты</w:t>
      </w:r>
    </w:p>
    <w:p w:rsidR="00115329" w:rsidRDefault="00495234">
      <w:pPr>
        <w:rPr>
          <w:highlight w:val="white"/>
          <w:lang w:eastAsia="ru-RU"/>
        </w:rPr>
      </w:pPr>
      <w:r>
        <w:rPr>
          <w:shd w:val="clear" w:color="auto" w:fill="FFFFFF"/>
          <w:lang w:eastAsia="ru-RU"/>
        </w:rPr>
        <w:t>Вернёмся к монетке и к её честности. Колмогоровское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полосок на диаграмме рассчитанной для вращающейся монетки отражает вероятность выпадения той же стороны, которой мы её подкинули.</w:t>
      </w:r>
    </w:p>
    <w:p w:rsidR="00115329" w:rsidRDefault="00495234">
      <w:pPr>
        <w:rPr>
          <w:highlight w:val="white"/>
          <w:lang w:eastAsia="ru-RU"/>
        </w:rPr>
      </w:pPr>
      <w:r>
        <w:rPr>
          <w:shd w:val="clear" w:color="auto" w:fill="FFFFFF"/>
          <w:lang w:eastAsia="ru-RU"/>
        </w:rPr>
        <w:t>Но вот беда! Площадь каждой полоски на нашей диаграмме бесконечна (если рассматривать всю четверть координатной плоскости). Однако, аддитивность меры позволит нам аккуратно показать, что это не мешает площадям заштрихованных и белых областей быть одинаковыми. В явном виде уравнения для наших кривых имеют вид ω=n/t. Если площадь под кривой ω=1/t равна S, то благодаря свойству аддитивности, площадь под кривой ω=n/t будет равна Sn=nS. В свою очередь, для отдельных полосок получаем: Sn−Sn−1=nS−(n−1)S=S.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 y=nf(x), лишь бы функция f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rsidR="00115329" w:rsidRDefault="00495234">
      <w:pPr>
        <w:rPr>
          <w:highlight w:val="white"/>
          <w:lang w:eastAsia="ru-RU"/>
        </w:rPr>
      </w:pPr>
      <w:r>
        <w:rPr>
          <w:shd w:val="clear" w:color="auto" w:fill="FFFFFF"/>
          <w:lang w:eastAsia="ru-RU"/>
        </w:rPr>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rsidR="00115329" w:rsidRDefault="00495234">
      <w:pPr>
        <w:rPr>
          <w:highlight w:val="white"/>
          <w:lang w:eastAsia="ru-RU"/>
        </w:rPr>
      </w:pPr>
      <w:r>
        <w:rPr>
          <w:shd w:val="clear" w:color="auto" w:fill="FFFFFF"/>
          <w:lang w:eastAsia="ru-RU"/>
        </w:rPr>
        <w:t>Абстракции это хорошо, но можно возразить, что в реальности мы подбрасываем монетки не со всеми возможными параметрами. Как показали эксперименты со скоростной камерой, угловые скорости попадают в диапазон от 20 до 40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50.6%.</w:t>
      </w:r>
    </w:p>
    <w:p w:rsidR="00115329" w:rsidRDefault="00495234">
      <w:r>
        <w:rPr>
          <w:shd w:val="clear" w:color="auto" w:fill="FFFFFF"/>
          <w:lang w:eastAsia="ru-RU"/>
        </w:rPr>
        <w:t>В 2007 году группа Перси Диакониса с соавторами из Стэнфорда опубликовала </w:t>
      </w:r>
      <w:hyperlink r:id="rId6">
        <w:r>
          <w:rPr>
            <w:rStyle w:val="-"/>
            <w:color w:val="992298"/>
            <w:highlight w:val="white"/>
            <w:lang w:eastAsia="ru-RU"/>
          </w:rPr>
          <w:t>статью</w:t>
        </w:r>
      </w:hyperlink>
      <w:r>
        <w:rPr>
          <w:shd w:val="clear" w:color="auto" w:fill="FFFFFF"/>
          <w:lang w:eastAsia="ru-RU"/>
        </w:rPr>
        <w:t>,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прецессирует — ось вращения сама вращается в полёте, показывает, что при ручном подбрасывании из позиции «орел сверху», вероятность выпадения «орла» на одну сотую больше половины. </w:t>
      </w:r>
    </w:p>
    <w:p w:rsidR="00115329" w:rsidRDefault="00495234">
      <w:pPr>
        <w:rPr>
          <w:rFonts w:cs="Times New Roman"/>
          <w:lang w:eastAsia="ru-RU"/>
        </w:rPr>
      </w:pPr>
      <w:r>
        <w:rPr>
          <w:shd w:val="clear" w:color="auto" w:fill="FFFFFF"/>
          <w:lang w:eastAsia="ru-RU"/>
        </w:rPr>
        <w:lastRenderedPageBreak/>
        <w:t>Много это или мало? Сколько нужно провести экспериментов, чтобы заметить такую разницу?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σμ=σ/n, здесь σ — стандартное отклонение для исследуемого распределения. В нашем случае, для распределения Бернулли с вероятностью 0.51, которое равно 0.51×0,49≈0.5. Чтобы уверенно выделить отклонение среднего в одну сотую, это отклонение должно превышать 3 стандартных отклонения. Таким образом, мы можем оценить число испытаний:</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n=(σσμ)2=(3×0.50.01)2≈22500</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2C5215">
      <w:pPr>
        <w:pStyle w:val="a6"/>
        <w:rPr>
          <w:highlight w:val="white"/>
          <w:lang w:eastAsia="ru-RU"/>
        </w:rPr>
      </w:pPr>
      <w:r>
        <w:rPr>
          <w:shd w:val="clear" w:color="auto" w:fill="FFFFFF"/>
          <w:lang w:eastAsia="ru-RU"/>
        </w:rPr>
        <w:t>Столько раз нужно подбросить монетку, чтобы заметить механистическую предопределённость результата. Чтобы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 Каждое испытание состоит в 40000 «подбрасываниях». Слова «монетка» и «</w:t>
      </w:r>
      <w:r w:rsidRPr="002C5215">
        <w:t>подбрасывание</w:t>
      </w:r>
      <w:r>
        <w:rPr>
          <w:shd w:val="clear" w:color="auto" w:fill="FFFFFF"/>
          <w:lang w:eastAsia="ru-RU"/>
        </w:rPr>
        <w:t>»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rsidR="00115329" w:rsidRDefault="00115329">
      <w:pPr>
        <w:ind w:firstLine="0"/>
        <w:rPr>
          <w:i/>
          <w:iCs/>
          <w:highlight w:val="white"/>
          <w:lang w:eastAsia="ru-RU"/>
        </w:rPr>
      </w:pPr>
    </w:p>
    <w:p w:rsidR="00115329" w:rsidRDefault="00495234">
      <w:pPr>
        <w:pStyle w:val="ad"/>
      </w:pPr>
      <w:r>
        <w:t>Эксперименты с подбрасыванием идеальной и слегка неидеальной монетки с целью зафиксировать неидеальность.</w:t>
      </w:r>
    </w:p>
    <w:p w:rsidR="00115329" w:rsidRDefault="00115329">
      <w:pPr>
        <w:rPr>
          <w:highlight w:val="white"/>
          <w:lang w:eastAsia="ru-RU"/>
        </w:rPr>
      </w:pPr>
    </w:p>
    <w:p w:rsidR="00115329" w:rsidRDefault="00495234">
      <w:r>
        <w:rPr>
          <w:shd w:val="clear" w:color="auto" w:fill="FFFFFF"/>
          <w:lang w:eastAsia="ru-RU"/>
        </w:rPr>
        <w:t>Видно, что только после 20000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rsidR="00115329" w:rsidRDefault="00495234">
      <w:pPr>
        <w:pStyle w:val="2"/>
        <w:rPr>
          <w:rFonts w:eastAsia="Times New Roman"/>
          <w:lang w:eastAsia="ru-RU"/>
        </w:rPr>
      </w:pPr>
      <w:r>
        <w:rPr>
          <w:rFonts w:eastAsia="Times New Roman"/>
          <w:lang w:eastAsia="ru-RU"/>
        </w:rPr>
        <w:t>Закон туриста</w:t>
      </w:r>
    </w:p>
    <w:p w:rsidR="00115329" w:rsidRDefault="00495234">
      <w:pPr>
        <w:rPr>
          <w:highlight w:val="white"/>
          <w:lang w:eastAsia="ru-RU"/>
        </w:rPr>
      </w:pPr>
      <w:r>
        <w:rPr>
          <w:lang w:eastAsia="ru-RU"/>
        </w:rPr>
        <w:br/>
      </w:r>
      <w:r>
        <w:rPr>
          <w:shd w:val="clear" w:color="auto" w:fill="FFFFFF"/>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rsidR="00115329" w:rsidRDefault="00115329">
      <w:pPr>
        <w:rPr>
          <w:rFonts w:cs="Times New Roman"/>
          <w:lang w:eastAsia="ru-RU"/>
        </w:rPr>
      </w:pPr>
    </w:p>
    <w:p w:rsidR="00115329" w:rsidRDefault="00495234" w:rsidP="002C5215">
      <w:pPr>
        <w:pStyle w:val="ac"/>
        <w:rPr>
          <w:lang w:eastAsia="ru-RU"/>
        </w:rPr>
      </w:pPr>
      <w:r>
        <w:rPr>
          <w:lang w:eastAsia="ru-RU"/>
        </w:rPr>
        <w:t xml:space="preserve">То место, куда направляется турист, чаще всего оказывается </w:t>
      </w:r>
      <w:r w:rsidRPr="002C5215">
        <w:t>либо</w:t>
      </w:r>
      <w:r>
        <w:rPr>
          <w:lang w:eastAsia="ru-RU"/>
        </w:rPr>
        <w:t xml:space="preserve"> на сгибе карты, либо на краю листа.</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pPr>
        <w:rPr>
          <w:highlight w:val="white"/>
          <w:lang w:eastAsia="ru-RU"/>
        </w:rPr>
      </w:pPr>
      <w:r>
        <w:rPr>
          <w:shd w:val="clear" w:color="auto" w:fill="FFFFFF"/>
          <w:lang w:eastAsia="ru-RU"/>
        </w:rPr>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Pr>
          <w:i/>
          <w:iCs/>
          <w:shd w:val="clear" w:color="auto" w:fill="FFFFFF"/>
          <w:lang w:eastAsia="ru-RU"/>
        </w:rPr>
        <w:t>окрестностей </w:t>
      </w:r>
      <w:r>
        <w:rPr>
          <w:shd w:val="clear" w:color="auto" w:fill="FFFFFF"/>
          <w:lang w:eastAsia="ru-RU"/>
        </w:rPr>
        <w:t xml:space="preserve">объекта, то есть некоторой конечной площади. Пусть нам достаточно будет некоторой малой доли α от площади всей карты S, чтобы разобраться в том, как попасть к объекту. Значит, если объект приблизится к сгибу или краю на какое-то критическое расстояние d, мы сочтём закон туриста выполнившимся. Доля пограничных площадей в общем площади карты даст нам </w:t>
      </w:r>
      <w:r>
        <w:rPr>
          <w:shd w:val="clear" w:color="auto" w:fill="FFFFFF"/>
          <w:lang w:eastAsia="ru-RU"/>
        </w:rPr>
        <w:lastRenderedPageBreak/>
        <w:t>вероятность испытать этот закон подлости на себе. Вот как выглядят неприятные участки карты при α=0.5% и одном сгибе.</w:t>
      </w:r>
    </w:p>
    <w:p w:rsidR="00115329" w:rsidRDefault="00115329">
      <w:pPr>
        <w:rPr>
          <w:rFonts w:cs="Times New Roman"/>
          <w:lang w:eastAsia="ru-RU"/>
        </w:rPr>
      </w:pPr>
    </w:p>
    <w:p w:rsidR="00115329" w:rsidRDefault="00495234">
      <w:pPr>
        <w:rPr>
          <w:highlight w:val="white"/>
          <w:lang w:eastAsia="ru-RU"/>
        </w:rPr>
      </w:pPr>
      <w:r>
        <w:rPr>
          <w:shd w:val="clear" w:color="auto" w:fill="FFFFFF"/>
          <w:lang w:eastAsia="ru-RU"/>
        </w:rPr>
        <w:t>Серым выделены «нехорошие» участки. Отдельно показан участок с полупроцентной площадью для карты шириной в 40 см, она имеет диаметр слегка превышающий 3 см.</w:t>
      </w:r>
    </w:p>
    <w:p w:rsidR="00115329" w:rsidRDefault="00495234">
      <w:pPr>
        <w:rPr>
          <w:rFonts w:cs="Times New Roman"/>
          <w:lang w:eastAsia="ru-RU"/>
        </w:rPr>
      </w:pPr>
      <w:r>
        <w:rPr>
          <w:shd w:val="clear" w:color="auto" w:fill="FFFFFF"/>
          <w:lang w:eastAsia="ru-RU"/>
        </w:rPr>
        <w:t>Для квадратной карты d=αS. Неприятные полоски будут иметь площадь dS=Sα.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d2=αS. Сложив карту так, чтобы получилось nгоризонтальных и m вертикальных изгибов, мы получим суммарную площадь неприятной зоны равную: S(n+2)α+S(m+2)α−S(n+2)(m+2)α. Отнеся её к площади всей карты, получим неприятную долю общей площади: </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p=(n+m+4)α−(n+2)(m+2)α.</w:t>
      </w:r>
    </w:p>
    <w:p w:rsidR="00115329" w:rsidRDefault="00495234">
      <w:pPr>
        <w:rPr>
          <w:rFonts w:cs="Times New Roman"/>
          <w:lang w:eastAsia="ru-RU"/>
        </w:rPr>
      </w:pPr>
      <w:r>
        <w:rPr>
          <w:lang w:eastAsia="ru-RU"/>
        </w:rPr>
        <w:br/>
      </w:r>
      <w:r>
        <w:rPr>
          <w:shd w:val="clear" w:color="auto" w:fill="FFFFFF"/>
          <w:lang w:eastAsia="ru-RU"/>
        </w:rPr>
        <w:t>На рисунке показаны области, в которых эта доля превышает 50% для различных значений α.</w:t>
      </w:r>
      <w:r>
        <w:rPr>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Области, в которых повышена вероятность оказаться на сгибе карты или на её краю. Числами отмечена доля площади рассматриваемой окрестности от площади всей карты.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60% при α=0.5%</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rsidP="002C5215">
      <w:pPr>
        <w:pStyle w:val="2"/>
        <w:rPr>
          <w:lang w:eastAsia="ru-RU"/>
        </w:rPr>
      </w:pPr>
      <w:r>
        <w:rPr>
          <w:lang w:eastAsia="ru-RU"/>
        </w:rPr>
        <w:t>Откуда же берётся случайность?</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noProof/>
          <w:lang w:eastAsia="ru-RU"/>
        </w:rPr>
        <w:drawing>
          <wp:anchor distT="0" distB="0" distL="0" distR="0" simplePos="0" relativeHeight="2" behindDoc="0" locked="0" layoutInCell="1" allowOverlap="1">
            <wp:simplePos x="0" y="0"/>
            <wp:positionH relativeFrom="column">
              <wp:align>left</wp:align>
            </wp:positionH>
            <wp:positionV relativeFrom="line">
              <wp:posOffset>635</wp:posOffset>
            </wp:positionV>
            <wp:extent cx="304800" cy="304800"/>
            <wp:effectExtent l="0" t="0" r="0" b="0"/>
            <wp:wrapSquare wrapText="bothSides"/>
            <wp:docPr id="2"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s://habrastorage.org/webt/9i/tt/42/9itt42myvc71zegikqmk7mro9jy.jpeg"/>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anchor>
        </w:drawing>
      </w:r>
      <w:r>
        <w:rPr>
          <w:rFonts w:ascii="Arial" w:eastAsia="Times New Roman" w:hAnsi="Arial" w:cs="Arial"/>
          <w:color w:val="222222"/>
          <w:szCs w:val="24"/>
          <w:shd w:val="clear" w:color="auto" w:fill="FFFFFF"/>
          <w:lang w:eastAsia="ru-RU"/>
        </w:rPr>
        <w:t>В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Pr>
          <w:rFonts w:ascii="Arial" w:eastAsia="Times New Roman" w:hAnsi="Arial" w:cs="Arial"/>
          <w:i/>
          <w:iCs/>
          <w:color w:val="222222"/>
          <w:szCs w:val="24"/>
          <w:shd w:val="clear" w:color="auto" w:fill="FFFFFF"/>
          <w:lang w:eastAsia="ru-RU"/>
        </w:rPr>
        <w:t>область притяжения</w:t>
      </w:r>
      <w:r>
        <w:rPr>
          <w:rFonts w:ascii="Arial" w:eastAsia="Times New Roman" w:hAnsi="Arial" w:cs="Arial"/>
          <w:color w:val="222222"/>
          <w:szCs w:val="24"/>
          <w:shd w:val="clear" w:color="auto" w:fill="FFFFFF"/>
          <w:lang w:eastAsia="ru-RU"/>
        </w:rPr>
        <w:t> в пространстве координат-скорости.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Pr>
          <w:rFonts w:ascii="Arial" w:eastAsia="Times New Roman" w:hAnsi="Arial" w:cs="Arial"/>
          <w:i/>
          <w:iCs/>
          <w:color w:val="222222"/>
          <w:szCs w:val="24"/>
          <w:shd w:val="clear" w:color="auto" w:fill="FFFFFF"/>
          <w:lang w:eastAsia="ru-RU"/>
        </w:rPr>
        <w:t>аттрактором</w:t>
      </w:r>
      <w:r>
        <w:rPr>
          <w:rFonts w:ascii="Arial" w:eastAsia="Times New Roman" w:hAnsi="Arial" w:cs="Arial"/>
          <w:color w:val="222222"/>
          <w:szCs w:val="24"/>
          <w:shd w:val="clear" w:color="auto" w:fill="FFFFFF"/>
          <w:lang w:eastAsia="ru-RU"/>
        </w:rPr>
        <w:t> — притягивающей точкой. В случае маятника с 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Дюффинга), то пространство начальных значений превратится в плоскость, так что области притяжения можно будет увидеть. Они выглядят как замысловатый символ «Инь-Янь», быстро превращающийся в узкие полоски, разделяющие области притяжения. </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Области притяжения аттракторов для одномерного маятника желаний — осциллятора Дюффинга.</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Как и в случае с монетой, немного смещая начальные условия мы попадаем от одного аттрактора к другому. Так же действует и игральная кость и рулетка, но они не являются сами по себе генераторами случайности. Это не истинно хаотические системы и их поведение можно точно рассчитать.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обладаем и никогда не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Но есть и другой источник случайностей — </w:t>
      </w:r>
      <w:r>
        <w:rPr>
          <w:rFonts w:ascii="Arial" w:eastAsia="Times New Roman" w:hAnsi="Arial" w:cs="Arial"/>
          <w:i/>
          <w:iCs/>
          <w:color w:val="222222"/>
          <w:szCs w:val="24"/>
          <w:shd w:val="clear" w:color="auto" w:fill="FFFFFF"/>
          <w:lang w:eastAsia="ru-RU"/>
        </w:rPr>
        <w:t>динамический хаос</w:t>
      </w:r>
      <w:r>
        <w:rPr>
          <w:rFonts w:ascii="Arial" w:eastAsia="Times New Roman" w:hAnsi="Arial" w:cs="Arial"/>
          <w:color w:val="222222"/>
          <w:szCs w:val="24"/>
          <w:shd w:val="clear" w:color="auto" w:fill="FFFFFF"/>
          <w:lang w:eastAsia="ru-RU"/>
        </w:rPr>
        <w:t>.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будет совершать плавные движения, но никогда не вернётся в одну и ту же точку в пространстве координат-скорости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бесконечно, но имеет </w:t>
      </w:r>
      <w:r>
        <w:rPr>
          <w:rFonts w:ascii="Arial" w:eastAsia="Times New Roman" w:hAnsi="Arial" w:cs="Arial"/>
          <w:i/>
          <w:iCs/>
          <w:color w:val="222222"/>
          <w:szCs w:val="24"/>
          <w:shd w:val="clear" w:color="auto" w:fill="FFFFFF"/>
          <w:lang w:eastAsia="ru-RU"/>
        </w:rPr>
        <w:t>нулевую меру</w:t>
      </w:r>
      <w:r>
        <w:rPr>
          <w:rFonts w:ascii="Arial" w:eastAsia="Times New Roman" w:hAnsi="Arial" w:cs="Arial"/>
          <w:color w:val="222222"/>
          <w:szCs w:val="24"/>
          <w:shd w:val="clear" w:color="auto" w:fill="FFFFFF"/>
          <w:lang w:eastAsia="ru-RU"/>
        </w:rPr>
        <w:t>,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время оставаясь в пределах это странного аттрактора. Так эти множества и называются: </w:t>
      </w:r>
      <w:r>
        <w:rPr>
          <w:rFonts w:ascii="Arial" w:eastAsia="Times New Roman" w:hAnsi="Arial" w:cs="Arial"/>
          <w:i/>
          <w:iCs/>
          <w:color w:val="222222"/>
          <w:szCs w:val="24"/>
          <w:shd w:val="clear" w:color="auto" w:fill="FFFFFF"/>
          <w:lang w:eastAsia="ru-RU"/>
        </w:rPr>
        <w:t>странные аттракторы</w:t>
      </w:r>
      <w:r>
        <w:rPr>
          <w:rFonts w:ascii="Arial" w:eastAsia="Times New Roman" w:hAnsi="Arial" w:cs="Arial"/>
          <w:color w:val="222222"/>
          <w:szCs w:val="24"/>
          <w:shd w:val="clear" w:color="auto" w:fill="FFFFFF"/>
          <w:lang w:eastAsia="ru-RU"/>
        </w:rPr>
        <w:t xml:space="preserve">. Вот как завораживающе </w:t>
      </w:r>
      <w:r>
        <w:rPr>
          <w:rFonts w:ascii="Arial" w:eastAsia="Times New Roman" w:hAnsi="Arial" w:cs="Arial"/>
          <w:color w:val="222222"/>
          <w:szCs w:val="24"/>
          <w:shd w:val="clear" w:color="auto" w:fill="FFFFFF"/>
          <w:lang w:eastAsia="ru-RU"/>
        </w:rPr>
        <w:lastRenderedPageBreak/>
        <w:t>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Pr>
          <w:rFonts w:ascii="Arial" w:eastAsia="Times New Roman" w:hAnsi="Arial" w:cs="Arial"/>
          <w:i/>
          <w:iCs/>
          <w:color w:val="222222"/>
          <w:szCs w:val="24"/>
          <w:shd w:val="clear" w:color="auto" w:fill="FFFFFF"/>
          <w:lang w:eastAsia="ru-RU"/>
        </w:rPr>
        <w:t>сечением Пуанкаре</w:t>
      </w:r>
      <w:r>
        <w:rPr>
          <w:rFonts w:ascii="Arial" w:eastAsia="Times New Roman" w:hAnsi="Arial" w:cs="Arial"/>
          <w:color w:val="222222"/>
          <w:szCs w:val="24"/>
          <w:shd w:val="clear" w:color="auto" w:fill="FFFFFF"/>
          <w:lang w:eastAsia="ru-RU"/>
        </w:rPr>
        <w:t>. Каждая точка здесь — это след траектории, а цвет точек отражает относительную скорость с которой траектории разбегаются друг от друга. Вот ещё пара красивых странных аттракторов:</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i/>
          <w:iCs/>
          <w:color w:val="222222"/>
          <w:szCs w:val="24"/>
          <w:shd w:val="clear" w:color="auto" w:fill="FFFFFF"/>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отдать должное человеческой мысли и упорству, которые позволили предсказывать погоду на современном уровне!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генерируются случайные числа в компьютерах тоже детерминированы.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ранее.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hd w:val="clear" w:color="auto" w:fill="FFFFFF"/>
        <w:spacing w:line="420" w:lineRule="atLeast"/>
        <w:outlineLvl w:val="2"/>
        <w:rPr>
          <w:rFonts w:ascii="Arial" w:eastAsia="Times New Roman" w:hAnsi="Arial" w:cs="Arial"/>
          <w:color w:val="222222"/>
          <w:sz w:val="30"/>
          <w:szCs w:val="30"/>
          <w:lang w:eastAsia="ru-RU"/>
        </w:rPr>
      </w:pPr>
      <w:r>
        <w:rPr>
          <w:rFonts w:ascii="Arial" w:eastAsia="Times New Roman" w:hAnsi="Arial" w:cs="Arial"/>
          <w:color w:val="222222"/>
          <w:sz w:val="30"/>
          <w:szCs w:val="30"/>
          <w:lang w:eastAsia="ru-RU"/>
        </w:rPr>
        <w:t>От монеток к бабочкам и самой судьбе</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Бредбери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Койпера, тепловое движения молекул и удивительная точность работы биологических систем или механизмов автомобиля. Нет, взмах крыла </w:t>
      </w:r>
      <w:r>
        <w:rPr>
          <w:rFonts w:ascii="Arial" w:eastAsia="Times New Roman" w:hAnsi="Arial" w:cs="Arial"/>
          <w:color w:val="222222"/>
          <w:szCs w:val="24"/>
          <w:shd w:val="clear" w:color="auto" w:fill="FFFFFF"/>
          <w:lang w:eastAsia="ru-RU"/>
        </w:rPr>
        <w:lastRenderedPageBreak/>
        <w:t>бабочки не порождает ураганов, а бесследно исчезает, порождая цепочку вихрей, передающих энергию и информацию всё более и более мелким вихрям, покуда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Pr>
          <w:rFonts w:ascii="Arial" w:eastAsia="Times New Roman" w:hAnsi="Arial" w:cs="Arial"/>
          <w:i/>
          <w:iCs/>
          <w:color w:val="222222"/>
          <w:szCs w:val="24"/>
          <w:shd w:val="clear" w:color="auto" w:fill="FFFFFF"/>
          <w:lang w:eastAsia="ru-RU"/>
        </w:rPr>
        <w:t>бифуркации</w:t>
      </w:r>
      <w:r>
        <w:rPr>
          <w:rFonts w:ascii="Arial" w:eastAsia="Times New Roman" w:hAnsi="Arial" w:cs="Arial"/>
          <w:color w:val="222222"/>
          <w:szCs w:val="24"/>
          <w:shd w:val="clear" w:color="auto" w:fill="FFFFFF"/>
          <w:lang w:eastAsia="ru-RU"/>
        </w:rPr>
        <w:t> или </w:t>
      </w:r>
      <w:r>
        <w:rPr>
          <w:rFonts w:ascii="Arial" w:eastAsia="Times New Roman" w:hAnsi="Arial" w:cs="Arial"/>
          <w:i/>
          <w:iCs/>
          <w:color w:val="222222"/>
          <w:szCs w:val="24"/>
          <w:shd w:val="clear" w:color="auto" w:fill="FFFFFF"/>
          <w:lang w:eastAsia="ru-RU"/>
        </w:rPr>
        <w:t>катастрофы</w:t>
      </w:r>
      <w:r>
        <w:rPr>
          <w:rFonts w:ascii="Arial" w:eastAsia="Times New Roman" w:hAnsi="Arial" w:cs="Arial"/>
          <w:color w:val="222222"/>
          <w:szCs w:val="24"/>
          <w:shd w:val="clear" w:color="auto" w:fill="FFFFFF"/>
          <w:lang w:eastAsia="ru-RU"/>
        </w:rPr>
        <w:t> — так на языке математики называются 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Pr>
          <w:rFonts w:ascii="Arial" w:eastAsia="Times New Roman" w:hAnsi="Arial" w:cs="Arial"/>
          <w:i/>
          <w:iCs/>
          <w:color w:val="222222"/>
          <w:szCs w:val="24"/>
          <w:shd w:val="clear" w:color="auto" w:fill="FFFFFF"/>
          <w:lang w:eastAsia="ru-RU"/>
        </w:rPr>
        <w:t>почти всюду</w:t>
      </w:r>
      <w:r>
        <w:rPr>
          <w:rFonts w:ascii="Arial" w:eastAsia="Times New Roman" w:hAnsi="Arial" w:cs="Arial"/>
          <w:color w:val="222222"/>
          <w:szCs w:val="24"/>
          <w:shd w:val="clear" w:color="auto" w:fill="FFFFFF"/>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Если пара распалась «из-за ерунды», ей суждено было распасться в любом случае, она была неустойчивой. Устойчивые пары проходят сквозь войны и голод, а потом, бывает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В этой связи можно вспомнить один из законов мерфологии, названный неким Дрейзеном </w:t>
      </w:r>
      <w:r>
        <w:rPr>
          <w:rFonts w:ascii="Arial" w:eastAsia="Times New Roman" w:hAnsi="Arial" w:cs="Arial"/>
          <w:b/>
          <w:bCs/>
          <w:color w:val="222222"/>
          <w:szCs w:val="24"/>
          <w:shd w:val="clear" w:color="auto" w:fill="FFFFFF"/>
          <w:lang w:eastAsia="ru-RU"/>
        </w:rPr>
        <w:t>законом восстановления</w:t>
      </w:r>
      <w:r>
        <w:rPr>
          <w:rFonts w:ascii="Arial" w:eastAsia="Times New Roman" w:hAnsi="Arial" w:cs="Arial"/>
          <w:color w:val="222222"/>
          <w:szCs w:val="24"/>
          <w:shd w:val="clear" w:color="auto" w:fill="FFFFFF"/>
          <w:lang w:eastAsia="ru-RU"/>
        </w:rPr>
        <w:t>:</w:t>
      </w:r>
      <w:r>
        <w:rPr>
          <w:rFonts w:ascii="Arial" w:eastAsia="Times New Roman" w:hAnsi="Arial" w:cs="Arial"/>
          <w:color w:val="222222"/>
          <w:szCs w:val="24"/>
          <w:lang w:eastAsia="ru-RU"/>
        </w:rPr>
        <w:br/>
      </w:r>
    </w:p>
    <w:p w:rsidR="00115329" w:rsidRDefault="00495234">
      <w:pPr>
        <w:shd w:val="clear" w:color="auto" w:fill="FFF7D7"/>
        <w:spacing w:line="240" w:lineRule="auto"/>
        <w:rPr>
          <w:rFonts w:ascii="Arial" w:eastAsia="Times New Roman" w:hAnsi="Arial" w:cs="Arial"/>
          <w:color w:val="222222"/>
          <w:szCs w:val="24"/>
          <w:lang w:eastAsia="ru-RU"/>
        </w:rPr>
      </w:pPr>
      <w:r>
        <w:rPr>
          <w:rFonts w:ascii="Arial" w:eastAsia="Times New Roman" w:hAnsi="Arial" w:cs="Arial"/>
          <w:color w:val="222222"/>
          <w:szCs w:val="24"/>
          <w:lang w:eastAsia="ru-RU"/>
        </w:rPr>
        <w:t>Время улучшения ситуации обратно пропорционально времени ее ухудшения.</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shd w:val="clear" w:color="auto" w:fill="FFFFFF"/>
          <w:lang w:eastAsia="ru-RU"/>
        </w:rPr>
        <w:t>В качестве примера приводится следующее наблюдение: </w:t>
      </w:r>
      <w:r>
        <w:rPr>
          <w:rFonts w:ascii="Arial" w:eastAsia="Times New Roman" w:hAnsi="Arial" w:cs="Arial"/>
          <w:i/>
          <w:iCs/>
          <w:color w:val="222222"/>
          <w:szCs w:val="24"/>
          <w:shd w:val="clear" w:color="auto" w:fill="FFFFFF"/>
          <w:lang w:eastAsia="ru-RU"/>
        </w:rPr>
        <w:t>На склеивание вазы уходит больше времени, чем на то, чтобы ее разбить.</w:t>
      </w:r>
      <w:r>
        <w:rPr>
          <w:rFonts w:ascii="Arial" w:eastAsia="Times New Roman" w:hAnsi="Arial" w:cs="Arial"/>
          <w:color w:val="222222"/>
          <w:szCs w:val="24"/>
          <w:shd w:val="clear" w:color="auto" w:fill="FFFFFF"/>
          <w:lang w:eastAsia="ru-RU"/>
        </w:rPr>
        <w:t> Этот закон удивительно точно описывает соотношение между характерными скоростями для процесса </w:t>
      </w:r>
      <w:r>
        <w:rPr>
          <w:rFonts w:ascii="Arial" w:eastAsia="Times New Roman" w:hAnsi="Arial" w:cs="Arial"/>
          <w:i/>
          <w:iCs/>
          <w:color w:val="222222"/>
          <w:szCs w:val="24"/>
          <w:shd w:val="clear" w:color="auto" w:fill="FFFFFF"/>
          <w:lang w:eastAsia="ru-RU"/>
        </w:rPr>
        <w:t>релаксации</w:t>
      </w:r>
      <w:r>
        <w:rPr>
          <w:rFonts w:ascii="Arial" w:eastAsia="Times New Roman" w:hAnsi="Arial" w:cs="Arial"/>
          <w:color w:val="222222"/>
          <w:szCs w:val="24"/>
          <w:shd w:val="clear" w:color="auto" w:fill="FFFFFF"/>
          <w:lang w:eastAsia="ru-RU"/>
        </w:rPr>
        <w:t> устойчивой системы, которую можно описать убывающим экспоненциальным законом e−λt и скоростью развития </w:t>
      </w:r>
      <w:r>
        <w:rPr>
          <w:rFonts w:ascii="Arial" w:eastAsia="Times New Roman" w:hAnsi="Arial" w:cs="Arial"/>
          <w:i/>
          <w:iCs/>
          <w:color w:val="222222"/>
          <w:szCs w:val="24"/>
          <w:shd w:val="clear" w:color="auto" w:fill="FFFFFF"/>
          <w:lang w:eastAsia="ru-RU"/>
        </w:rPr>
        <w:t>катастрофического</w:t>
      </w:r>
      <w:r>
        <w:rPr>
          <w:rFonts w:ascii="Arial" w:eastAsia="Times New Roman" w:hAnsi="Arial" w:cs="Arial"/>
          <w:color w:val="222222"/>
          <w:szCs w:val="24"/>
          <w:shd w:val="clear" w:color="auto" w:fill="FFFFFF"/>
          <w:lang w:eastAsia="ru-RU"/>
        </w:rPr>
        <w:t> процесса в неустойчивой системе, в линейном приближении — экспоненциального роста малого возмущения eλt.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Pr>
          <w:rFonts w:ascii="Arial" w:eastAsia="Times New Roman" w:hAnsi="Arial" w:cs="Arial"/>
          <w:i/>
          <w:iCs/>
          <w:color w:val="222222"/>
          <w:szCs w:val="24"/>
          <w:shd w:val="clear" w:color="auto" w:fill="FFFFFF"/>
          <w:lang w:eastAsia="ru-RU"/>
        </w:rPr>
        <w:t>самоорганизации</w:t>
      </w:r>
      <w:r>
        <w:rPr>
          <w:rFonts w:ascii="Arial" w:eastAsia="Times New Roman" w:hAnsi="Arial" w:cs="Arial"/>
          <w:color w:val="222222"/>
          <w:szCs w:val="24"/>
          <w:shd w:val="clear" w:color="auto" w:fill="FFFFFF"/>
          <w:lang w:eastAsia="ru-RU"/>
        </w:rPr>
        <w:t>, этот процесс, в первом приближении, описывается </w:t>
      </w:r>
      <w:r>
        <w:rPr>
          <w:rFonts w:ascii="Arial" w:eastAsia="Times New Roman" w:hAnsi="Arial" w:cs="Arial"/>
          <w:i/>
          <w:iCs/>
          <w:color w:val="222222"/>
          <w:szCs w:val="24"/>
          <w:shd w:val="clear" w:color="auto" w:fill="FFFFFF"/>
          <w:lang w:eastAsia="ru-RU"/>
        </w:rPr>
        <w:t>логистическим</w:t>
      </w:r>
      <w:r>
        <w:rPr>
          <w:rFonts w:ascii="Arial" w:eastAsia="Times New Roman" w:hAnsi="Arial" w:cs="Arial"/>
          <w:color w:val="222222"/>
          <w:szCs w:val="24"/>
          <w:shd w:val="clear" w:color="auto" w:fill="FFFFFF"/>
          <w:lang w:eastAsia="ru-RU"/>
        </w:rPr>
        <w:t> законом и ближе по скорости к релаксации, чем к катастрофе.</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Типичные нестационарные процессы: катастрофа, релаксация и самоорганизация, имеющие одинаковое характерное время.</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pacing w:line="240" w:lineRule="auto"/>
        <w:jc w:val="center"/>
        <w:rPr>
          <w:rFonts w:eastAsia="Times New Roman" w:cs="Times New Roman"/>
          <w:szCs w:val="24"/>
          <w:lang w:eastAsia="ru-RU"/>
        </w:rPr>
      </w:pPr>
      <w:r>
        <w:rPr>
          <w:rFonts w:ascii="Cambria Math" w:eastAsia="Times New Roman" w:hAnsi="Cambria Math" w:cs="Cambria Math"/>
          <w:szCs w:val="24"/>
          <w:lang w:eastAsia="ru-RU"/>
        </w:rPr>
        <w:t>∗∗∗</w:t>
      </w:r>
    </w:p>
    <w:p w:rsidR="00115329" w:rsidRDefault="00495234">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lastRenderedPageBreak/>
        <w:t>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падала непрерывно меняя направление движения… чтобы попасть на кончик моего носа! А какой ошеломительный путь прошли фотоны от далёкой звезды!? Десятки тысяч лет они неслись сквозь Вселенную, их не поглотила пыль им не встретился астероид! Родились они в квантовом мире далёкой звезды, а закончили свой путь в квантовом мире белка опсина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rsidR="00115329">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9"/>
    <w:rsid w:val="00115329"/>
    <w:rsid w:val="001848A9"/>
    <w:rsid w:val="002C5215"/>
    <w:rsid w:val="00495234"/>
    <w:rsid w:val="007A639F"/>
    <w:rsid w:val="00820913"/>
    <w:rsid w:val="009F1FFF"/>
    <w:rsid w:val="00D7791F"/>
    <w:rsid w:val="00E257B6"/>
    <w:rsid w:val="00F15F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F15F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F15F70"/>
    <w:pPr>
      <w:spacing w:before="240" w:after="240"/>
      <w:jc w:val="center"/>
    </w:pPr>
    <w:rPr>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F15F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F15F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F15F70"/>
    <w:pPr>
      <w:spacing w:before="240" w:after="240"/>
      <w:jc w:val="center"/>
    </w:pPr>
    <w:rPr>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F15F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tweb.stanford.edu/~susan/papers/headswithJ.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13</Pages>
  <Words>5244</Words>
  <Characters>29894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7</cp:revision>
  <dcterms:created xsi:type="dcterms:W3CDTF">2018-12-25T03:51:00Z</dcterms:created>
  <dcterms:modified xsi:type="dcterms:W3CDTF">2018-12-25T08:54:00Z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