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4"/>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3"/>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3"/>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3"/>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3"/>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3"/>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3"/>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3"/>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29"/>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3"/>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3"/>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29"/>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3"/>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3"/>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29"/>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3"/>
        <w:rPr/>
      </w:pPr>
      <w:r>
        <w:rPr/>
        <w:t>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1/3.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3"/>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3"/>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3"/>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3"/>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3"/>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3"/>
        <w:rPr/>
      </w:pPr>
      <w:r>
        <w:rP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w:t>
      </w:r>
      <w:bookmarkStart w:id="0" w:name="_GoBack"/>
      <w:bookmarkEnd w:id="0"/>
      <w:r>
        <w:rPr/>
        <w:t xml:space="preserve">,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0" distL="0" distR="0">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29"/>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3"/>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3"/>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3"/>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3"/>
        <w:rPr/>
      </w:pPr>
      <w:r>
        <w:rPr/>
        <w:t>Для любопытных читателей, которые за</w:t>
      </w:r>
      <w:r>
        <w:rPr/>
        <w:t>х</w:t>
      </w:r>
      <w:r>
        <w:rPr/>
        <w:t>отят сами провести этот эксперимент, приведу алгоритм обмена равными суммами:</w:t>
      </w:r>
    </w:p>
    <w:p>
      <w:pPr>
        <w:pStyle w:val="Style37"/>
        <w:rPr/>
      </w:pPr>
      <w:r>
        <w:rPr>
          <w:u w:val="single"/>
        </w:rPr>
        <w:t>Исходные данные:</w:t>
        <w:tab/>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w:t>
      </w:r>
    </w:p>
    <w:p>
      <w:pPr>
        <w:pStyle w:val="Style37"/>
        <w:rPr/>
      </w:pPr>
      <w:r>
        <w:rPr>
          <w:rStyle w:val="Style21"/>
        </w:rPr>
        <w:t xml:space="preserve">Повторять </w:t>
      </w:r>
      <w:r>
        <w:rPr>
          <w:rStyle w:val="Style21"/>
        </w:rPr>
        <w:t>для каждого i от 0 до n</w:t>
      </w:r>
    </w:p>
    <w:p>
      <w:pPr>
        <w:pStyle w:val="Style37"/>
        <w:rPr/>
      </w:pPr>
      <w:r>
        <w:rPr>
          <w:rStyle w:val="Style21"/>
        </w:rPr>
        <w:t xml:space="preserve">    </w:t>
      </w:r>
      <w:r>
        <w:rPr>
          <w:rStyle w:val="Style21"/>
        </w:rPr>
        <w:t>если xs[i] &gt; 0</w:t>
      </w:r>
    </w:p>
    <w:p>
      <w:pPr>
        <w:pStyle w:val="Style37"/>
        <w:rPr/>
      </w:pPr>
      <w:r>
        <w:rPr>
          <w:rStyle w:val="Style21"/>
        </w:rPr>
        <w:t xml:space="preserve">        </w:t>
      </w:r>
      <w:r>
        <w:rPr>
          <w:rStyle w:val="Style21"/>
        </w:rPr>
        <w:t>j &lt;- случайное целое от 0 до n</w:t>
      </w:r>
    </w:p>
    <w:p>
      <w:pPr>
        <w:pStyle w:val="Style37"/>
        <w:rPr/>
      </w:pPr>
      <w:r>
        <w:rPr>
          <w:rStyle w:val="Style21"/>
        </w:rPr>
        <w:t xml:space="preserve">        </w:t>
      </w:r>
      <w:r>
        <w:rPr>
          <w:rStyle w:val="Style21"/>
        </w:rPr>
        <w:t>xs[i] &lt;- xs[i] - 1</w:t>
      </w:r>
    </w:p>
    <w:p>
      <w:pPr>
        <w:pStyle w:val="Style37"/>
        <w:rPr/>
      </w:pPr>
      <w:r>
        <w:rPr>
          <w:rStyle w:val="Style21"/>
        </w:rPr>
        <w:t xml:space="preserve">        </w:t>
      </w:r>
      <w:r>
        <w:rPr>
          <w:rStyle w:val="Style21"/>
        </w:rPr>
        <w:t>xs[j] &lt;- xs[j] + 1</w:t>
      </w:r>
    </w:p>
    <w:p>
      <w:pPr>
        <w:pStyle w:val="Style37"/>
        <w:rPr/>
      </w:pPr>
      <w:r>
        <w:rPr/>
      </w:r>
    </w:p>
    <w:p>
      <w:pPr>
        <w:pStyle w:val="12"/>
        <w:jc w:val="center"/>
        <w:rPr/>
      </w:pPr>
      <w:r>
        <w:rPr/>
        <w:drawing>
          <wp:inline distT="0" distB="0" distL="0" distR="0">
            <wp:extent cx="4835525" cy="296735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29"/>
        <w:rPr/>
      </w:pPr>
      <w:r>
        <w:rPr/>
        <w:t xml:space="preserve">Результат имитационного моделирования для обмена равным количеством денег для т=100 и </w:t>
      </w:r>
      <w:r>
        <w:rPr/>
        <w:t>n</w:t>
      </w:r>
      <w:r>
        <w:rPr/>
        <w:t xml:space="preserve">=5000. </w:t>
      </w:r>
      <w:r>
        <w:rPr/>
        <w:t>a – 10 шагов, b – 10^3 шагов, c – 2\cdot10^3 шагов, d – 10^5 шагов алгоритма.</w:t>
      </w:r>
    </w:p>
    <w:p>
      <w:pPr>
        <w:pStyle w:val="Style23"/>
        <w:rPr/>
      </w:pPr>
      <w:r>
        <w:rPr/>
        <w:t xml:space="preserve">Сначала, действительно, наблюдается явление, подобное диффузии, </w:t>
      </w:r>
      <w:r>
        <w:rPr/>
        <w:t>однако,</w:t>
      </w:r>
      <w:r>
        <w:rPr/>
        <w:t xml:space="preserve"> по мере достижения распределения вероятности </w:t>
      </w:r>
      <w:r>
        <w:rPr/>
        <w:t>нуля</w:t>
      </w:r>
      <w:r>
        <w:rPr/>
        <w:t xml:space="preserve">, оно </w:t>
      </w:r>
      <w:r>
        <w:rPr/>
        <w:t xml:space="preserve">искажаетсяи начинает </w:t>
      </w:r>
      <w:r>
        <w:rPr/>
        <w:t xml:space="preserve">стремится к характерной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w:t>
      </w:r>
      <w:r>
        <w:rPr/>
        <w:t>формой распределения</w:t>
      </w:r>
      <w:r>
        <w:rPr/>
        <w:t xml:space="preserve">,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2"/>
        <w:rPr/>
      </w:pPr>
      <w:r>
        <w:rPr/>
        <w:t>Люди — молекулы</w:t>
      </w:r>
    </w:p>
    <w:p>
      <w:pPr>
        <w:pStyle w:val="Style23"/>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w:t>
      </w:r>
      <w:r>
        <w:rPr/>
        <w:t>физических</w:t>
      </w:r>
      <w:r>
        <w:rPr/>
        <w:t xml:space="preserve"> частиц. </w:t>
      </w:r>
      <w:r>
        <w:rPr/>
        <w:t>Под частицами понимаются такие объекты (или их модели), внутренняя структура которых несущественна, на первый план выходит взаимодействие между ними.</w:t>
      </w:r>
      <w:r>
        <w:rPr/>
        <w:t xml:space="preserve">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23"/>
        <w:rPr/>
      </w:pPr>
      <w:r>
        <w:rPr/>
        <w:t xml:space="preserve">Распределение Гиббса отвечает на </w:t>
      </w:r>
      <w:r>
        <w:rPr/>
        <w:t xml:space="preserve">такой </w:t>
      </w:r>
      <w:r>
        <w:rPr/>
        <w:t xml:space="preserve">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w:t>
      </w:r>
      <w:r>
        <w:rPr/>
        <w:t xml:space="preserve">В последней фразе появилось достаточно много терминов, не характерных для нашей книжки: </w:t>
      </w:r>
      <w:r>
        <w:rPr>
          <w:i/>
          <w:iCs/>
        </w:rPr>
        <w:t>энергия</w:t>
      </w:r>
      <w:r>
        <w:rPr/>
        <w:t xml:space="preserve">, </w:t>
      </w:r>
      <w:r>
        <w:rPr>
          <w:i/>
          <w:iCs/>
        </w:rPr>
        <w:t>температура</w:t>
      </w:r>
      <w:r>
        <w:rPr/>
        <w:t xml:space="preserve">, </w:t>
      </w:r>
      <w:r>
        <w:rPr>
          <w:i/>
          <w:iCs/>
        </w:rPr>
        <w:t>равновесие</w:t>
      </w:r>
      <w:r>
        <w:rPr/>
        <w:t>… Но как в самом начале мы положидись на интуитивное понимание вероятности,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поясню какое все это имеет отношение к нашим экономическим моделям.</w:t>
      </w:r>
    </w:p>
    <w:p>
      <w:pPr>
        <w:pStyle w:val="Style23"/>
        <w:rPr/>
      </w:pPr>
      <w:r>
        <w:rPr/>
        <w:t>Распределение Гиббса может быть</w:t>
      </w:r>
      <w:r>
        <w:rPr/>
        <w:t xml:space="preserve"> схематично выражено следующ</w:t>
      </w:r>
      <w:r>
        <w:rPr/>
        <w:t>ей формулой</w:t>
      </w:r>
      <w:r>
        <w:rPr/>
        <w:t>:</w:t>
      </w:r>
    </w:p>
    <w:p>
      <w:pPr>
        <w:pStyle w:val="Style33"/>
        <w:jc w:val="center"/>
        <w:rPr/>
      </w:pPr>
      <w:r>
        <w:rPr/>
        <w:t>p(x) = Ce^{-\frac{E(x)}{kT}}</w:t>
      </w:r>
    </w:p>
    <w:p>
      <w:pPr>
        <w:pStyle w:val="Style23"/>
        <w:ind w:hanging="0"/>
        <w:rPr/>
      </w:pPr>
      <w:r>
        <w:rPr/>
        <w:t xml:space="preserve">где </w:t>
      </w:r>
      <w:r>
        <w:rPr/>
        <w:t>x</w:t>
      </w:r>
      <w:r>
        <w:rPr/>
        <w:t xml:space="preserve">  — некое состояние подсистемы, </w:t>
      </w:r>
      <w:r>
        <w:rPr/>
        <w:t>E(x)</w:t>
      </w:r>
      <w:r>
        <w:rPr/>
        <w:t xml:space="preserve"> — энергия этого состояния, </w:t>
      </w:r>
      <w:r>
        <w:rPr/>
        <w:t>T</w:t>
      </w:r>
      <w:r>
        <w:rPr/>
        <w:t xml:space="preserve"> — абсолютная температура системы (или её аналог), а </w:t>
      </w:r>
      <w:r>
        <w:rPr/>
        <w:t xml:space="preserve">C </w:t>
      </w:r>
      <w:r>
        <w:rPr/>
        <w:t xml:space="preserve">и </w:t>
      </w:r>
      <w:r>
        <w:rPr/>
        <w:t>k</w:t>
      </w:r>
      <w:r>
        <w:rPr/>
        <w:t xml:space="preserve"> — величины, необходимые для нормировки и соответствия размерностей. </w:t>
      </w:r>
      <w:r>
        <w:rPr/>
        <w:t>Очень важное у</w:t>
      </w:r>
      <w:r>
        <w:rPr/>
        <w:t xml:space="preserve">словие равновесия означает, что из рассмотрения исчезает время и что вся система окажется в наиболее вероятном своём состоянии для заданных условий. </w:t>
      </w:r>
    </w:p>
    <w:p>
      <w:pPr>
        <w:pStyle w:val="Style23"/>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w:t>
      </w:r>
      <w:r>
        <w:rPr/>
        <w:t xml:space="preserve">играющую роль меры. Напомню, что для аддитивной величины </w:t>
      </w:r>
      <w:r>
        <w:rPr/>
        <w:t xml:space="preserve">её значение для ансамбля </w:t>
      </w:r>
      <w:r>
        <w:rPr/>
        <w:t xml:space="preserve">равно </w:t>
      </w:r>
      <w:r>
        <w:rPr/>
        <w:t>арифметической сумм</w:t>
      </w:r>
      <w:r>
        <w:rPr/>
        <w:t>е</w:t>
      </w:r>
      <w:r>
        <w:rPr/>
        <w:t xml:space="preserve"> значений </w:t>
      </w:r>
      <w:r>
        <w:rPr/>
        <w:t xml:space="preserve">этой величны для </w:t>
      </w:r>
      <w:r>
        <w:rPr/>
        <w:t xml:space="preserve">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w:t>
      </w:r>
      <w:r>
        <w:rPr/>
        <w:t>Е</w:t>
      </w:r>
      <w:r>
        <w:rPr/>
        <w:t xml:space="preserve">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w:t>
      </w:r>
      <w:r>
        <w:rPr>
          <w:rStyle w:val="Style19"/>
        </w:rPr>
        <w:t>показательная функция</w:t>
      </w:r>
      <w:r>
        <w:rPr/>
        <w:t xml:space="preserve"> </w:t>
      </w:r>
      <w:r>
        <w:rPr/>
        <w:t>a^x</w:t>
      </w:r>
      <w:r>
        <w:rPr/>
        <w:t>, сумму аргументов превращает в произведение значений: a^{x+y} = a^x a^y.  Ну, а из всех показательных функций, наиболее удобной является экспонента, поскольку она очень хорошо ведёт себя при интегрировании и дифференцировании</w:t>
      </w:r>
      <w:r>
        <w:rPr/>
        <w:t>.</w:t>
      </w:r>
    </w:p>
    <w:p>
      <w:pPr>
        <w:pStyle w:val="Style23"/>
        <w:rPr/>
      </w:pPr>
      <w:r>
        <w:rPr/>
        <w:t xml:space="preserve">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 </w:t>
      </w:r>
    </w:p>
    <w:p>
      <w:pPr>
        <w:pStyle w:val="Style33"/>
        <w:jc w:val="center"/>
        <w:rPr/>
      </w:pPr>
      <w:r>
        <w:rPr/>
        <w:t>p_{\mathrm{Exp}(\lambda)}(x) = \lambda e^{-\lambda x},</w:t>
      </w:r>
    </w:p>
    <w:p>
      <w:pPr>
        <w:pStyle w:val="Style23"/>
        <w:ind w:hanging="0"/>
        <w:rPr/>
      </w:pPr>
      <w:r>
        <w:rPr/>
        <w:t xml:space="preserve">и вспомнив, что среднее значение для него равно </w:t>
      </w:r>
      <w:r>
        <w:rPr/>
        <w:t>1/</w:t>
      </w:r>
      <w:r>
        <w:rPr/>
        <w:t xml:space="preserve">\lambda.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w:t>
      </w:r>
      <w:r>
        <w:rPr/>
        <w:t>m</w:t>
      </w:r>
      <w:r>
        <w:rPr/>
        <w:t xml:space="preserve">. Отсюда естественным образом следует, что \lambda </w:t>
      </w:r>
      <w:r>
        <w:rPr/>
        <w:t>= 1/m</w:t>
      </w:r>
      <w:r>
        <w:rPr/>
        <w:t xml:space="preserve">, </w:t>
      </w:r>
      <w:r>
        <w:rPr/>
        <w:t>и</w:t>
      </w:r>
      <w:r>
        <w:rPr/>
        <w:t xml:space="preserve">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w:t>
      </w:r>
      <w:r>
        <w:rPr/>
        <w:t>1/</w:t>
      </w:r>
      <w:r>
        <w:rPr/>
        <w:t>\lambda</w:t>
      </w:r>
      <w:r>
        <w:rPr/>
        <w:t>^2</w:t>
      </w:r>
      <w:r>
        <w:rP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23"/>
        <w:rPr/>
      </w:pPr>
      <w:r>
        <w:rPr/>
        <w:t>Если быть совсем точным, и вспомнить, что деньги в нашем эксперименте это величина дискретная, то мы наблюдаем</w:t>
      </w:r>
      <w:r>
        <w:rPr/>
        <w:t xml:space="preserve"> </w:t>
      </w:r>
      <w:r>
        <w:rPr>
          <w:i/>
          <w:iCs/>
        </w:rPr>
        <w:t xml:space="preserve">геометрическое распределение </w:t>
      </w:r>
      <w:r>
        <w:rPr/>
        <w:t xml:space="preserve">—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становятся неотличимы при уменьшении вероятности выигрыша. В нашем эксперименте шансы получить рубль равны </w:t>
      </w:r>
      <w:r>
        <w:rPr/>
        <w:t>1/5000</w:t>
      </w:r>
      <w:r>
        <w:rPr/>
        <w:t xml:space="preserve">, это </w:t>
      </w:r>
      <w:r>
        <w:rPr/>
        <w:t>такая малая величина, что геометрическое и экспоненциальное распределения можно считать неотличимыми друг от друга</w:t>
      </w:r>
      <w:r>
        <w:rPr/>
        <w:t xml:space="preserve">. </w:t>
      </w:r>
    </w:p>
    <w:p>
      <w:pPr>
        <w:pStyle w:val="Style23"/>
        <w:rPr/>
      </w:pPr>
      <w:r>
        <w:rPr/>
        <w:t xml:space="preserve">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w:t>
      </w:r>
      <w:r>
        <w:rPr/>
        <w:t>такое состояние</w:t>
      </w:r>
      <w:r>
        <w:rPr/>
        <w:t xml:space="preserve"> должно быть устойчивым, </w:t>
      </w:r>
      <w:r>
        <w:rPr/>
        <w:t>э</w:t>
      </w:r>
      <w:r>
        <w:rPr/>
        <w:t xml:space="preserve">то </w:t>
      </w:r>
      <w:r>
        <w:rPr/>
        <w:t>значит</w:t>
      </w:r>
      <w:r>
        <w:rPr/>
        <w:t xml:space="preserve">, </w:t>
      </w:r>
      <w:r>
        <w:rPr/>
        <w:t>что</w:t>
      </w:r>
      <w:r>
        <w:rPr/>
        <w:t xml:space="preserve"> если вывести систему из равновесия, она будет стремиться к нему вернуться. В-третьих, </w:t>
      </w:r>
      <w:r>
        <w:rPr/>
        <w:t xml:space="preserve">равновесное состояние соответствует </w:t>
      </w:r>
      <w:r>
        <w:rPr/>
        <w:t>наиболее вероятно</w:t>
      </w:r>
      <w:r>
        <w:rPr/>
        <w:t>му</w:t>
      </w:r>
      <w:r>
        <w:rPr/>
        <w:t xml:space="preserve"> состояние системы </w:t>
      </w:r>
      <w:r>
        <w:rPr/>
        <w:t>из всех возможных. Оно</w:t>
      </w:r>
      <w:r>
        <w:rPr/>
        <w:t xml:space="preserve"> чаще всего наблюдае</w:t>
      </w:r>
      <w:r>
        <w:rPr/>
        <w:t>тся</w:t>
      </w:r>
      <w:r>
        <w:rPr/>
        <w:t xml:space="preserve">, </w:t>
      </w:r>
      <w:r>
        <w:rPr/>
        <w:t>и</w:t>
      </w:r>
      <w:r>
        <w:rPr/>
        <w:t xml:space="preserve"> в </w:t>
      </w:r>
      <w:r>
        <w:rPr/>
        <w:t xml:space="preserve">к равновесию </w:t>
      </w:r>
      <w:r>
        <w:rPr/>
        <w:t xml:space="preserve">со временем система будет стремиться попасть из любого другого, неравновесного </w:t>
      </w:r>
      <w:r>
        <w:rPr/>
        <w:t>состояния</w:t>
      </w:r>
      <w:r>
        <w:rPr/>
        <w:t xml:space="preserve">. </w:t>
      </w:r>
    </w:p>
    <w:p>
      <w:pPr>
        <w:pStyle w:val="Style23"/>
        <w:rPr/>
      </w:pPr>
      <w:r>
        <w:rPr/>
        <w:t>Наш эксперимент демонстрирует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Style35"/>
        <w:rPr/>
      </w:pPr>
      <w:r>
        <w:rPr/>
      </w:r>
    </w:p>
    <w:p>
      <w:pPr>
        <w:pStyle w:val="Style35"/>
        <w:rPr/>
      </w:pPr>
      <w:r>
        <w:rPr/>
        <w:t>Дао выраженное словами — не истинное Дао</w:t>
      </w:r>
    </w:p>
    <w:p>
      <w:pPr>
        <w:pStyle w:val="Style35"/>
        <w:rPr/>
      </w:pPr>
      <w:r>
        <w:rPr/>
      </w:r>
    </w:p>
    <w:p>
      <w:pPr>
        <w:pStyle w:val="Style35"/>
        <w:rPr/>
      </w:pPr>
      <w:r>
        <w:rPr/>
        <w:t>Размышления о равновесии привели физиков к понятию энтропии, которое постепенно вышло за пределы термодинамики и так понравилось ученым всех направлений, философам и широкой публике, что теперь энтропия получила ореол загадочности, непостижимости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35"/>
        <w:rPr/>
      </w:pPr>
      <w:r>
        <w:rPr/>
      </w:r>
    </w:p>
    <w:p>
      <w:pPr>
        <w:pStyle w:val="Style35"/>
        <w:rPr/>
      </w:pPr>
      <w:r>
        <w:rPr/>
        <w:t xml:space="preserve">Итак, энтропия. Создателю термодинамики Клаузиусу, а позже Гиббсу и Больцману потребовалась количественная характеристика равновесности, говорящая о вероятности наблюдать указанное состояние системы или её частей. Причём, эта величина, отражающая вероятность, мультипликативную по своей природе,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логарифмическая функция,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35"/>
        <w:rPr/>
      </w:pPr>
      <w:r>
        <w:rPr/>
      </w:r>
    </w:p>
    <w:p>
      <w:pPr>
        <w:pStyle w:val="Style35"/>
        <w:rPr/>
      </w:pPr>
      <w:r>
        <w:rPr/>
        <w:t>Число способов реализовать то или иное состояние зависит и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отражает степень нашего незнания о системе: чем меньше нам о состоянии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 определяемой функцией вероятности  энтропия определяется следующим образом:</w:t>
      </w:r>
    </w:p>
    <w:p>
      <w:pPr>
        <w:pStyle w:val="Style35"/>
        <w:rPr/>
      </w:pPr>
      <w:r>
        <w:rPr/>
        <w:t>где суммирование производится по всем значениям , в которых . Таким образом, мы имеем возможность вычислить энтропию состояния любой сложной системы, имея её статистическое описание.</w:t>
      </w:r>
    </w:p>
    <w:p>
      <w:pPr>
        <w:pStyle w:val="Style35"/>
        <w:rPr/>
      </w:pPr>
      <w:r>
        <w:rPr/>
      </w:r>
    </w:p>
    <w:p>
      <w:pPr>
        <w:pStyle w:val="Style35"/>
        <w:rPr/>
      </w:pPr>
      <w:r>
        <w:rPr/>
        <w:t xml:space="preserve">Вот как изменяется энтропия по мере того как модель нашего рынка приходит к равновесию. </w:t>
      </w:r>
    </w:p>
    <w:p>
      <w:pPr>
        <w:pStyle w:val="Style35"/>
        <w:rPr/>
      </w:pPr>
      <w:r>
        <w:rPr/>
      </w:r>
    </w:p>
    <w:p>
      <w:pPr>
        <w:pStyle w:val="Style35"/>
        <w:rPr/>
      </w:pPr>
      <w:r>
        <w:rPr/>
      </w:r>
    </w:p>
    <w:p>
      <w:pPr>
        <w:pStyle w:val="Style35"/>
        <w:rPr/>
      </w:pPr>
      <w:r>
        <w:rPr/>
      </w:r>
    </w:p>
    <w:p>
      <w:pPr>
        <w:pStyle w:val="Style35"/>
        <w:rPr/>
      </w:pPr>
      <w:r>
        <w:rPr/>
        <w:t>Рост энтропии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 равное . Промежуточная «полочка» соответствует периоду, в течение которого распределение проходило стадию диффузии и было похоже на нормальное.</w:t>
      </w:r>
    </w:p>
    <w:p>
      <w:pPr>
        <w:pStyle w:val="Style35"/>
        <w:rPr/>
      </w:pPr>
      <w:r>
        <w:rPr/>
      </w:r>
    </w:p>
    <w:p>
      <w:pPr>
        <w:pStyle w:val="Style35"/>
        <w:rPr/>
      </w:pPr>
      <w:r>
        <w:rPr/>
        <w:t>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Значит распределения можно сравнивать между собой, определяя более или менее равновесные и вероятные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pPr>
        <w:pStyle w:val="Style35"/>
        <w:rPr/>
      </w:pPr>
      <w:r>
        <w:rPr/>
      </w:r>
    </w:p>
    <w:p>
      <w:pPr>
        <w:pStyle w:val="Style35"/>
        <w:rPr/>
      </w:pPr>
      <w:r>
        <w:rPr/>
        <w:t xml:space="preserve">что нам известно о случайной величине </w:t>
        <w:tab/>
        <w:t>распределений с максимальной энтропией</w:t>
      </w:r>
    </w:p>
    <w:p>
      <w:pPr>
        <w:pStyle w:val="Style35"/>
        <w:rPr/>
      </w:pPr>
      <w:r>
        <w:rPr/>
        <w:t xml:space="preserve">равномерное на отрезке </w:t>
      </w:r>
    </w:p>
    <w:p>
      <w:pPr>
        <w:pStyle w:val="Style35"/>
        <w:rPr/>
      </w:pPr>
      <w:r>
        <w:rPr/>
        <w:t>распределение Бернулли</w:t>
      </w:r>
    </w:p>
    <w:p>
      <w:pPr>
        <w:pStyle w:val="Style35"/>
        <w:rPr/>
      </w:pPr>
      <w:r>
        <w:rPr/>
        <w:t xml:space="preserve"> </w:t>
      </w:r>
      <w:r>
        <w:rPr/>
        <w:t>+ среднее</w:t>
        <w:tab/>
        <w:t>экспоненциальное, для дискретной величины — геометрическое</w:t>
      </w:r>
    </w:p>
    <w:p>
      <w:pPr>
        <w:pStyle w:val="Style35"/>
        <w:rPr/>
      </w:pPr>
      <w:r>
        <w:rPr/>
        <w:t xml:space="preserve"> </w:t>
      </w:r>
      <w:r>
        <w:rPr/>
        <w:t>+ среднее геометрическое</w:t>
        <w:tab/>
        <w:t>распределение Парето (степенное)</w:t>
      </w:r>
    </w:p>
    <w:p>
      <w:pPr>
        <w:pStyle w:val="Style35"/>
        <w:rPr/>
      </w:pPr>
      <w:r>
        <w:rPr/>
        <w:t xml:space="preserve"> </w:t>
      </w:r>
      <w:r>
        <w:rPr/>
        <w:t>+ среднее + среднее геометрическое</w:t>
        <w:tab/>
        <w:t>гамма-распределение</w:t>
      </w:r>
    </w:p>
    <w:p>
      <w:pPr>
        <w:pStyle w:val="Style35"/>
        <w:rPr/>
      </w:pPr>
      <w:r>
        <w:rPr/>
        <w:t xml:space="preserve"> </w:t>
      </w:r>
      <w:r>
        <w:rPr/>
        <w:t>+ среднее геометрическое + дисперсия для среднего геометрического</w:t>
        <w:tab/>
        <w:t>лог-нормальное</w:t>
      </w:r>
    </w:p>
    <w:p>
      <w:pPr>
        <w:pStyle w:val="Style35"/>
        <w:rPr/>
      </w:pPr>
      <w:r>
        <w:rPr/>
        <w:t xml:space="preserve"> </w:t>
      </w:r>
      <w:r>
        <w:rPr/>
        <w:t>+ среднее + дисперсия</w:t>
        <w:tab/>
        <w:t>нормальное</w:t>
      </w:r>
    </w:p>
    <w:p>
      <w:pPr>
        <w:pStyle w:val="Style35"/>
        <w:rPr/>
      </w:pPr>
      <w:r>
        <w:rPr/>
      </w:r>
    </w:p>
    <w:p>
      <w:pPr>
        <w:pStyle w:val="Style3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экспоненциальное распределение богатства с индексом Джини равным .</w:t>
      </w:r>
    </w:p>
    <w:p>
      <w:pPr>
        <w:pStyle w:val="Style35"/>
        <w:rPr/>
      </w:pPr>
      <w:r>
        <w:rPr/>
      </w:r>
    </w:p>
    <w:p>
      <w:pPr>
        <w:pStyle w:val="Style3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распределение, безразличное к выбираемым параметрам модели.</w:t>
      </w:r>
    </w:p>
    <w:p>
      <w:pPr>
        <w:pStyle w:val="Style35"/>
        <w:rPr/>
      </w:pPr>
      <w:r>
        <w:rPr/>
      </w:r>
    </w:p>
    <w:p>
      <w:pPr>
        <w:pStyle w:val="Style35"/>
        <w:rPr/>
      </w:pPr>
      <w:r>
        <w:rPr/>
        <w:t>Чтобы продемонстрировать универсальность принципа максимума энтропии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Равновесное распределение,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pPr>
        <w:pStyle w:val="Style35"/>
        <w:rPr/>
      </w:pPr>
      <w:r>
        <w:rPr/>
      </w:r>
    </w:p>
    <w:p>
      <w:pPr>
        <w:pStyle w:val="Style35"/>
        <w:rPr/>
      </w:pPr>
      <w:r>
        <w:rPr/>
      </w:r>
    </w:p>
    <w:p>
      <w:pPr>
        <w:pStyle w:val="Style35"/>
        <w:rPr/>
      </w:pPr>
      <w:r>
        <w:rPr/>
      </w:r>
    </w:p>
    <w:p>
      <w:pPr>
        <w:pStyle w:val="Style35"/>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распределения.</w:t>
      </w:r>
    </w:p>
    <w:p>
      <w:pPr>
        <w:pStyle w:val="Style35"/>
        <w:rPr/>
      </w:pPr>
      <w:r>
        <w:rPr/>
      </w:r>
    </w:p>
    <w:p>
      <w:pPr>
        <w:pStyle w:val="Style35"/>
        <w:rPr/>
      </w:pPr>
      <w:r>
        <w:rPr/>
        <w:t>Алгоритм обмена равными суммами с ограничением сверху</w:t>
      </w:r>
    </w:p>
    <w:p>
      <w:pPr>
        <w:pStyle w:val="Style35"/>
        <w:rPr/>
      </w:pPr>
      <w:r>
        <w:rPr/>
        <w:t>А что будет при нарушении симметрии, то есть, если мы сдвинем правую границу вправо или влево?</w:t>
      </w:r>
    </w:p>
    <w:p>
      <w:pPr>
        <w:pStyle w:val="Style35"/>
        <w:rPr/>
      </w:pPr>
      <w:r>
        <w:rPr/>
      </w:r>
    </w:p>
    <w:p>
      <w:pPr>
        <w:pStyle w:val="Style35"/>
        <w:rPr/>
      </w:pPr>
      <w:r>
        <w:rPr/>
      </w:r>
    </w:p>
    <w:p>
      <w:pPr>
        <w:pStyle w:val="Style35"/>
        <w:rPr/>
      </w:pPr>
      <w:r>
        <w:rPr/>
        <w:t>&lt;\br&gt;</w:t>
      </w:r>
    </w:p>
    <w:p>
      <w:pPr>
        <w:pStyle w:val="Style35"/>
        <w:rPr/>
      </w:pPr>
      <w:r>
        <w:rPr/>
      </w:r>
    </w:p>
    <w:p>
      <w:pPr>
        <w:pStyle w:val="Style35"/>
        <w:rPr/>
      </w:pPr>
      <w:r>
        <w:rPr/>
      </w:r>
    </w:p>
    <w:p>
      <w:pPr>
        <w:pStyle w:val="Style35"/>
        <w:rPr/>
      </w:pPr>
      <w:r>
        <w:rPr/>
        <w:t>Варианты несимметричных ограниченных распределений в сравнении с распределениями Бернулли, соответствующими смещению среднего значения. Горизонтальные линии на графиках энтропии указывают теоретические значения для энтропии распределений Бернулли.</w:t>
      </w:r>
    </w:p>
    <w:p>
      <w:pPr>
        <w:pStyle w:val="Style35"/>
        <w:rPr/>
      </w:pPr>
      <w:r>
        <w:rPr/>
      </w:r>
    </w:p>
    <w:p>
      <w:pPr>
        <w:pStyle w:val="Style35"/>
        <w:rPr/>
      </w:pPr>
      <w:r>
        <w:rPr/>
        <w:t>Распределение достатка перестало быть равномерным, приобретя форму ограниченного экспоненциального. При смещении правой границы влево в равновесии богатых игроков стало больше, чем бедных. Если мы «загрубим» гистограмму, оставив лишь два столбца, то получим распределение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предсказываются распределением Бернулли. Коэффициенты Джини для двух этих случаев равны и , соответственно.</w:t>
      </w:r>
    </w:p>
    <w:p>
      <w:pPr>
        <w:pStyle w:val="Style35"/>
        <w:rPr/>
      </w:pPr>
      <w:r>
        <w:rPr/>
      </w:r>
    </w:p>
    <w:p>
      <w:pPr>
        <w:pStyle w:val="Style35"/>
        <w:rPr/>
      </w:pPr>
      <w:r>
        <w:rPr/>
        <w:t>Загадочная и могущественная энтропия — это, конечно, круто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игрока.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расстояние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миллиардная для группы из десяти человек, а уж случайно повторить это много раз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недолго, если ты не богат.</w:t>
      </w:r>
    </w:p>
    <w:p>
      <w:pPr>
        <w:pStyle w:val="Style35"/>
        <w:rPr/>
      </w:pPr>
      <w:r>
        <w:rPr/>
      </w:r>
    </w:p>
    <w:p>
      <w:pPr>
        <w:pStyle w:val="Style35"/>
        <w:rPr/>
      </w:pPr>
      <w:r>
        <w:rPr/>
        <w:t>Экономика должна быть экономной</w:t>
      </w:r>
    </w:p>
    <w:p>
      <w:pPr>
        <w:pStyle w:val="Style35"/>
        <w:rPr/>
      </w:pPr>
      <w:r>
        <w:rPr/>
      </w:r>
    </w:p>
    <w:p>
      <w:pPr>
        <w:pStyle w:val="Style35"/>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5"/>
        <w:rPr/>
      </w:pPr>
      <w:r>
        <w:rPr/>
      </w:r>
    </w:p>
    <w:p>
      <w:pPr>
        <w:pStyle w:val="Style35"/>
        <w:rPr/>
      </w:pPr>
      <w:r>
        <w:rPr/>
      </w:r>
    </w:p>
    <w:p>
      <w:pPr>
        <w:pStyle w:val="Style35"/>
        <w:rPr/>
      </w:pPr>
      <w:r>
        <w:rPr/>
      </w:r>
    </w:p>
    <w:p>
      <w:pPr>
        <w:pStyle w:val="Style35"/>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5"/>
        <w:rPr/>
      </w:pPr>
      <w:r>
        <w:rPr/>
      </w:r>
    </w:p>
    <w:p>
      <w:pPr>
        <w:pStyle w:val="Style35"/>
        <w:rPr/>
      </w:pPr>
      <w:r>
        <w:rPr/>
        <w:t>Алгоритм пропорционального обмена</w:t>
      </w:r>
    </w:p>
    <w:p>
      <w:pPr>
        <w:pStyle w:val="Style35"/>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5"/>
        <w:rPr/>
      </w:pPr>
      <w:r>
        <w:rPr/>
      </w:r>
    </w:p>
    <w:p>
      <w:pPr>
        <w:pStyle w:val="Style35"/>
        <w:rPr/>
      </w:pPr>
      <w:r>
        <w:rPr/>
      </w:r>
    </w:p>
    <w:p>
      <w:pPr>
        <w:pStyle w:val="Style35"/>
        <w:rPr/>
      </w:pPr>
      <w:r>
        <w:rPr/>
      </w:r>
    </w:p>
    <w:p>
      <w:pPr>
        <w:pStyle w:val="Style35"/>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5"/>
        <w:rPr/>
      </w:pPr>
      <w:r>
        <w:rPr/>
      </w:r>
    </w:p>
    <w:p>
      <w:pPr>
        <w:pStyle w:val="Style35"/>
        <w:rPr/>
      </w:pPr>
      <w:r>
        <w:rPr/>
        <w:t>Точное решение</w:t>
      </w:r>
    </w:p>
    <w:p>
      <w:pPr>
        <w:pStyle w:val="Style35"/>
        <w:rPr/>
      </w:pPr>
      <w:r>
        <w:rPr/>
      </w:r>
    </w:p>
    <w:p>
      <w:pPr>
        <w:pStyle w:val="Style35"/>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5"/>
        <w:rPr/>
      </w:pPr>
      <w:r>
        <w:rPr/>
      </w:r>
    </w:p>
    <w:p>
      <w:pPr>
        <w:pStyle w:val="Style35"/>
        <w:rPr/>
      </w:pPr>
      <w:r>
        <w:rPr/>
      </w:r>
    </w:p>
    <w:p>
      <w:pPr>
        <w:pStyle w:val="Style35"/>
        <w:rPr/>
      </w:pPr>
      <w:r>
        <w:rPr/>
        <w:t>В процессе перехода к равновесию, система «проскакивает» состояние с максимальной энтропией.</w:t>
      </w:r>
    </w:p>
    <w:p>
      <w:pPr>
        <w:pStyle w:val="Style35"/>
        <w:rPr/>
      </w:pPr>
      <w:r>
        <w:rPr/>
      </w:r>
    </w:p>
    <w:p>
      <w:pPr>
        <w:pStyle w:val="Style35"/>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5"/>
        <w:rPr/>
      </w:pPr>
      <w:r>
        <w:rPr/>
      </w:r>
    </w:p>
    <w:p>
      <w:pPr>
        <w:pStyle w:val="Style35"/>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5"/>
        <w:rPr/>
      </w:pPr>
      <w:r>
        <w:rPr/>
      </w:r>
    </w:p>
    <w:p>
      <w:pPr>
        <w:pStyle w:val="Style35"/>
        <w:rPr/>
      </w:pPr>
      <w:r>
        <w:rPr/>
      </w:r>
    </w:p>
    <w:p>
      <w:pPr>
        <w:pStyle w:val="Style35"/>
        <w:rPr/>
      </w:pPr>
      <w:r>
        <w:rPr/>
      </w:r>
    </w:p>
    <w:p>
      <w:pPr>
        <w:pStyle w:val="Style35"/>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5"/>
        <w:rPr/>
      </w:pPr>
      <w:r>
        <w:rPr/>
        <w:t>Алгоритм пропорционального обмена Исполатова-Крапивского</w:t>
      </w:r>
    </w:p>
    <w:p>
      <w:pPr>
        <w:pStyle w:val="Style35"/>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5"/>
        <w:rPr/>
      </w:pPr>
      <w:r>
        <w:rPr/>
      </w:r>
    </w:p>
    <w:p>
      <w:pPr>
        <w:pStyle w:val="Style35"/>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5"/>
        <w:rPr/>
      </w:pPr>
      <w:r>
        <w:rPr/>
      </w:r>
    </w:p>
    <w:p>
      <w:pPr>
        <w:pStyle w:val="Style3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uiPriority w:val="99"/>
    <w:semiHidden/>
    <w:unhideWhenUsed/>
    <w:rsid w:val="00e75020"/>
    <w:pPr>
      <w:spacing w:lineRule="auto" w:line="240"/>
    </w:pPr>
    <w:rPr>
      <w:sz w:val="20"/>
      <w:szCs w:val="20"/>
    </w:rPr>
  </w:style>
  <w:style w:type="paragraph" w:styleId="Style32">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29"/>
    <w:qFormat/>
    <w:rsid w:val="00e52244"/>
    <w:pPr>
      <w:ind w:hanging="0"/>
    </w:pPr>
    <w:rPr/>
  </w:style>
  <w:style w:type="paragraph" w:styleId="Style33" w:customStyle="1">
    <w:name w:val="Формула"/>
    <w:basedOn w:val="12"/>
    <w:qFormat/>
    <w:rsid w:val="00a905c8"/>
    <w:pPr>
      <w:ind w:left="227" w:right="227" w:hanging="0"/>
    </w:pPr>
    <w:rPr/>
  </w:style>
  <w:style w:type="paragraph" w:styleId="Style34" w:customStyle="1">
    <w:name w:val="Эпиграф"/>
    <w:basedOn w:val="Normal"/>
    <w:qFormat/>
    <w:pPr>
      <w:jc w:val="right"/>
    </w:pPr>
    <w:rPr/>
  </w:style>
  <w:style w:type="paragraph" w:styleId="Style35" w:customStyle="1">
    <w:name w:val="Неотредактированный текст"/>
    <w:basedOn w:val="Normal"/>
    <w:qFormat/>
    <w:rsid w:val="009f1323"/>
    <w:pPr>
      <w:jc w:val="left"/>
    </w:pPr>
    <w:rPr>
      <w:color w:val="404040" w:themeColor="text1" w:themeTint="bf"/>
    </w:rPr>
  </w:style>
  <w:style w:type="paragraph" w:styleId="Style36" w:customStyle="1">
    <w:name w:val="Текст в заданном формате"/>
    <w:basedOn w:val="Normal"/>
    <w:qFormat/>
    <w:pPr/>
    <w:rPr>
      <w:rFonts w:ascii="Liberation Mono" w:hAnsi="Liberation Mono" w:eastAsia="Liberation Mono" w:cs="Liberation Mono"/>
      <w:sz w:val="20"/>
      <w:szCs w:val="20"/>
    </w:rPr>
  </w:style>
  <w:style w:type="paragraph" w:styleId="Style37" w:customStyle="1">
    <w:name w:val="Алгоритм"/>
    <w:basedOn w:val="Style23"/>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8">
    <w:name w:val="Содержимое таблицы"/>
    <w:basedOn w:val="Normal"/>
    <w:qFormat/>
    <w:pPr>
      <w:suppressLineNumbers/>
    </w:pPr>
    <w:rPr/>
  </w:style>
  <w:style w:type="paragraph" w:styleId="Style39">
    <w:name w:val="Заголовок таблицы"/>
    <w:basedOn w:val="Style3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435D1-BE45-4647-8BC7-F7D8BDB8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Application>LibreOffice/6.1.5.2$Linux_X86_64 LibreOffice_project/10$Build-2</Application>
  <Pages>16</Pages>
  <Words>5295</Words>
  <Characters>34835</Characters>
  <CharactersWithSpaces>40142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2019-05-14T22:00:00Z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