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7A" w:rsidRDefault="00C42F7A" w:rsidP="00C42F7A">
      <w:pPr>
        <w:tabs>
          <w:tab w:val="left" w:pos="6946"/>
        </w:tabs>
        <w:autoSpaceDE w:val="0"/>
        <w:autoSpaceDN w:val="0"/>
        <w:adjustRightInd w:val="0"/>
        <w:jc w:val="center"/>
        <w:rPr>
          <w:rFonts w:ascii="TimesNewRoman" w:hAnsi="TimesNewRoman" w:cs="TimesNewRoman"/>
          <w:kern w:val="0"/>
          <w:sz w:val="44"/>
          <w:szCs w:val="44"/>
        </w:rPr>
      </w:pPr>
      <w:r>
        <w:rPr>
          <w:rFonts w:ascii="TimesNewRoman" w:hAnsi="TimesNewRoman" w:cs="TimesNewRoman"/>
          <w:kern w:val="0"/>
          <w:sz w:val="44"/>
          <w:szCs w:val="44"/>
        </w:rPr>
        <w:t>RECEIPT</w:t>
      </w:r>
      <w:r w:rsidRPr="00C42F7A">
        <w:rPr>
          <w:rFonts w:ascii="TimesNewRoman" w:hAnsi="TimesNewRoman" w:cs="TimesNewRoman" w:hint="eastAsia"/>
          <w:kern w:val="0"/>
          <w:sz w:val="32"/>
          <w:szCs w:val="32"/>
        </w:rPr>
        <w:t>(March)</w:t>
      </w:r>
    </w:p>
    <w:p w:rsidR="00C42F7A" w:rsidRDefault="00C42F7A" w:rsidP="00C42F7A">
      <w:pPr>
        <w:autoSpaceDE w:val="0"/>
        <w:autoSpaceDN w:val="0"/>
        <w:adjustRightInd w:val="0"/>
        <w:jc w:val="center"/>
        <w:rPr>
          <w:rFonts w:ascii="TimesNewRoman" w:hAnsi="TimesNewRoman" w:cs="TimesNewRoman"/>
          <w:kern w:val="0"/>
          <w:sz w:val="44"/>
          <w:szCs w:val="44"/>
        </w:rPr>
      </w:pPr>
    </w:p>
    <w:p w:rsidR="001A08AB" w:rsidRPr="00667C01" w:rsidRDefault="00C42F7A" w:rsidP="001A08AB">
      <w:pPr>
        <w:autoSpaceDE w:val="0"/>
        <w:autoSpaceDN w:val="0"/>
        <w:adjustRightInd w:val="0"/>
        <w:rPr>
          <w:rFonts w:ascii="TimesNewRoman" w:eastAsia="맑은 고딕" w:hAnsi="TimesNewRoman" w:cs="TimesNewRoman"/>
          <w:kern w:val="0"/>
          <w:sz w:val="32"/>
          <w:szCs w:val="32"/>
          <w:u w:val="single"/>
          <w:lang w:eastAsia="ko-KR"/>
        </w:rPr>
      </w:pPr>
      <w:r>
        <w:rPr>
          <w:rFonts w:ascii="TimesNewRoman" w:hAnsi="TimesNewRoman" w:cs="TimesNewRoman" w:hint="eastAsia"/>
          <w:kern w:val="0"/>
          <w:sz w:val="32"/>
          <w:szCs w:val="32"/>
        </w:rPr>
        <w:t>East Power Mobilephone</w:t>
      </w:r>
      <w:r>
        <w:rPr>
          <w:rFonts w:ascii="TimesNewRoman" w:hAnsi="TimesNewRoman" w:cs="TimesNewRoman"/>
          <w:kern w:val="0"/>
          <w:sz w:val="32"/>
          <w:szCs w:val="32"/>
        </w:rPr>
        <w:t xml:space="preserve"> Co., Ltd </w:t>
      </w:r>
      <w:r>
        <w:rPr>
          <w:rFonts w:ascii="TimesNewRoman" w:hAnsi="TimesNewRoman" w:cs="TimesNewRoman" w:hint="eastAsia"/>
          <w:kern w:val="0"/>
          <w:sz w:val="32"/>
          <w:szCs w:val="32"/>
        </w:rPr>
        <w:t>D</w:t>
      </w:r>
      <w:r>
        <w:rPr>
          <w:rFonts w:ascii="TimesNewRoman" w:hAnsi="TimesNewRoman" w:cs="TimesNewRoman"/>
          <w:kern w:val="0"/>
          <w:sz w:val="32"/>
          <w:szCs w:val="32"/>
        </w:rPr>
        <w:t>ate:</w:t>
      </w:r>
      <w:r w:rsidR="001A08AB" w:rsidRPr="001A08AB">
        <w:rPr>
          <w:rFonts w:ascii="TimesNewRoman" w:hAnsi="TimesNewRoman" w:cs="TimesNewRoman" w:hint="eastAsia"/>
          <w:color w:val="1010FC"/>
          <w:kern w:val="0"/>
          <w:sz w:val="32"/>
          <w:szCs w:val="32"/>
          <w:u w:val="single"/>
        </w:rPr>
        <w:t xml:space="preserve"> </w:t>
      </w:r>
      <w:r w:rsidR="001A08AB" w:rsidRPr="006176CB">
        <w:rPr>
          <w:rFonts w:ascii="TimesNewRoman" w:hAnsi="TimesNewRoman" w:cs="TimesNewRoman" w:hint="eastAsia"/>
          <w:color w:val="1010FC"/>
          <w:kern w:val="0"/>
          <w:sz w:val="32"/>
          <w:szCs w:val="32"/>
          <w:u w:val="single"/>
        </w:rPr>
        <w:t>03</w:t>
      </w:r>
      <w:r w:rsidR="001A08AB">
        <w:rPr>
          <w:rFonts w:ascii="TimesNewRoman" w:hAnsi="TimesNewRoman" w:cs="TimesNewRoman" w:hint="eastAsia"/>
          <w:kern w:val="0"/>
          <w:sz w:val="32"/>
          <w:szCs w:val="32"/>
          <w:u w:val="single"/>
        </w:rPr>
        <w:t xml:space="preserve"> / </w:t>
      </w:r>
      <w:r w:rsidR="001A08AB" w:rsidRPr="006176CB">
        <w:rPr>
          <w:rFonts w:ascii="TimesNewRoman" w:hAnsi="TimesNewRoman" w:cs="TimesNewRoman" w:hint="eastAsia"/>
          <w:color w:val="1010FC"/>
          <w:kern w:val="0"/>
          <w:sz w:val="32"/>
          <w:szCs w:val="32"/>
          <w:u w:val="single"/>
        </w:rPr>
        <w:t>2011</w:t>
      </w:r>
      <w:r w:rsidR="001A08AB" w:rsidRPr="00667C01">
        <w:rPr>
          <w:rFonts w:ascii="TimesNewRoman" w:hAnsi="TimesNewRoman" w:cs="TimesNewRoman" w:hint="eastAsia"/>
          <w:color w:val="1010FC"/>
          <w:kern w:val="0"/>
          <w:sz w:val="32"/>
          <w:szCs w:val="32"/>
        </w:rPr>
        <w:t xml:space="preserve"> </w:t>
      </w:r>
      <w:r w:rsidR="001A08AB">
        <w:rPr>
          <w:rFonts w:ascii="TimesNewRoman" w:eastAsia="맑은 고딕" w:hAnsi="TimesNewRoman" w:cs="TimesNewRoman" w:hint="eastAsia"/>
          <w:color w:val="1010FC"/>
          <w:kern w:val="0"/>
          <w:sz w:val="32"/>
          <w:szCs w:val="32"/>
          <w:lang w:eastAsia="ko-KR"/>
        </w:rPr>
        <w:t>(MM/YYYY)</w:t>
      </w:r>
    </w:p>
    <w:p w:rsidR="00C42F7A" w:rsidRDefault="00C42F7A" w:rsidP="00C42F7A">
      <w:pPr>
        <w:autoSpaceDE w:val="0"/>
        <w:autoSpaceDN w:val="0"/>
        <w:adjustRightInd w:val="0"/>
        <w:rPr>
          <w:rFonts w:ascii="TimesNewRoman" w:hAnsi="TimesNewRoman" w:cs="TimesNewRoman"/>
          <w:kern w:val="0"/>
          <w:sz w:val="32"/>
          <w:szCs w:val="32"/>
        </w:rPr>
      </w:pPr>
      <w:r>
        <w:rPr>
          <w:rFonts w:ascii="TimesNewRoman" w:hAnsi="TimesNewRoman" w:cs="TimesNewRoman"/>
          <w:kern w:val="0"/>
          <w:sz w:val="32"/>
          <w:szCs w:val="32"/>
        </w:rPr>
        <w:t xml:space="preserve">Payment from </w:t>
      </w:r>
      <w:r>
        <w:rPr>
          <w:rFonts w:ascii="TimesNewRoman" w:hAnsi="TimesNewRoman" w:cs="TimesNewRoman" w:hint="eastAsia"/>
          <w:kern w:val="0"/>
          <w:sz w:val="32"/>
          <w:szCs w:val="32"/>
        </w:rPr>
        <w:t>T-store</w:t>
      </w:r>
      <w:r>
        <w:rPr>
          <w:rFonts w:ascii="TimesNewRoman" w:hAnsi="TimesNewRoman" w:cs="TimesNewRoman"/>
          <w:kern w:val="0"/>
          <w:sz w:val="32"/>
          <w:szCs w:val="32"/>
        </w:rPr>
        <w:t xml:space="preserve"> for information usage fee</w:t>
      </w:r>
    </w:p>
    <w:p w:rsidR="00C42F7A" w:rsidRDefault="00C42F7A" w:rsidP="00C42F7A">
      <w:pPr>
        <w:autoSpaceDE w:val="0"/>
        <w:autoSpaceDN w:val="0"/>
        <w:adjustRightInd w:val="0"/>
        <w:rPr>
          <w:rFonts w:ascii="TimesNewRoman" w:hAnsi="TimesNewRoman" w:cs="TimesNewRoman"/>
          <w:kern w:val="0"/>
          <w:sz w:val="32"/>
          <w:szCs w:val="32"/>
        </w:rPr>
      </w:pPr>
      <w:r>
        <w:rPr>
          <w:rFonts w:ascii="TimesNewRoman" w:hAnsi="TimesNewRoman" w:cs="TimesNewRoman"/>
          <w:kern w:val="0"/>
          <w:sz w:val="32"/>
          <w:szCs w:val="32"/>
        </w:rPr>
        <w:t>Amount without holding tax</w:t>
      </w:r>
      <w:r>
        <w:rPr>
          <w:rFonts w:ascii="標楷體-WinCharSetFFFF-H" w:eastAsia="標楷體-WinCharSetFFFF-H" w:hAnsi="TimesNewRoman" w:cs="標楷體-WinCharSetFFFF-H" w:hint="eastAsia"/>
          <w:kern w:val="0"/>
          <w:sz w:val="32"/>
          <w:szCs w:val="32"/>
        </w:rPr>
        <w:t>（＄</w:t>
      </w:r>
      <w:r>
        <w:rPr>
          <w:rFonts w:ascii="TimesNewRoman" w:hAnsi="TimesNewRoman" w:cs="TimesNewRoman"/>
          <w:kern w:val="0"/>
          <w:sz w:val="32"/>
          <w:szCs w:val="32"/>
        </w:rPr>
        <w:t>USD</w:t>
      </w:r>
      <w:r>
        <w:rPr>
          <w:rFonts w:ascii="標楷體-WinCharSetFFFF-H" w:eastAsia="標楷體-WinCharSetFFFF-H" w:hAnsi="TimesNewRoman" w:cs="標楷體-WinCharSetFFFF-H" w:hint="eastAsia"/>
          <w:kern w:val="0"/>
          <w:sz w:val="32"/>
          <w:szCs w:val="32"/>
        </w:rPr>
        <w:t>）</w:t>
      </w:r>
      <w:r w:rsidRPr="006176CB">
        <w:rPr>
          <w:rFonts w:ascii="標楷體-WinCharSetFFFF-H" w:eastAsia="標楷體-WinCharSetFFFF-H" w:hAnsi="TimesNewRoman" w:cs="標楷體-WinCharSetFFFF-H" w:hint="eastAsia"/>
          <w:color w:val="1010FC"/>
          <w:kern w:val="0"/>
          <w:sz w:val="32"/>
          <w:szCs w:val="32"/>
          <w:u w:val="single"/>
        </w:rPr>
        <w:t>$</w:t>
      </w:r>
      <w:r w:rsidR="001A08AB">
        <w:rPr>
          <w:rFonts w:ascii="標楷體-WinCharSetFFFF-H" w:eastAsia="맑은 고딕" w:hAnsi="TimesNewRoman" w:cs="標楷體-WinCharSetFFFF-H" w:hint="eastAsia"/>
          <w:color w:val="1010FC"/>
          <w:kern w:val="0"/>
          <w:sz w:val="32"/>
          <w:szCs w:val="32"/>
          <w:u w:val="single"/>
          <w:lang w:eastAsia="ko-KR"/>
        </w:rPr>
        <w:t xml:space="preserve">                   </w:t>
      </w:r>
      <w:r>
        <w:rPr>
          <w:rFonts w:ascii="TimesNewRoman" w:hAnsi="TimesNewRoman" w:cs="TimesNewRoman"/>
          <w:kern w:val="0"/>
          <w:sz w:val="32"/>
          <w:szCs w:val="32"/>
        </w:rPr>
        <w:t>(</w:t>
      </w:r>
      <w:r>
        <w:rPr>
          <w:rFonts w:ascii="TimesNewRoman" w:hAnsi="TimesNewRoman" w:cs="TimesNewRoman"/>
          <w:kern w:val="0"/>
          <w:sz w:val="20"/>
          <w:szCs w:val="20"/>
        </w:rPr>
        <w:t>Currency equivalent in settlement report</w:t>
      </w:r>
      <w:r>
        <w:rPr>
          <w:rFonts w:ascii="TimesNewRoman" w:hAnsi="TimesNewRoman" w:cs="TimesNewRoman"/>
          <w:kern w:val="0"/>
          <w:sz w:val="32"/>
          <w:szCs w:val="32"/>
        </w:rPr>
        <w:t>)</w:t>
      </w:r>
    </w:p>
    <w:tbl>
      <w:tblPr>
        <w:tblW w:w="9073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686"/>
        <w:gridCol w:w="2410"/>
        <w:gridCol w:w="2977"/>
      </w:tblGrid>
      <w:tr w:rsidR="00C42F7A" w:rsidTr="007F4EA6">
        <w:trPr>
          <w:trHeight w:val="795"/>
        </w:trPr>
        <w:tc>
          <w:tcPr>
            <w:tcW w:w="3686" w:type="dxa"/>
            <w:vAlign w:val="center"/>
          </w:tcPr>
          <w:p w:rsidR="00C42F7A" w:rsidRPr="004F68FA" w:rsidRDefault="00C42F7A" w:rsidP="007F4EA6">
            <w:pPr>
              <w:autoSpaceDE w:val="0"/>
              <w:autoSpaceDN w:val="0"/>
              <w:adjustRightInd w:val="0"/>
              <w:ind w:leftChars="-145" w:left="-348"/>
              <w:jc w:val="center"/>
              <w:rPr>
                <w:rFonts w:ascii="Times New Roman" w:eastAsia="DFKai-SB" w:hAnsi="Times New Roman" w:cs="Times New Roman"/>
                <w:kern w:val="0"/>
                <w:sz w:val="32"/>
                <w:szCs w:val="32"/>
              </w:rPr>
            </w:pPr>
            <w:r w:rsidRPr="004F68FA">
              <w:rPr>
                <w:rFonts w:ascii="Times New Roman" w:eastAsia="DFKai-SB" w:hAnsi="Times New Roman" w:cs="Times New Roman"/>
                <w:kern w:val="0"/>
                <w:sz w:val="32"/>
                <w:szCs w:val="32"/>
              </w:rPr>
              <w:t>Total Amount(A)</w:t>
            </w:r>
          </w:p>
        </w:tc>
        <w:tc>
          <w:tcPr>
            <w:tcW w:w="2410" w:type="dxa"/>
            <w:vAlign w:val="center"/>
          </w:tcPr>
          <w:p w:rsidR="00C42F7A" w:rsidRPr="004F68FA" w:rsidRDefault="00C42F7A" w:rsidP="007F4EA6">
            <w:pPr>
              <w:autoSpaceDE w:val="0"/>
              <w:autoSpaceDN w:val="0"/>
              <w:adjustRightInd w:val="0"/>
              <w:ind w:leftChars="-6" w:left="-1" w:hangingChars="4" w:hanging="13"/>
              <w:jc w:val="center"/>
              <w:rPr>
                <w:rFonts w:ascii="Times New Roman" w:eastAsia="DFKai-SB" w:hAnsi="Times New Roman" w:cs="Times New Roman"/>
                <w:kern w:val="0"/>
                <w:sz w:val="32"/>
                <w:szCs w:val="32"/>
              </w:rPr>
            </w:pPr>
            <w:r w:rsidRPr="004F68FA">
              <w:rPr>
                <w:rFonts w:ascii="Times New Roman" w:eastAsia="DFKai-SB" w:hAnsi="Times New Roman" w:cs="Times New Roman"/>
                <w:kern w:val="0"/>
                <w:sz w:val="32"/>
                <w:szCs w:val="32"/>
              </w:rPr>
              <w:t>TAX</w:t>
            </w:r>
          </w:p>
        </w:tc>
        <w:tc>
          <w:tcPr>
            <w:tcW w:w="2977" w:type="dxa"/>
            <w:vAlign w:val="center"/>
          </w:tcPr>
          <w:p w:rsidR="00C42F7A" w:rsidRPr="004F68FA" w:rsidRDefault="00C42F7A" w:rsidP="007F4EA6">
            <w:pPr>
              <w:autoSpaceDE w:val="0"/>
              <w:autoSpaceDN w:val="0"/>
              <w:adjustRightInd w:val="0"/>
              <w:ind w:leftChars="-5" w:left="1" w:hangingChars="4" w:hanging="13"/>
              <w:jc w:val="center"/>
              <w:rPr>
                <w:rFonts w:ascii="Times New Roman" w:eastAsia="DFKai-SB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DFKai-SB" w:hAnsi="Times New Roman" w:cs="Times New Roman" w:hint="eastAsia"/>
                <w:kern w:val="0"/>
                <w:sz w:val="32"/>
                <w:szCs w:val="32"/>
              </w:rPr>
              <w:t>Net Amount</w:t>
            </w:r>
          </w:p>
        </w:tc>
      </w:tr>
      <w:tr w:rsidR="001A08AB" w:rsidRPr="00B9565F" w:rsidTr="007F4EA6">
        <w:trPr>
          <w:trHeight w:val="795"/>
        </w:trPr>
        <w:tc>
          <w:tcPr>
            <w:tcW w:w="3686" w:type="dxa"/>
            <w:vAlign w:val="center"/>
          </w:tcPr>
          <w:p w:rsidR="001A08AB" w:rsidRPr="00B9565F" w:rsidRDefault="001A08AB" w:rsidP="004C27DC">
            <w:pPr>
              <w:autoSpaceDE w:val="0"/>
              <w:autoSpaceDN w:val="0"/>
              <w:adjustRightInd w:val="0"/>
              <w:ind w:firstLineChars="100" w:firstLine="320"/>
              <w:rPr>
                <w:rFonts w:ascii="DFKai-SB" w:eastAsia="DFKai-SB" w:hAnsi="DFKai-SB" w:cs="標楷體-WinCharSetFFFF-H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標楷體-WinCharSetFFFF-H" w:hint="eastAsia"/>
                <w:kern w:val="0"/>
                <w:sz w:val="32"/>
                <w:szCs w:val="32"/>
              </w:rPr>
              <w:t>USD:</w:t>
            </w:r>
            <w:r w:rsidRPr="006176CB">
              <w:rPr>
                <w:rFonts w:ascii="DFKai-SB" w:eastAsia="DFKai-SB" w:hAnsi="DFKai-SB" w:cs="標楷體-WinCharSetFFFF-H" w:hint="eastAsia"/>
                <w:color w:val="1010FC"/>
                <w:kern w:val="0"/>
                <w:sz w:val="32"/>
                <w:szCs w:val="32"/>
              </w:rPr>
              <w:t>$</w:t>
            </w:r>
          </w:p>
        </w:tc>
        <w:tc>
          <w:tcPr>
            <w:tcW w:w="2410" w:type="dxa"/>
            <w:vAlign w:val="center"/>
          </w:tcPr>
          <w:p w:rsidR="001A08AB" w:rsidRPr="006176CB" w:rsidRDefault="001A08AB" w:rsidP="004C27DC">
            <w:pPr>
              <w:autoSpaceDE w:val="0"/>
              <w:autoSpaceDN w:val="0"/>
              <w:adjustRightInd w:val="0"/>
              <w:ind w:firstLineChars="100" w:firstLine="320"/>
              <w:rPr>
                <w:rFonts w:ascii="DFKai-SB" w:eastAsia="DFKai-SB" w:hAnsi="DFKai-SB" w:cs="標楷體-WinCharSetFFFF-H"/>
                <w:color w:val="1010FC"/>
                <w:kern w:val="0"/>
                <w:sz w:val="32"/>
                <w:szCs w:val="32"/>
              </w:rPr>
            </w:pPr>
            <w:r w:rsidRPr="006176CB">
              <w:rPr>
                <w:rFonts w:ascii="DFKai-SB" w:eastAsia="DFKai-SB" w:hAnsi="DFKai-SB" w:cs="標楷體-WinCharSetFFFF-H" w:hint="eastAsia"/>
                <w:color w:val="1010FC"/>
                <w:kern w:val="0"/>
                <w:sz w:val="32"/>
                <w:szCs w:val="32"/>
              </w:rPr>
              <w:t>$</w:t>
            </w:r>
          </w:p>
        </w:tc>
        <w:tc>
          <w:tcPr>
            <w:tcW w:w="2977" w:type="dxa"/>
            <w:vAlign w:val="center"/>
          </w:tcPr>
          <w:p w:rsidR="001A08AB" w:rsidRPr="006176CB" w:rsidRDefault="001A08AB" w:rsidP="004C27DC">
            <w:pPr>
              <w:autoSpaceDE w:val="0"/>
              <w:autoSpaceDN w:val="0"/>
              <w:adjustRightInd w:val="0"/>
              <w:ind w:firstLineChars="100" w:firstLine="320"/>
              <w:rPr>
                <w:rFonts w:ascii="DFKai-SB" w:eastAsia="DFKai-SB" w:hAnsi="DFKai-SB" w:cs="標楷體-WinCharSetFFFF-H"/>
                <w:color w:val="1010FC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標楷體-WinCharSetFFFF-H" w:hint="eastAsia"/>
                <w:color w:val="1010FC"/>
                <w:kern w:val="0"/>
                <w:sz w:val="32"/>
                <w:szCs w:val="32"/>
              </w:rPr>
              <w:t>$</w:t>
            </w:r>
          </w:p>
        </w:tc>
      </w:tr>
    </w:tbl>
    <w:p w:rsidR="00C42F7A" w:rsidRDefault="00C42F7A" w:rsidP="00C42F7A">
      <w:pPr>
        <w:autoSpaceDE w:val="0"/>
        <w:autoSpaceDN w:val="0"/>
        <w:adjustRightInd w:val="0"/>
        <w:rPr>
          <w:rFonts w:ascii="TimesNewRoman" w:hAnsi="TimesNewRoman" w:cs="TimesNewRoman"/>
          <w:kern w:val="0"/>
          <w:sz w:val="32"/>
          <w:szCs w:val="32"/>
        </w:rPr>
      </w:pPr>
    </w:p>
    <w:tbl>
      <w:tblPr>
        <w:tblStyle w:val="a3"/>
        <w:tblW w:w="0" w:type="auto"/>
        <w:tblLook w:val="04A0"/>
      </w:tblPr>
      <w:tblGrid>
        <w:gridCol w:w="4077"/>
        <w:gridCol w:w="4909"/>
      </w:tblGrid>
      <w:tr w:rsidR="00C42F7A" w:rsidTr="007F4EA6">
        <w:tc>
          <w:tcPr>
            <w:tcW w:w="4077" w:type="dxa"/>
          </w:tcPr>
          <w:p w:rsidR="00C42F7A" w:rsidRDefault="00C42F7A" w:rsidP="007F4EA6">
            <w:pPr>
              <w:autoSpaceDE w:val="0"/>
              <w:autoSpaceDN w:val="0"/>
              <w:adjustRightInd w:val="0"/>
              <w:jc w:val="center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  <w:t>Developer Information</w:t>
            </w:r>
          </w:p>
        </w:tc>
        <w:tc>
          <w:tcPr>
            <w:tcW w:w="4909" w:type="dxa"/>
          </w:tcPr>
          <w:p w:rsidR="00C42F7A" w:rsidRDefault="00C42F7A" w:rsidP="007F4EA6">
            <w:pPr>
              <w:autoSpaceDE w:val="0"/>
              <w:autoSpaceDN w:val="0"/>
              <w:adjustRightInd w:val="0"/>
              <w:jc w:val="center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  <w:t>Bank Information</w:t>
            </w:r>
          </w:p>
        </w:tc>
      </w:tr>
      <w:tr w:rsidR="00C42F7A" w:rsidTr="007F4EA6">
        <w:trPr>
          <w:trHeight w:val="557"/>
        </w:trPr>
        <w:tc>
          <w:tcPr>
            <w:tcW w:w="4077" w:type="dxa"/>
          </w:tcPr>
          <w:p w:rsidR="00C42F7A" w:rsidRDefault="00C42F7A" w:rsidP="007F4EA6">
            <w:pPr>
              <w:autoSpaceDE w:val="0"/>
              <w:autoSpaceDN w:val="0"/>
              <w:adjustRightInd w:val="0"/>
              <w:spacing w:line="46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Developer Name</w:t>
            </w:r>
            <w:r>
              <w:rPr>
                <w:rFonts w:ascii="TimesNewRoman" w:hAnsi="TimesNewRoman" w:cs="TimesNewRoman"/>
                <w:kern w:val="0"/>
                <w:szCs w:val="24"/>
              </w:rPr>
              <w:t>:</w:t>
            </w:r>
          </w:p>
        </w:tc>
        <w:tc>
          <w:tcPr>
            <w:tcW w:w="4909" w:type="dxa"/>
          </w:tcPr>
          <w:p w:rsidR="00C42F7A" w:rsidRDefault="001A08AB" w:rsidP="007F4EA6">
            <w:pPr>
              <w:autoSpaceDE w:val="0"/>
              <w:autoSpaceDN w:val="0"/>
              <w:adjustRightInd w:val="0"/>
              <w:spacing w:line="46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 w:rsidRPr="00667C01"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Swift Code</w:t>
            </w:r>
            <w:r>
              <w:rPr>
                <w:rFonts w:ascii="TimesNewRoman,Bold" w:eastAsia="맑은 고딕" w:hAnsi="TimesNewRoman,Bold" w:cs="TimesNewRoman,Bold" w:hint="eastAsia"/>
                <w:b/>
                <w:bCs/>
                <w:kern w:val="0"/>
                <w:szCs w:val="24"/>
                <w:lang w:eastAsia="ko-KR"/>
              </w:rPr>
              <w:t>/</w:t>
            </w:r>
            <w:r w:rsidRPr="00667C01">
              <w:rPr>
                <w:rFonts w:ascii="TimesNewRoman" w:eastAsia="맑은 고딕" w:hAnsi="TimesNewRoman" w:cs="TimesNewRoman" w:hint="eastAsia"/>
                <w:b/>
                <w:kern w:val="0"/>
                <w:szCs w:val="24"/>
                <w:lang w:eastAsia="ko-KR"/>
              </w:rPr>
              <w:t>ABA No:</w:t>
            </w:r>
          </w:p>
        </w:tc>
      </w:tr>
      <w:tr w:rsidR="00C42F7A" w:rsidTr="007F4EA6">
        <w:trPr>
          <w:trHeight w:val="565"/>
        </w:trPr>
        <w:tc>
          <w:tcPr>
            <w:tcW w:w="4077" w:type="dxa"/>
          </w:tcPr>
          <w:p w:rsidR="00C42F7A" w:rsidRDefault="00C42F7A" w:rsidP="007F4EA6">
            <w:pPr>
              <w:autoSpaceDE w:val="0"/>
              <w:autoSpaceDN w:val="0"/>
              <w:adjustRightInd w:val="0"/>
              <w:spacing w:line="46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Developer Account</w:t>
            </w:r>
            <w:r>
              <w:rPr>
                <w:rFonts w:ascii="TimesNewRoman" w:hAnsi="TimesNewRoman" w:cs="TimesNewRoman"/>
                <w:kern w:val="0"/>
                <w:szCs w:val="24"/>
              </w:rPr>
              <w:t>:</w:t>
            </w:r>
          </w:p>
        </w:tc>
        <w:tc>
          <w:tcPr>
            <w:tcW w:w="4909" w:type="dxa"/>
          </w:tcPr>
          <w:p w:rsidR="00C42F7A" w:rsidRDefault="00C42F7A" w:rsidP="007F4EA6">
            <w:pPr>
              <w:autoSpaceDE w:val="0"/>
              <w:autoSpaceDN w:val="0"/>
              <w:adjustRightInd w:val="0"/>
              <w:spacing w:line="46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Bank Nam</w:t>
            </w:r>
            <w:r>
              <w:rPr>
                <w:rFonts w:ascii="TimesNewRoman,BoldItalic" w:hAnsi="TimesNewRoman,BoldItalic" w:cs="TimesNewRoman,BoldItalic"/>
                <w:b/>
                <w:bCs/>
                <w:i/>
                <w:iCs/>
                <w:kern w:val="0"/>
                <w:szCs w:val="24"/>
              </w:rPr>
              <w:t>e</w:t>
            </w:r>
            <w:r>
              <w:rPr>
                <w:rFonts w:ascii="TimesNewRoman" w:hAnsi="TimesNewRoman" w:cs="TimesNewRoman"/>
                <w:kern w:val="0"/>
                <w:szCs w:val="24"/>
              </w:rPr>
              <w:t>:</w:t>
            </w:r>
          </w:p>
        </w:tc>
      </w:tr>
      <w:tr w:rsidR="00C42F7A" w:rsidTr="007F4EA6">
        <w:trPr>
          <w:trHeight w:val="540"/>
        </w:trPr>
        <w:tc>
          <w:tcPr>
            <w:tcW w:w="4077" w:type="dxa"/>
          </w:tcPr>
          <w:p w:rsidR="00C42F7A" w:rsidRDefault="00C42F7A" w:rsidP="007F4EA6">
            <w:pPr>
              <w:autoSpaceDE w:val="0"/>
              <w:autoSpaceDN w:val="0"/>
              <w:adjustRightInd w:val="0"/>
              <w:spacing w:line="46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Phone</w:t>
            </w:r>
            <w:r>
              <w:rPr>
                <w:rFonts w:ascii="TimesNewRoman" w:hAnsi="TimesNewRoman" w:cs="TimesNewRoman"/>
                <w:kern w:val="0"/>
                <w:szCs w:val="24"/>
              </w:rPr>
              <w:t>:</w:t>
            </w:r>
          </w:p>
        </w:tc>
        <w:tc>
          <w:tcPr>
            <w:tcW w:w="4909" w:type="dxa"/>
          </w:tcPr>
          <w:p w:rsidR="00C42F7A" w:rsidRDefault="00C42F7A" w:rsidP="007F4EA6">
            <w:pPr>
              <w:autoSpaceDE w:val="0"/>
              <w:autoSpaceDN w:val="0"/>
              <w:adjustRightInd w:val="0"/>
              <w:spacing w:line="46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Account Name</w:t>
            </w:r>
            <w:r>
              <w:rPr>
                <w:rFonts w:ascii="標楷體-WinCharSetFFFF-H" w:eastAsia="標楷體-WinCharSetFFFF-H" w:hAnsi="TimesNewRoman" w:cs="標楷體-WinCharSetFFFF-H"/>
                <w:kern w:val="0"/>
                <w:szCs w:val="24"/>
              </w:rPr>
              <w:t>:</w:t>
            </w:r>
          </w:p>
        </w:tc>
      </w:tr>
      <w:tr w:rsidR="00C42F7A" w:rsidTr="007F4EA6">
        <w:trPr>
          <w:trHeight w:val="540"/>
        </w:trPr>
        <w:tc>
          <w:tcPr>
            <w:tcW w:w="4077" w:type="dxa"/>
            <w:vMerge w:val="restart"/>
          </w:tcPr>
          <w:p w:rsidR="00C42F7A" w:rsidRDefault="00C42F7A" w:rsidP="007F4EA6">
            <w:pPr>
              <w:autoSpaceDE w:val="0"/>
              <w:autoSpaceDN w:val="0"/>
              <w:adjustRightInd w:val="0"/>
              <w:spacing w:line="48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Correspondence Address</w:t>
            </w:r>
            <w:r>
              <w:rPr>
                <w:rFonts w:ascii="TimesNewRoman" w:hAnsi="TimesNewRoman" w:cs="TimesNewRoman"/>
                <w:kern w:val="0"/>
                <w:szCs w:val="24"/>
              </w:rPr>
              <w:t>:</w:t>
            </w:r>
          </w:p>
        </w:tc>
        <w:tc>
          <w:tcPr>
            <w:tcW w:w="4909" w:type="dxa"/>
            <w:tcBorders>
              <w:bottom w:val="single" w:sz="4" w:space="0" w:color="000000" w:themeColor="text1"/>
            </w:tcBorders>
          </w:tcPr>
          <w:p w:rsidR="00C42F7A" w:rsidRDefault="00C42F7A" w:rsidP="007F4EA6">
            <w:pPr>
              <w:autoSpaceDE w:val="0"/>
              <w:autoSpaceDN w:val="0"/>
              <w:adjustRightInd w:val="0"/>
              <w:spacing w:line="480" w:lineRule="exact"/>
              <w:rPr>
                <w:rFonts w:ascii="TimesNewRoman,Italic" w:hAnsi="TimesNewRoman,Italic" w:cs="TimesNewRoman,Italic"/>
                <w:i/>
                <w:iCs/>
                <w:kern w:val="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  <w:t>Account Number</w:t>
            </w:r>
            <w:r>
              <w:rPr>
                <w:rFonts w:ascii="TimesNewRoman" w:hAnsi="TimesNewRoman" w:cs="TimesNewRoman"/>
                <w:kern w:val="0"/>
                <w:szCs w:val="24"/>
              </w:rPr>
              <w:t>:</w:t>
            </w:r>
          </w:p>
        </w:tc>
      </w:tr>
      <w:tr w:rsidR="00C42F7A" w:rsidTr="007F4EA6">
        <w:trPr>
          <w:trHeight w:val="1412"/>
        </w:trPr>
        <w:tc>
          <w:tcPr>
            <w:tcW w:w="4077" w:type="dxa"/>
            <w:vMerge/>
          </w:tcPr>
          <w:p w:rsidR="00C42F7A" w:rsidRDefault="00C42F7A" w:rsidP="007F4EA6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</w:pPr>
          </w:p>
        </w:tc>
        <w:tc>
          <w:tcPr>
            <w:tcW w:w="4909" w:type="dxa"/>
            <w:tcBorders>
              <w:bottom w:val="nil"/>
              <w:right w:val="nil"/>
            </w:tcBorders>
          </w:tcPr>
          <w:p w:rsidR="00C42F7A" w:rsidRDefault="00C42F7A" w:rsidP="007F4EA6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kern w:val="0"/>
                <w:szCs w:val="24"/>
              </w:rPr>
            </w:pPr>
          </w:p>
        </w:tc>
      </w:tr>
    </w:tbl>
    <w:p w:rsidR="00C42F7A" w:rsidRPr="00107DFE" w:rsidRDefault="00C42F7A" w:rsidP="00C42F7A">
      <w:pPr>
        <w:autoSpaceDE w:val="0"/>
        <w:autoSpaceDN w:val="0"/>
        <w:adjustRightInd w:val="0"/>
        <w:rPr>
          <w:rFonts w:ascii="標楷體-WinCharSetFFFF-H" w:eastAsia="標楷體-WinCharSetFFFF-H" w:hAnsi="TimesNewRoman" w:cs="標楷體-WinCharSetFFFF-H"/>
          <w:kern w:val="0"/>
          <w:sz w:val="32"/>
          <w:szCs w:val="32"/>
          <w:u w:val="single"/>
        </w:rPr>
      </w:pPr>
      <w:r>
        <w:rPr>
          <w:rFonts w:ascii="TimesNewRoman" w:hAnsi="TimesNewRoman" w:cs="TimesNewRoman"/>
          <w:kern w:val="0"/>
          <w:sz w:val="32"/>
          <w:szCs w:val="32"/>
        </w:rPr>
        <w:t>Signature</w:t>
      </w:r>
      <w:r>
        <w:rPr>
          <w:rFonts w:ascii="標楷體-WinCharSetFFFF-H" w:eastAsia="標楷體-WinCharSetFFFF-H" w:hAnsi="TimesNewRoman" w:cs="標楷體-WinCharSetFFFF-H" w:hint="eastAsia"/>
          <w:kern w:val="0"/>
          <w:sz w:val="32"/>
          <w:szCs w:val="32"/>
        </w:rPr>
        <w:t>：</w:t>
      </w:r>
    </w:p>
    <w:p w:rsidR="00C42F7A" w:rsidRDefault="00C42F7A" w:rsidP="00C42F7A">
      <w:pPr>
        <w:autoSpaceDE w:val="0"/>
        <w:autoSpaceDN w:val="0"/>
        <w:adjustRightInd w:val="0"/>
        <w:rPr>
          <w:rFonts w:ascii="標楷體-WinCharSetFFFF-H" w:eastAsia="標楷體-WinCharSetFFFF-H" w:hAnsi="TimesNewRoman" w:cs="標楷體-WinCharSetFFFF-H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Note</w:t>
      </w:r>
      <w:r>
        <w:rPr>
          <w:rFonts w:ascii="標楷體-WinCharSetFFFF-H" w:eastAsia="標楷體-WinCharSetFFFF-H" w:hAnsi="TimesNewRoman" w:cs="標楷體-WinCharSetFFFF-H" w:hint="eastAsia"/>
          <w:kern w:val="0"/>
          <w:szCs w:val="24"/>
        </w:rPr>
        <w:t>：</w:t>
      </w:r>
    </w:p>
    <w:p w:rsidR="00C42F7A" w:rsidRDefault="00C42F7A" w:rsidP="00C42F7A">
      <w:pPr>
        <w:autoSpaceDE w:val="0"/>
        <w:autoSpaceDN w:val="0"/>
        <w:adjustRightInd w:val="0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1. Please sign personally for detailed above; Address correspondence to “</w:t>
      </w:r>
      <w:r>
        <w:rPr>
          <w:rFonts w:ascii="TimesNewRoman" w:hAnsi="TimesNewRoman" w:cs="TimesNewRoman" w:hint="eastAsia"/>
          <w:kern w:val="0"/>
          <w:szCs w:val="24"/>
        </w:rPr>
        <w:t>7</w:t>
      </w:r>
      <w:r>
        <w:rPr>
          <w:rFonts w:ascii="TimesNewRoman" w:hAnsi="TimesNewRoman" w:cs="TimesNewRoman"/>
          <w:kern w:val="0"/>
          <w:szCs w:val="24"/>
        </w:rPr>
        <w:t>F</w:t>
      </w:r>
      <w:r>
        <w:rPr>
          <w:rFonts w:ascii="TimesNewRoman" w:hAnsi="TimesNewRoman" w:cs="TimesNewRoman" w:hint="eastAsia"/>
          <w:kern w:val="0"/>
          <w:szCs w:val="24"/>
        </w:rPr>
        <w:t>-3</w:t>
      </w:r>
      <w:r>
        <w:rPr>
          <w:rFonts w:ascii="TimesNewRoman" w:hAnsi="TimesNewRoman" w:cs="TimesNewRoman"/>
          <w:kern w:val="0"/>
          <w:szCs w:val="24"/>
        </w:rPr>
        <w:t xml:space="preserve">, </w:t>
      </w:r>
      <w:r>
        <w:rPr>
          <w:rFonts w:ascii="TimesNewRoman" w:hAnsi="TimesNewRoman" w:cs="TimesNewRoman" w:hint="eastAsia"/>
          <w:kern w:val="0"/>
          <w:szCs w:val="24"/>
        </w:rPr>
        <w:t>192</w:t>
      </w:r>
      <w:r>
        <w:rPr>
          <w:rFonts w:ascii="TimesNewRoman" w:hAnsi="TimesNewRoman" w:cs="TimesNewRoman"/>
          <w:kern w:val="0"/>
          <w:szCs w:val="24"/>
        </w:rPr>
        <w:t xml:space="preserve">, RueiGuang Rd., </w:t>
      </w:r>
      <w:r>
        <w:rPr>
          <w:rFonts w:ascii="TimesNewRoman" w:hAnsi="TimesNewRoman" w:cs="TimesNewRoman" w:hint="eastAsia"/>
          <w:kern w:val="0"/>
          <w:szCs w:val="24"/>
        </w:rPr>
        <w:t>NeiHu,</w:t>
      </w:r>
      <w:r>
        <w:rPr>
          <w:rFonts w:ascii="TimesNewRoman" w:hAnsi="TimesNewRoman" w:cs="TimesNewRoman"/>
          <w:kern w:val="0"/>
          <w:szCs w:val="24"/>
        </w:rPr>
        <w:t>Taipei 114</w:t>
      </w:r>
      <w:r>
        <w:rPr>
          <w:rFonts w:ascii="TimesNewRoman" w:hAnsi="TimesNewRoman" w:cs="TimesNewRoman" w:hint="eastAsia"/>
          <w:kern w:val="0"/>
          <w:szCs w:val="24"/>
        </w:rPr>
        <w:t>91</w:t>
      </w:r>
      <w:r>
        <w:rPr>
          <w:rFonts w:ascii="TimesNewRoman" w:hAnsi="TimesNewRoman" w:cs="TimesNewRoman"/>
          <w:kern w:val="0"/>
          <w:szCs w:val="24"/>
        </w:rPr>
        <w:t>, Taiwan, R.O.C.”</w:t>
      </w:r>
      <w:r>
        <w:rPr>
          <w:rFonts w:ascii="TimesNewRoman" w:hAnsi="TimesNewRoman" w:cs="TimesNewRoman" w:hint="eastAsia"/>
          <w:kern w:val="0"/>
          <w:szCs w:val="24"/>
        </w:rPr>
        <w:t xml:space="preserve">or  e-mail </w:t>
      </w:r>
      <w:bookmarkStart w:id="0" w:name="_GoBack"/>
      <w:bookmarkEnd w:id="0"/>
      <w:r>
        <w:rPr>
          <w:rFonts w:ascii="TimesNewRoman" w:hAnsi="TimesNewRoman" w:cs="TimesNewRoman"/>
          <w:kern w:val="0"/>
          <w:szCs w:val="24"/>
        </w:rPr>
        <w:t>“</w:t>
      </w:r>
      <w:r>
        <w:rPr>
          <w:rFonts w:ascii="TimesNewRoman" w:hAnsi="TimesNewRoman" w:cs="TimesNewRoman" w:hint="eastAsia"/>
          <w:kern w:val="0"/>
          <w:szCs w:val="24"/>
        </w:rPr>
        <w:t>account-service@</w:t>
      </w:r>
      <w:r w:rsidR="00DC0095">
        <w:rPr>
          <w:rFonts w:ascii="TimesNewRoman" w:eastAsia="맑은 고딕" w:hAnsi="TimesNewRoman" w:cs="TimesNewRoman" w:hint="eastAsia"/>
          <w:kern w:val="0"/>
          <w:szCs w:val="24"/>
          <w:lang w:eastAsia="ko-KR"/>
        </w:rPr>
        <w:t>whoopy</w:t>
      </w:r>
      <w:r>
        <w:rPr>
          <w:rFonts w:ascii="TimesNewRoman" w:hAnsi="TimesNewRoman" w:cs="TimesNewRoman" w:hint="eastAsia"/>
          <w:kern w:val="0"/>
          <w:szCs w:val="24"/>
        </w:rPr>
        <w:t>.tw</w:t>
      </w:r>
      <w:r>
        <w:rPr>
          <w:rFonts w:ascii="TimesNewRoman" w:hAnsi="TimesNewRoman" w:cs="TimesNewRoman"/>
          <w:kern w:val="0"/>
          <w:szCs w:val="24"/>
        </w:rPr>
        <w:t>”</w:t>
      </w:r>
    </w:p>
    <w:p w:rsidR="00C42F7A" w:rsidRDefault="00C42F7A" w:rsidP="00C42F7A">
      <w:pPr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2. A foreign national will be levied an income tax regardless of amount of payment.</w:t>
      </w:r>
    </w:p>
    <w:sectPr w:rsidR="00C42F7A" w:rsidSect="00EC6818">
      <w:pgSz w:w="11906" w:h="16838"/>
      <w:pgMar w:top="1440" w:right="1416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B06" w:rsidRDefault="009F5B06" w:rsidP="0085577D">
      <w:r>
        <w:separator/>
      </w:r>
    </w:p>
  </w:endnote>
  <w:endnote w:type="continuationSeparator" w:id="1">
    <w:p w:rsidR="009F5B06" w:rsidRDefault="009F5B06" w:rsidP="00855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標楷體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B06" w:rsidRDefault="009F5B06" w:rsidP="0085577D">
      <w:r>
        <w:separator/>
      </w:r>
    </w:p>
  </w:footnote>
  <w:footnote w:type="continuationSeparator" w:id="1">
    <w:p w:rsidR="009F5B06" w:rsidRDefault="009F5B06" w:rsidP="008557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818"/>
    <w:rsid w:val="00013425"/>
    <w:rsid w:val="00082328"/>
    <w:rsid w:val="00107DFE"/>
    <w:rsid w:val="00117AC3"/>
    <w:rsid w:val="001A08AB"/>
    <w:rsid w:val="001A597E"/>
    <w:rsid w:val="001C6979"/>
    <w:rsid w:val="00235E9E"/>
    <w:rsid w:val="00340E20"/>
    <w:rsid w:val="00435778"/>
    <w:rsid w:val="00442BBD"/>
    <w:rsid w:val="004F68FA"/>
    <w:rsid w:val="00580507"/>
    <w:rsid w:val="006176CB"/>
    <w:rsid w:val="006853BF"/>
    <w:rsid w:val="006E3854"/>
    <w:rsid w:val="007058CD"/>
    <w:rsid w:val="00765B99"/>
    <w:rsid w:val="00791E84"/>
    <w:rsid w:val="00807F75"/>
    <w:rsid w:val="0085577D"/>
    <w:rsid w:val="008C21D8"/>
    <w:rsid w:val="00965E8F"/>
    <w:rsid w:val="009D55EE"/>
    <w:rsid w:val="009F5B06"/>
    <w:rsid w:val="00A27ACB"/>
    <w:rsid w:val="00A905E2"/>
    <w:rsid w:val="00AE7B8A"/>
    <w:rsid w:val="00B227CE"/>
    <w:rsid w:val="00BA6CA7"/>
    <w:rsid w:val="00BE01AF"/>
    <w:rsid w:val="00C30B3A"/>
    <w:rsid w:val="00C42F7A"/>
    <w:rsid w:val="00CA6A21"/>
    <w:rsid w:val="00DC0095"/>
    <w:rsid w:val="00E43FB4"/>
    <w:rsid w:val="00E54EAA"/>
    <w:rsid w:val="00E72433"/>
    <w:rsid w:val="00EB2961"/>
    <w:rsid w:val="00EC5A58"/>
    <w:rsid w:val="00EC6818"/>
    <w:rsid w:val="00F256E3"/>
    <w:rsid w:val="00F67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4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55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머리글 Char"/>
    <w:basedOn w:val="a0"/>
    <w:link w:val="a4"/>
    <w:uiPriority w:val="99"/>
    <w:semiHidden/>
    <w:rsid w:val="0085577D"/>
    <w:rPr>
      <w:sz w:val="20"/>
      <w:szCs w:val="20"/>
    </w:rPr>
  </w:style>
  <w:style w:type="paragraph" w:styleId="a5">
    <w:name w:val="footer"/>
    <w:basedOn w:val="a"/>
    <w:link w:val="Char0"/>
    <w:uiPriority w:val="99"/>
    <w:semiHidden/>
    <w:unhideWhenUsed/>
    <w:rsid w:val="00855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바닥글 Char"/>
    <w:basedOn w:val="a0"/>
    <w:link w:val="a5"/>
    <w:uiPriority w:val="99"/>
    <w:semiHidden/>
    <w:rsid w:val="0085577D"/>
    <w:rPr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A6A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A6A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user</cp:lastModifiedBy>
  <cp:revision>3</cp:revision>
  <cp:lastPrinted>2011-04-27T03:06:00Z</cp:lastPrinted>
  <dcterms:created xsi:type="dcterms:W3CDTF">2011-05-26T07:00:00Z</dcterms:created>
  <dcterms:modified xsi:type="dcterms:W3CDTF">2011-05-26T07:02:00Z</dcterms:modified>
</cp:coreProperties>
</file>