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6D" w:rsidRPr="00C97853" w:rsidRDefault="00A3446D" w:rsidP="008807EB">
      <w:pPr>
        <w:spacing w:line="360" w:lineRule="auto"/>
        <w:jc w:val="center"/>
        <w:rPr>
          <w:b/>
          <w:sz w:val="60"/>
          <w:szCs w:val="24"/>
        </w:rPr>
      </w:pPr>
      <w:r w:rsidRPr="00C97853">
        <w:rPr>
          <w:b/>
          <w:sz w:val="68"/>
          <w:szCs w:val="24"/>
        </w:rPr>
        <w:t>XY EYEWEAR</w:t>
      </w: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Deliverable 2:</w:t>
      </w:r>
    </w:p>
    <w:p w:rsidR="00A3446D" w:rsidRPr="0083300B" w:rsidRDefault="00A3446D" w:rsidP="008807EB">
      <w:pPr>
        <w:spacing w:line="360" w:lineRule="auto"/>
        <w:jc w:val="center"/>
        <w:rPr>
          <w:b/>
          <w:sz w:val="30"/>
          <w:szCs w:val="24"/>
        </w:rPr>
      </w:pPr>
      <w:r>
        <w:rPr>
          <w:b/>
          <w:sz w:val="30"/>
          <w:szCs w:val="24"/>
        </w:rPr>
        <w:t xml:space="preserve">HUMAN RESOURCE SECURITY </w:t>
      </w:r>
      <w:r w:rsidR="00EE4209">
        <w:rPr>
          <w:b/>
          <w:sz w:val="30"/>
          <w:szCs w:val="24"/>
        </w:rPr>
        <w:t>STANDARD</w:t>
      </w: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INSTITUTION NAME</w:t>
      </w: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</w:p>
    <w:p w:rsidR="00A3446D" w:rsidRDefault="00A3446D" w:rsidP="008807EB">
      <w:pPr>
        <w:spacing w:line="360" w:lineRule="auto"/>
        <w:jc w:val="center"/>
        <w:rPr>
          <w:b/>
          <w:sz w:val="28"/>
          <w:szCs w:val="24"/>
        </w:rPr>
      </w:pPr>
      <w:r w:rsidRPr="007B11CF">
        <w:rPr>
          <w:b/>
          <w:sz w:val="28"/>
          <w:szCs w:val="24"/>
        </w:rPr>
        <w:t>COURSE TITLE</w:t>
      </w:r>
    </w:p>
    <w:p w:rsidR="00A3446D" w:rsidRPr="007B11CF" w:rsidRDefault="00A3446D" w:rsidP="008807EB">
      <w:pPr>
        <w:spacing w:line="360" w:lineRule="auto"/>
        <w:jc w:val="center"/>
        <w:rPr>
          <w:b/>
          <w:sz w:val="28"/>
          <w:szCs w:val="24"/>
        </w:rPr>
      </w:pP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Submitted by:</w:t>
      </w: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  <w:r w:rsidRPr="00A25951">
        <w:rPr>
          <w:b/>
          <w:sz w:val="24"/>
          <w:szCs w:val="24"/>
        </w:rPr>
        <w:t>STUDENT’S NAME</w:t>
      </w:r>
      <w:r>
        <w:rPr>
          <w:b/>
          <w:sz w:val="24"/>
          <w:szCs w:val="24"/>
        </w:rPr>
        <w:t xml:space="preserve"> </w:t>
      </w: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221E19">
          <w:rPr>
            <w:rStyle w:val="Hyperlink"/>
            <w:b/>
            <w:sz w:val="24"/>
            <w:szCs w:val="24"/>
          </w:rPr>
          <w:t>studentmail@gmail.com</w:t>
        </w:r>
      </w:hyperlink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ID: </w:t>
      </w: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</w:p>
    <w:p w:rsidR="00A3446D" w:rsidRPr="00A25951" w:rsidRDefault="00A3446D" w:rsidP="008807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Supervised by;</w:t>
      </w:r>
    </w:p>
    <w:p w:rsidR="00A3446D" w:rsidRPr="0083300B" w:rsidRDefault="00A3446D" w:rsidP="008807EB">
      <w:pPr>
        <w:spacing w:line="360" w:lineRule="auto"/>
        <w:jc w:val="center"/>
        <w:rPr>
          <w:b/>
          <w:sz w:val="26"/>
          <w:szCs w:val="24"/>
        </w:rPr>
      </w:pPr>
      <w:r w:rsidRPr="0083300B">
        <w:rPr>
          <w:b/>
          <w:sz w:val="26"/>
          <w:szCs w:val="24"/>
        </w:rPr>
        <w:t>SUPERVISOR’S NAME</w:t>
      </w: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</w:p>
    <w:p w:rsidR="00A3446D" w:rsidRDefault="00A3446D" w:rsidP="008807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 w:rsidR="00A3446D" w:rsidRPr="007B11CF" w:rsidRDefault="00A3446D" w:rsidP="008807EB">
      <w:pPr>
        <w:spacing w:line="360" w:lineRule="auto"/>
        <w:jc w:val="center"/>
        <w:rPr>
          <w:b/>
          <w:sz w:val="28"/>
          <w:szCs w:val="24"/>
        </w:rPr>
      </w:pPr>
      <w:r w:rsidRPr="007B11CF">
        <w:rPr>
          <w:b/>
          <w:sz w:val="28"/>
          <w:szCs w:val="24"/>
        </w:rPr>
        <w:t>21</w:t>
      </w:r>
      <w:r w:rsidRPr="007B11CF">
        <w:rPr>
          <w:b/>
          <w:sz w:val="28"/>
          <w:szCs w:val="24"/>
          <w:vertAlign w:val="superscript"/>
        </w:rPr>
        <w:t>st</w:t>
      </w:r>
      <w:r w:rsidRPr="007B11CF">
        <w:rPr>
          <w:b/>
          <w:sz w:val="28"/>
          <w:szCs w:val="24"/>
        </w:rPr>
        <w:t xml:space="preserve"> April 2018</w:t>
      </w:r>
    </w:p>
    <w:p w:rsidR="00E5689C" w:rsidRDefault="00E5689C">
      <w:r>
        <w:br w:type="page"/>
      </w:r>
    </w:p>
    <w:sdt>
      <w:sdtPr>
        <w:id w:val="1935856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5689C" w:rsidRDefault="00E5689C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4B4EBB" w:rsidRDefault="00E568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83758" w:history="1">
            <w:r w:rsidR="004B4EBB" w:rsidRPr="004B3EA9">
              <w:rPr>
                <w:rStyle w:val="Hyperlink"/>
                <w:noProof/>
              </w:rPr>
              <w:t>1. Policy Statement</w:t>
            </w:r>
            <w:r w:rsidR="004B4EBB">
              <w:rPr>
                <w:noProof/>
                <w:webHidden/>
              </w:rPr>
              <w:tab/>
            </w:r>
            <w:r w:rsidR="004B4EBB">
              <w:rPr>
                <w:noProof/>
                <w:webHidden/>
              </w:rPr>
              <w:fldChar w:fldCharType="begin"/>
            </w:r>
            <w:r w:rsidR="004B4EBB">
              <w:rPr>
                <w:noProof/>
                <w:webHidden/>
              </w:rPr>
              <w:instrText xml:space="preserve"> PAGEREF _Toc512283758 \h </w:instrText>
            </w:r>
            <w:r w:rsidR="004B4EBB">
              <w:rPr>
                <w:noProof/>
                <w:webHidden/>
              </w:rPr>
            </w:r>
            <w:r w:rsidR="004B4EBB">
              <w:rPr>
                <w:noProof/>
                <w:webHidden/>
              </w:rPr>
              <w:fldChar w:fldCharType="separate"/>
            </w:r>
            <w:r w:rsidR="004B4EBB">
              <w:rPr>
                <w:noProof/>
                <w:webHidden/>
              </w:rPr>
              <w:t>3</w:t>
            </w:r>
            <w:r w:rsidR="004B4EBB"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59" w:history="1">
            <w:r w:rsidRPr="004B3EA9">
              <w:rPr>
                <w:rStyle w:val="Hyperlink"/>
                <w:noProof/>
              </w:rPr>
              <w:t>2.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60" w:history="1">
            <w:r w:rsidRPr="004B3EA9">
              <w:rPr>
                <w:rStyle w:val="Hyperlink"/>
                <w:noProof/>
              </w:rPr>
              <w:t>3. Types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61" w:history="1">
            <w:r w:rsidRPr="004B3EA9">
              <w:rPr>
                <w:rStyle w:val="Hyperlink"/>
                <w:noProof/>
              </w:rPr>
              <w:t>3.1. Temporary, Part-time and Full-time Staffs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62" w:history="1">
            <w:r w:rsidRPr="004B3EA9">
              <w:rPr>
                <w:rStyle w:val="Hyperlink"/>
                <w:noProof/>
              </w:rPr>
              <w:t>3.2. Third party users and Contractors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63" w:history="1">
            <w:r w:rsidRPr="004B3EA9">
              <w:rPr>
                <w:rStyle w:val="Hyperlink"/>
                <w:noProof/>
              </w:rPr>
              <w:t>4. Prior to Employment /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64" w:history="1">
            <w:r w:rsidRPr="004B3EA9">
              <w:rPr>
                <w:rStyle w:val="Hyperlink"/>
                <w:noProof/>
              </w:rPr>
              <w:t>4.1.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65" w:history="1">
            <w:r w:rsidRPr="004B3EA9">
              <w:rPr>
                <w:rStyle w:val="Hyperlink"/>
                <w:noProof/>
              </w:rPr>
              <w:t>4.2. Screening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66" w:history="1">
            <w:r w:rsidRPr="004B3EA9">
              <w:rPr>
                <w:rStyle w:val="Hyperlink"/>
                <w:noProof/>
              </w:rPr>
              <w:t>4.3. Terms and Conditions of Employment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67" w:history="1">
            <w:r w:rsidRPr="004B3EA9">
              <w:rPr>
                <w:rStyle w:val="Hyperlink"/>
                <w:noProof/>
              </w:rPr>
              <w:t>5. During Employment/Engagement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68" w:history="1">
            <w:r w:rsidRPr="004B3EA9">
              <w:rPr>
                <w:rStyle w:val="Hyperlink"/>
                <w:noProof/>
              </w:rPr>
              <w:t>5.1. Information Security Awareness, Education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69" w:history="1">
            <w:r w:rsidRPr="004B3EA9">
              <w:rPr>
                <w:rStyle w:val="Hyperlink"/>
                <w:noProof/>
              </w:rPr>
              <w:t>5.1.1. Security Awareness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70" w:history="1">
            <w:r w:rsidRPr="004B3EA9">
              <w:rPr>
                <w:rStyle w:val="Hyperlink"/>
                <w:noProof/>
              </w:rPr>
              <w:t>5.1.2. Technical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71" w:history="1">
            <w:r w:rsidRPr="004B3EA9">
              <w:rPr>
                <w:rStyle w:val="Hyperlink"/>
                <w:noProof/>
              </w:rPr>
              <w:t>5.2. Dismissal and Disciplinary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72" w:history="1">
            <w:r w:rsidRPr="004B3EA9">
              <w:rPr>
                <w:rStyle w:val="Hyperlink"/>
                <w:noProof/>
              </w:rPr>
              <w:t>6. Termination or Change of Employment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73" w:history="1">
            <w:r w:rsidRPr="004B3EA9">
              <w:rPr>
                <w:rStyle w:val="Hyperlink"/>
                <w:noProof/>
              </w:rPr>
              <w:t>6.1 Responsibilities for Termination or Change of Employment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74" w:history="1">
            <w:r w:rsidRPr="004B3EA9">
              <w:rPr>
                <w:rStyle w:val="Hyperlink"/>
                <w:noProof/>
              </w:rPr>
              <w:t>6.2. Change of Employment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75" w:history="1">
            <w:r w:rsidRPr="004B3EA9">
              <w:rPr>
                <w:rStyle w:val="Hyperlink"/>
                <w:noProof/>
              </w:rPr>
              <w:t>6.3. Termination of Employment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76" w:history="1">
            <w:r w:rsidRPr="004B3EA9">
              <w:rPr>
                <w:rStyle w:val="Hyperlink"/>
                <w:noProof/>
              </w:rPr>
              <w:t>6.4. Return of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77" w:history="1">
            <w:r w:rsidRPr="004B3EA9">
              <w:rPr>
                <w:rStyle w:val="Hyperlink"/>
                <w:noProof/>
              </w:rPr>
              <w:t>6.5. Removal of Access Rights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78" w:history="1">
            <w:r w:rsidRPr="004B3EA9">
              <w:rPr>
                <w:rStyle w:val="Hyperlink"/>
                <w:noProof/>
              </w:rPr>
              <w:t>7.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79" w:history="1">
            <w:r w:rsidRPr="004B3EA9">
              <w:rPr>
                <w:rStyle w:val="Hyperlink"/>
                <w:noProof/>
              </w:rPr>
              <w:t>7.1 Human Resources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80" w:history="1">
            <w:r w:rsidRPr="004B3EA9">
              <w:rPr>
                <w:rStyle w:val="Hyperlink"/>
                <w:noProof/>
              </w:rPr>
              <w:t>7.2 Central IT and Departmental IT service owners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81" w:history="1">
            <w:r w:rsidRPr="004B3EA9">
              <w:rPr>
                <w:rStyle w:val="Hyperlink"/>
                <w:noProof/>
              </w:rPr>
              <w:t>7.3 Information Security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BB" w:rsidRDefault="004B4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83782" w:history="1">
            <w:r w:rsidRPr="004B3EA9">
              <w:rPr>
                <w:rStyle w:val="Hyperlink"/>
                <w:noProof/>
              </w:rPr>
              <w:t>7.5 Employees and third party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89C" w:rsidRDefault="00E5689C">
          <w:r>
            <w:rPr>
              <w:b/>
              <w:bCs/>
              <w:noProof/>
            </w:rPr>
            <w:fldChar w:fldCharType="end"/>
          </w:r>
        </w:p>
      </w:sdtContent>
    </w:sdt>
    <w:p w:rsidR="00E5689C" w:rsidRDefault="00E5689C">
      <w:r>
        <w:br w:type="page"/>
      </w:r>
    </w:p>
    <w:p w:rsidR="00C93E6C" w:rsidRDefault="00C93E6C" w:rsidP="008807EB">
      <w:pPr>
        <w:pStyle w:val="Heading1"/>
        <w:spacing w:line="360" w:lineRule="auto"/>
      </w:pPr>
      <w:bookmarkStart w:id="1" w:name="_Toc512283758"/>
      <w:r>
        <w:lastRenderedPageBreak/>
        <w:t>1. Policy</w:t>
      </w:r>
      <w:r>
        <w:t xml:space="preserve"> Statement</w:t>
      </w:r>
      <w:bookmarkEnd w:id="1"/>
    </w:p>
    <w:p w:rsidR="005E7EAB" w:rsidRDefault="00C93E6C" w:rsidP="008807EB">
      <w:pPr>
        <w:spacing w:line="360" w:lineRule="auto"/>
      </w:pPr>
      <w:r>
        <w:t>XY Eyewear</w:t>
      </w:r>
      <w:r w:rsidR="005E7EAB">
        <w:t xml:space="preserve"> needs to perform checks and ensure that all system users are well prepared and suitable for Information System and data access </w:t>
      </w:r>
      <w:r w:rsidR="005E7EAB">
        <w:t>XY Eyewear</w:t>
      </w:r>
      <w:r w:rsidR="00B23B5D">
        <w:t xml:space="preserve">. All users are </w:t>
      </w:r>
      <w:r w:rsidR="005E7EAB">
        <w:t xml:space="preserve">required to accept the terms on a confidentiality agreement and sign. All system users </w:t>
      </w:r>
      <w:r w:rsidR="00B23B5D">
        <w:t>need</w:t>
      </w:r>
      <w:r w:rsidR="005E7EAB">
        <w:t xml:space="preserve"> to be trained, given the relevant </w:t>
      </w:r>
      <w:r w:rsidR="00B23B5D">
        <w:t>equipment</w:t>
      </w:r>
      <w:r w:rsidR="005E7EAB">
        <w:t xml:space="preserve"> and reminded of the information security best practices after a period of time and continuously.</w:t>
      </w:r>
    </w:p>
    <w:p w:rsidR="00B23B5D" w:rsidRDefault="00B23B5D" w:rsidP="008807EB">
      <w:pPr>
        <w:spacing w:line="360" w:lineRule="auto"/>
      </w:pPr>
      <w:r>
        <w:t>On termination of the employment contracts, respective users must be removed or their accounts suspended from the information system.</w:t>
      </w:r>
    </w:p>
    <w:p w:rsidR="00B23B5D" w:rsidRDefault="00B23B5D" w:rsidP="008807EB">
      <w:pPr>
        <w:spacing w:line="360" w:lineRule="auto"/>
      </w:pPr>
      <w:r>
        <w:t xml:space="preserve">In change of user role, the information system and data access privileges needs to be reviewed and changed   </w:t>
      </w:r>
      <w:r w:rsidR="00A034DB">
        <w:t>depending on the need to know basis.</w:t>
      </w:r>
    </w:p>
    <w:p w:rsidR="00C93E6C" w:rsidRDefault="00A034DB" w:rsidP="008807EB">
      <w:pPr>
        <w:pStyle w:val="Heading1"/>
        <w:spacing w:line="360" w:lineRule="auto"/>
      </w:pPr>
      <w:bookmarkStart w:id="2" w:name="_Toc512283759"/>
      <w:r>
        <w:t xml:space="preserve">2. </w:t>
      </w:r>
      <w:r w:rsidR="00C93E6C">
        <w:t>Objective</w:t>
      </w:r>
      <w:bookmarkEnd w:id="2"/>
    </w:p>
    <w:p w:rsidR="00C93E6C" w:rsidRDefault="00C93E6C" w:rsidP="008807EB">
      <w:pPr>
        <w:spacing w:line="360" w:lineRule="auto"/>
      </w:pPr>
      <w:r>
        <w:t>The</w:t>
      </w:r>
      <w:r w:rsidR="008807EB">
        <w:t xml:space="preserve"> main</w:t>
      </w:r>
      <w:r>
        <w:t xml:space="preserve"> objective of this</w:t>
      </w:r>
      <w:r w:rsidR="008807EB">
        <w:t xml:space="preserve"> policy</w:t>
      </w:r>
      <w:r>
        <w:t xml:space="preserve"> standard</w:t>
      </w:r>
      <w:r w:rsidR="008807EB">
        <w:t xml:space="preserve"> to </w:t>
      </w:r>
      <w:r w:rsidR="008807EB">
        <w:t>XY Eyewear</w:t>
      </w:r>
      <w:r>
        <w:t xml:space="preserve"> is to </w:t>
      </w:r>
      <w:r w:rsidR="008807EB">
        <w:t xml:space="preserve">control or manage </w:t>
      </w:r>
      <w:r>
        <w:t xml:space="preserve">the human resources aspect of information security for employees </w:t>
      </w:r>
      <w:r w:rsidR="008807EB">
        <w:t>in the Company.</w:t>
      </w:r>
    </w:p>
    <w:p w:rsidR="00C93E6C" w:rsidRDefault="00C93E6C" w:rsidP="008807EB">
      <w:pPr>
        <w:pStyle w:val="Heading1"/>
      </w:pPr>
      <w:bookmarkStart w:id="3" w:name="_Toc512283760"/>
      <w:r>
        <w:t>3</w:t>
      </w:r>
      <w:r w:rsidR="008807EB">
        <w:t>.</w:t>
      </w:r>
      <w:r>
        <w:t xml:space="preserve"> Types of Users</w:t>
      </w:r>
      <w:bookmarkEnd w:id="3"/>
    </w:p>
    <w:p w:rsidR="001F3A3D" w:rsidRDefault="001F3A3D" w:rsidP="001F3A3D">
      <w:pPr>
        <w:spacing w:line="360" w:lineRule="auto"/>
      </w:pPr>
      <w:r>
        <w:t xml:space="preserve">For this standard’s purpose, All the Users or individual who access the </w:t>
      </w:r>
      <w:r>
        <w:t>XY Eyewear</w:t>
      </w:r>
      <w:r>
        <w:t xml:space="preserve"> website either via back-end or front-end; be it an employee or a contracted individual in aim to performing whichever job activity or function.</w:t>
      </w:r>
      <w:r w:rsidR="00126BB6">
        <w:t xml:space="preserve"> The staffs are categorized under the following groups:</w:t>
      </w:r>
    </w:p>
    <w:p w:rsidR="00C93E6C" w:rsidRDefault="00126BB6" w:rsidP="00126BB6">
      <w:pPr>
        <w:pStyle w:val="Heading2"/>
      </w:pPr>
      <w:bookmarkStart w:id="4" w:name="_Toc512283761"/>
      <w:r>
        <w:t>3.1.</w:t>
      </w:r>
      <w:r w:rsidR="00C93E6C">
        <w:t xml:space="preserve"> </w:t>
      </w:r>
      <w:r>
        <w:t>Temporary</w:t>
      </w:r>
      <w:r>
        <w:t xml:space="preserve">, </w:t>
      </w:r>
      <w:r w:rsidR="00C93E6C">
        <w:t xml:space="preserve">Part-time and </w:t>
      </w:r>
      <w:r>
        <w:t>Full-time</w:t>
      </w:r>
      <w:r>
        <w:t xml:space="preserve"> Staffs</w:t>
      </w:r>
      <w:bookmarkEnd w:id="4"/>
    </w:p>
    <w:p w:rsidR="00126BB6" w:rsidRDefault="00126BB6" w:rsidP="008807EB">
      <w:pPr>
        <w:spacing w:line="360" w:lineRule="auto"/>
      </w:pPr>
      <w:r>
        <w:t xml:space="preserve">These are the </w:t>
      </w:r>
      <w:r w:rsidR="00C93E6C">
        <w:t xml:space="preserve">individuals who </w:t>
      </w:r>
      <w:r>
        <w:t xml:space="preserve">work </w:t>
      </w:r>
      <w:r w:rsidR="00C93E6C">
        <w:t>in</w:t>
      </w:r>
      <w:r>
        <w:t xml:space="preserve"> </w:t>
      </w:r>
      <w:r>
        <w:t xml:space="preserve">XY </w:t>
      </w:r>
      <w:r>
        <w:t>Eyewear company a management</w:t>
      </w:r>
      <w:r w:rsidR="00C93E6C">
        <w:t xml:space="preserve">, administrative, </w:t>
      </w:r>
      <w:r>
        <w:t>general and</w:t>
      </w:r>
      <w:r w:rsidR="00C93E6C">
        <w:t xml:space="preserve"> </w:t>
      </w:r>
      <w:r>
        <w:t>users support</w:t>
      </w:r>
      <w:r w:rsidR="00C93E6C">
        <w:t xml:space="preserve"> staff</w:t>
      </w:r>
      <w:r>
        <w:t>s</w:t>
      </w:r>
      <w:r w:rsidR="00C93E6C">
        <w:t xml:space="preserve"> on full-time, part-time and temporary terms. </w:t>
      </w:r>
    </w:p>
    <w:p w:rsidR="00C93E6C" w:rsidRDefault="00126BB6" w:rsidP="00895423">
      <w:pPr>
        <w:spacing w:line="360" w:lineRule="auto"/>
      </w:pPr>
      <w:r>
        <w:t xml:space="preserve">The </w:t>
      </w:r>
      <w:r w:rsidR="00C93E6C">
        <w:t>Full-time staff</w:t>
      </w:r>
      <w:r>
        <w:t xml:space="preserve">s of </w:t>
      </w:r>
      <w:r>
        <w:t>XY Eyewear</w:t>
      </w:r>
      <w:r w:rsidR="00C93E6C">
        <w:t xml:space="preserve"> </w:t>
      </w:r>
      <w:r w:rsidR="00895423">
        <w:t>must familiarize</w:t>
      </w:r>
      <w:r>
        <w:t xml:space="preserve"> themselves with their </w:t>
      </w:r>
      <w:r w:rsidR="00C93E6C">
        <w:t xml:space="preserve">corresponding </w:t>
      </w:r>
      <w:r>
        <w:t>staff manual and attend regular staff training to be always updated.</w:t>
      </w:r>
      <w:r w:rsidR="00C93E6C">
        <w:t xml:space="preserve"> </w:t>
      </w:r>
    </w:p>
    <w:p w:rsidR="00895423" w:rsidRDefault="00895423" w:rsidP="008807EB">
      <w:pPr>
        <w:spacing w:line="360" w:lineRule="auto"/>
      </w:pPr>
      <w:r>
        <w:t xml:space="preserve">All the </w:t>
      </w:r>
      <w:r w:rsidR="00C93E6C">
        <w:t>part-time staff</w:t>
      </w:r>
      <w:r>
        <w:t>s must have a terms of benefit that are fully in accordance with provision of the stipulated employment service and related task</w:t>
      </w:r>
      <w:r w:rsidR="001F5A60">
        <w:t>.</w:t>
      </w:r>
    </w:p>
    <w:p w:rsidR="00C93E6C" w:rsidRDefault="001F5A60" w:rsidP="001F5A60">
      <w:pPr>
        <w:spacing w:line="360" w:lineRule="auto"/>
      </w:pPr>
      <w:r>
        <w:t>And for all the T</w:t>
      </w:r>
      <w:r w:rsidR="00C93E6C">
        <w:t>emporary staff</w:t>
      </w:r>
      <w:r>
        <w:t>s</w:t>
      </w:r>
      <w:r w:rsidR="00C93E6C">
        <w:t>,</w:t>
      </w:r>
      <w:r>
        <w:t xml:space="preserve"> their letter of appointment carries the entire terms of employment and benefits and also they are provided with the explanatory note attached for their best understanding.</w:t>
      </w:r>
    </w:p>
    <w:p w:rsidR="001F5A60" w:rsidRDefault="001F5A60" w:rsidP="008807EB">
      <w:pPr>
        <w:spacing w:line="360" w:lineRule="auto"/>
      </w:pPr>
    </w:p>
    <w:p w:rsidR="00C93E6C" w:rsidRDefault="00C93E6C" w:rsidP="001F5A60">
      <w:pPr>
        <w:pStyle w:val="Heading2"/>
      </w:pPr>
      <w:bookmarkStart w:id="5" w:name="_Toc512283762"/>
      <w:r>
        <w:lastRenderedPageBreak/>
        <w:t>3.2</w:t>
      </w:r>
      <w:r w:rsidR="001F5A60">
        <w:t>.</w:t>
      </w:r>
      <w:r>
        <w:t xml:space="preserve"> </w:t>
      </w:r>
      <w:r w:rsidR="00336ADC">
        <w:t>T</w:t>
      </w:r>
      <w:r w:rsidR="001F5A60">
        <w:t>hird party users</w:t>
      </w:r>
      <w:r w:rsidR="001F5A60">
        <w:t xml:space="preserve"> and Contractors</w:t>
      </w:r>
      <w:bookmarkEnd w:id="5"/>
    </w:p>
    <w:p w:rsidR="006E1D73" w:rsidRDefault="006E1D73" w:rsidP="008807EB">
      <w:pPr>
        <w:spacing w:line="360" w:lineRule="auto"/>
      </w:pPr>
      <w:r w:rsidRPr="006E1D73">
        <w:t>XY Eyewear</w:t>
      </w:r>
      <w:r>
        <w:t xml:space="preserve"> usually contracts other service provider to recruit and employs other staffs on their behalf instead of employing staffs directly.</w:t>
      </w:r>
    </w:p>
    <w:p w:rsidR="00C93E6C" w:rsidRDefault="006E1D73" w:rsidP="006E1D73">
      <w:pPr>
        <w:spacing w:line="360" w:lineRule="auto"/>
      </w:pPr>
      <w:r>
        <w:t xml:space="preserve">Also the visitor and guest on the local premise or </w:t>
      </w:r>
      <w:r>
        <w:t xml:space="preserve">XY Eyewear </w:t>
      </w:r>
      <w:r>
        <w:t>website</w:t>
      </w:r>
      <w:r w:rsidR="00502DD5">
        <w:t xml:space="preserve">. </w:t>
      </w:r>
      <w:r>
        <w:t xml:space="preserve">In case these parties needs to use </w:t>
      </w:r>
      <w:r>
        <w:t>XY Eyewear</w:t>
      </w:r>
      <w:r>
        <w:t xml:space="preserve"> information system then they’ll have to use the system within the allowed time and the course of their work or visit session. </w:t>
      </w:r>
    </w:p>
    <w:p w:rsidR="00C93E6C" w:rsidRDefault="00C93E6C" w:rsidP="006E1D73">
      <w:pPr>
        <w:pStyle w:val="Heading1"/>
      </w:pPr>
      <w:bookmarkStart w:id="6" w:name="_Toc512283763"/>
      <w:r>
        <w:t>4</w:t>
      </w:r>
      <w:r w:rsidR="006E1D73">
        <w:t>.</w:t>
      </w:r>
      <w:r>
        <w:t xml:space="preserve"> Prior to Employment / Engagement</w:t>
      </w:r>
      <w:bookmarkEnd w:id="6"/>
    </w:p>
    <w:p w:rsidR="00C93E6C" w:rsidRDefault="00C93E6C" w:rsidP="006E1D73">
      <w:pPr>
        <w:pStyle w:val="Heading2"/>
      </w:pPr>
      <w:bookmarkStart w:id="7" w:name="_Toc512283764"/>
      <w:r>
        <w:t>4.1</w:t>
      </w:r>
      <w:r w:rsidR="006E1D73">
        <w:t>.</w:t>
      </w:r>
      <w:r>
        <w:t xml:space="preserve"> Roles and Responsibilities</w:t>
      </w:r>
      <w:bookmarkEnd w:id="7"/>
    </w:p>
    <w:p w:rsidR="00C93E6C" w:rsidRDefault="006E1D73" w:rsidP="008807EB">
      <w:pPr>
        <w:spacing w:line="360" w:lineRule="auto"/>
      </w:pPr>
      <w:r>
        <w:t xml:space="preserve">All </w:t>
      </w:r>
      <w:r w:rsidR="00706434">
        <w:t>users with the specified</w:t>
      </w:r>
      <w:r w:rsidR="00C93E6C">
        <w:t xml:space="preserve"> roles and responsibilitie</w:t>
      </w:r>
      <w:r>
        <w:t xml:space="preserve">s for </w:t>
      </w:r>
      <w:r w:rsidR="00706434">
        <w:t>information security must have documented work descriptions, the terms and conditions of</w:t>
      </w:r>
      <w:r>
        <w:t xml:space="preserve"> </w:t>
      </w:r>
      <w:r w:rsidR="00C93E6C">
        <w:t xml:space="preserve">employment or service agreement, which defines these security roles and responsibilities. </w:t>
      </w:r>
    </w:p>
    <w:p w:rsidR="00C93E6C" w:rsidRDefault="006A69C3" w:rsidP="006A69C3">
      <w:pPr>
        <w:pStyle w:val="Heading2"/>
      </w:pPr>
      <w:bookmarkStart w:id="8" w:name="_Toc512283765"/>
      <w:r>
        <w:t>4.2. Screening</w:t>
      </w:r>
      <w:bookmarkEnd w:id="8"/>
    </w:p>
    <w:p w:rsidR="00153ECE" w:rsidRDefault="00C93E6C" w:rsidP="008807EB">
      <w:pPr>
        <w:spacing w:line="360" w:lineRule="auto"/>
      </w:pPr>
      <w:r>
        <w:t xml:space="preserve">The procedures for personnel recruitment </w:t>
      </w:r>
      <w:r w:rsidR="00153ECE">
        <w:t xml:space="preserve">for both staffs should </w:t>
      </w:r>
      <w:r>
        <w:t xml:space="preserve">include </w:t>
      </w:r>
      <w:r w:rsidR="00153ECE">
        <w:t>methodology and procedure for appropriate verification process</w:t>
      </w:r>
      <w:r>
        <w:t>.</w:t>
      </w:r>
    </w:p>
    <w:p w:rsidR="001B04BC" w:rsidRDefault="00153ECE" w:rsidP="008807EB">
      <w:pPr>
        <w:spacing w:line="360" w:lineRule="auto"/>
      </w:pPr>
      <w:r>
        <w:t>The v</w:t>
      </w:r>
      <w:r w:rsidR="00C93E6C">
        <w:t>erification checks should</w:t>
      </w:r>
      <w:r>
        <w:t xml:space="preserve"> include</w:t>
      </w:r>
      <w:r w:rsidR="001B04BC">
        <w:t>:</w:t>
      </w:r>
    </w:p>
    <w:p w:rsidR="001B04BC" w:rsidRDefault="001B04BC" w:rsidP="00041A98">
      <w:pPr>
        <w:pStyle w:val="ListParagraph"/>
        <w:numPr>
          <w:ilvl w:val="0"/>
          <w:numId w:val="1"/>
        </w:numPr>
        <w:spacing w:line="360" w:lineRule="auto"/>
      </w:pPr>
      <w:r>
        <w:t>Application Form</w:t>
      </w:r>
      <w:r>
        <w:t xml:space="preserve"> </w:t>
      </w:r>
      <w:r w:rsidR="00C93E6C">
        <w:t>Compl</w:t>
      </w:r>
      <w:r>
        <w:t xml:space="preserve">eted for Interview </w:t>
      </w:r>
    </w:p>
    <w:p w:rsidR="001B04BC" w:rsidRDefault="001B04BC" w:rsidP="00530ECF">
      <w:pPr>
        <w:pStyle w:val="ListParagraph"/>
        <w:numPr>
          <w:ilvl w:val="0"/>
          <w:numId w:val="1"/>
        </w:numPr>
        <w:spacing w:line="360" w:lineRule="auto"/>
      </w:pPr>
      <w:r>
        <w:t>Independent identity checks</w:t>
      </w:r>
    </w:p>
    <w:p w:rsidR="001B04BC" w:rsidRDefault="00C93E6C" w:rsidP="001B04BC">
      <w:pPr>
        <w:pStyle w:val="ListParagraph"/>
        <w:numPr>
          <w:ilvl w:val="0"/>
          <w:numId w:val="1"/>
        </w:numPr>
        <w:spacing w:line="360" w:lineRule="auto"/>
      </w:pPr>
      <w:r>
        <w:t xml:space="preserve">Availability </w:t>
      </w:r>
      <w:r w:rsidR="001B04BC">
        <w:t>of professional</w:t>
      </w:r>
      <w:r>
        <w:t xml:space="preserve"> </w:t>
      </w:r>
      <w:r w:rsidR="001B04BC">
        <w:t>referees</w:t>
      </w:r>
      <w:r>
        <w:t xml:space="preserve">  </w:t>
      </w:r>
    </w:p>
    <w:p w:rsidR="0052518E" w:rsidRDefault="00C93E6C" w:rsidP="00AF48DD">
      <w:pPr>
        <w:pStyle w:val="ListParagraph"/>
        <w:numPr>
          <w:ilvl w:val="0"/>
          <w:numId w:val="1"/>
        </w:numPr>
        <w:spacing w:line="360" w:lineRule="auto"/>
      </w:pPr>
      <w:r>
        <w:t>A check for the completeness and accuracy of the</w:t>
      </w:r>
      <w:r w:rsidR="0052518E">
        <w:t xml:space="preserve"> applications (applicants</w:t>
      </w:r>
      <w:r>
        <w:t>’ resumes</w:t>
      </w:r>
      <w:r w:rsidR="0052518E">
        <w:t xml:space="preserve">, </w:t>
      </w:r>
      <w:r>
        <w:t>application forms</w:t>
      </w:r>
      <w:r w:rsidR="0052518E">
        <w:t>),</w:t>
      </w:r>
      <w:r>
        <w:t xml:space="preserve"> and confirmation of claimed academic and p</w:t>
      </w:r>
      <w:r w:rsidR="0052518E">
        <w:t>rofessional qualifications.</w:t>
      </w:r>
    </w:p>
    <w:p w:rsidR="00C93E6C" w:rsidRDefault="00C93E6C" w:rsidP="00AF48DD">
      <w:pPr>
        <w:pStyle w:val="ListParagraph"/>
        <w:numPr>
          <w:ilvl w:val="0"/>
          <w:numId w:val="1"/>
        </w:numPr>
        <w:spacing w:line="360" w:lineRule="auto"/>
      </w:pPr>
      <w:r>
        <w:t>Checks of criminal records and credit checks, e.g. bankruptcy</w:t>
      </w:r>
    </w:p>
    <w:p w:rsidR="00C93E6C" w:rsidRDefault="00502DD5" w:rsidP="008807EB">
      <w:pPr>
        <w:spacing w:line="360" w:lineRule="auto"/>
      </w:pPr>
      <w:r>
        <w:t>It should be verified that all information related to personal verification checks is handled in</w:t>
      </w:r>
      <w:r w:rsidR="00C93E6C">
        <w:t xml:space="preserve"> </w:t>
      </w:r>
    </w:p>
    <w:p w:rsidR="00502DD5" w:rsidRDefault="00C93E6C" w:rsidP="008807EB">
      <w:pPr>
        <w:spacing w:line="360" w:lineRule="auto"/>
      </w:pPr>
      <w:r>
        <w:t>accordance with all relevant regulat</w:t>
      </w:r>
      <w:r w:rsidR="00502DD5">
        <w:t>ions and legislations.</w:t>
      </w:r>
    </w:p>
    <w:p w:rsidR="00C93E6C" w:rsidRDefault="00502DD5" w:rsidP="008807EB">
      <w:pPr>
        <w:spacing w:line="360" w:lineRule="auto"/>
      </w:pPr>
      <w:r>
        <w:t>The application data should be stored in a secured place that can only be accessed by Human</w:t>
      </w:r>
      <w:r w:rsidR="00C93E6C">
        <w:t xml:space="preserve"> </w:t>
      </w:r>
    </w:p>
    <w:p w:rsidR="00C93E6C" w:rsidRDefault="00502DD5" w:rsidP="008807EB">
      <w:pPr>
        <w:spacing w:line="360" w:lineRule="auto"/>
      </w:pPr>
      <w:r>
        <w:t>Resources Office department employees</w:t>
      </w:r>
      <w:r w:rsidR="00C93E6C">
        <w:t xml:space="preserve">.  </w:t>
      </w:r>
      <w:r>
        <w:t>Appropriate authorization shall be obtained if transfer of</w:t>
      </w:r>
      <w:r w:rsidR="00C93E6C">
        <w:t xml:space="preserve"> </w:t>
      </w:r>
    </w:p>
    <w:p w:rsidR="00C93E6C" w:rsidRDefault="00502DD5" w:rsidP="00502DD5">
      <w:pPr>
        <w:spacing w:line="360" w:lineRule="auto"/>
      </w:pPr>
      <w:r>
        <w:t>application data is necessary.</w:t>
      </w:r>
    </w:p>
    <w:p w:rsidR="00C93E6C" w:rsidRDefault="00755C5A" w:rsidP="008807EB">
      <w:pPr>
        <w:spacing w:line="360" w:lineRule="auto"/>
      </w:pPr>
      <w:r>
        <w:lastRenderedPageBreak/>
        <w:t>Where personnel are supplied from</w:t>
      </w:r>
      <w:r w:rsidR="00C93E6C">
        <w:t xml:space="preserve"> another </w:t>
      </w:r>
      <w:r>
        <w:t>third party organization</w:t>
      </w:r>
      <w:r w:rsidR="00C93E6C">
        <w:t>, the contract with the third party should set out clearly the responsibility of the third party to carry out checks to a similar level, acceptability of person and sub-contracting.</w:t>
      </w:r>
    </w:p>
    <w:p w:rsidR="00C93E6C" w:rsidRDefault="00C93E6C" w:rsidP="00755C5A">
      <w:pPr>
        <w:pStyle w:val="Heading2"/>
      </w:pPr>
      <w:bookmarkStart w:id="9" w:name="_Toc512283766"/>
      <w:r>
        <w:t>4.3</w:t>
      </w:r>
      <w:r w:rsidR="00755C5A">
        <w:t xml:space="preserve">. </w:t>
      </w:r>
      <w:r>
        <w:t>Terms and Conditions of Employment</w:t>
      </w:r>
      <w:bookmarkEnd w:id="9"/>
    </w:p>
    <w:p w:rsidR="00C93E6C" w:rsidRDefault="00755C5A" w:rsidP="008807EB">
      <w:pPr>
        <w:spacing w:line="360" w:lineRule="auto"/>
      </w:pPr>
      <w:r>
        <w:t>The terms and conditions of employment and job description should refer the users to them responsibilities for information security in corresponding job description, handbook and</w:t>
      </w:r>
      <w:r w:rsidR="00C93E6C">
        <w:t>/</w:t>
      </w:r>
      <w:r>
        <w:t>or guide</w:t>
      </w:r>
      <w:r w:rsidR="00C93E6C">
        <w:t xml:space="preserve">. </w:t>
      </w:r>
    </w:p>
    <w:p w:rsidR="00C93E6C" w:rsidRDefault="00755C5A" w:rsidP="008807EB">
      <w:pPr>
        <w:spacing w:line="360" w:lineRule="auto"/>
      </w:pPr>
      <w:r>
        <w:t xml:space="preserve">XY Eyewear </w:t>
      </w:r>
      <w:r>
        <w:t>should make available all security relevant aspects of the job to the employee</w:t>
      </w:r>
      <w:r w:rsidR="00C93E6C">
        <w:t xml:space="preserve">, </w:t>
      </w:r>
    </w:p>
    <w:p w:rsidR="00C93E6C" w:rsidRDefault="00755C5A" w:rsidP="008807EB">
      <w:pPr>
        <w:spacing w:line="360" w:lineRule="auto"/>
      </w:pPr>
      <w:r>
        <w:t>including responsibilities applicable to legal requirements, responsibilities related to classified</w:t>
      </w:r>
      <w:r w:rsidR="00C93E6C">
        <w:t xml:space="preserve"> </w:t>
      </w:r>
    </w:p>
    <w:p w:rsidR="00C93E6C" w:rsidRDefault="00755C5A" w:rsidP="008807EB">
      <w:pPr>
        <w:spacing w:line="360" w:lineRule="auto"/>
      </w:pPr>
      <w:r>
        <w:t xml:space="preserve">information, working outside </w:t>
      </w:r>
      <w:r>
        <w:t xml:space="preserve">XY Eyewear </w:t>
      </w:r>
      <w:r>
        <w:t>or outside normal working hours and those</w:t>
      </w:r>
      <w:r w:rsidR="00C93E6C">
        <w:t xml:space="preserve"> </w:t>
      </w:r>
    </w:p>
    <w:p w:rsidR="00755C5A" w:rsidRDefault="00C93E6C" w:rsidP="008807EB">
      <w:pPr>
        <w:spacing w:line="360" w:lineRule="auto"/>
      </w:pPr>
      <w:r>
        <w:t>responsibilities that might extend beyond the employee’s contract.</w:t>
      </w:r>
    </w:p>
    <w:p w:rsidR="00C93E6C" w:rsidRDefault="00755C5A" w:rsidP="00755C5A">
      <w:pPr>
        <w:pStyle w:val="Heading1"/>
      </w:pPr>
      <w:bookmarkStart w:id="10" w:name="_Toc512283767"/>
      <w:r>
        <w:t>5. During Employment/</w:t>
      </w:r>
      <w:r w:rsidR="00C93E6C">
        <w:t>Engagement</w:t>
      </w:r>
      <w:bookmarkEnd w:id="10"/>
    </w:p>
    <w:p w:rsidR="00C93E6C" w:rsidRDefault="00C93E6C" w:rsidP="00755C5A">
      <w:pPr>
        <w:pStyle w:val="Heading2"/>
      </w:pPr>
      <w:bookmarkStart w:id="11" w:name="_Toc512283768"/>
      <w:r>
        <w:t>5.1</w:t>
      </w:r>
      <w:r w:rsidR="00755C5A">
        <w:t>.</w:t>
      </w:r>
      <w:r>
        <w:t xml:space="preserve"> Information Security Awareness, Education and Training</w:t>
      </w:r>
      <w:bookmarkEnd w:id="11"/>
    </w:p>
    <w:p w:rsidR="00C93E6C" w:rsidRDefault="00755C5A" w:rsidP="008807EB">
      <w:pPr>
        <w:spacing w:line="360" w:lineRule="auto"/>
      </w:pPr>
      <w:r w:rsidRPr="00755C5A">
        <w:t xml:space="preserve">XY Eyewear </w:t>
      </w:r>
      <w:r>
        <w:t xml:space="preserve">should have some form of </w:t>
      </w:r>
      <w:r w:rsidR="00C93E6C">
        <w:t>induction</w:t>
      </w:r>
      <w:r>
        <w:t xml:space="preserve"> training,</w:t>
      </w:r>
      <w:r w:rsidR="00C93E6C">
        <w:t xml:space="preserve"> e.g.  </w:t>
      </w:r>
      <w:r>
        <w:t>training course or seminar, web</w:t>
      </w:r>
      <w:r w:rsidR="00C93E6C">
        <w:t xml:space="preserve"> </w:t>
      </w:r>
    </w:p>
    <w:p w:rsidR="00C93E6C" w:rsidRDefault="00755C5A" w:rsidP="008807EB">
      <w:pPr>
        <w:spacing w:line="360" w:lineRule="auto"/>
      </w:pPr>
      <w:r>
        <w:t xml:space="preserve">based training, etc., which is given to all employees and contractors and third party users. </w:t>
      </w:r>
      <w:r w:rsidR="00C93E6C">
        <w:t xml:space="preserve">The </w:t>
      </w:r>
    </w:p>
    <w:p w:rsidR="00755C5A" w:rsidRDefault="00C93E6C" w:rsidP="008807EB">
      <w:pPr>
        <w:spacing w:line="360" w:lineRule="auto"/>
      </w:pPr>
      <w:r>
        <w:t>induction program is required at general security awareness and technical levels.</w:t>
      </w:r>
    </w:p>
    <w:p w:rsidR="00C93E6C" w:rsidRDefault="00C93E6C" w:rsidP="00755C5A">
      <w:pPr>
        <w:pStyle w:val="Heading3"/>
      </w:pPr>
      <w:bookmarkStart w:id="12" w:name="_Toc512283769"/>
      <w:r>
        <w:t>5.1.1</w:t>
      </w:r>
      <w:r w:rsidR="00755C5A">
        <w:t>.</w:t>
      </w:r>
      <w:r>
        <w:t xml:space="preserve"> Security Awareness Training</w:t>
      </w:r>
      <w:bookmarkEnd w:id="12"/>
    </w:p>
    <w:p w:rsidR="00C93E6C" w:rsidRDefault="00C93E6C" w:rsidP="008807EB">
      <w:pPr>
        <w:spacing w:line="360" w:lineRule="auto"/>
      </w:pPr>
      <w:r>
        <w:t xml:space="preserve">Every employee, and where </w:t>
      </w:r>
      <w:r w:rsidR="00755C5A">
        <w:t>relevant, contractor</w:t>
      </w:r>
      <w:r>
        <w:t xml:space="preserve"> and third party user, should be given the basic level </w:t>
      </w:r>
    </w:p>
    <w:p w:rsidR="00C93E6C" w:rsidRDefault="00755C5A" w:rsidP="008807EB">
      <w:pPr>
        <w:spacing w:line="360" w:lineRule="auto"/>
      </w:pPr>
      <w:r>
        <w:t>of security awareness training program</w:t>
      </w:r>
      <w:r w:rsidR="00C93E6C">
        <w:t xml:space="preserve">.  </w:t>
      </w:r>
      <w:r>
        <w:t>General security awareness sharing sessions for all staff</w:t>
      </w:r>
      <w:r w:rsidR="00C93E6C">
        <w:t xml:space="preserve"> </w:t>
      </w:r>
    </w:p>
    <w:p w:rsidR="00C93E6C" w:rsidRDefault="00C93E6C" w:rsidP="008807EB">
      <w:pPr>
        <w:spacing w:line="360" w:lineRule="auto"/>
      </w:pPr>
      <w:r>
        <w:t>should be organized on a regular basis.</w:t>
      </w:r>
    </w:p>
    <w:p w:rsidR="00C93E6C" w:rsidRDefault="00C93E6C" w:rsidP="008807EB">
      <w:pPr>
        <w:spacing w:line="360" w:lineRule="auto"/>
      </w:pPr>
      <w:r>
        <w:t xml:space="preserve">All trainee of the security awareness training program should sit for a quiz before the completion of </w:t>
      </w:r>
    </w:p>
    <w:p w:rsidR="00C93E6C" w:rsidRDefault="00755C5A" w:rsidP="008807EB">
      <w:pPr>
        <w:spacing w:line="360" w:lineRule="auto"/>
      </w:pPr>
      <w:r>
        <w:t>the training</w:t>
      </w:r>
      <w:r w:rsidR="00C93E6C">
        <w:t xml:space="preserve">.  </w:t>
      </w:r>
      <w:r>
        <w:t xml:space="preserve">The objective of the quiz is to help both </w:t>
      </w:r>
      <w:r>
        <w:t xml:space="preserve">XY Eyewear </w:t>
      </w:r>
      <w:r w:rsidR="00B60C4E">
        <w:t>understanding the overall</w:t>
      </w:r>
      <w:r w:rsidR="00C93E6C">
        <w:t xml:space="preserve"> </w:t>
      </w:r>
    </w:p>
    <w:p w:rsidR="00C93E6C" w:rsidRDefault="00B60C4E" w:rsidP="008807EB">
      <w:pPr>
        <w:spacing w:line="360" w:lineRule="auto"/>
      </w:pPr>
      <w:r>
        <w:t xml:space="preserve">security proficiency of the staff, </w:t>
      </w:r>
      <w:r w:rsidR="00917F35">
        <w:t>and help staff understanding their own security proficiency</w:t>
      </w:r>
      <w:r w:rsidR="00C93E6C">
        <w:t xml:space="preserve">.  Staff </w:t>
      </w:r>
    </w:p>
    <w:p w:rsidR="00C93E6C" w:rsidRDefault="00C93E6C" w:rsidP="008807EB">
      <w:pPr>
        <w:spacing w:line="360" w:lineRule="auto"/>
      </w:pPr>
      <w:r>
        <w:t>with result below satisfactory may be requested to attend training and quiz again.</w:t>
      </w:r>
    </w:p>
    <w:p w:rsidR="00C93E6C" w:rsidRDefault="00917F35" w:rsidP="00917F35">
      <w:pPr>
        <w:pStyle w:val="Heading3"/>
      </w:pPr>
      <w:bookmarkStart w:id="13" w:name="_Toc512283770"/>
      <w:r>
        <w:lastRenderedPageBreak/>
        <w:t>5.1.2. Technical</w:t>
      </w:r>
      <w:r w:rsidR="00C93E6C">
        <w:t xml:space="preserve"> Training</w:t>
      </w:r>
      <w:bookmarkEnd w:id="13"/>
    </w:p>
    <w:p w:rsidR="00C93E6C" w:rsidRDefault="00C93E6C" w:rsidP="008807EB">
      <w:pPr>
        <w:spacing w:line="360" w:lineRule="auto"/>
      </w:pPr>
      <w:r>
        <w:t xml:space="preserve">Those </w:t>
      </w:r>
      <w:r w:rsidR="00917F35">
        <w:t>staff members with</w:t>
      </w:r>
      <w:r>
        <w:t xml:space="preserve"> special responsibilities for information se</w:t>
      </w:r>
      <w:r w:rsidR="00917F35">
        <w:t>curity should be provided with necessary skills</w:t>
      </w:r>
      <w:r>
        <w:t xml:space="preserve">.  </w:t>
      </w:r>
      <w:r w:rsidR="00917F35">
        <w:t>A training plan should be developed for each individual in accordance with the</w:t>
      </w:r>
      <w:r>
        <w:t xml:space="preserve"> specific knowledge and skills required for the position held.</w:t>
      </w:r>
    </w:p>
    <w:p w:rsidR="00C93E6C" w:rsidRDefault="00C93E6C" w:rsidP="008807EB">
      <w:pPr>
        <w:spacing w:line="360" w:lineRule="auto"/>
      </w:pPr>
      <w:r>
        <w:t>The training organizer should maintain records of training.</w:t>
      </w:r>
    </w:p>
    <w:p w:rsidR="00C93E6C" w:rsidRDefault="00C93E6C" w:rsidP="008807EB">
      <w:pPr>
        <w:spacing w:line="360" w:lineRule="auto"/>
      </w:pPr>
      <w:r>
        <w:t>The staff shall update records of education, training, skills, experience and qualifications to the HRO.</w:t>
      </w:r>
    </w:p>
    <w:p w:rsidR="00C93E6C" w:rsidRDefault="00C93E6C" w:rsidP="00917F35">
      <w:pPr>
        <w:pStyle w:val="Heading2"/>
      </w:pPr>
      <w:bookmarkStart w:id="14" w:name="_Toc512283771"/>
      <w:r>
        <w:t>5.2</w:t>
      </w:r>
      <w:r w:rsidR="00917F35">
        <w:t>.</w:t>
      </w:r>
      <w:r>
        <w:t xml:space="preserve"> Dismissal and Disciplinary Process</w:t>
      </w:r>
      <w:bookmarkEnd w:id="14"/>
      <w:r>
        <w:t xml:space="preserve"> </w:t>
      </w:r>
    </w:p>
    <w:p w:rsidR="00C93E6C" w:rsidRDefault="00917F35" w:rsidP="008807EB">
      <w:pPr>
        <w:spacing w:line="360" w:lineRule="auto"/>
      </w:pPr>
      <w:r w:rsidRPr="00917F35">
        <w:t xml:space="preserve">XY Eyewear </w:t>
      </w:r>
      <w:r w:rsidR="00C93E6C">
        <w:t xml:space="preserve">has standards of </w:t>
      </w:r>
      <w:r>
        <w:t>behavior</w:t>
      </w:r>
      <w:r w:rsidR="00C93E6C">
        <w:t xml:space="preserve"> reasonably expected to </w:t>
      </w:r>
      <w:r>
        <w:t xml:space="preserve">be maintained by a staff member </w:t>
      </w:r>
      <w:r w:rsidR="00C93E6C">
        <w:t xml:space="preserve">commensurate with his/her position. Any breach of such standards will be considered as misconduct; </w:t>
      </w:r>
    </w:p>
    <w:p w:rsidR="00C93E6C" w:rsidRDefault="00C93E6C" w:rsidP="008807EB">
      <w:pPr>
        <w:spacing w:line="360" w:lineRule="auto"/>
      </w:pPr>
      <w:r>
        <w:t>disciplinary procedures and actions will be used to deal with such cases.</w:t>
      </w:r>
    </w:p>
    <w:p w:rsidR="00C93E6C" w:rsidRDefault="00917F35" w:rsidP="008807EB">
      <w:pPr>
        <w:spacing w:line="360" w:lineRule="auto"/>
      </w:pPr>
      <w:r>
        <w:t xml:space="preserve">XY Eyewear </w:t>
      </w:r>
      <w:r w:rsidR="00C93E6C">
        <w:t>has four different levels of disciplinary actions:</w:t>
      </w:r>
    </w:p>
    <w:p w:rsidR="00917F35" w:rsidRDefault="00917F35" w:rsidP="0089076A">
      <w:pPr>
        <w:pStyle w:val="ListParagraph"/>
        <w:numPr>
          <w:ilvl w:val="0"/>
          <w:numId w:val="2"/>
        </w:numPr>
        <w:spacing w:line="360" w:lineRule="auto"/>
      </w:pPr>
      <w:r>
        <w:t>F</w:t>
      </w:r>
      <w:r w:rsidR="00C93E6C">
        <w:t>ormal verbal warning</w:t>
      </w:r>
    </w:p>
    <w:p w:rsidR="00917F35" w:rsidRDefault="00917F35" w:rsidP="008807EB">
      <w:pPr>
        <w:pStyle w:val="ListParagraph"/>
        <w:numPr>
          <w:ilvl w:val="0"/>
          <w:numId w:val="2"/>
        </w:numPr>
        <w:spacing w:line="360" w:lineRule="auto"/>
      </w:pPr>
      <w:r>
        <w:t>W</w:t>
      </w:r>
      <w:r w:rsidR="00C93E6C">
        <w:t>ritten warning</w:t>
      </w:r>
    </w:p>
    <w:p w:rsidR="00917F35" w:rsidRDefault="00917F35" w:rsidP="008807EB">
      <w:pPr>
        <w:pStyle w:val="ListParagraph"/>
        <w:numPr>
          <w:ilvl w:val="0"/>
          <w:numId w:val="2"/>
        </w:numPr>
        <w:spacing w:line="360" w:lineRule="auto"/>
      </w:pPr>
      <w:r>
        <w:t>Final written warning</w:t>
      </w:r>
    </w:p>
    <w:p w:rsidR="00C93E6C" w:rsidRDefault="00917F35" w:rsidP="008807EB">
      <w:pPr>
        <w:pStyle w:val="ListParagraph"/>
        <w:numPr>
          <w:ilvl w:val="0"/>
          <w:numId w:val="2"/>
        </w:numPr>
        <w:spacing w:line="360" w:lineRule="auto"/>
      </w:pPr>
      <w:r>
        <w:t>F</w:t>
      </w:r>
      <w:r w:rsidR="00C93E6C">
        <w:t>inal disciplinary action</w:t>
      </w:r>
    </w:p>
    <w:p w:rsidR="00C93E6C" w:rsidRDefault="00917F35" w:rsidP="008807EB">
      <w:pPr>
        <w:spacing w:line="360" w:lineRule="auto"/>
      </w:pPr>
      <w:r>
        <w:t>Relevant information on dismissal and disciplinary procedures are documented in the following</w:t>
      </w:r>
      <w:r w:rsidR="00C93E6C">
        <w:t xml:space="preserve"> </w:t>
      </w:r>
    </w:p>
    <w:p w:rsidR="00C93E6C" w:rsidRDefault="00C93E6C" w:rsidP="008807EB">
      <w:pPr>
        <w:spacing w:line="360" w:lineRule="auto"/>
      </w:pPr>
      <w:r>
        <w:t>documents:</w:t>
      </w:r>
    </w:p>
    <w:p w:rsidR="00917F35" w:rsidRDefault="00C93E6C" w:rsidP="008807EB">
      <w:pPr>
        <w:pStyle w:val="ListParagraph"/>
        <w:numPr>
          <w:ilvl w:val="0"/>
          <w:numId w:val="3"/>
        </w:numPr>
        <w:spacing w:line="360" w:lineRule="auto"/>
      </w:pPr>
      <w:r>
        <w:t>Relevant section of respective Service Agreement</w:t>
      </w:r>
    </w:p>
    <w:p w:rsidR="00917F35" w:rsidRDefault="00C93E6C" w:rsidP="008807EB">
      <w:pPr>
        <w:pStyle w:val="ListParagraph"/>
        <w:numPr>
          <w:ilvl w:val="0"/>
          <w:numId w:val="3"/>
        </w:numPr>
        <w:spacing w:line="360" w:lineRule="auto"/>
      </w:pPr>
      <w:r>
        <w:t>“Dismissal, Disciplinary Procedures and Grievance Procedures” in Staff Handbook applicable to the specific staff</w:t>
      </w:r>
    </w:p>
    <w:p w:rsidR="00C93E6C" w:rsidRDefault="00C93E6C" w:rsidP="008807EB">
      <w:pPr>
        <w:pStyle w:val="ListParagraph"/>
        <w:numPr>
          <w:ilvl w:val="0"/>
          <w:numId w:val="3"/>
        </w:numPr>
        <w:spacing w:line="360" w:lineRule="auto"/>
      </w:pPr>
      <w:r>
        <w:t>Regulations Governing Staff Discipline</w:t>
      </w:r>
    </w:p>
    <w:p w:rsidR="00C93E6C" w:rsidRDefault="00C93E6C" w:rsidP="008807EB">
      <w:pPr>
        <w:spacing w:line="360" w:lineRule="auto"/>
      </w:pPr>
      <w:r>
        <w:t>Any disciplinary actions taken against the employee shall be filed in his/her personal record.</w:t>
      </w:r>
    </w:p>
    <w:p w:rsidR="00C93E6C" w:rsidRDefault="00C93E6C" w:rsidP="008807EB">
      <w:pPr>
        <w:spacing w:line="360" w:lineRule="auto"/>
      </w:pPr>
      <w:r>
        <w:t xml:space="preserve">The contract with the third party should set out clearly </w:t>
      </w:r>
      <w:r w:rsidR="00917F35">
        <w:t>XY Eyewear’s</w:t>
      </w:r>
      <w:r>
        <w:t xml:space="preserve"> right to require changes of </w:t>
      </w:r>
    </w:p>
    <w:p w:rsidR="00917F35" w:rsidRDefault="00C93E6C" w:rsidP="008807EB">
      <w:pPr>
        <w:spacing w:line="360" w:lineRule="auto"/>
      </w:pPr>
      <w:r>
        <w:t>any personnel used, engaged or deployed by the contractor or service provider.</w:t>
      </w:r>
    </w:p>
    <w:p w:rsidR="00917F35" w:rsidRDefault="00917F35" w:rsidP="008807EB">
      <w:pPr>
        <w:spacing w:line="360" w:lineRule="auto"/>
      </w:pPr>
    </w:p>
    <w:p w:rsidR="00917F35" w:rsidRDefault="00917F35" w:rsidP="00917F35">
      <w:pPr>
        <w:pStyle w:val="Heading1"/>
      </w:pPr>
      <w:bookmarkStart w:id="15" w:name="_Toc512283772"/>
      <w:r>
        <w:lastRenderedPageBreak/>
        <w:t xml:space="preserve">6. </w:t>
      </w:r>
      <w:r w:rsidR="00C93E6C">
        <w:t>Termination or Change of Employment</w:t>
      </w:r>
      <w:bookmarkEnd w:id="15"/>
    </w:p>
    <w:p w:rsidR="00C93E6C" w:rsidRDefault="00917F35" w:rsidP="00917F35">
      <w:pPr>
        <w:pStyle w:val="Heading2"/>
      </w:pPr>
      <w:bookmarkStart w:id="16" w:name="_Toc512283773"/>
      <w:r w:rsidRPr="00917F35">
        <w:t>6.1</w:t>
      </w:r>
      <w:r>
        <w:rPr>
          <w:rStyle w:val="Heading2Char"/>
        </w:rPr>
        <w:t xml:space="preserve"> </w:t>
      </w:r>
      <w:r w:rsidRPr="00917F35">
        <w:rPr>
          <w:rStyle w:val="Heading2Char"/>
        </w:rPr>
        <w:t>Responsibilities</w:t>
      </w:r>
      <w:r w:rsidR="00C93E6C" w:rsidRPr="00917F35">
        <w:rPr>
          <w:rStyle w:val="Heading2Char"/>
        </w:rPr>
        <w:t xml:space="preserve"> for Termination or Change of Employment</w:t>
      </w:r>
      <w:bookmarkEnd w:id="16"/>
    </w:p>
    <w:p w:rsidR="00C93E6C" w:rsidRDefault="00C93E6C" w:rsidP="008807EB">
      <w:pPr>
        <w:spacing w:line="360" w:lineRule="auto"/>
      </w:pPr>
      <w:r>
        <w:t>There should be processes in place verifying that all logical and physica</w:t>
      </w:r>
      <w:r w:rsidR="00917F35">
        <w:t xml:space="preserve">l access rights are updated or </w:t>
      </w:r>
      <w:r>
        <w:t>removed when the job function changes or terminates.</w:t>
      </w:r>
    </w:p>
    <w:p w:rsidR="00C93E6C" w:rsidRDefault="00917F35" w:rsidP="00917F35">
      <w:pPr>
        <w:pStyle w:val="Heading2"/>
      </w:pPr>
      <w:bookmarkStart w:id="17" w:name="_Toc512283774"/>
      <w:r>
        <w:t>6.2. Change</w:t>
      </w:r>
      <w:r w:rsidR="00C93E6C">
        <w:t xml:space="preserve"> of Employment</w:t>
      </w:r>
      <w:bookmarkEnd w:id="17"/>
    </w:p>
    <w:p w:rsidR="00C93E6C" w:rsidRDefault="00917F35" w:rsidP="008807EB">
      <w:pPr>
        <w:spacing w:line="360" w:lineRule="auto"/>
      </w:pPr>
      <w:r>
        <w:t>HRO should acknowledge the Employees’ department as soon as the change of employment is</w:t>
      </w:r>
      <w:r w:rsidR="00C93E6C">
        <w:t xml:space="preserve"> </w:t>
      </w:r>
    </w:p>
    <w:p w:rsidR="00C93E6C" w:rsidRDefault="00C93E6C" w:rsidP="008807EB">
      <w:pPr>
        <w:spacing w:line="360" w:lineRule="auto"/>
      </w:pPr>
      <w:r>
        <w:t xml:space="preserve">confirmed.  </w:t>
      </w:r>
      <w:r w:rsidR="00917F35">
        <w:t>Upon confirmation from HRO, the employees’ department shall inform the affected</w:t>
      </w:r>
      <w:r>
        <w:t xml:space="preserve"> </w:t>
      </w:r>
    </w:p>
    <w:p w:rsidR="00C93E6C" w:rsidRDefault="00917F35" w:rsidP="008807EB">
      <w:pPr>
        <w:spacing w:line="360" w:lineRule="auto"/>
      </w:pPr>
      <w:r>
        <w:t>managers and supervisors</w:t>
      </w:r>
      <w:r w:rsidR="00C93E6C">
        <w:t xml:space="preserve">.  </w:t>
      </w:r>
      <w:r>
        <w:t>The original access rights of the employee should be suspended or</w:t>
      </w:r>
      <w:r w:rsidR="00C93E6C">
        <w:t xml:space="preserve"> </w:t>
      </w:r>
    </w:p>
    <w:p w:rsidR="00C93E6C" w:rsidRDefault="00C93E6C" w:rsidP="008807EB">
      <w:pPr>
        <w:spacing w:line="360" w:lineRule="auto"/>
      </w:pPr>
      <w:r>
        <w:t>removed and new access rights should be granted by the manager or supervisor after change.</w:t>
      </w:r>
    </w:p>
    <w:p w:rsidR="00C93E6C" w:rsidRDefault="00917F35" w:rsidP="00917F35">
      <w:pPr>
        <w:pStyle w:val="Heading2"/>
      </w:pPr>
      <w:bookmarkStart w:id="18" w:name="_Toc512283775"/>
      <w:r>
        <w:t>6.3. Termination</w:t>
      </w:r>
      <w:r w:rsidR="00C93E6C">
        <w:t xml:space="preserve"> of Employment</w:t>
      </w:r>
      <w:bookmarkEnd w:id="18"/>
    </w:p>
    <w:p w:rsidR="00C93E6C" w:rsidRDefault="00C93E6C" w:rsidP="00917F35">
      <w:pPr>
        <w:spacing w:line="360" w:lineRule="auto"/>
      </w:pPr>
      <w:r>
        <w:t>Employees</w:t>
      </w:r>
      <w:r w:rsidR="00917F35">
        <w:t xml:space="preserve">’ department should submit the termination notice or resignation letter </w:t>
      </w:r>
      <w:r w:rsidR="002B4219">
        <w:t>to the Human</w:t>
      </w:r>
      <w:r>
        <w:t xml:space="preserve"> Resources Office as soon as the termination is confirmed. Alternatively, </w:t>
      </w:r>
      <w:r w:rsidR="002B4219">
        <w:t xml:space="preserve">if resignation is submitted to </w:t>
      </w:r>
      <w:r>
        <w:t>HRO, HRO shall notify Employees’ department as soon as the termination is confirmed.</w:t>
      </w:r>
      <w:r w:rsidR="002B4219">
        <w:t xml:space="preserve"> </w:t>
      </w:r>
      <w:r>
        <w:t xml:space="preserve">Employee </w:t>
      </w:r>
      <w:r w:rsidR="002B4219">
        <w:t>should document</w:t>
      </w:r>
      <w:r>
        <w:t xml:space="preserve"> knowledge related to current work, </w:t>
      </w:r>
      <w:r w:rsidR="002B4219">
        <w:t>and arrange</w:t>
      </w:r>
      <w:r>
        <w:t xml:space="preserve"> knowledge transfer of the details of the current work.</w:t>
      </w:r>
    </w:p>
    <w:p w:rsidR="00C93E6C" w:rsidRDefault="00C93E6C" w:rsidP="00917F35">
      <w:pPr>
        <w:pStyle w:val="Heading2"/>
      </w:pPr>
      <w:bookmarkStart w:id="19" w:name="_Toc512283776"/>
      <w:r>
        <w:t>6.4</w:t>
      </w:r>
      <w:r w:rsidR="00917F35">
        <w:t>.</w:t>
      </w:r>
      <w:r>
        <w:t xml:space="preserve"> Return of Assets</w:t>
      </w:r>
      <w:bookmarkEnd w:id="19"/>
    </w:p>
    <w:p w:rsidR="00C93E6C" w:rsidRDefault="00917F35" w:rsidP="00917F35">
      <w:pPr>
        <w:spacing w:line="360" w:lineRule="auto"/>
      </w:pPr>
      <w:r>
        <w:t xml:space="preserve">XY Eyewear </w:t>
      </w:r>
      <w:r w:rsidR="00C93E6C">
        <w:t xml:space="preserve">has procedures in place to verify that all assets in the possession of employees are returned when their employment terminates or changes. Employees shall return all </w:t>
      </w:r>
      <w:r w:rsidR="002B4219">
        <w:t>XY Eyewear</w:t>
      </w:r>
      <w:r w:rsidR="002B4219">
        <w:t>’s</w:t>
      </w:r>
      <w:r w:rsidR="002B4219">
        <w:t xml:space="preserve"> </w:t>
      </w:r>
      <w:r w:rsidR="002B4219">
        <w:t>properties such</w:t>
      </w:r>
      <w:r w:rsidR="00C93E6C">
        <w:t xml:space="preserve"> as </w:t>
      </w:r>
      <w:r w:rsidR="002B4219">
        <w:t xml:space="preserve">identity card, cards of benefits, door </w:t>
      </w:r>
      <w:r w:rsidR="00C93E6C">
        <w:t xml:space="preserve">access card, keys, and any other belongings of the </w:t>
      </w:r>
      <w:r w:rsidR="002B4219">
        <w:t>company</w:t>
      </w:r>
      <w:r w:rsidR="00C93E6C">
        <w:t xml:space="preserve"> </w:t>
      </w:r>
      <w:r w:rsidR="002B4219">
        <w:t>upon</w:t>
      </w:r>
      <w:r w:rsidR="00C93E6C">
        <w:t xml:space="preserve"> or prior to the effective date of termination. </w:t>
      </w:r>
    </w:p>
    <w:p w:rsidR="00C93E6C" w:rsidRDefault="002B4219" w:rsidP="002B4219">
      <w:pPr>
        <w:pStyle w:val="Heading2"/>
      </w:pPr>
      <w:bookmarkStart w:id="20" w:name="_Toc512283777"/>
      <w:r>
        <w:t>6.5. Removal</w:t>
      </w:r>
      <w:r w:rsidR="00C93E6C">
        <w:t xml:space="preserve"> of Access Rights</w:t>
      </w:r>
      <w:bookmarkEnd w:id="20"/>
    </w:p>
    <w:p w:rsidR="00DE1DBD" w:rsidRDefault="00C93E6C" w:rsidP="008807EB">
      <w:pPr>
        <w:spacing w:line="360" w:lineRule="auto"/>
      </w:pPr>
      <w:r>
        <w:t xml:space="preserve">If an employment terminates, all access rights associated with the employment should </w:t>
      </w:r>
      <w:r w:rsidR="002B4219">
        <w:t>be disabled and considered</w:t>
      </w:r>
      <w:r>
        <w:t xml:space="preserve"> for </w:t>
      </w:r>
      <w:r w:rsidR="002B4219">
        <w:t>removal, except</w:t>
      </w:r>
      <w:r>
        <w:t xml:space="preserve"> some </w:t>
      </w:r>
      <w:r w:rsidR="002B4219">
        <w:t xml:space="preserve">services provided by </w:t>
      </w:r>
      <w:r w:rsidR="002B4219">
        <w:t xml:space="preserve">XY </w:t>
      </w:r>
      <w:r w:rsidR="002B4219">
        <w:t xml:space="preserve">Eyewear to former staff on a </w:t>
      </w:r>
      <w:r>
        <w:t>courtesy basis or approved by the responsible service owner or controller.</w:t>
      </w:r>
      <w:r w:rsidR="002B4219">
        <w:t xml:space="preserve"> </w:t>
      </w:r>
      <w:r>
        <w:t xml:space="preserve">Upon employment termination, </w:t>
      </w:r>
      <w:r w:rsidR="002B4219">
        <w:t>the HRO</w:t>
      </w:r>
      <w:r>
        <w:t xml:space="preserve"> </w:t>
      </w:r>
      <w:r w:rsidR="002B4219">
        <w:t>should provide the</w:t>
      </w:r>
      <w:r>
        <w:t xml:space="preserve"> relevant </w:t>
      </w:r>
      <w:r w:rsidR="002B4219">
        <w:t>staff information</w:t>
      </w:r>
      <w:r>
        <w:t xml:space="preserve"> </w:t>
      </w:r>
      <w:r w:rsidR="002B4219">
        <w:t xml:space="preserve">to the </w:t>
      </w:r>
      <w:r>
        <w:t>IT</w:t>
      </w:r>
      <w:r w:rsidR="002B4219">
        <w:t xml:space="preserve"> department i</w:t>
      </w:r>
      <w:r>
        <w:t>n order to disable or remove all staff right</w:t>
      </w:r>
      <w:r w:rsidR="00DE1DBD">
        <w:t>s associated with the employee.</w:t>
      </w:r>
    </w:p>
    <w:p w:rsidR="00C93E6C" w:rsidRDefault="00C93E6C" w:rsidP="008807EB">
      <w:pPr>
        <w:spacing w:line="360" w:lineRule="auto"/>
      </w:pPr>
      <w:r>
        <w:t xml:space="preserve">This includes rights to log into the </w:t>
      </w:r>
      <w:r w:rsidR="00DE1DBD">
        <w:t>XY Eyewear</w:t>
      </w:r>
      <w:r w:rsidR="00DE1DBD">
        <w:t>’s</w:t>
      </w:r>
      <w:r w:rsidR="00DE1DBD">
        <w:t xml:space="preserve"> </w:t>
      </w:r>
      <w:r>
        <w:t xml:space="preserve">staff network, official e-mail account, </w:t>
      </w:r>
      <w:r w:rsidR="00587A06">
        <w:t xml:space="preserve">software system </w:t>
      </w:r>
      <w:r>
        <w:t xml:space="preserve">and any other form of permitted access. </w:t>
      </w:r>
    </w:p>
    <w:p w:rsidR="00C93E6C" w:rsidRDefault="00BE375B" w:rsidP="00BE375B">
      <w:pPr>
        <w:pStyle w:val="Heading1"/>
      </w:pPr>
      <w:bookmarkStart w:id="21" w:name="_Toc512283778"/>
      <w:r>
        <w:lastRenderedPageBreak/>
        <w:t>7.</w:t>
      </w:r>
      <w:r w:rsidR="00C93E6C">
        <w:t xml:space="preserve"> Responsibilities</w:t>
      </w:r>
      <w:bookmarkEnd w:id="21"/>
    </w:p>
    <w:p w:rsidR="00C93E6C" w:rsidRDefault="00BE375B" w:rsidP="00BE375B">
      <w:pPr>
        <w:pStyle w:val="Heading2"/>
      </w:pPr>
      <w:bookmarkStart w:id="22" w:name="_Toc512283779"/>
      <w:r>
        <w:t>7.1 Human</w:t>
      </w:r>
      <w:r w:rsidR="00C93E6C">
        <w:t xml:space="preserve"> Resources Office</w:t>
      </w:r>
      <w:bookmarkEnd w:id="22"/>
    </w:p>
    <w:p w:rsidR="00BE375B" w:rsidRDefault="00BE375B" w:rsidP="00BE375B">
      <w:pPr>
        <w:pStyle w:val="ListParagraph"/>
        <w:numPr>
          <w:ilvl w:val="0"/>
          <w:numId w:val="4"/>
        </w:numPr>
        <w:spacing w:line="360" w:lineRule="auto"/>
        <w:ind w:left="450" w:hanging="180"/>
      </w:pPr>
      <w:r>
        <w:t>C</w:t>
      </w:r>
      <w:r w:rsidR="00C93E6C">
        <w:t>onduct screening</w:t>
      </w:r>
    </w:p>
    <w:p w:rsidR="00BE375B" w:rsidRDefault="00C93E6C" w:rsidP="008807EB">
      <w:pPr>
        <w:pStyle w:val="ListParagraph"/>
        <w:numPr>
          <w:ilvl w:val="0"/>
          <w:numId w:val="4"/>
        </w:numPr>
        <w:spacing w:line="360" w:lineRule="auto"/>
        <w:ind w:left="450" w:hanging="180"/>
      </w:pPr>
      <w:r>
        <w:t>Maintain terms and conditions of employment</w:t>
      </w:r>
    </w:p>
    <w:p w:rsidR="00BE375B" w:rsidRDefault="00C93E6C" w:rsidP="00BE375B">
      <w:pPr>
        <w:pStyle w:val="ListParagraph"/>
        <w:numPr>
          <w:ilvl w:val="0"/>
          <w:numId w:val="4"/>
        </w:numPr>
        <w:spacing w:line="360" w:lineRule="auto"/>
        <w:ind w:left="450" w:hanging="180"/>
      </w:pPr>
      <w:r>
        <w:t>Maintain change of personnel information process</w:t>
      </w:r>
    </w:p>
    <w:p w:rsidR="00BE375B" w:rsidRDefault="00BE375B" w:rsidP="004F7CAE">
      <w:pPr>
        <w:pStyle w:val="ListParagraph"/>
        <w:numPr>
          <w:ilvl w:val="0"/>
          <w:numId w:val="4"/>
        </w:numPr>
        <w:spacing w:line="360" w:lineRule="auto"/>
        <w:ind w:left="450" w:hanging="180"/>
      </w:pPr>
      <w:r>
        <w:t>Notify information Security</w:t>
      </w:r>
      <w:r w:rsidR="00C93E6C">
        <w:t xml:space="preserve"> service owners to suspend or remove the logical and physical access rights of employee whose employment is terminated or changed</w:t>
      </w:r>
    </w:p>
    <w:p w:rsidR="00C93E6C" w:rsidRDefault="00BE375B" w:rsidP="00BE375B">
      <w:pPr>
        <w:pStyle w:val="Heading2"/>
      </w:pPr>
      <w:bookmarkStart w:id="23" w:name="_Toc512283780"/>
      <w:r>
        <w:t>7.2 Central</w:t>
      </w:r>
      <w:r w:rsidR="00C93E6C">
        <w:t xml:space="preserve"> IT and Departmental IT service owners</w:t>
      </w:r>
      <w:bookmarkEnd w:id="23"/>
    </w:p>
    <w:p w:rsidR="00BE375B" w:rsidRDefault="00C93E6C" w:rsidP="008807EB">
      <w:pPr>
        <w:pStyle w:val="ListParagraph"/>
        <w:numPr>
          <w:ilvl w:val="0"/>
          <w:numId w:val="5"/>
        </w:numPr>
        <w:spacing w:line="360" w:lineRule="auto"/>
        <w:ind w:left="540" w:hanging="180"/>
      </w:pPr>
      <w:r>
        <w:t xml:space="preserve">Make sure the employee whose employment is terminated or </w:t>
      </w:r>
      <w:r w:rsidR="00E5689C">
        <w:t>changed returns</w:t>
      </w:r>
      <w:r>
        <w:t xml:space="preserve"> all IT related </w:t>
      </w:r>
      <w:r w:rsidR="00E5689C">
        <w:t>assets directly</w:t>
      </w:r>
      <w:r>
        <w:t xml:space="preserve"> provided </w:t>
      </w:r>
      <w:r w:rsidR="00E5689C">
        <w:t>by the</w:t>
      </w:r>
      <w:r>
        <w:t xml:space="preserve"> </w:t>
      </w:r>
      <w:r w:rsidR="00BE375B">
        <w:t>Information Security</w:t>
      </w:r>
      <w:r>
        <w:t xml:space="preserve"> service </w:t>
      </w:r>
      <w:r w:rsidR="00E5689C">
        <w:t>owners, including</w:t>
      </w:r>
      <w:r>
        <w:t xml:space="preserve"> the </w:t>
      </w:r>
      <w:r w:rsidR="00E5689C">
        <w:t>termination of their primary accounts based on the service provisioning policies of XY</w:t>
      </w:r>
      <w:r w:rsidR="00BE375B">
        <w:t xml:space="preserve"> Eyewear</w:t>
      </w:r>
      <w:r w:rsidR="00BE375B">
        <w:t>.</w:t>
      </w:r>
    </w:p>
    <w:p w:rsidR="00C93E6C" w:rsidRDefault="00BE375B" w:rsidP="00EA736B">
      <w:pPr>
        <w:pStyle w:val="ListParagraph"/>
        <w:numPr>
          <w:ilvl w:val="0"/>
          <w:numId w:val="5"/>
        </w:numPr>
        <w:spacing w:line="360" w:lineRule="auto"/>
        <w:ind w:left="540" w:hanging="180"/>
      </w:pPr>
      <w:r>
        <w:t>Suspend, remove or</w:t>
      </w:r>
      <w:r w:rsidR="00C93E6C">
        <w:t xml:space="preserve"> transfer </w:t>
      </w:r>
      <w:r>
        <w:t>of the</w:t>
      </w:r>
      <w:r w:rsidR="00C93E6C">
        <w:t xml:space="preserve"> logical access rights </w:t>
      </w:r>
      <w:r>
        <w:t xml:space="preserve">of employee whose employment is </w:t>
      </w:r>
      <w:r w:rsidR="00C93E6C">
        <w:t>terminated or changed based on the requests from the corresponding department</w:t>
      </w:r>
    </w:p>
    <w:p w:rsidR="00C93E6C" w:rsidRDefault="00BE375B" w:rsidP="00BE375B">
      <w:pPr>
        <w:pStyle w:val="Heading2"/>
      </w:pPr>
      <w:bookmarkStart w:id="24" w:name="_Toc512283781"/>
      <w:r>
        <w:t>7.3 Information Security Unit</w:t>
      </w:r>
      <w:bookmarkEnd w:id="24"/>
    </w:p>
    <w:p w:rsidR="00BE375B" w:rsidRDefault="00BE375B" w:rsidP="00BE375B">
      <w:pPr>
        <w:pStyle w:val="ListParagraph"/>
        <w:numPr>
          <w:ilvl w:val="0"/>
          <w:numId w:val="6"/>
        </w:numPr>
        <w:spacing w:line="360" w:lineRule="auto"/>
        <w:ind w:left="540" w:hanging="180"/>
      </w:pPr>
      <w:r>
        <w:t>Work with line managers, head and HRO to allocate roles and responsibilities for</w:t>
      </w:r>
      <w:r w:rsidR="00C93E6C">
        <w:t xml:space="preserve"> information security to employees</w:t>
      </w:r>
    </w:p>
    <w:p w:rsidR="00C93E6C" w:rsidRDefault="005812D6" w:rsidP="005812D6">
      <w:pPr>
        <w:pStyle w:val="Heading2"/>
      </w:pPr>
      <w:bookmarkStart w:id="25" w:name="_Toc512283782"/>
      <w:r>
        <w:t>7.5 Employees</w:t>
      </w:r>
      <w:r w:rsidR="00C93E6C">
        <w:t xml:space="preserve"> and third party users</w:t>
      </w:r>
      <w:bookmarkEnd w:id="25"/>
    </w:p>
    <w:p w:rsidR="00E5689C" w:rsidRDefault="00E5689C" w:rsidP="0029535E">
      <w:pPr>
        <w:pStyle w:val="ListParagraph"/>
        <w:numPr>
          <w:ilvl w:val="0"/>
          <w:numId w:val="6"/>
        </w:numPr>
        <w:spacing w:line="360" w:lineRule="auto"/>
        <w:ind w:left="540" w:hanging="180"/>
      </w:pPr>
      <w:r>
        <w:t>Comply with relevant Policies</w:t>
      </w:r>
      <w:r w:rsidR="00C93E6C">
        <w:t xml:space="preserve">, Standards and Terms and </w:t>
      </w:r>
      <w:r>
        <w:t>Conditions related</w:t>
      </w:r>
      <w:r w:rsidR="00C93E6C">
        <w:t xml:space="preserve"> to employment or service</w:t>
      </w:r>
    </w:p>
    <w:p w:rsidR="00C93E6C" w:rsidRDefault="00C93E6C" w:rsidP="0029535E">
      <w:pPr>
        <w:pStyle w:val="ListParagraph"/>
        <w:numPr>
          <w:ilvl w:val="0"/>
          <w:numId w:val="6"/>
        </w:numPr>
        <w:spacing w:line="360" w:lineRule="auto"/>
        <w:ind w:left="540" w:hanging="180"/>
      </w:pPr>
      <w:r>
        <w:t>Attend the information security awareness training program and complete the related quiz</w:t>
      </w:r>
    </w:p>
    <w:sectPr w:rsidR="00C93E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841" w:rsidRDefault="00130841" w:rsidP="00143ECD">
      <w:pPr>
        <w:spacing w:after="0" w:line="240" w:lineRule="auto"/>
      </w:pPr>
      <w:r>
        <w:separator/>
      </w:r>
    </w:p>
  </w:endnote>
  <w:endnote w:type="continuationSeparator" w:id="0">
    <w:p w:rsidR="00130841" w:rsidRDefault="00130841" w:rsidP="0014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841" w:rsidRDefault="00130841" w:rsidP="00143ECD">
      <w:pPr>
        <w:spacing w:after="0" w:line="240" w:lineRule="auto"/>
      </w:pPr>
      <w:r>
        <w:separator/>
      </w:r>
    </w:p>
  </w:footnote>
  <w:footnote w:type="continuationSeparator" w:id="0">
    <w:p w:rsidR="00130841" w:rsidRDefault="00130841" w:rsidP="00143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CD" w:rsidRDefault="00F4535C">
    <w:pPr>
      <w:pStyle w:val="Header"/>
    </w:pPr>
    <w:r>
      <w:t>XY Eyewear Human Resource Security Standard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4CC0"/>
    <w:multiLevelType w:val="hybridMultilevel"/>
    <w:tmpl w:val="4904AC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610D"/>
    <w:multiLevelType w:val="hybridMultilevel"/>
    <w:tmpl w:val="F7565B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10757"/>
    <w:multiLevelType w:val="hybridMultilevel"/>
    <w:tmpl w:val="EFFC54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F70B5"/>
    <w:multiLevelType w:val="hybridMultilevel"/>
    <w:tmpl w:val="21E47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F1D0C"/>
    <w:multiLevelType w:val="hybridMultilevel"/>
    <w:tmpl w:val="518E1A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747F3"/>
    <w:multiLevelType w:val="hybridMultilevel"/>
    <w:tmpl w:val="E30E18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51"/>
    <w:rsid w:val="00056CBF"/>
    <w:rsid w:val="00101BF8"/>
    <w:rsid w:val="00126BB6"/>
    <w:rsid w:val="00130841"/>
    <w:rsid w:val="00143ECD"/>
    <w:rsid w:val="00153ECE"/>
    <w:rsid w:val="001B04BC"/>
    <w:rsid w:val="001F3A3D"/>
    <w:rsid w:val="001F5A60"/>
    <w:rsid w:val="002308B3"/>
    <w:rsid w:val="002378E0"/>
    <w:rsid w:val="002A6A4A"/>
    <w:rsid w:val="002B4219"/>
    <w:rsid w:val="002D669D"/>
    <w:rsid w:val="00336ADC"/>
    <w:rsid w:val="00385FF3"/>
    <w:rsid w:val="00397509"/>
    <w:rsid w:val="004B4EBB"/>
    <w:rsid w:val="004C150F"/>
    <w:rsid w:val="00502DD5"/>
    <w:rsid w:val="0052518E"/>
    <w:rsid w:val="005812D6"/>
    <w:rsid w:val="00587A06"/>
    <w:rsid w:val="005A5960"/>
    <w:rsid w:val="005E7EAB"/>
    <w:rsid w:val="006A56D7"/>
    <w:rsid w:val="006A69C3"/>
    <w:rsid w:val="006E1D73"/>
    <w:rsid w:val="00706434"/>
    <w:rsid w:val="00755C5A"/>
    <w:rsid w:val="008807EB"/>
    <w:rsid w:val="00895423"/>
    <w:rsid w:val="008E2551"/>
    <w:rsid w:val="00917F35"/>
    <w:rsid w:val="00952839"/>
    <w:rsid w:val="00A034DB"/>
    <w:rsid w:val="00A25951"/>
    <w:rsid w:val="00A3446D"/>
    <w:rsid w:val="00B05058"/>
    <w:rsid w:val="00B23B5D"/>
    <w:rsid w:val="00B60C4E"/>
    <w:rsid w:val="00BE375B"/>
    <w:rsid w:val="00C93E6C"/>
    <w:rsid w:val="00D10992"/>
    <w:rsid w:val="00D47AC7"/>
    <w:rsid w:val="00DE1DBD"/>
    <w:rsid w:val="00DF53D8"/>
    <w:rsid w:val="00E267A8"/>
    <w:rsid w:val="00E5689C"/>
    <w:rsid w:val="00E673BF"/>
    <w:rsid w:val="00EA12D9"/>
    <w:rsid w:val="00EE4209"/>
    <w:rsid w:val="00F15A04"/>
    <w:rsid w:val="00F4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54FE"/>
  <w15:chartTrackingRefBased/>
  <w15:docId w15:val="{C8ECF7D6-C7A3-4A69-B5E1-0486E20F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4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ECD"/>
  </w:style>
  <w:style w:type="paragraph" w:styleId="Footer">
    <w:name w:val="footer"/>
    <w:basedOn w:val="Normal"/>
    <w:link w:val="FooterChar"/>
    <w:uiPriority w:val="99"/>
    <w:unhideWhenUsed/>
    <w:rsid w:val="0014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ECD"/>
  </w:style>
  <w:style w:type="character" w:styleId="Hyperlink">
    <w:name w:val="Hyperlink"/>
    <w:basedOn w:val="DefaultParagraphFont"/>
    <w:uiPriority w:val="99"/>
    <w:unhideWhenUsed/>
    <w:rsid w:val="00A344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4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568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68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68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68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mai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A0625-3553-460B-9AB5-B0C0DC5A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Samdoh</dc:creator>
  <cp:keywords/>
  <dc:description/>
  <cp:lastModifiedBy>Samdoh</cp:lastModifiedBy>
  <cp:revision>29</cp:revision>
  <dcterms:created xsi:type="dcterms:W3CDTF">2018-04-23T15:17:00Z</dcterms:created>
  <dcterms:modified xsi:type="dcterms:W3CDTF">2018-04-23T18:53:00Z</dcterms:modified>
</cp:coreProperties>
</file>