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90F" w:rsidRPr="00E80597" w:rsidRDefault="001D290F" w:rsidP="00044935">
      <w:pPr>
        <w:rPr>
          <w:b/>
        </w:rPr>
      </w:pPr>
      <w:r w:rsidRPr="00E80597">
        <w:rPr>
          <w:b/>
        </w:rPr>
        <w:t>3/14/2019</w:t>
      </w:r>
      <w:r w:rsidR="00674328" w:rsidRPr="00E80597">
        <w:rPr>
          <w:b/>
        </w:rPr>
        <w:t>, 5/9/2019</w:t>
      </w:r>
    </w:p>
    <w:p w:rsidR="00E80597" w:rsidRDefault="001D290F" w:rsidP="00044935">
      <w:r>
        <w:t>To do’s</w:t>
      </w:r>
      <w:r w:rsidR="00E80597">
        <w:t xml:space="preserve"> (see also files in folder </w:t>
      </w:r>
      <w:hyperlink r:id="rId8" w:history="1">
        <w:r w:rsidR="00E80597" w:rsidRPr="000737CD">
          <w:rPr>
            <w:rStyle w:val="Hyperlink"/>
          </w:rPr>
          <w:t>\\vhapalsqlcmd1.v21.med.va.gov\MEDSAFE\HTN\HTN MEDSAFE\VA_HTN_2014_GL_work\left2do</w:t>
        </w:r>
      </w:hyperlink>
      <w:r w:rsidR="00E80597">
        <w:t xml:space="preserve"> that includes mapping table work</w:t>
      </w:r>
    </w:p>
    <w:p w:rsidR="001D290F" w:rsidRDefault="001D290F" w:rsidP="00044935">
      <w:r>
        <w:t>1</w:t>
      </w:r>
      <w:r w:rsidRPr="001D290F">
        <w:rPr>
          <w:vertAlign w:val="superscript"/>
        </w:rPr>
        <w:t>st</w:t>
      </w:r>
      <w:r>
        <w:t xml:space="preserve"> line drugs for HTN </w:t>
      </w:r>
      <w:r w:rsidR="008C54AF">
        <w:t xml:space="preserve">documented in Rules but not encoded; this indicated by “not encoded”; HTN </w:t>
      </w:r>
      <w:r>
        <w:t>and IHD in Me</w:t>
      </w:r>
      <w:r w:rsidR="006B7C9D">
        <w:t>ssages (and any other sections)</w:t>
      </w:r>
      <w:r>
        <w:t xml:space="preserve"> incompletely done</w:t>
      </w:r>
      <w:r w:rsidR="0052163D">
        <w:t>.</w:t>
      </w:r>
    </w:p>
    <w:p w:rsidR="0052163D" w:rsidRDefault="0052163D" w:rsidP="00044935">
      <w:r>
        <w:t>Clinical question:  what is behavior of patients who have HTN and IHD and CKD?</w:t>
      </w:r>
    </w:p>
    <w:p w:rsidR="001D290F" w:rsidRDefault="00674328" w:rsidP="00044935">
      <w:r>
        <w:t>All m</w:t>
      </w:r>
      <w:r w:rsidR="00BC1F04">
        <w:t>essages are similar to those in DM e.g. blocked messages need</w:t>
      </w:r>
      <w:r>
        <w:t>,</w:t>
      </w:r>
      <w:r w:rsidR="00BC1F04">
        <w:t xml:space="preserve"> to be updated to template in DM</w:t>
      </w:r>
      <w:r>
        <w:t xml:space="preserve"> </w:t>
      </w:r>
      <w:r w:rsidRPr="00674328">
        <w:rPr>
          <w:b/>
        </w:rPr>
        <w:t>KB</w:t>
      </w:r>
      <w:r>
        <w:rPr>
          <w:b/>
        </w:rPr>
        <w:t xml:space="preserve"> (DM Rules does not have text of messages that re in KB); </w:t>
      </w:r>
      <w:r w:rsidR="008C54AF">
        <w:t xml:space="preserve">DM Active Prescriptions section </w:t>
      </w:r>
      <w:r w:rsidR="006B7C9D">
        <w:t xml:space="preserve">also </w:t>
      </w:r>
      <w:r>
        <w:t>needs to be changed per DM Rules doc.</w:t>
      </w:r>
    </w:p>
    <w:p w:rsidR="008C54AF" w:rsidRDefault="008C54AF" w:rsidP="00044935">
      <w:r>
        <w:t>Check how Amy triggers for HTN patients; need to make consistent with our ICD codes and where ICD codes originate.  See Appendix M in DM Rules as example.</w:t>
      </w:r>
    </w:p>
    <w:p w:rsidR="006B7C9D" w:rsidRDefault="006B7C9D" w:rsidP="00044935">
      <w:r>
        <w:t>Alpha beta blockers should be the same as Beta blockers (Mike and Vishal); Susana disagrees; Alpha beta blocker is JNC7; need discussion at clinical meeting</w:t>
      </w:r>
    </w:p>
    <w:p w:rsidR="00674328" w:rsidRDefault="00674328" w:rsidP="00044935">
      <w:r>
        <w:t xml:space="preserve">Decisions made by clinical team that were made for encoding that should be reviewed by </w:t>
      </w:r>
      <w:proofErr w:type="spellStart"/>
      <w:r>
        <w:t>Medsafe</w:t>
      </w:r>
      <w:proofErr w:type="spellEnd"/>
      <w:r>
        <w:t xml:space="preserve"> Team:  </w:t>
      </w:r>
    </w:p>
    <w:p w:rsidR="00674328" w:rsidRDefault="00674328" w:rsidP="00674328">
      <w:pPr>
        <w:pStyle w:val="ListParagraph"/>
        <w:numPr>
          <w:ilvl w:val="0"/>
          <w:numId w:val="36"/>
        </w:numPr>
      </w:pPr>
      <w:r>
        <w:t xml:space="preserve">definition of CKD (has own section); </w:t>
      </w:r>
    </w:p>
    <w:p w:rsidR="00674328" w:rsidRPr="00674328" w:rsidRDefault="00674328" w:rsidP="00674328">
      <w:pPr>
        <w:pStyle w:val="NormalWeb"/>
        <w:numPr>
          <w:ilvl w:val="0"/>
          <w:numId w:val="36"/>
        </w:numPr>
        <w:spacing w:before="0" w:beforeAutospacing="0" w:after="0" w:afterAutospacing="0"/>
        <w:rPr>
          <w:rFonts w:asciiTheme="minorHAnsi" w:hAnsiTheme="minorHAnsi"/>
        </w:rPr>
      </w:pPr>
      <w:r w:rsidRPr="00674328">
        <w:rPr>
          <w:rFonts w:asciiTheme="minorHAnsi" w:hAnsiTheme="minorHAnsi"/>
        </w:rPr>
        <w:t>statins as bad drug partners for NDHP CCBs (From PECS, the 3 statins lovastatin, simvastatin, atorvastatin are severity level=1, “contraindicated drugs” for verapamil and for diltiazem, there is a mix of severity levels for verapamil (severity level=2, “severe interaction”.  See OneNote).</w:t>
      </w:r>
    </w:p>
    <w:p w:rsidR="00674328" w:rsidRDefault="00C304DF" w:rsidP="00674328">
      <w:pPr>
        <w:pStyle w:val="ListParagraph"/>
        <w:numPr>
          <w:ilvl w:val="0"/>
          <w:numId w:val="36"/>
        </w:numPr>
      </w:pPr>
      <w:r>
        <w:t>Exclusion from mapping table of HTN meds that are oral solutions; should these be dealt with differently</w:t>
      </w:r>
      <w:r w:rsidR="00561E47">
        <w:t>, and if so, how?</w:t>
      </w:r>
    </w:p>
    <w:p w:rsidR="00674328" w:rsidRDefault="00674328" w:rsidP="00044935">
      <w:r>
        <w:t xml:space="preserve">Separately, </w:t>
      </w:r>
      <w:r w:rsidR="00C304DF">
        <w:t xml:space="preserve">may </w:t>
      </w:r>
      <w:r>
        <w:t xml:space="preserve">need to update definition of race </w:t>
      </w:r>
      <w:r w:rsidR="00C304DF">
        <w:t xml:space="preserve">and gender </w:t>
      </w:r>
      <w:r>
        <w:t>after further discussion</w:t>
      </w:r>
      <w:r w:rsidR="00561E47">
        <w:t>.  Gender not documented here.</w:t>
      </w:r>
    </w:p>
    <w:p w:rsidR="00BC1F04" w:rsidRDefault="00BC1F04" w:rsidP="00044935"/>
    <w:p w:rsidR="008813FD" w:rsidRPr="00C74AC8" w:rsidRDefault="008813FD" w:rsidP="00044935">
      <w:pPr>
        <w:rPr>
          <w:b/>
        </w:rPr>
      </w:pPr>
      <w:r w:rsidRPr="00C74AC8">
        <w:rPr>
          <w:b/>
        </w:rPr>
        <w:t>2/7/2019</w:t>
      </w:r>
    </w:p>
    <w:p w:rsidR="008813FD" w:rsidRDefault="008813FD" w:rsidP="00044935">
      <w:r>
        <w:t>Nimodipine now out of scope</w:t>
      </w:r>
    </w:p>
    <w:p w:rsidR="008813FD" w:rsidRDefault="008813FD" w:rsidP="00044935"/>
    <w:p w:rsidR="00044935" w:rsidRDefault="00044935" w:rsidP="00044935">
      <w:r>
        <w:t>1/29/2019</w:t>
      </w:r>
    </w:p>
    <w:p w:rsidR="003B08FE" w:rsidRDefault="003B08FE" w:rsidP="00044935">
      <w:r>
        <w:t xml:space="preserve">Changes from </w:t>
      </w:r>
      <w:r w:rsidR="00C74AC8">
        <w:t>v</w:t>
      </w:r>
      <w:r>
        <w:t>08</w:t>
      </w:r>
    </w:p>
    <w:p w:rsidR="00044935" w:rsidRDefault="00044935" w:rsidP="00044935">
      <w:r>
        <w:t>Includes Mike’s changes</w:t>
      </w:r>
    </w:p>
    <w:p w:rsidR="00044935" w:rsidRDefault="00044935" w:rsidP="00044935">
      <w:r>
        <w:lastRenderedPageBreak/>
        <w:t>Removed from Thiazide Diuretics Do not start controllable and Do not intensify controllable “</w:t>
      </w:r>
      <w:r w:rsidR="00215A91">
        <w:t xml:space="preserve">Absence  </w:t>
      </w:r>
      <w:r>
        <w:t>of Uric acid” and associated messages.</w:t>
      </w:r>
    </w:p>
    <w:p w:rsidR="00CE7472" w:rsidRDefault="00CE7472" w:rsidP="00044935">
      <w:r>
        <w:t>Added icd9/10 codes for hypertension and CKD</w:t>
      </w:r>
    </w:p>
    <w:p w:rsidR="00044935" w:rsidRDefault="00044935" w:rsidP="00044935"/>
    <w:p w:rsidR="00044935" w:rsidRDefault="00044935" w:rsidP="00044935"/>
    <w:p w:rsidR="00044935" w:rsidRDefault="00044935" w:rsidP="00044935">
      <w:r>
        <w:t xml:space="preserve">Changes from </w:t>
      </w:r>
      <w:r w:rsidR="00C74AC8">
        <w:t>v</w:t>
      </w:r>
      <w:r>
        <w:t>07</w:t>
      </w:r>
    </w:p>
    <w:p w:rsidR="00044935" w:rsidRDefault="00044935" w:rsidP="00044935">
      <w:pPr>
        <w:pStyle w:val="ListParagraph"/>
        <w:numPr>
          <w:ilvl w:val="0"/>
          <w:numId w:val="32"/>
        </w:numPr>
      </w:pPr>
      <w:r>
        <w:t xml:space="preserve">Messages Collateral messages for BB clarified which BB </w:t>
      </w:r>
      <w:proofErr w:type="spellStart"/>
      <w:r>
        <w:t>ie</w:t>
      </w:r>
      <w:proofErr w:type="spellEnd"/>
      <w:r>
        <w:t xml:space="preserve"> not all </w:t>
      </w:r>
      <w:proofErr w:type="spellStart"/>
      <w:r>
        <w:t>Cardioselective</w:t>
      </w:r>
      <w:proofErr w:type="spellEnd"/>
      <w:r>
        <w:t xml:space="preserve"> BB ala Vishal</w:t>
      </w:r>
    </w:p>
    <w:p w:rsidR="00044935" w:rsidRDefault="00044935" w:rsidP="00044935">
      <w:pPr>
        <w:pStyle w:val="ListParagraph"/>
        <w:numPr>
          <w:ilvl w:val="0"/>
          <w:numId w:val="32"/>
        </w:numPr>
      </w:pPr>
      <w:r>
        <w:t>Update 2019 post EON filtering</w:t>
      </w:r>
    </w:p>
    <w:p w:rsidR="00044935" w:rsidRDefault="00044935" w:rsidP="00044935"/>
    <w:p w:rsidR="00044935" w:rsidRDefault="00044935" w:rsidP="00044935">
      <w:r>
        <w:t>Includes Omar and Vishal’s changes</w:t>
      </w:r>
    </w:p>
    <w:p w:rsidR="00044935" w:rsidRDefault="00044935" w:rsidP="00044935">
      <w:r>
        <w:t>Includes MA changes 1/8/2019 10:17</w:t>
      </w:r>
    </w:p>
    <w:p w:rsidR="00044935" w:rsidRDefault="00044935" w:rsidP="00044935">
      <w:r>
        <w:t xml:space="preserve">Added </w:t>
      </w:r>
      <w:proofErr w:type="spellStart"/>
      <w:r>
        <w:t>wishlist</w:t>
      </w:r>
      <w:proofErr w:type="spellEnd"/>
      <w:r>
        <w:t xml:space="preserve"> item re 20% increase creatinine</w:t>
      </w:r>
    </w:p>
    <w:p w:rsidR="00044935" w:rsidRDefault="00044935" w:rsidP="00044935"/>
    <w:p w:rsidR="00044935" w:rsidRDefault="00044935" w:rsidP="00044935"/>
    <w:p w:rsidR="00044935" w:rsidRDefault="00044935" w:rsidP="002C5077">
      <w:pPr>
        <w:rPr>
          <w:b/>
        </w:rPr>
      </w:pPr>
    </w:p>
    <w:p w:rsidR="009A0BEA" w:rsidRDefault="005A19B2" w:rsidP="002C5077">
      <w:pPr>
        <w:rPr>
          <w:b/>
        </w:rPr>
      </w:pPr>
      <w:r>
        <w:rPr>
          <w:b/>
        </w:rPr>
        <w:t>Plea</w:t>
      </w:r>
      <w:r w:rsidR="009A0BEA">
        <w:rPr>
          <w:b/>
        </w:rPr>
        <w:t xml:space="preserve">se </w:t>
      </w:r>
    </w:p>
    <w:p w:rsidR="005A19B2" w:rsidRPr="000E309C" w:rsidRDefault="009A0BEA" w:rsidP="009A0BEA">
      <w:pPr>
        <w:pStyle w:val="ListParagraph"/>
        <w:numPr>
          <w:ilvl w:val="0"/>
          <w:numId w:val="32"/>
        </w:numPr>
      </w:pPr>
      <w:r w:rsidRPr="000E309C">
        <w:t>review with Track Changes on (it is currently</w:t>
      </w:r>
      <w:r w:rsidR="00964B57">
        <w:t xml:space="preserve"> on </w:t>
      </w:r>
      <w:r w:rsidRPr="000E309C">
        <w:t>).</w:t>
      </w:r>
    </w:p>
    <w:p w:rsidR="009A0BEA" w:rsidRDefault="009A0BEA" w:rsidP="009A0BEA">
      <w:pPr>
        <w:pStyle w:val="ListParagraph"/>
        <w:numPr>
          <w:ilvl w:val="0"/>
          <w:numId w:val="32"/>
        </w:numPr>
      </w:pPr>
      <w:r w:rsidRPr="000E309C">
        <w:t>Save copy with your name/initials at the end</w:t>
      </w:r>
    </w:p>
    <w:p w:rsidR="00964B57" w:rsidRDefault="00292654" w:rsidP="009A0BEA">
      <w:pPr>
        <w:pStyle w:val="ListParagraph"/>
        <w:numPr>
          <w:ilvl w:val="0"/>
          <w:numId w:val="32"/>
        </w:numPr>
      </w:pPr>
      <w:r>
        <w:t>Priority to  errors/gaps in recommendations and evaluation of meds</w:t>
      </w:r>
    </w:p>
    <w:p w:rsidR="00964B57" w:rsidRPr="000E309C" w:rsidRDefault="00964B57" w:rsidP="009A0BEA">
      <w:pPr>
        <w:pStyle w:val="ListParagraph"/>
        <w:numPr>
          <w:ilvl w:val="0"/>
          <w:numId w:val="32"/>
        </w:numPr>
      </w:pPr>
      <w:r>
        <w:t>Please return by Monday Dec 17 by 9am so that I can review for Tuesday clinical meeting</w:t>
      </w:r>
    </w:p>
    <w:p w:rsidR="009A0BEA" w:rsidRPr="00964B57" w:rsidRDefault="009A0BEA" w:rsidP="00964B57">
      <w:pPr>
        <w:pStyle w:val="ListParagraph"/>
        <w:numPr>
          <w:ilvl w:val="0"/>
          <w:numId w:val="32"/>
        </w:numPr>
        <w:rPr>
          <w:b/>
        </w:rPr>
      </w:pPr>
    </w:p>
    <w:p w:rsidR="00F23584" w:rsidRDefault="00F23584" w:rsidP="002C5077">
      <w:pPr>
        <w:rPr>
          <w:b/>
        </w:rPr>
      </w:pPr>
      <w:r>
        <w:rPr>
          <w:b/>
        </w:rPr>
        <w:t>Notes:</w:t>
      </w:r>
    </w:p>
    <w:p w:rsidR="00F23584" w:rsidRPr="00F23584" w:rsidRDefault="00F23584" w:rsidP="002C5077">
      <w:r w:rsidRPr="00F23584">
        <w:t>Appendix</w:t>
      </w:r>
      <w:r w:rsidR="002D3719">
        <w:t xml:space="preserve"> F</w:t>
      </w:r>
      <w:r w:rsidRPr="00F23584">
        <w:t xml:space="preserve"> (no med s</w:t>
      </w:r>
      <w:r w:rsidR="002D3719">
        <w:t>cenario examples) and Appendix G</w:t>
      </w:r>
      <w:r w:rsidRPr="00F23584">
        <w:t xml:space="preserve"> (one med scenario examples) were discussed at clinical meeting</w:t>
      </w:r>
    </w:p>
    <w:p w:rsidR="00F23584" w:rsidRDefault="00F23584" w:rsidP="002C5077">
      <w:pPr>
        <w:rPr>
          <w:b/>
        </w:rPr>
      </w:pPr>
    </w:p>
    <w:p w:rsidR="002C5077" w:rsidRPr="00CE5595" w:rsidRDefault="00CE5595" w:rsidP="002C5077">
      <w:pPr>
        <w:rPr>
          <w:b/>
        </w:rPr>
      </w:pPr>
      <w:r w:rsidRPr="00CE5595">
        <w:rPr>
          <w:b/>
        </w:rPr>
        <w:t>Unanswered</w:t>
      </w:r>
      <w:r>
        <w:t xml:space="preserve"> </w:t>
      </w:r>
      <w:r w:rsidR="002C5077" w:rsidRPr="00CE5595">
        <w:rPr>
          <w:b/>
        </w:rPr>
        <w:t>Questions:</w:t>
      </w:r>
    </w:p>
    <w:p w:rsidR="00E50643" w:rsidRDefault="00E50643" w:rsidP="001544BD">
      <w:pPr>
        <w:pStyle w:val="ListParagraph"/>
      </w:pPr>
    </w:p>
    <w:p w:rsidR="00127878" w:rsidRDefault="00CE5595" w:rsidP="00BE428C">
      <w:pPr>
        <w:pStyle w:val="ListParagraph"/>
        <w:numPr>
          <w:ilvl w:val="0"/>
          <w:numId w:val="25"/>
        </w:numPr>
      </w:pPr>
      <w:r>
        <w:t>Need to e</w:t>
      </w:r>
      <w:r w:rsidR="00227F44">
        <w:t>ncode more drug classes</w:t>
      </w:r>
      <w:r>
        <w:t xml:space="preserve">? </w:t>
      </w:r>
      <w:r w:rsidR="00A94F44">
        <w:t>(see list of non-encoded drugs in Appendix)</w:t>
      </w:r>
    </w:p>
    <w:p w:rsidR="00F23584" w:rsidRDefault="00F23584" w:rsidP="002C5077"/>
    <w:p w:rsidR="00CE5595" w:rsidRPr="00CE5595" w:rsidRDefault="00CE5595" w:rsidP="002C5077">
      <w:pPr>
        <w:rPr>
          <w:b/>
        </w:rPr>
      </w:pPr>
      <w:r w:rsidRPr="00CE5595">
        <w:rPr>
          <w:b/>
        </w:rPr>
        <w:t>Document is missing:</w:t>
      </w:r>
    </w:p>
    <w:p w:rsidR="004E76C6" w:rsidRDefault="004E76C6" w:rsidP="002C5077"/>
    <w:p w:rsidR="00214553" w:rsidRDefault="004E76C6" w:rsidP="002C5077">
      <w:pPr>
        <w:rPr>
          <w:b/>
        </w:rPr>
      </w:pPr>
      <w:r>
        <w:rPr>
          <w:b/>
        </w:rPr>
        <w:t xml:space="preserve">Reminder to Connie </w:t>
      </w:r>
      <w:r w:rsidR="00214553" w:rsidRPr="00214553">
        <w:rPr>
          <w:b/>
        </w:rPr>
        <w:t>KB encoding to do’s</w:t>
      </w:r>
    </w:p>
    <w:p w:rsidR="00214553" w:rsidRDefault="00214553" w:rsidP="002C5077">
      <w:r w:rsidRPr="00214553">
        <w:t xml:space="preserve">Bad drug partner </w:t>
      </w:r>
      <w:proofErr w:type="spellStart"/>
      <w:r w:rsidRPr="00214553">
        <w:t>wrt</w:t>
      </w:r>
      <w:proofErr w:type="spellEnd"/>
      <w:r w:rsidRPr="00214553">
        <w:t xml:space="preserve"> Samson’ </w:t>
      </w:r>
      <w:r w:rsidR="006917E4">
        <w:t>updated drugs in same class</w:t>
      </w:r>
      <w:r w:rsidR="00482BA2">
        <w:t>; now have 2 messages when 2 BB.</w:t>
      </w:r>
    </w:p>
    <w:p w:rsidR="00E80FFE" w:rsidRDefault="00E80FFE" w:rsidP="002C5077"/>
    <w:p w:rsidR="00BA4173" w:rsidRPr="00214553" w:rsidRDefault="00BA4173" w:rsidP="00BA4173"/>
    <w:p w:rsidR="00521722" w:rsidRDefault="00521722" w:rsidP="002C5077"/>
    <w:p w:rsidR="002C5077" w:rsidRDefault="002C5077" w:rsidP="002C5077">
      <w:pPr>
        <w:rPr>
          <w:rFonts w:asciiTheme="majorHAnsi" w:eastAsiaTheme="majorEastAsia" w:hAnsiTheme="majorHAnsi" w:cstheme="majorBidi"/>
          <w:spacing w:val="-10"/>
          <w:kern w:val="28"/>
          <w:sz w:val="56"/>
          <w:szCs w:val="56"/>
        </w:rPr>
      </w:pPr>
      <w:r>
        <w:br w:type="page"/>
      </w:r>
    </w:p>
    <w:p w:rsidR="00A011C2" w:rsidRPr="002F4B2D" w:rsidRDefault="00A011C2" w:rsidP="00455047">
      <w:pPr>
        <w:pStyle w:val="Title"/>
      </w:pPr>
      <w:r w:rsidRPr="002F4B2D">
        <w:t>Rules Document for Hypertension Control</w:t>
      </w:r>
    </w:p>
    <w:p w:rsidR="00A011C2" w:rsidRPr="002F4B2D" w:rsidRDefault="00A011C2" w:rsidP="00455047">
      <w:pPr>
        <w:pStyle w:val="Heading1"/>
        <w:numPr>
          <w:ilvl w:val="0"/>
          <w:numId w:val="0"/>
        </w:numPr>
      </w:pPr>
      <w:bookmarkStart w:id="0" w:name="_Toc515553638"/>
      <w:bookmarkStart w:id="1" w:name="_Toc532200641"/>
      <w:r w:rsidRPr="002F4B2D">
        <w:t>Summary</w:t>
      </w:r>
      <w:bookmarkEnd w:id="0"/>
      <w:bookmarkEnd w:id="1"/>
    </w:p>
    <w:p w:rsidR="00AA3057" w:rsidRPr="00840DE3" w:rsidRDefault="00AA3057" w:rsidP="00AA3057">
      <w:r w:rsidRPr="00840DE3">
        <w:t xml:space="preserve">This document describes the contents–the “encoding”–of the </w:t>
      </w:r>
      <w:r w:rsidR="004D7347">
        <w:t xml:space="preserve">Protégé </w:t>
      </w:r>
      <w:r>
        <w:t>Hypertension</w:t>
      </w:r>
      <w:r w:rsidRPr="00840DE3">
        <w:t xml:space="preserve"> Control </w:t>
      </w:r>
      <w:proofErr w:type="spellStart"/>
      <w:r w:rsidRPr="00840DE3">
        <w:t>KnowledgeBase</w:t>
      </w:r>
      <w:proofErr w:type="spellEnd"/>
      <w:r w:rsidRPr="00840DE3">
        <w:t>; that is, the patient characteristics, including diagnoses, conditions, laboratory values, and medications, that are used to evaluate each patient for therapeutic</w:t>
      </w:r>
      <w:r w:rsidR="009931F7">
        <w:t xml:space="preserve"> </w:t>
      </w:r>
      <w:r>
        <w:t>hypertension</w:t>
      </w:r>
      <w:r w:rsidRPr="00840DE3">
        <w:t xml:space="preserve"> drug options.</w:t>
      </w:r>
    </w:p>
    <w:p w:rsidR="00A011C2" w:rsidRDefault="00A011C2"/>
    <w:p w:rsidR="000A1FEB" w:rsidRDefault="000A1FEB"/>
    <w:sdt>
      <w:sdtPr>
        <w:rPr>
          <w:rFonts w:asciiTheme="minorHAnsi" w:eastAsiaTheme="minorHAnsi" w:hAnsiTheme="minorHAnsi" w:cstheme="minorBidi"/>
          <w:b w:val="0"/>
          <w:bCs w:val="0"/>
          <w:color w:val="auto"/>
          <w:sz w:val="22"/>
          <w:szCs w:val="22"/>
          <w:lang w:eastAsia="en-US"/>
        </w:rPr>
        <w:id w:val="1701132186"/>
        <w:docPartObj>
          <w:docPartGallery w:val="Table of Contents"/>
          <w:docPartUnique/>
        </w:docPartObj>
      </w:sdtPr>
      <w:sdtEndPr>
        <w:rPr>
          <w:noProof/>
        </w:rPr>
      </w:sdtEndPr>
      <w:sdtContent>
        <w:p w:rsidR="000A1FEB" w:rsidRDefault="000A1FEB">
          <w:pPr>
            <w:pStyle w:val="TOCHeading"/>
          </w:pPr>
          <w:r>
            <w:t>Table of Contents</w:t>
          </w:r>
        </w:p>
        <w:p w:rsidR="00261B50" w:rsidRDefault="000A1F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2200641" w:history="1">
            <w:r w:rsidR="00261B50" w:rsidRPr="00F96A62">
              <w:rPr>
                <w:rStyle w:val="Hyperlink"/>
                <w:noProof/>
              </w:rPr>
              <w:t>Summary</w:t>
            </w:r>
            <w:r w:rsidR="00261B50">
              <w:rPr>
                <w:noProof/>
                <w:webHidden/>
              </w:rPr>
              <w:tab/>
            </w:r>
            <w:r w:rsidR="00261B50">
              <w:rPr>
                <w:noProof/>
                <w:webHidden/>
              </w:rPr>
              <w:fldChar w:fldCharType="begin"/>
            </w:r>
            <w:r w:rsidR="00261B50">
              <w:rPr>
                <w:noProof/>
                <w:webHidden/>
              </w:rPr>
              <w:instrText xml:space="preserve"> PAGEREF _Toc532200641 \h </w:instrText>
            </w:r>
            <w:r w:rsidR="00261B50">
              <w:rPr>
                <w:noProof/>
                <w:webHidden/>
              </w:rPr>
            </w:r>
            <w:r w:rsidR="00261B50">
              <w:rPr>
                <w:noProof/>
                <w:webHidden/>
              </w:rPr>
              <w:fldChar w:fldCharType="separate"/>
            </w:r>
            <w:r w:rsidR="00261B50">
              <w:rPr>
                <w:noProof/>
                <w:webHidden/>
              </w:rPr>
              <w:t>2</w:t>
            </w:r>
            <w:r w:rsidR="00261B50">
              <w:rPr>
                <w:noProof/>
                <w:webHidden/>
              </w:rPr>
              <w:fldChar w:fldCharType="end"/>
            </w:r>
          </w:hyperlink>
        </w:p>
        <w:p w:rsidR="00261B50" w:rsidRDefault="00881ED4">
          <w:pPr>
            <w:pStyle w:val="TOC1"/>
            <w:tabs>
              <w:tab w:val="left" w:pos="660"/>
              <w:tab w:val="right" w:leader="dot" w:pos="9350"/>
            </w:tabs>
            <w:rPr>
              <w:rFonts w:eastAsiaTheme="minorEastAsia"/>
              <w:noProof/>
            </w:rPr>
          </w:pPr>
          <w:hyperlink w:anchor="_Toc532200642" w:history="1">
            <w:r w:rsidR="00261B50" w:rsidRPr="00F96A62">
              <w:rPr>
                <w:rStyle w:val="Hyperlink"/>
                <w:noProof/>
              </w:rPr>
              <w:t>1.0</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_Toc532200642 \h </w:instrText>
            </w:r>
            <w:r w:rsidR="00261B50">
              <w:rPr>
                <w:noProof/>
                <w:webHidden/>
              </w:rPr>
            </w:r>
            <w:r w:rsidR="00261B50">
              <w:rPr>
                <w:noProof/>
                <w:webHidden/>
              </w:rPr>
              <w:fldChar w:fldCharType="separate"/>
            </w:r>
            <w:r w:rsidR="00261B50">
              <w:rPr>
                <w:noProof/>
                <w:webHidden/>
              </w:rPr>
              <w:t>6</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43" w:history="1">
            <w:r w:rsidR="00261B50" w:rsidRPr="00F96A62">
              <w:rPr>
                <w:rStyle w:val="Hyperlink"/>
                <w:noProof/>
              </w:rPr>
              <w:t>1.1</w:t>
            </w:r>
            <w:r w:rsidR="00261B50">
              <w:rPr>
                <w:rFonts w:eastAsiaTheme="minorEastAsia"/>
                <w:noProof/>
              </w:rPr>
              <w:tab/>
            </w:r>
            <w:r w:rsidR="00261B50" w:rsidRPr="00F96A62">
              <w:rPr>
                <w:rStyle w:val="Hyperlink"/>
                <w:noProof/>
              </w:rPr>
              <w:t>Background</w:t>
            </w:r>
            <w:r w:rsidR="00261B50">
              <w:rPr>
                <w:noProof/>
                <w:webHidden/>
              </w:rPr>
              <w:tab/>
            </w:r>
            <w:r w:rsidR="00261B50">
              <w:rPr>
                <w:noProof/>
                <w:webHidden/>
              </w:rPr>
              <w:fldChar w:fldCharType="begin"/>
            </w:r>
            <w:r w:rsidR="00261B50">
              <w:rPr>
                <w:noProof/>
                <w:webHidden/>
              </w:rPr>
              <w:instrText xml:space="preserve"> PAGEREF _Toc532200643 \h </w:instrText>
            </w:r>
            <w:r w:rsidR="00261B50">
              <w:rPr>
                <w:noProof/>
                <w:webHidden/>
              </w:rPr>
            </w:r>
            <w:r w:rsidR="00261B50">
              <w:rPr>
                <w:noProof/>
                <w:webHidden/>
              </w:rPr>
              <w:fldChar w:fldCharType="separate"/>
            </w:r>
            <w:r w:rsidR="00261B50">
              <w:rPr>
                <w:noProof/>
                <w:webHidden/>
              </w:rPr>
              <w:t>6</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44" w:history="1">
            <w:r w:rsidR="00261B50" w:rsidRPr="00F96A62">
              <w:rPr>
                <w:rStyle w:val="Hyperlink"/>
                <w:noProof/>
              </w:rPr>
              <w:t>1.2</w:t>
            </w:r>
            <w:r w:rsidR="00261B50">
              <w:rPr>
                <w:rFonts w:eastAsiaTheme="minorEastAsia"/>
                <w:noProof/>
              </w:rPr>
              <w:tab/>
            </w:r>
            <w:r w:rsidR="00261B50" w:rsidRPr="00F96A62">
              <w:rPr>
                <w:rStyle w:val="Hyperlink"/>
                <w:noProof/>
              </w:rPr>
              <w:t>Use of the Rules Document</w:t>
            </w:r>
            <w:r w:rsidR="00261B50">
              <w:rPr>
                <w:noProof/>
                <w:webHidden/>
              </w:rPr>
              <w:tab/>
            </w:r>
            <w:r w:rsidR="00261B50">
              <w:rPr>
                <w:noProof/>
                <w:webHidden/>
              </w:rPr>
              <w:fldChar w:fldCharType="begin"/>
            </w:r>
            <w:r w:rsidR="00261B50">
              <w:rPr>
                <w:noProof/>
                <w:webHidden/>
              </w:rPr>
              <w:instrText xml:space="preserve"> PAGEREF _Toc532200644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881ED4">
          <w:pPr>
            <w:pStyle w:val="TOC1"/>
            <w:tabs>
              <w:tab w:val="left" w:pos="660"/>
              <w:tab w:val="right" w:leader="dot" w:pos="9350"/>
            </w:tabs>
            <w:rPr>
              <w:rFonts w:eastAsiaTheme="minorEastAsia"/>
              <w:noProof/>
            </w:rPr>
          </w:pPr>
          <w:hyperlink w:anchor="_Toc532200645" w:history="1">
            <w:r w:rsidR="00261B50" w:rsidRPr="00F96A62">
              <w:rPr>
                <w:rStyle w:val="Hyperlink"/>
                <w:noProof/>
              </w:rPr>
              <w:t>2.0</w:t>
            </w:r>
            <w:r w:rsidR="00261B50">
              <w:rPr>
                <w:rFonts w:eastAsiaTheme="minorEastAsia"/>
                <w:noProof/>
              </w:rPr>
              <w:tab/>
            </w:r>
            <w:r w:rsidR="00261B50" w:rsidRPr="00F96A62">
              <w:rPr>
                <w:rStyle w:val="Hyperlink"/>
                <w:noProof/>
              </w:rPr>
              <w:t>Eligibility, Goals, Restrictions, Out of Scope and Limitations</w:t>
            </w:r>
            <w:r w:rsidR="00261B50">
              <w:rPr>
                <w:noProof/>
                <w:webHidden/>
              </w:rPr>
              <w:tab/>
            </w:r>
            <w:r w:rsidR="00261B50">
              <w:rPr>
                <w:noProof/>
                <w:webHidden/>
              </w:rPr>
              <w:fldChar w:fldCharType="begin"/>
            </w:r>
            <w:r w:rsidR="00261B50">
              <w:rPr>
                <w:noProof/>
                <w:webHidden/>
              </w:rPr>
              <w:instrText xml:space="preserve"> PAGEREF _Toc532200645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46" w:history="1">
            <w:r w:rsidR="00261B50" w:rsidRPr="00F96A62">
              <w:rPr>
                <w:rStyle w:val="Hyperlink"/>
                <w:noProof/>
              </w:rPr>
              <w:t>2.1</w:t>
            </w:r>
            <w:r w:rsidR="00261B50">
              <w:rPr>
                <w:rFonts w:eastAsiaTheme="minorEastAsia"/>
                <w:noProof/>
              </w:rPr>
              <w:tab/>
            </w:r>
            <w:r w:rsidR="00261B50" w:rsidRPr="00F96A62">
              <w:rPr>
                <w:rStyle w:val="Hyperlink"/>
                <w:noProof/>
              </w:rPr>
              <w:t>Eligibility</w:t>
            </w:r>
            <w:r w:rsidR="00261B50">
              <w:rPr>
                <w:noProof/>
                <w:webHidden/>
              </w:rPr>
              <w:tab/>
            </w:r>
            <w:r w:rsidR="00261B50">
              <w:rPr>
                <w:noProof/>
                <w:webHidden/>
              </w:rPr>
              <w:fldChar w:fldCharType="begin"/>
            </w:r>
            <w:r w:rsidR="00261B50">
              <w:rPr>
                <w:noProof/>
                <w:webHidden/>
              </w:rPr>
              <w:instrText xml:space="preserve"> PAGEREF _Toc532200646 \h </w:instrText>
            </w:r>
            <w:r w:rsidR="00261B50">
              <w:rPr>
                <w:noProof/>
                <w:webHidden/>
              </w:rPr>
            </w:r>
            <w:r w:rsidR="00261B50">
              <w:rPr>
                <w:noProof/>
                <w:webHidden/>
              </w:rPr>
              <w:fldChar w:fldCharType="separate"/>
            </w:r>
            <w:r w:rsidR="00261B50">
              <w:rPr>
                <w:noProof/>
                <w:webHidden/>
              </w:rPr>
              <w:t>7</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647" w:history="1">
            <w:r w:rsidR="00261B50" w:rsidRPr="00F96A62">
              <w:rPr>
                <w:rStyle w:val="Hyperlink"/>
                <w:noProof/>
              </w:rPr>
              <w:t>Pregnant Patients</w:t>
            </w:r>
            <w:r w:rsidR="00261B50">
              <w:rPr>
                <w:noProof/>
                <w:webHidden/>
              </w:rPr>
              <w:tab/>
            </w:r>
            <w:r w:rsidR="00261B50">
              <w:rPr>
                <w:noProof/>
                <w:webHidden/>
              </w:rPr>
              <w:fldChar w:fldCharType="begin"/>
            </w:r>
            <w:r w:rsidR="00261B50">
              <w:rPr>
                <w:noProof/>
                <w:webHidden/>
              </w:rPr>
              <w:instrText xml:space="preserve"> PAGEREF _Toc532200647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48" w:history="1">
            <w:r w:rsidR="00261B50" w:rsidRPr="00F96A62">
              <w:rPr>
                <w:rStyle w:val="Hyperlink"/>
                <w:noProof/>
              </w:rPr>
              <w:t>2.2</w:t>
            </w:r>
            <w:r w:rsidR="00261B50">
              <w:rPr>
                <w:rFonts w:eastAsiaTheme="minorEastAsia"/>
                <w:noProof/>
              </w:rPr>
              <w:tab/>
            </w:r>
            <w:r w:rsidR="00261B50" w:rsidRPr="00F96A62">
              <w:rPr>
                <w:rStyle w:val="Hyperlink"/>
                <w:noProof/>
              </w:rPr>
              <w:t>Goals</w:t>
            </w:r>
            <w:r w:rsidR="00261B50">
              <w:rPr>
                <w:noProof/>
                <w:webHidden/>
              </w:rPr>
              <w:tab/>
            </w:r>
            <w:r w:rsidR="00261B50">
              <w:rPr>
                <w:noProof/>
                <w:webHidden/>
              </w:rPr>
              <w:fldChar w:fldCharType="begin"/>
            </w:r>
            <w:r w:rsidR="00261B50">
              <w:rPr>
                <w:noProof/>
                <w:webHidden/>
              </w:rPr>
              <w:instrText xml:space="preserve"> PAGEREF _Toc532200648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49" w:history="1">
            <w:r w:rsidR="00261B50" w:rsidRPr="00F96A62">
              <w:rPr>
                <w:rStyle w:val="Hyperlink"/>
                <w:noProof/>
              </w:rPr>
              <w:t>2.3</w:t>
            </w:r>
            <w:r w:rsidR="00261B50">
              <w:rPr>
                <w:rFonts w:eastAsiaTheme="minorEastAsia"/>
                <w:noProof/>
              </w:rPr>
              <w:tab/>
            </w:r>
            <w:r w:rsidR="00261B50" w:rsidRPr="00F96A62">
              <w:rPr>
                <w:rStyle w:val="Hyperlink"/>
                <w:noProof/>
              </w:rPr>
              <w:t>Restrictions</w:t>
            </w:r>
            <w:r w:rsidR="00261B50">
              <w:rPr>
                <w:noProof/>
                <w:webHidden/>
              </w:rPr>
              <w:tab/>
            </w:r>
            <w:r w:rsidR="00261B50">
              <w:rPr>
                <w:noProof/>
                <w:webHidden/>
              </w:rPr>
              <w:fldChar w:fldCharType="begin"/>
            </w:r>
            <w:r w:rsidR="00261B50">
              <w:rPr>
                <w:noProof/>
                <w:webHidden/>
              </w:rPr>
              <w:instrText xml:space="preserve"> PAGEREF _Toc532200649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881ED4">
          <w:pPr>
            <w:pStyle w:val="TOC2"/>
            <w:tabs>
              <w:tab w:val="right" w:leader="dot" w:pos="9350"/>
            </w:tabs>
            <w:rPr>
              <w:rFonts w:eastAsiaTheme="minorEastAsia"/>
              <w:noProof/>
            </w:rPr>
          </w:pPr>
          <w:hyperlink w:anchor="_Toc532200650" w:history="1">
            <w:r w:rsidR="00261B50" w:rsidRPr="00F96A62">
              <w:rPr>
                <w:rStyle w:val="Hyperlink"/>
                <w:noProof/>
              </w:rPr>
              <w:t>Subset of HTN drugs (“encoded drugs”)</w:t>
            </w:r>
            <w:r w:rsidR="00261B50">
              <w:rPr>
                <w:noProof/>
                <w:webHidden/>
              </w:rPr>
              <w:tab/>
            </w:r>
            <w:r w:rsidR="00261B50">
              <w:rPr>
                <w:noProof/>
                <w:webHidden/>
              </w:rPr>
              <w:fldChar w:fldCharType="begin"/>
            </w:r>
            <w:r w:rsidR="00261B50">
              <w:rPr>
                <w:noProof/>
                <w:webHidden/>
              </w:rPr>
              <w:instrText xml:space="preserve"> PAGEREF _Toc532200650 \h </w:instrText>
            </w:r>
            <w:r w:rsidR="00261B50">
              <w:rPr>
                <w:noProof/>
                <w:webHidden/>
              </w:rPr>
            </w:r>
            <w:r w:rsidR="00261B50">
              <w:rPr>
                <w:noProof/>
                <w:webHidden/>
              </w:rPr>
              <w:fldChar w:fldCharType="separate"/>
            </w:r>
            <w:r w:rsidR="00261B50">
              <w:rPr>
                <w:noProof/>
                <w:webHidden/>
              </w:rPr>
              <w:t>8</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51" w:history="1">
            <w:r w:rsidR="00261B50" w:rsidRPr="00F96A62">
              <w:rPr>
                <w:rStyle w:val="Hyperlink"/>
                <w:noProof/>
              </w:rPr>
              <w:t>2.4</w:t>
            </w:r>
            <w:r w:rsidR="00261B50">
              <w:rPr>
                <w:rFonts w:eastAsiaTheme="minorEastAsia"/>
                <w:noProof/>
              </w:rPr>
              <w:tab/>
            </w:r>
            <w:r w:rsidR="00261B50" w:rsidRPr="00F96A62">
              <w:rPr>
                <w:rStyle w:val="Hyperlink"/>
                <w:noProof/>
              </w:rPr>
              <w:t>Out of scope</w:t>
            </w:r>
            <w:r w:rsidR="00261B50">
              <w:rPr>
                <w:noProof/>
                <w:webHidden/>
              </w:rPr>
              <w:tab/>
            </w:r>
            <w:r w:rsidR="00261B50">
              <w:rPr>
                <w:noProof/>
                <w:webHidden/>
              </w:rPr>
              <w:fldChar w:fldCharType="begin"/>
            </w:r>
            <w:r w:rsidR="00261B50">
              <w:rPr>
                <w:noProof/>
                <w:webHidden/>
              </w:rPr>
              <w:instrText xml:space="preserve"> PAGEREF _Toc532200651 \h </w:instrText>
            </w:r>
            <w:r w:rsidR="00261B50">
              <w:rPr>
                <w:noProof/>
                <w:webHidden/>
              </w:rPr>
            </w:r>
            <w:r w:rsidR="00261B50">
              <w:rPr>
                <w:noProof/>
                <w:webHidden/>
              </w:rPr>
              <w:fldChar w:fldCharType="separate"/>
            </w:r>
            <w:r w:rsidR="00261B50">
              <w:rPr>
                <w:noProof/>
                <w:webHidden/>
              </w:rPr>
              <w:t>10</w:t>
            </w:r>
            <w:r w:rsidR="00261B50">
              <w:rPr>
                <w:noProof/>
                <w:webHidden/>
              </w:rPr>
              <w:fldChar w:fldCharType="end"/>
            </w:r>
          </w:hyperlink>
        </w:p>
        <w:p w:rsidR="00261B50" w:rsidRDefault="00881ED4">
          <w:pPr>
            <w:pStyle w:val="TOC2"/>
            <w:tabs>
              <w:tab w:val="left" w:pos="1100"/>
              <w:tab w:val="right" w:leader="dot" w:pos="9350"/>
            </w:tabs>
            <w:rPr>
              <w:rFonts w:eastAsiaTheme="minorEastAsia"/>
              <w:noProof/>
            </w:rPr>
          </w:pPr>
          <w:hyperlink w:anchor="_Toc532200652" w:history="1">
            <w:r w:rsidR="00261B50" w:rsidRPr="00F96A62">
              <w:rPr>
                <w:rStyle w:val="Hyperlink"/>
                <w:noProof/>
              </w:rPr>
              <w:t>2.4.1</w:t>
            </w:r>
            <w:r w:rsidR="00261B50">
              <w:rPr>
                <w:rFonts w:eastAsiaTheme="minorEastAsia"/>
                <w:noProof/>
              </w:rPr>
              <w:tab/>
            </w:r>
            <w:r w:rsidR="00261B50" w:rsidRPr="00F96A62">
              <w:rPr>
                <w:rStyle w:val="Hyperlink"/>
                <w:noProof/>
              </w:rPr>
              <w:t>List of out of scope Rx</w:t>
            </w:r>
            <w:r w:rsidR="00261B50">
              <w:rPr>
                <w:noProof/>
                <w:webHidden/>
              </w:rPr>
              <w:tab/>
            </w:r>
            <w:r w:rsidR="00261B50">
              <w:rPr>
                <w:noProof/>
                <w:webHidden/>
              </w:rPr>
              <w:fldChar w:fldCharType="begin"/>
            </w:r>
            <w:r w:rsidR="00261B50">
              <w:rPr>
                <w:noProof/>
                <w:webHidden/>
              </w:rPr>
              <w:instrText xml:space="preserve"> PAGEREF _Toc532200652 \h </w:instrText>
            </w:r>
            <w:r w:rsidR="00261B50">
              <w:rPr>
                <w:noProof/>
                <w:webHidden/>
              </w:rPr>
            </w:r>
            <w:r w:rsidR="00261B50">
              <w:rPr>
                <w:noProof/>
                <w:webHidden/>
              </w:rPr>
              <w:fldChar w:fldCharType="separate"/>
            </w:r>
            <w:r w:rsidR="00261B50">
              <w:rPr>
                <w:noProof/>
                <w:webHidden/>
              </w:rPr>
              <w:t>13</w:t>
            </w:r>
            <w:r w:rsidR="00261B50">
              <w:rPr>
                <w:noProof/>
                <w:webHidden/>
              </w:rPr>
              <w:fldChar w:fldCharType="end"/>
            </w:r>
          </w:hyperlink>
        </w:p>
        <w:p w:rsidR="00261B50" w:rsidRDefault="00881ED4">
          <w:pPr>
            <w:pStyle w:val="TOC2"/>
            <w:tabs>
              <w:tab w:val="left" w:pos="1100"/>
              <w:tab w:val="right" w:leader="dot" w:pos="9350"/>
            </w:tabs>
            <w:rPr>
              <w:rFonts w:eastAsiaTheme="minorEastAsia"/>
              <w:noProof/>
            </w:rPr>
          </w:pPr>
          <w:hyperlink w:anchor="_Toc532200653" w:history="1">
            <w:r w:rsidR="00261B50" w:rsidRPr="00F96A62">
              <w:rPr>
                <w:rStyle w:val="Hyperlink"/>
                <w:noProof/>
              </w:rPr>
              <w:t>2.4.2</w:t>
            </w:r>
            <w:r w:rsidR="00261B50">
              <w:rPr>
                <w:rFonts w:eastAsiaTheme="minorEastAsia"/>
                <w:noProof/>
              </w:rPr>
              <w:tab/>
            </w:r>
            <w:r w:rsidR="00261B50" w:rsidRPr="00F96A62">
              <w:rPr>
                <w:rStyle w:val="Hyperlink"/>
                <w:noProof/>
              </w:rPr>
              <w:t>List of out of scope Diagnosis</w:t>
            </w:r>
            <w:r w:rsidR="00261B50">
              <w:rPr>
                <w:noProof/>
                <w:webHidden/>
              </w:rPr>
              <w:tab/>
            </w:r>
            <w:r w:rsidR="00261B50">
              <w:rPr>
                <w:noProof/>
                <w:webHidden/>
              </w:rPr>
              <w:fldChar w:fldCharType="begin"/>
            </w:r>
            <w:r w:rsidR="00261B50">
              <w:rPr>
                <w:noProof/>
                <w:webHidden/>
              </w:rPr>
              <w:instrText xml:space="preserve"> PAGEREF _Toc532200653 \h </w:instrText>
            </w:r>
            <w:r w:rsidR="00261B50">
              <w:rPr>
                <w:noProof/>
                <w:webHidden/>
              </w:rPr>
            </w:r>
            <w:r w:rsidR="00261B50">
              <w:rPr>
                <w:noProof/>
                <w:webHidden/>
              </w:rPr>
              <w:fldChar w:fldCharType="separate"/>
            </w:r>
            <w:r w:rsidR="00261B50">
              <w:rPr>
                <w:noProof/>
                <w:webHidden/>
              </w:rPr>
              <w:t>13</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54" w:history="1">
            <w:r w:rsidR="00261B50" w:rsidRPr="00F96A62">
              <w:rPr>
                <w:rStyle w:val="Hyperlink"/>
                <w:noProof/>
              </w:rPr>
              <w:t>2.5</w:t>
            </w:r>
            <w:r w:rsidR="00261B50">
              <w:rPr>
                <w:rFonts w:eastAsiaTheme="minorEastAsia"/>
                <w:noProof/>
              </w:rPr>
              <w:tab/>
            </w:r>
            <w:r w:rsidR="00261B50" w:rsidRPr="00F96A62">
              <w:rPr>
                <w:rStyle w:val="Hyperlink"/>
                <w:noProof/>
              </w:rPr>
              <w:t>Limitations</w:t>
            </w:r>
            <w:r w:rsidR="00261B50">
              <w:rPr>
                <w:noProof/>
                <w:webHidden/>
              </w:rPr>
              <w:tab/>
            </w:r>
            <w:r w:rsidR="00261B50">
              <w:rPr>
                <w:noProof/>
                <w:webHidden/>
              </w:rPr>
              <w:fldChar w:fldCharType="begin"/>
            </w:r>
            <w:r w:rsidR="00261B50">
              <w:rPr>
                <w:noProof/>
                <w:webHidden/>
              </w:rPr>
              <w:instrText xml:space="preserve"> PAGEREF _Toc532200654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881ED4">
          <w:pPr>
            <w:pStyle w:val="TOC2"/>
            <w:tabs>
              <w:tab w:val="left" w:pos="1100"/>
              <w:tab w:val="right" w:leader="dot" w:pos="9350"/>
            </w:tabs>
            <w:rPr>
              <w:rFonts w:eastAsiaTheme="minorEastAsia"/>
              <w:noProof/>
            </w:rPr>
          </w:pPr>
          <w:hyperlink w:anchor="_Toc532200655" w:history="1">
            <w:r w:rsidR="00261B50" w:rsidRPr="00F96A62">
              <w:rPr>
                <w:rStyle w:val="Hyperlink"/>
                <w:noProof/>
              </w:rPr>
              <w:t>2.5.1</w:t>
            </w:r>
            <w:r w:rsidR="00261B50">
              <w:rPr>
                <w:rFonts w:eastAsiaTheme="minorEastAsia"/>
                <w:noProof/>
              </w:rPr>
              <w:tab/>
            </w:r>
            <w:r w:rsidR="00261B50" w:rsidRPr="00F96A62">
              <w:rPr>
                <w:rStyle w:val="Hyperlink"/>
                <w:noProof/>
              </w:rPr>
              <w:t>Issue date of existing prescription vs date of CDS recommendations</w:t>
            </w:r>
            <w:r w:rsidR="00261B50">
              <w:rPr>
                <w:noProof/>
                <w:webHidden/>
              </w:rPr>
              <w:tab/>
            </w:r>
            <w:r w:rsidR="00261B50">
              <w:rPr>
                <w:noProof/>
                <w:webHidden/>
              </w:rPr>
              <w:fldChar w:fldCharType="begin"/>
            </w:r>
            <w:r w:rsidR="00261B50">
              <w:rPr>
                <w:noProof/>
                <w:webHidden/>
              </w:rPr>
              <w:instrText xml:space="preserve"> PAGEREF _Toc532200655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881ED4">
          <w:pPr>
            <w:pStyle w:val="TOC2"/>
            <w:tabs>
              <w:tab w:val="left" w:pos="1100"/>
              <w:tab w:val="right" w:leader="dot" w:pos="9350"/>
            </w:tabs>
            <w:rPr>
              <w:rFonts w:eastAsiaTheme="minorEastAsia"/>
              <w:noProof/>
            </w:rPr>
          </w:pPr>
          <w:hyperlink w:anchor="_Toc532200656" w:history="1">
            <w:r w:rsidR="00261B50" w:rsidRPr="00F96A62">
              <w:rPr>
                <w:rStyle w:val="Hyperlink"/>
                <w:noProof/>
              </w:rPr>
              <w:t>2.5.2</w:t>
            </w:r>
            <w:r w:rsidR="00261B50">
              <w:rPr>
                <w:rFonts w:eastAsiaTheme="minorEastAsia"/>
                <w:noProof/>
              </w:rPr>
              <w:tab/>
            </w:r>
            <w:r w:rsidR="00261B50" w:rsidRPr="00F96A62">
              <w:rPr>
                <w:rStyle w:val="Hyperlink"/>
                <w:noProof/>
              </w:rPr>
              <w:t>Differences between Performance Measure goals vs VA HTN Guideline goals</w:t>
            </w:r>
            <w:r w:rsidR="00261B50">
              <w:rPr>
                <w:noProof/>
                <w:webHidden/>
              </w:rPr>
              <w:tab/>
            </w:r>
            <w:r w:rsidR="00261B50">
              <w:rPr>
                <w:noProof/>
                <w:webHidden/>
              </w:rPr>
              <w:fldChar w:fldCharType="begin"/>
            </w:r>
            <w:r w:rsidR="00261B50">
              <w:rPr>
                <w:noProof/>
                <w:webHidden/>
              </w:rPr>
              <w:instrText xml:space="preserve"> PAGEREF _Toc532200656 \h </w:instrText>
            </w:r>
            <w:r w:rsidR="00261B50">
              <w:rPr>
                <w:noProof/>
                <w:webHidden/>
              </w:rPr>
            </w:r>
            <w:r w:rsidR="00261B50">
              <w:rPr>
                <w:noProof/>
                <w:webHidden/>
              </w:rPr>
              <w:fldChar w:fldCharType="separate"/>
            </w:r>
            <w:r w:rsidR="00261B50">
              <w:rPr>
                <w:noProof/>
                <w:webHidden/>
              </w:rPr>
              <w:t>14</w:t>
            </w:r>
            <w:r w:rsidR="00261B50">
              <w:rPr>
                <w:noProof/>
                <w:webHidden/>
              </w:rPr>
              <w:fldChar w:fldCharType="end"/>
            </w:r>
          </w:hyperlink>
        </w:p>
        <w:p w:rsidR="00261B50" w:rsidRDefault="00881ED4">
          <w:pPr>
            <w:pStyle w:val="TOC1"/>
            <w:tabs>
              <w:tab w:val="left" w:pos="660"/>
              <w:tab w:val="right" w:leader="dot" w:pos="9350"/>
            </w:tabs>
            <w:rPr>
              <w:rFonts w:eastAsiaTheme="minorEastAsia"/>
              <w:noProof/>
            </w:rPr>
          </w:pPr>
          <w:hyperlink w:anchor="_Toc532200657" w:history="1">
            <w:r w:rsidR="00261B50" w:rsidRPr="00F96A62">
              <w:rPr>
                <w:rStyle w:val="Hyperlink"/>
                <w:noProof/>
              </w:rPr>
              <w:t>3.0</w:t>
            </w:r>
            <w:r w:rsidR="00261B50">
              <w:rPr>
                <w:rFonts w:eastAsiaTheme="minorEastAsia"/>
                <w:noProof/>
              </w:rPr>
              <w:tab/>
            </w:r>
            <w:r w:rsidR="00261B50" w:rsidRPr="00F96A62">
              <w:rPr>
                <w:rStyle w:val="Hyperlink"/>
                <w:noProof/>
              </w:rPr>
              <w:t>Drugs Therapies</w:t>
            </w:r>
            <w:r w:rsidR="00261B50">
              <w:rPr>
                <w:noProof/>
                <w:webHidden/>
              </w:rPr>
              <w:tab/>
            </w:r>
            <w:r w:rsidR="00261B50">
              <w:rPr>
                <w:noProof/>
                <w:webHidden/>
              </w:rPr>
              <w:fldChar w:fldCharType="begin"/>
            </w:r>
            <w:r w:rsidR="00261B50">
              <w:rPr>
                <w:noProof/>
                <w:webHidden/>
              </w:rPr>
              <w:instrText xml:space="preserve"> PAGEREF _Toc532200657 \h </w:instrText>
            </w:r>
            <w:r w:rsidR="00261B50">
              <w:rPr>
                <w:noProof/>
                <w:webHidden/>
              </w:rPr>
            </w:r>
            <w:r w:rsidR="00261B50">
              <w:rPr>
                <w:noProof/>
                <w:webHidden/>
              </w:rPr>
              <w:fldChar w:fldCharType="separate"/>
            </w:r>
            <w:r w:rsidR="00261B50">
              <w:rPr>
                <w:noProof/>
                <w:webHidden/>
              </w:rPr>
              <w:t>15</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58" w:history="1">
            <w:r w:rsidR="00261B50" w:rsidRPr="00F96A62">
              <w:rPr>
                <w:rStyle w:val="Hyperlink"/>
                <w:noProof/>
              </w:rPr>
              <w:t>3.1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_Toc532200658 \h </w:instrText>
            </w:r>
            <w:r w:rsidR="00261B50">
              <w:rPr>
                <w:noProof/>
                <w:webHidden/>
              </w:rPr>
            </w:r>
            <w:r w:rsidR="00261B50">
              <w:rPr>
                <w:noProof/>
                <w:webHidden/>
              </w:rPr>
              <w:fldChar w:fldCharType="separate"/>
            </w:r>
            <w:r w:rsidR="00261B50">
              <w:rPr>
                <w:noProof/>
                <w:webHidden/>
              </w:rPr>
              <w:t>15</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59" w:history="1">
            <w:r w:rsidR="00261B50" w:rsidRPr="00F96A62">
              <w:rPr>
                <w:rStyle w:val="Hyperlink"/>
                <w:noProof/>
              </w:rPr>
              <w:t>3.2</w:t>
            </w:r>
            <w:r w:rsidR="00261B50">
              <w:rPr>
                <w:rFonts w:eastAsiaTheme="minorEastAsia"/>
                <w:noProof/>
              </w:rPr>
              <w:tab/>
            </w:r>
            <w:r w:rsidR="00261B50" w:rsidRPr="00F96A62">
              <w:rPr>
                <w:rStyle w:val="Hyperlink"/>
                <w:noProof/>
              </w:rPr>
              <w:t>Definitions of evaluation criteria</w:t>
            </w:r>
            <w:r w:rsidR="00261B50">
              <w:rPr>
                <w:noProof/>
                <w:webHidden/>
              </w:rPr>
              <w:tab/>
            </w:r>
            <w:r w:rsidR="00261B50">
              <w:rPr>
                <w:noProof/>
                <w:webHidden/>
              </w:rPr>
              <w:fldChar w:fldCharType="begin"/>
            </w:r>
            <w:r w:rsidR="00261B50">
              <w:rPr>
                <w:noProof/>
                <w:webHidden/>
              </w:rPr>
              <w:instrText xml:space="preserve"> PAGEREF _Toc532200659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660" w:history="1">
            <w:r w:rsidR="00261B50" w:rsidRPr="00F96A62">
              <w:rPr>
                <w:rStyle w:val="Hyperlink"/>
                <w:noProof/>
              </w:rPr>
              <w:t>Compelling indication</w:t>
            </w:r>
            <w:r w:rsidR="00261B50">
              <w:rPr>
                <w:noProof/>
                <w:webHidden/>
              </w:rPr>
              <w:tab/>
            </w:r>
            <w:r w:rsidR="00261B50">
              <w:rPr>
                <w:noProof/>
                <w:webHidden/>
              </w:rPr>
              <w:fldChar w:fldCharType="begin"/>
            </w:r>
            <w:r w:rsidR="00261B50">
              <w:rPr>
                <w:noProof/>
                <w:webHidden/>
              </w:rPr>
              <w:instrText xml:space="preserve"> PAGEREF _Toc532200660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661" w:history="1">
            <w:r w:rsidR="00261B50" w:rsidRPr="00F96A62">
              <w:rPr>
                <w:rStyle w:val="Hyperlink"/>
                <w:noProof/>
              </w:rPr>
              <w:t>Relative indication</w:t>
            </w:r>
            <w:r w:rsidR="00261B50">
              <w:rPr>
                <w:noProof/>
                <w:webHidden/>
              </w:rPr>
              <w:tab/>
            </w:r>
            <w:r w:rsidR="00261B50">
              <w:rPr>
                <w:noProof/>
                <w:webHidden/>
              </w:rPr>
              <w:fldChar w:fldCharType="begin"/>
            </w:r>
            <w:r w:rsidR="00261B50">
              <w:rPr>
                <w:noProof/>
                <w:webHidden/>
              </w:rPr>
              <w:instrText xml:space="preserve"> PAGEREF _Toc532200661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662" w:history="1">
            <w:r w:rsidR="00261B50" w:rsidRPr="00F96A62">
              <w:rPr>
                <w:rStyle w:val="Hyperlink"/>
                <w:noProof/>
              </w:rPr>
              <w:t>Absolute contraindication</w:t>
            </w:r>
            <w:r w:rsidR="00261B50">
              <w:rPr>
                <w:noProof/>
                <w:webHidden/>
              </w:rPr>
              <w:tab/>
            </w:r>
            <w:r w:rsidR="00261B50">
              <w:rPr>
                <w:noProof/>
                <w:webHidden/>
              </w:rPr>
              <w:fldChar w:fldCharType="begin"/>
            </w:r>
            <w:r w:rsidR="00261B50">
              <w:rPr>
                <w:noProof/>
                <w:webHidden/>
              </w:rPr>
              <w:instrText xml:space="preserve"> PAGEREF _Toc532200662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663" w:history="1">
            <w:r w:rsidR="00261B50" w:rsidRPr="00F96A62">
              <w:rPr>
                <w:rStyle w:val="Hyperlink"/>
                <w:noProof/>
              </w:rPr>
              <w:t>Relative contraindication</w:t>
            </w:r>
            <w:r w:rsidR="00261B50">
              <w:rPr>
                <w:noProof/>
                <w:webHidden/>
              </w:rPr>
              <w:tab/>
            </w:r>
            <w:r w:rsidR="00261B50">
              <w:rPr>
                <w:noProof/>
                <w:webHidden/>
              </w:rPr>
              <w:fldChar w:fldCharType="begin"/>
            </w:r>
            <w:r w:rsidR="00261B50">
              <w:rPr>
                <w:noProof/>
                <w:webHidden/>
              </w:rPr>
              <w:instrText xml:space="preserve"> PAGEREF _Toc532200663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664" w:history="1">
            <w:r w:rsidR="00261B50" w:rsidRPr="00F96A62">
              <w:rPr>
                <w:rStyle w:val="Hyperlink"/>
                <w:noProof/>
              </w:rPr>
              <w:t>Do not start controllable criteria</w:t>
            </w:r>
            <w:r w:rsidR="00261B50">
              <w:rPr>
                <w:noProof/>
                <w:webHidden/>
              </w:rPr>
              <w:tab/>
            </w:r>
            <w:r w:rsidR="00261B50">
              <w:rPr>
                <w:noProof/>
                <w:webHidden/>
              </w:rPr>
              <w:fldChar w:fldCharType="begin"/>
            </w:r>
            <w:r w:rsidR="00261B50">
              <w:rPr>
                <w:noProof/>
                <w:webHidden/>
              </w:rPr>
              <w:instrText xml:space="preserve"> PAGEREF _Toc532200664 \h </w:instrText>
            </w:r>
            <w:r w:rsidR="00261B50">
              <w:rPr>
                <w:noProof/>
                <w:webHidden/>
              </w:rPr>
            </w:r>
            <w:r w:rsidR="00261B50">
              <w:rPr>
                <w:noProof/>
                <w:webHidden/>
              </w:rPr>
              <w:fldChar w:fldCharType="separate"/>
            </w:r>
            <w:r w:rsidR="00261B50">
              <w:rPr>
                <w:noProof/>
                <w:webHidden/>
              </w:rPr>
              <w:t>17</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665" w:history="1">
            <w:r w:rsidR="00261B50" w:rsidRPr="00F96A62">
              <w:rPr>
                <w:rStyle w:val="Hyperlink"/>
                <w:noProof/>
              </w:rPr>
              <w:t>Do not increase dose controllable criteria</w:t>
            </w:r>
            <w:r w:rsidR="00261B50">
              <w:rPr>
                <w:noProof/>
                <w:webHidden/>
              </w:rPr>
              <w:tab/>
            </w:r>
            <w:r w:rsidR="00261B50">
              <w:rPr>
                <w:noProof/>
                <w:webHidden/>
              </w:rPr>
              <w:fldChar w:fldCharType="begin"/>
            </w:r>
            <w:r w:rsidR="00261B50">
              <w:rPr>
                <w:noProof/>
                <w:webHidden/>
              </w:rPr>
              <w:instrText xml:space="preserve"> PAGEREF _Toc532200665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666" w:history="1">
            <w:r w:rsidR="00261B50" w:rsidRPr="00F96A62">
              <w:rPr>
                <w:rStyle w:val="Hyperlink"/>
                <w:noProof/>
              </w:rPr>
              <w:t>Bad drug partner</w:t>
            </w:r>
            <w:r w:rsidR="00261B50">
              <w:rPr>
                <w:noProof/>
                <w:webHidden/>
              </w:rPr>
              <w:tab/>
            </w:r>
            <w:r w:rsidR="00261B50">
              <w:rPr>
                <w:noProof/>
                <w:webHidden/>
              </w:rPr>
              <w:fldChar w:fldCharType="begin"/>
            </w:r>
            <w:r w:rsidR="00261B50">
              <w:rPr>
                <w:noProof/>
                <w:webHidden/>
              </w:rPr>
              <w:instrText xml:space="preserve"> PAGEREF _Toc532200666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667" w:history="1">
            <w:r w:rsidR="00261B50" w:rsidRPr="00F96A62">
              <w:rPr>
                <w:rStyle w:val="Hyperlink"/>
                <w:rFonts w:eastAsia="Times New Roman"/>
                <w:noProof/>
              </w:rPr>
              <w:t>Additional ADR check</w:t>
            </w:r>
            <w:r w:rsidR="00261B50">
              <w:rPr>
                <w:noProof/>
                <w:webHidden/>
              </w:rPr>
              <w:tab/>
            </w:r>
            <w:r w:rsidR="00261B50">
              <w:rPr>
                <w:noProof/>
                <w:webHidden/>
              </w:rPr>
              <w:fldChar w:fldCharType="begin"/>
            </w:r>
            <w:r w:rsidR="00261B50">
              <w:rPr>
                <w:noProof/>
                <w:webHidden/>
              </w:rPr>
              <w:instrText xml:space="preserve"> PAGEREF _Toc532200667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68" w:history="1">
            <w:r w:rsidR="00261B50" w:rsidRPr="00F96A62">
              <w:rPr>
                <w:rStyle w:val="Hyperlink"/>
                <w:noProof/>
              </w:rPr>
              <w:t>3.3</w:t>
            </w:r>
            <w:r w:rsidR="00261B50">
              <w:rPr>
                <w:rFonts w:eastAsiaTheme="minorEastAsia"/>
                <w:noProof/>
              </w:rPr>
              <w:tab/>
            </w:r>
            <w:r w:rsidR="00261B50" w:rsidRPr="00F96A62">
              <w:rPr>
                <w:rStyle w:val="Hyperlink"/>
                <w:noProof/>
              </w:rPr>
              <w:t>Definition of Chronic Kidney Disease (CKD)</w:t>
            </w:r>
            <w:r w:rsidR="00261B50">
              <w:rPr>
                <w:noProof/>
                <w:webHidden/>
              </w:rPr>
              <w:tab/>
            </w:r>
            <w:r w:rsidR="00261B50">
              <w:rPr>
                <w:noProof/>
                <w:webHidden/>
              </w:rPr>
              <w:fldChar w:fldCharType="begin"/>
            </w:r>
            <w:r w:rsidR="00261B50">
              <w:rPr>
                <w:noProof/>
                <w:webHidden/>
              </w:rPr>
              <w:instrText xml:space="preserve"> PAGEREF _Toc532200668 \h </w:instrText>
            </w:r>
            <w:r w:rsidR="00261B50">
              <w:rPr>
                <w:noProof/>
                <w:webHidden/>
              </w:rPr>
            </w:r>
            <w:r w:rsidR="00261B50">
              <w:rPr>
                <w:noProof/>
                <w:webHidden/>
              </w:rPr>
              <w:fldChar w:fldCharType="separate"/>
            </w:r>
            <w:r w:rsidR="00261B50">
              <w:rPr>
                <w:noProof/>
                <w:webHidden/>
              </w:rPr>
              <w:t>18</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69" w:history="1">
            <w:r w:rsidR="00261B50" w:rsidRPr="00F96A62">
              <w:rPr>
                <w:rStyle w:val="Hyperlink"/>
                <w:noProof/>
              </w:rPr>
              <w:t>3.4</w:t>
            </w:r>
            <w:r w:rsidR="00261B50">
              <w:rPr>
                <w:rFonts w:eastAsiaTheme="minorEastAsia"/>
                <w:noProof/>
              </w:rPr>
              <w:tab/>
            </w:r>
            <w:r w:rsidR="00261B50" w:rsidRPr="00F96A62">
              <w:rPr>
                <w:rStyle w:val="Hyperlink"/>
                <w:noProof/>
              </w:rPr>
              <w:t>Definition of race</w:t>
            </w:r>
            <w:r w:rsidR="00261B50">
              <w:rPr>
                <w:noProof/>
                <w:webHidden/>
              </w:rPr>
              <w:tab/>
            </w:r>
            <w:r w:rsidR="00261B50">
              <w:rPr>
                <w:noProof/>
                <w:webHidden/>
              </w:rPr>
              <w:fldChar w:fldCharType="begin"/>
            </w:r>
            <w:r w:rsidR="00261B50">
              <w:rPr>
                <w:noProof/>
                <w:webHidden/>
              </w:rPr>
              <w:instrText xml:space="preserve"> PAGEREF _Toc532200669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70" w:history="1">
            <w:r w:rsidR="00261B50" w:rsidRPr="00F96A62">
              <w:rPr>
                <w:rStyle w:val="Hyperlink"/>
                <w:noProof/>
              </w:rPr>
              <w:t>3.5</w:t>
            </w:r>
            <w:r w:rsidR="00261B50">
              <w:rPr>
                <w:rFonts w:eastAsiaTheme="minorEastAsia"/>
                <w:noProof/>
              </w:rPr>
              <w:tab/>
            </w:r>
            <w:r w:rsidR="00261B50" w:rsidRPr="00F96A62">
              <w:rPr>
                <w:rStyle w:val="Hyperlink"/>
                <w:noProof/>
              </w:rPr>
              <w:t>Active prescriptions</w:t>
            </w:r>
            <w:r w:rsidR="00261B50">
              <w:rPr>
                <w:noProof/>
                <w:webHidden/>
              </w:rPr>
              <w:tab/>
            </w:r>
            <w:r w:rsidR="00261B50">
              <w:rPr>
                <w:noProof/>
                <w:webHidden/>
              </w:rPr>
              <w:fldChar w:fldCharType="begin"/>
            </w:r>
            <w:r w:rsidR="00261B50">
              <w:rPr>
                <w:noProof/>
                <w:webHidden/>
              </w:rPr>
              <w:instrText xml:space="preserve"> PAGEREF _Toc532200670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71" w:history="1">
            <w:r w:rsidR="00261B50" w:rsidRPr="00F96A62">
              <w:rPr>
                <w:rStyle w:val="Hyperlink"/>
                <w:noProof/>
              </w:rPr>
              <w:t>3.6</w:t>
            </w:r>
            <w:r w:rsidR="00261B50">
              <w:rPr>
                <w:rFonts w:eastAsiaTheme="minorEastAsia"/>
                <w:noProof/>
              </w:rPr>
              <w:tab/>
            </w:r>
            <w:r w:rsidR="00261B50" w:rsidRPr="00F96A62">
              <w:rPr>
                <w:rStyle w:val="Hyperlink"/>
                <w:noProof/>
              </w:rPr>
              <w:t>Notes on Drug Dosages</w:t>
            </w:r>
            <w:r w:rsidR="00261B50">
              <w:rPr>
                <w:noProof/>
                <w:webHidden/>
              </w:rPr>
              <w:tab/>
            </w:r>
            <w:r w:rsidR="00261B50">
              <w:rPr>
                <w:noProof/>
                <w:webHidden/>
              </w:rPr>
              <w:fldChar w:fldCharType="begin"/>
            </w:r>
            <w:r w:rsidR="00261B50">
              <w:rPr>
                <w:noProof/>
                <w:webHidden/>
              </w:rPr>
              <w:instrText xml:space="preserve"> PAGEREF _Toc532200671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72" w:history="1">
            <w:r w:rsidR="00261B50" w:rsidRPr="00F96A62">
              <w:rPr>
                <w:rStyle w:val="Hyperlink"/>
                <w:noProof/>
              </w:rPr>
              <w:t>3.7</w:t>
            </w:r>
            <w:r w:rsidR="00261B50">
              <w:rPr>
                <w:rFonts w:eastAsiaTheme="minorEastAsia"/>
                <w:noProof/>
              </w:rPr>
              <w:tab/>
            </w:r>
            <w:r w:rsidR="00261B50" w:rsidRPr="00F96A62">
              <w:rPr>
                <w:rStyle w:val="Hyperlink"/>
                <w:noProof/>
              </w:rPr>
              <w:t>Medication Possession Ratio (Patient adherence)</w:t>
            </w:r>
            <w:r w:rsidR="00261B50">
              <w:rPr>
                <w:noProof/>
                <w:webHidden/>
              </w:rPr>
              <w:tab/>
            </w:r>
            <w:r w:rsidR="00261B50">
              <w:rPr>
                <w:noProof/>
                <w:webHidden/>
              </w:rPr>
              <w:fldChar w:fldCharType="begin"/>
            </w:r>
            <w:r w:rsidR="00261B50">
              <w:rPr>
                <w:noProof/>
                <w:webHidden/>
              </w:rPr>
              <w:instrText xml:space="preserve"> PAGEREF _Toc532200672 \h </w:instrText>
            </w:r>
            <w:r w:rsidR="00261B50">
              <w:rPr>
                <w:noProof/>
                <w:webHidden/>
              </w:rPr>
            </w:r>
            <w:r w:rsidR="00261B50">
              <w:rPr>
                <w:noProof/>
                <w:webHidden/>
              </w:rPr>
              <w:fldChar w:fldCharType="separate"/>
            </w:r>
            <w:r w:rsidR="00261B50">
              <w:rPr>
                <w:noProof/>
                <w:webHidden/>
              </w:rPr>
              <w:t>19</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73" w:history="1">
            <w:r w:rsidR="00261B50" w:rsidRPr="00F96A62">
              <w:rPr>
                <w:rStyle w:val="Hyperlink"/>
                <w:noProof/>
              </w:rPr>
              <w:t>3.8</w:t>
            </w:r>
            <w:r w:rsidR="00261B50">
              <w:rPr>
                <w:rFonts w:eastAsiaTheme="minorEastAsia"/>
                <w:noProof/>
              </w:rPr>
              <w:tab/>
            </w:r>
            <w:r w:rsidR="00261B50" w:rsidRPr="00F96A62">
              <w:rPr>
                <w:rStyle w:val="Hyperlink"/>
                <w:noProof/>
              </w:rPr>
              <w:t>Note on Dates &amp; Session Times</w:t>
            </w:r>
            <w:r w:rsidR="00261B50">
              <w:rPr>
                <w:noProof/>
                <w:webHidden/>
              </w:rPr>
              <w:tab/>
            </w:r>
            <w:r w:rsidR="00261B50">
              <w:rPr>
                <w:noProof/>
                <w:webHidden/>
              </w:rPr>
              <w:fldChar w:fldCharType="begin"/>
            </w:r>
            <w:r w:rsidR="00261B50">
              <w:rPr>
                <w:noProof/>
                <w:webHidden/>
              </w:rPr>
              <w:instrText xml:space="preserve"> PAGEREF _Toc532200673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74" w:history="1">
            <w:r w:rsidR="00261B50" w:rsidRPr="00F96A62">
              <w:rPr>
                <w:rStyle w:val="Hyperlink"/>
                <w:noProof/>
              </w:rPr>
              <w:t>3.9</w:t>
            </w:r>
            <w:r w:rsidR="00261B50">
              <w:rPr>
                <w:rFonts w:eastAsiaTheme="minorEastAsia"/>
                <w:noProof/>
              </w:rPr>
              <w:tab/>
            </w:r>
            <w:r w:rsidR="00261B50" w:rsidRPr="00F96A62">
              <w:rPr>
                <w:rStyle w:val="Hyperlink"/>
                <w:noProof/>
              </w:rPr>
              <w:t>Messages associated with drug recommendations</w:t>
            </w:r>
            <w:r w:rsidR="00261B50">
              <w:rPr>
                <w:noProof/>
                <w:webHidden/>
              </w:rPr>
              <w:tab/>
            </w:r>
            <w:r w:rsidR="00261B50">
              <w:rPr>
                <w:noProof/>
                <w:webHidden/>
              </w:rPr>
              <w:fldChar w:fldCharType="begin"/>
            </w:r>
            <w:r w:rsidR="00261B50">
              <w:rPr>
                <w:noProof/>
                <w:webHidden/>
              </w:rPr>
              <w:instrText xml:space="preserve"> PAGEREF _Toc532200674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75" w:history="1">
            <w:r w:rsidR="00261B50" w:rsidRPr="00F96A62">
              <w:rPr>
                <w:rStyle w:val="Hyperlink"/>
                <w:noProof/>
              </w:rPr>
              <w:t>3.10</w:t>
            </w:r>
            <w:r w:rsidR="00261B50">
              <w:rPr>
                <w:rFonts w:eastAsiaTheme="minorEastAsia"/>
                <w:noProof/>
              </w:rPr>
              <w:tab/>
            </w:r>
            <w:r w:rsidR="00261B50" w:rsidRPr="00F96A62">
              <w:rPr>
                <w:rStyle w:val="Hyperlink"/>
                <w:noProof/>
              </w:rPr>
              <w:t>Encoded Drugs</w:t>
            </w:r>
            <w:r w:rsidR="00261B50">
              <w:rPr>
                <w:noProof/>
                <w:webHidden/>
              </w:rPr>
              <w:tab/>
            </w:r>
            <w:r w:rsidR="00261B50">
              <w:rPr>
                <w:noProof/>
                <w:webHidden/>
              </w:rPr>
              <w:fldChar w:fldCharType="begin"/>
            </w:r>
            <w:r w:rsidR="00261B50">
              <w:rPr>
                <w:noProof/>
                <w:webHidden/>
              </w:rPr>
              <w:instrText xml:space="preserve"> PAGEREF _Toc532200675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676" w:history="1">
            <w:r w:rsidR="00261B50" w:rsidRPr="00F96A62">
              <w:rPr>
                <w:rStyle w:val="Hyperlink"/>
                <w:noProof/>
              </w:rPr>
              <w:t>Thiazide diuretics</w:t>
            </w:r>
            <w:r w:rsidR="00261B50">
              <w:rPr>
                <w:noProof/>
                <w:webHidden/>
              </w:rPr>
              <w:tab/>
            </w:r>
            <w:r w:rsidR="00261B50">
              <w:rPr>
                <w:noProof/>
                <w:webHidden/>
              </w:rPr>
              <w:fldChar w:fldCharType="begin"/>
            </w:r>
            <w:r w:rsidR="00261B50">
              <w:rPr>
                <w:noProof/>
                <w:webHidden/>
              </w:rPr>
              <w:instrText xml:space="preserve"> PAGEREF _Toc532200676 \h </w:instrText>
            </w:r>
            <w:r w:rsidR="00261B50">
              <w:rPr>
                <w:noProof/>
                <w:webHidden/>
              </w:rPr>
            </w:r>
            <w:r w:rsidR="00261B50">
              <w:rPr>
                <w:noProof/>
                <w:webHidden/>
              </w:rPr>
              <w:fldChar w:fldCharType="separate"/>
            </w:r>
            <w:r w:rsidR="00261B50">
              <w:rPr>
                <w:noProof/>
                <w:webHidden/>
              </w:rPr>
              <w:t>20</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677" w:history="1">
            <w:r w:rsidR="00261B50" w:rsidRPr="00F96A62">
              <w:rPr>
                <w:rStyle w:val="Hyperlink"/>
                <w:noProof/>
              </w:rPr>
              <w:t>Angiotensin Converting Enzyme Inhibitiors (ACE Inhibitor)</w:t>
            </w:r>
            <w:r w:rsidR="00261B50">
              <w:rPr>
                <w:noProof/>
                <w:webHidden/>
              </w:rPr>
              <w:tab/>
            </w:r>
            <w:r w:rsidR="00261B50">
              <w:rPr>
                <w:noProof/>
                <w:webHidden/>
              </w:rPr>
              <w:fldChar w:fldCharType="begin"/>
            </w:r>
            <w:r w:rsidR="00261B50">
              <w:rPr>
                <w:noProof/>
                <w:webHidden/>
              </w:rPr>
              <w:instrText xml:space="preserve"> PAGEREF _Toc532200677 \h </w:instrText>
            </w:r>
            <w:r w:rsidR="00261B50">
              <w:rPr>
                <w:noProof/>
                <w:webHidden/>
              </w:rPr>
            </w:r>
            <w:r w:rsidR="00261B50">
              <w:rPr>
                <w:noProof/>
                <w:webHidden/>
              </w:rPr>
              <w:fldChar w:fldCharType="separate"/>
            </w:r>
            <w:r w:rsidR="00261B50">
              <w:rPr>
                <w:noProof/>
                <w:webHidden/>
              </w:rPr>
              <w:t>22</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678" w:history="1">
            <w:r w:rsidR="00261B50" w:rsidRPr="00F96A62">
              <w:rPr>
                <w:rStyle w:val="Hyperlink"/>
                <w:noProof/>
              </w:rPr>
              <w:t>Angiotensin Receptor Blocker (ARB)</w:t>
            </w:r>
            <w:r w:rsidR="00261B50">
              <w:rPr>
                <w:noProof/>
                <w:webHidden/>
              </w:rPr>
              <w:tab/>
            </w:r>
            <w:r w:rsidR="00261B50">
              <w:rPr>
                <w:noProof/>
                <w:webHidden/>
              </w:rPr>
              <w:fldChar w:fldCharType="begin"/>
            </w:r>
            <w:r w:rsidR="00261B50">
              <w:rPr>
                <w:noProof/>
                <w:webHidden/>
              </w:rPr>
              <w:instrText xml:space="preserve"> PAGEREF _Toc532200678 \h </w:instrText>
            </w:r>
            <w:r w:rsidR="00261B50">
              <w:rPr>
                <w:noProof/>
                <w:webHidden/>
              </w:rPr>
            </w:r>
            <w:r w:rsidR="00261B50">
              <w:rPr>
                <w:noProof/>
                <w:webHidden/>
              </w:rPr>
              <w:fldChar w:fldCharType="separate"/>
            </w:r>
            <w:r w:rsidR="00261B50">
              <w:rPr>
                <w:noProof/>
                <w:webHidden/>
              </w:rPr>
              <w:t>24</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679" w:history="1">
            <w:r w:rsidR="00261B50" w:rsidRPr="00F96A62">
              <w:rPr>
                <w:rStyle w:val="Hyperlink"/>
                <w:noProof/>
              </w:rPr>
              <w:t xml:space="preserve">Long Acting Dihydropyridine Calcium Channel Blocker (DHP CCB) </w:t>
            </w:r>
            <w:r w:rsidR="00261B50">
              <w:rPr>
                <w:noProof/>
                <w:webHidden/>
              </w:rPr>
              <w:tab/>
            </w:r>
            <w:r w:rsidR="00261B50">
              <w:rPr>
                <w:noProof/>
                <w:webHidden/>
              </w:rPr>
              <w:fldChar w:fldCharType="begin"/>
            </w:r>
            <w:r w:rsidR="00261B50">
              <w:rPr>
                <w:noProof/>
                <w:webHidden/>
              </w:rPr>
              <w:instrText xml:space="preserve"> PAGEREF _Toc532200679 \h </w:instrText>
            </w:r>
            <w:r w:rsidR="00261B50">
              <w:rPr>
                <w:noProof/>
                <w:webHidden/>
              </w:rPr>
            </w:r>
            <w:r w:rsidR="00261B50">
              <w:rPr>
                <w:noProof/>
                <w:webHidden/>
              </w:rPr>
              <w:fldChar w:fldCharType="separate"/>
            </w:r>
            <w:r w:rsidR="00261B50">
              <w:rPr>
                <w:noProof/>
                <w:webHidden/>
              </w:rPr>
              <w:t>26</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680" w:history="1">
            <w:r w:rsidR="00261B50" w:rsidRPr="00F96A62">
              <w:rPr>
                <w:rStyle w:val="Hyperlink"/>
                <w:noProof/>
              </w:rPr>
              <w:t>Long Acting Non Dihydropyridine Calcium Channel Blocker (NDPH CCB)</w:t>
            </w:r>
            <w:r w:rsidR="00261B50">
              <w:rPr>
                <w:noProof/>
                <w:webHidden/>
              </w:rPr>
              <w:tab/>
            </w:r>
            <w:r w:rsidR="00261B50">
              <w:rPr>
                <w:noProof/>
                <w:webHidden/>
              </w:rPr>
              <w:fldChar w:fldCharType="begin"/>
            </w:r>
            <w:r w:rsidR="00261B50">
              <w:rPr>
                <w:noProof/>
                <w:webHidden/>
              </w:rPr>
              <w:instrText xml:space="preserve"> PAGEREF _Toc532200680 \h </w:instrText>
            </w:r>
            <w:r w:rsidR="00261B50">
              <w:rPr>
                <w:noProof/>
                <w:webHidden/>
              </w:rPr>
            </w:r>
            <w:r w:rsidR="00261B50">
              <w:rPr>
                <w:noProof/>
                <w:webHidden/>
              </w:rPr>
              <w:fldChar w:fldCharType="separate"/>
            </w:r>
            <w:r w:rsidR="00261B50">
              <w:rPr>
                <w:noProof/>
                <w:webHidden/>
              </w:rPr>
              <w:t>27</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681" w:history="1">
            <w:r w:rsidR="00261B50" w:rsidRPr="00F96A62">
              <w:rPr>
                <w:rStyle w:val="Hyperlink"/>
                <w:noProof/>
              </w:rPr>
              <w:t>Cardioselective Beta Blocker (Cardioselective BB)</w:t>
            </w:r>
            <w:r w:rsidR="00261B50">
              <w:rPr>
                <w:noProof/>
                <w:webHidden/>
              </w:rPr>
              <w:tab/>
            </w:r>
            <w:r w:rsidR="00261B50">
              <w:rPr>
                <w:noProof/>
                <w:webHidden/>
              </w:rPr>
              <w:fldChar w:fldCharType="begin"/>
            </w:r>
            <w:r w:rsidR="00261B50">
              <w:rPr>
                <w:noProof/>
                <w:webHidden/>
              </w:rPr>
              <w:instrText xml:space="preserve"> PAGEREF _Toc532200681 \h </w:instrText>
            </w:r>
            <w:r w:rsidR="00261B50">
              <w:rPr>
                <w:noProof/>
                <w:webHidden/>
              </w:rPr>
            </w:r>
            <w:r w:rsidR="00261B50">
              <w:rPr>
                <w:noProof/>
                <w:webHidden/>
              </w:rPr>
              <w:fldChar w:fldCharType="separate"/>
            </w:r>
            <w:r w:rsidR="00261B50">
              <w:rPr>
                <w:noProof/>
                <w:webHidden/>
              </w:rPr>
              <w:t>29</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682" w:history="1">
            <w:r w:rsidR="00261B50" w:rsidRPr="00F96A62">
              <w:rPr>
                <w:rStyle w:val="Hyperlink"/>
                <w:noProof/>
              </w:rPr>
              <w:t>Non-Cardioselective Beta Blocker (Non-Cardioselective BB)</w:t>
            </w:r>
            <w:r w:rsidR="00261B50">
              <w:rPr>
                <w:noProof/>
                <w:webHidden/>
              </w:rPr>
              <w:tab/>
            </w:r>
            <w:r w:rsidR="00261B50">
              <w:rPr>
                <w:noProof/>
                <w:webHidden/>
              </w:rPr>
              <w:fldChar w:fldCharType="begin"/>
            </w:r>
            <w:r w:rsidR="00261B50">
              <w:rPr>
                <w:noProof/>
                <w:webHidden/>
              </w:rPr>
              <w:instrText xml:space="preserve"> PAGEREF _Toc532200682 \h </w:instrText>
            </w:r>
            <w:r w:rsidR="00261B50">
              <w:rPr>
                <w:noProof/>
                <w:webHidden/>
              </w:rPr>
            </w:r>
            <w:r w:rsidR="00261B50">
              <w:rPr>
                <w:noProof/>
                <w:webHidden/>
              </w:rPr>
              <w:fldChar w:fldCharType="separate"/>
            </w:r>
            <w:r w:rsidR="00261B50">
              <w:rPr>
                <w:noProof/>
                <w:webHidden/>
              </w:rPr>
              <w:t>31</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683" w:history="1">
            <w:r w:rsidR="00261B50" w:rsidRPr="00F96A62">
              <w:rPr>
                <w:rStyle w:val="Hyperlink"/>
                <w:noProof/>
              </w:rPr>
              <w:t>Alpha-Beta Blocker</w:t>
            </w:r>
            <w:r w:rsidR="00261B50">
              <w:rPr>
                <w:noProof/>
                <w:webHidden/>
              </w:rPr>
              <w:tab/>
            </w:r>
            <w:r w:rsidR="00261B50">
              <w:rPr>
                <w:noProof/>
                <w:webHidden/>
              </w:rPr>
              <w:fldChar w:fldCharType="begin"/>
            </w:r>
            <w:r w:rsidR="00261B50">
              <w:rPr>
                <w:noProof/>
                <w:webHidden/>
              </w:rPr>
              <w:instrText xml:space="preserve"> PAGEREF _Toc532200683 \h </w:instrText>
            </w:r>
            <w:r w:rsidR="00261B50">
              <w:rPr>
                <w:noProof/>
                <w:webHidden/>
              </w:rPr>
            </w:r>
            <w:r w:rsidR="00261B50">
              <w:rPr>
                <w:noProof/>
                <w:webHidden/>
              </w:rPr>
              <w:fldChar w:fldCharType="separate"/>
            </w:r>
            <w:r w:rsidR="00261B50">
              <w:rPr>
                <w:noProof/>
                <w:webHidden/>
              </w:rPr>
              <w:t>32</w:t>
            </w:r>
            <w:r w:rsidR="00261B50">
              <w:rPr>
                <w:noProof/>
                <w:webHidden/>
              </w:rPr>
              <w:fldChar w:fldCharType="end"/>
            </w:r>
          </w:hyperlink>
        </w:p>
        <w:p w:rsidR="00261B50" w:rsidRDefault="00881ED4">
          <w:pPr>
            <w:pStyle w:val="TOC1"/>
            <w:tabs>
              <w:tab w:val="left" w:pos="660"/>
              <w:tab w:val="right" w:leader="dot" w:pos="9350"/>
            </w:tabs>
            <w:rPr>
              <w:rFonts w:eastAsiaTheme="minorEastAsia"/>
              <w:noProof/>
            </w:rPr>
          </w:pPr>
          <w:hyperlink w:anchor="_Toc532200684" w:history="1">
            <w:r w:rsidR="00261B50" w:rsidRPr="00F96A62">
              <w:rPr>
                <w:rStyle w:val="Hyperlink"/>
                <w:noProof/>
              </w:rPr>
              <w:t>4.0</w:t>
            </w:r>
            <w:r w:rsidR="00261B50">
              <w:rPr>
                <w:rFonts w:eastAsiaTheme="minorEastAsia"/>
                <w:noProof/>
              </w:rPr>
              <w:tab/>
            </w:r>
            <w:r w:rsidR="00261B50" w:rsidRPr="00F96A62">
              <w:rPr>
                <w:rStyle w:val="Hyperlink"/>
                <w:noProof/>
              </w:rPr>
              <w:t>Behavior of the CDS</w:t>
            </w:r>
            <w:r w:rsidR="00261B50">
              <w:rPr>
                <w:noProof/>
                <w:webHidden/>
              </w:rPr>
              <w:tab/>
            </w:r>
            <w:r w:rsidR="00261B50">
              <w:rPr>
                <w:noProof/>
                <w:webHidden/>
              </w:rPr>
              <w:fldChar w:fldCharType="begin"/>
            </w:r>
            <w:r w:rsidR="00261B50">
              <w:rPr>
                <w:noProof/>
                <w:webHidden/>
              </w:rPr>
              <w:instrText xml:space="preserve"> PAGEREF _Toc532200684 \h </w:instrText>
            </w:r>
            <w:r w:rsidR="00261B50">
              <w:rPr>
                <w:noProof/>
                <w:webHidden/>
              </w:rPr>
            </w:r>
            <w:r w:rsidR="00261B50">
              <w:rPr>
                <w:noProof/>
                <w:webHidden/>
              </w:rPr>
              <w:fldChar w:fldCharType="separate"/>
            </w:r>
            <w:r w:rsidR="00261B50">
              <w:rPr>
                <w:noProof/>
                <w:webHidden/>
              </w:rPr>
              <w:t>33</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85" w:history="1">
            <w:r w:rsidR="00261B50" w:rsidRPr="00F96A62">
              <w:rPr>
                <w:rStyle w:val="Hyperlink"/>
                <w:noProof/>
              </w:rPr>
              <w:t>4.1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_Toc532200685 \h </w:instrText>
            </w:r>
            <w:r w:rsidR="00261B50">
              <w:rPr>
                <w:noProof/>
                <w:webHidden/>
              </w:rPr>
            </w:r>
            <w:r w:rsidR="00261B50">
              <w:rPr>
                <w:noProof/>
                <w:webHidden/>
              </w:rPr>
              <w:fldChar w:fldCharType="separate"/>
            </w:r>
            <w:r w:rsidR="00261B50">
              <w:rPr>
                <w:noProof/>
                <w:webHidden/>
              </w:rPr>
              <w:t>33</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86" w:history="1">
            <w:r w:rsidR="00261B50" w:rsidRPr="00F96A62">
              <w:rPr>
                <w:rStyle w:val="Hyperlink"/>
                <w:noProof/>
              </w:rPr>
              <w:t>4.2</w:t>
            </w:r>
            <w:r w:rsidR="00261B50">
              <w:rPr>
                <w:rFonts w:eastAsiaTheme="minorEastAsia"/>
                <w:noProof/>
              </w:rPr>
              <w:tab/>
            </w:r>
            <w:r w:rsidR="00261B50" w:rsidRPr="00F96A62">
              <w:rPr>
                <w:rStyle w:val="Hyperlink"/>
                <w:noProof/>
              </w:rPr>
              <w:t>No meds scenario</w:t>
            </w:r>
            <w:r w:rsidR="00261B50">
              <w:rPr>
                <w:noProof/>
                <w:webHidden/>
              </w:rPr>
              <w:tab/>
            </w:r>
            <w:r w:rsidR="00261B50">
              <w:rPr>
                <w:noProof/>
                <w:webHidden/>
              </w:rPr>
              <w:fldChar w:fldCharType="begin"/>
            </w:r>
            <w:r w:rsidR="00261B50">
              <w:rPr>
                <w:noProof/>
                <w:webHidden/>
              </w:rPr>
              <w:instrText xml:space="preserve"> PAGEREF _Toc532200686 \h </w:instrText>
            </w:r>
            <w:r w:rsidR="00261B50">
              <w:rPr>
                <w:noProof/>
                <w:webHidden/>
              </w:rPr>
            </w:r>
            <w:r w:rsidR="00261B50">
              <w:rPr>
                <w:noProof/>
                <w:webHidden/>
              </w:rPr>
              <w:fldChar w:fldCharType="separate"/>
            </w:r>
            <w:r w:rsidR="00261B50">
              <w:rPr>
                <w:noProof/>
                <w:webHidden/>
              </w:rPr>
              <w:t>34</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87" w:history="1">
            <w:r w:rsidR="00261B50" w:rsidRPr="00F96A62">
              <w:rPr>
                <w:rStyle w:val="Hyperlink"/>
                <w:noProof/>
              </w:rPr>
              <w:t>4.3</w:t>
            </w:r>
            <w:r w:rsidR="00261B50">
              <w:rPr>
                <w:rFonts w:eastAsiaTheme="minorEastAsia"/>
                <w:noProof/>
              </w:rPr>
              <w:tab/>
            </w:r>
            <w:r w:rsidR="00261B50" w:rsidRPr="00F96A62">
              <w:rPr>
                <w:rStyle w:val="Hyperlink"/>
                <w:noProof/>
              </w:rPr>
              <w:t>One med scenario</w:t>
            </w:r>
            <w:r w:rsidR="00261B50">
              <w:rPr>
                <w:noProof/>
                <w:webHidden/>
              </w:rPr>
              <w:tab/>
            </w:r>
            <w:r w:rsidR="00261B50">
              <w:rPr>
                <w:noProof/>
                <w:webHidden/>
              </w:rPr>
              <w:fldChar w:fldCharType="begin"/>
            </w:r>
            <w:r w:rsidR="00261B50">
              <w:rPr>
                <w:noProof/>
                <w:webHidden/>
              </w:rPr>
              <w:instrText xml:space="preserve"> PAGEREF _Toc532200687 \h </w:instrText>
            </w:r>
            <w:r w:rsidR="00261B50">
              <w:rPr>
                <w:noProof/>
                <w:webHidden/>
              </w:rPr>
            </w:r>
            <w:r w:rsidR="00261B50">
              <w:rPr>
                <w:noProof/>
                <w:webHidden/>
              </w:rPr>
              <w:fldChar w:fldCharType="separate"/>
            </w:r>
            <w:r w:rsidR="00261B50">
              <w:rPr>
                <w:noProof/>
                <w:webHidden/>
              </w:rPr>
              <w:t>41</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88" w:history="1">
            <w:r w:rsidR="00261B50" w:rsidRPr="00F96A62">
              <w:rPr>
                <w:rStyle w:val="Hyperlink"/>
                <w:noProof/>
              </w:rPr>
              <w:t>4.4</w:t>
            </w:r>
            <w:r w:rsidR="00261B50">
              <w:rPr>
                <w:rFonts w:eastAsiaTheme="minorEastAsia"/>
                <w:noProof/>
              </w:rPr>
              <w:tab/>
            </w:r>
            <w:r w:rsidR="00261B50" w:rsidRPr="00F96A62">
              <w:rPr>
                <w:rStyle w:val="Hyperlink"/>
                <w:noProof/>
              </w:rPr>
              <w:t>Two med scenario</w:t>
            </w:r>
            <w:r w:rsidR="00261B50">
              <w:rPr>
                <w:noProof/>
                <w:webHidden/>
              </w:rPr>
              <w:tab/>
            </w:r>
            <w:r w:rsidR="00261B50">
              <w:rPr>
                <w:noProof/>
                <w:webHidden/>
              </w:rPr>
              <w:fldChar w:fldCharType="begin"/>
            </w:r>
            <w:r w:rsidR="00261B50">
              <w:rPr>
                <w:noProof/>
                <w:webHidden/>
              </w:rPr>
              <w:instrText xml:space="preserve"> PAGEREF _Toc532200688 \h </w:instrText>
            </w:r>
            <w:r w:rsidR="00261B50">
              <w:rPr>
                <w:noProof/>
                <w:webHidden/>
              </w:rPr>
            </w:r>
            <w:r w:rsidR="00261B50">
              <w:rPr>
                <w:noProof/>
                <w:webHidden/>
              </w:rPr>
              <w:fldChar w:fldCharType="separate"/>
            </w:r>
            <w:r w:rsidR="00261B50">
              <w:rPr>
                <w:noProof/>
                <w:webHidden/>
              </w:rPr>
              <w:t>47</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89" w:history="1">
            <w:r w:rsidR="00261B50" w:rsidRPr="00F96A62">
              <w:rPr>
                <w:rStyle w:val="Hyperlink"/>
                <w:noProof/>
              </w:rPr>
              <w:t>4.5</w:t>
            </w:r>
            <w:r w:rsidR="00261B50">
              <w:rPr>
                <w:rFonts w:eastAsiaTheme="minorEastAsia"/>
                <w:noProof/>
              </w:rPr>
              <w:tab/>
            </w:r>
            <w:r w:rsidR="00261B50" w:rsidRPr="00F96A62">
              <w:rPr>
                <w:rStyle w:val="Hyperlink"/>
                <w:noProof/>
              </w:rPr>
              <w:t>Three med scenario</w:t>
            </w:r>
            <w:r w:rsidR="00261B50">
              <w:rPr>
                <w:noProof/>
                <w:webHidden/>
              </w:rPr>
              <w:tab/>
            </w:r>
            <w:r w:rsidR="00261B50">
              <w:rPr>
                <w:noProof/>
                <w:webHidden/>
              </w:rPr>
              <w:fldChar w:fldCharType="begin"/>
            </w:r>
            <w:r w:rsidR="00261B50">
              <w:rPr>
                <w:noProof/>
                <w:webHidden/>
              </w:rPr>
              <w:instrText xml:space="preserve"> PAGEREF _Toc532200689 \h </w:instrText>
            </w:r>
            <w:r w:rsidR="00261B50">
              <w:rPr>
                <w:noProof/>
                <w:webHidden/>
              </w:rPr>
            </w:r>
            <w:r w:rsidR="00261B50">
              <w:rPr>
                <w:noProof/>
                <w:webHidden/>
              </w:rPr>
              <w:fldChar w:fldCharType="separate"/>
            </w:r>
            <w:r w:rsidR="00261B50">
              <w:rPr>
                <w:noProof/>
                <w:webHidden/>
              </w:rPr>
              <w:t>48</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90" w:history="1">
            <w:r w:rsidR="00261B50" w:rsidRPr="00F96A62">
              <w:rPr>
                <w:rStyle w:val="Hyperlink"/>
                <w:noProof/>
              </w:rPr>
              <w:t>4.6</w:t>
            </w:r>
            <w:r w:rsidR="00261B50">
              <w:rPr>
                <w:rFonts w:eastAsiaTheme="minorEastAsia"/>
                <w:noProof/>
              </w:rPr>
              <w:tab/>
            </w:r>
            <w:r w:rsidR="00261B50" w:rsidRPr="00F96A62">
              <w:rPr>
                <w:rStyle w:val="Hyperlink"/>
                <w:noProof/>
              </w:rPr>
              <w:t>Four med scenario</w:t>
            </w:r>
            <w:r w:rsidR="00261B50">
              <w:rPr>
                <w:noProof/>
                <w:webHidden/>
              </w:rPr>
              <w:tab/>
            </w:r>
            <w:r w:rsidR="00261B50">
              <w:rPr>
                <w:noProof/>
                <w:webHidden/>
              </w:rPr>
              <w:fldChar w:fldCharType="begin"/>
            </w:r>
            <w:r w:rsidR="00261B50">
              <w:rPr>
                <w:noProof/>
                <w:webHidden/>
              </w:rPr>
              <w:instrText xml:space="preserve"> PAGEREF _Toc532200690 \h </w:instrText>
            </w:r>
            <w:r w:rsidR="00261B50">
              <w:rPr>
                <w:noProof/>
                <w:webHidden/>
              </w:rPr>
            </w:r>
            <w:r w:rsidR="00261B50">
              <w:rPr>
                <w:noProof/>
                <w:webHidden/>
              </w:rPr>
              <w:fldChar w:fldCharType="separate"/>
            </w:r>
            <w:r w:rsidR="00261B50">
              <w:rPr>
                <w:noProof/>
                <w:webHidden/>
              </w:rPr>
              <w:t>48</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91" w:history="1">
            <w:r w:rsidR="00261B50" w:rsidRPr="00F96A62">
              <w:rPr>
                <w:rStyle w:val="Hyperlink"/>
                <w:noProof/>
              </w:rPr>
              <w:t>4.7</w:t>
            </w:r>
            <w:r w:rsidR="00261B50">
              <w:rPr>
                <w:rFonts w:eastAsiaTheme="minorEastAsia"/>
                <w:noProof/>
              </w:rPr>
              <w:tab/>
            </w:r>
            <w:r w:rsidR="00261B50" w:rsidRPr="00F96A62">
              <w:rPr>
                <w:rStyle w:val="Hyperlink"/>
                <w:noProof/>
              </w:rPr>
              <w:t>Special note:  Presence of Bad drug partners</w:t>
            </w:r>
            <w:r w:rsidR="00261B50">
              <w:rPr>
                <w:noProof/>
                <w:webHidden/>
              </w:rPr>
              <w:tab/>
            </w:r>
            <w:r w:rsidR="00261B50">
              <w:rPr>
                <w:noProof/>
                <w:webHidden/>
              </w:rPr>
              <w:fldChar w:fldCharType="begin"/>
            </w:r>
            <w:r w:rsidR="00261B50">
              <w:rPr>
                <w:noProof/>
                <w:webHidden/>
              </w:rPr>
              <w:instrText xml:space="preserve"> PAGEREF _Toc532200691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881ED4">
          <w:pPr>
            <w:pStyle w:val="TOC1"/>
            <w:tabs>
              <w:tab w:val="left" w:pos="660"/>
              <w:tab w:val="right" w:leader="dot" w:pos="9350"/>
            </w:tabs>
            <w:rPr>
              <w:rFonts w:eastAsiaTheme="minorEastAsia"/>
              <w:noProof/>
            </w:rPr>
          </w:pPr>
          <w:hyperlink w:anchor="_Toc532200692" w:history="1">
            <w:r w:rsidR="00261B50" w:rsidRPr="00F96A62">
              <w:rPr>
                <w:rStyle w:val="Hyperlink"/>
                <w:noProof/>
              </w:rPr>
              <w:t>5.0</w:t>
            </w:r>
            <w:r w:rsidR="00261B50">
              <w:rPr>
                <w:rFonts w:eastAsiaTheme="minorEastAsia"/>
                <w:noProof/>
              </w:rPr>
              <w:tab/>
            </w:r>
            <w:r w:rsidR="00261B50" w:rsidRPr="00F96A62">
              <w:rPr>
                <w:rStyle w:val="Hyperlink"/>
                <w:noProof/>
              </w:rPr>
              <w:t>Messages and text displayed in GUI</w:t>
            </w:r>
            <w:r w:rsidR="00261B50">
              <w:rPr>
                <w:noProof/>
                <w:webHidden/>
              </w:rPr>
              <w:tab/>
            </w:r>
            <w:r w:rsidR="00261B50">
              <w:rPr>
                <w:noProof/>
                <w:webHidden/>
              </w:rPr>
              <w:fldChar w:fldCharType="begin"/>
            </w:r>
            <w:r w:rsidR="00261B50">
              <w:rPr>
                <w:noProof/>
                <w:webHidden/>
              </w:rPr>
              <w:instrText xml:space="preserve"> PAGEREF _Toc532200692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93" w:history="1">
            <w:r w:rsidR="00261B50" w:rsidRPr="00F96A62">
              <w:rPr>
                <w:rStyle w:val="Hyperlink"/>
                <w:noProof/>
              </w:rPr>
              <w:t>5.1</w:t>
            </w:r>
            <w:r w:rsidR="00261B50">
              <w:rPr>
                <w:rFonts w:eastAsiaTheme="minorEastAsia"/>
                <w:noProof/>
              </w:rPr>
              <w:tab/>
            </w:r>
            <w:r w:rsidR="00261B50" w:rsidRPr="00F96A62">
              <w:rPr>
                <w:rStyle w:val="Hyperlink"/>
                <w:noProof/>
              </w:rPr>
              <w:t>Overview</w:t>
            </w:r>
            <w:r w:rsidR="00261B50">
              <w:rPr>
                <w:noProof/>
                <w:webHidden/>
              </w:rPr>
              <w:tab/>
            </w:r>
            <w:r w:rsidR="00261B50">
              <w:rPr>
                <w:noProof/>
                <w:webHidden/>
              </w:rPr>
              <w:fldChar w:fldCharType="begin"/>
            </w:r>
            <w:r w:rsidR="00261B50">
              <w:rPr>
                <w:noProof/>
                <w:webHidden/>
              </w:rPr>
              <w:instrText xml:space="preserve"> PAGEREF _Toc532200693 \h </w:instrText>
            </w:r>
            <w:r w:rsidR="00261B50">
              <w:rPr>
                <w:noProof/>
                <w:webHidden/>
              </w:rPr>
            </w:r>
            <w:r w:rsidR="00261B50">
              <w:rPr>
                <w:noProof/>
                <w:webHidden/>
              </w:rPr>
              <w:fldChar w:fldCharType="separate"/>
            </w:r>
            <w:r w:rsidR="00261B50">
              <w:rPr>
                <w:noProof/>
                <w:webHidden/>
              </w:rPr>
              <w:t>49</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94" w:history="1">
            <w:r w:rsidR="00261B50" w:rsidRPr="00F96A62">
              <w:rPr>
                <w:rStyle w:val="Hyperlink"/>
                <w:noProof/>
              </w:rPr>
              <w:t>5.2</w:t>
            </w:r>
            <w:r w:rsidR="00261B50">
              <w:rPr>
                <w:rFonts w:eastAsiaTheme="minorEastAsia"/>
                <w:noProof/>
              </w:rPr>
              <w:tab/>
            </w:r>
            <w:r w:rsidR="00261B50" w:rsidRPr="00F96A62">
              <w:rPr>
                <w:rStyle w:val="Hyperlink"/>
                <w:noProof/>
              </w:rPr>
              <w:t>Eligibility, Restrictions and Out of Scope messages</w:t>
            </w:r>
            <w:r w:rsidR="00261B50">
              <w:rPr>
                <w:noProof/>
                <w:webHidden/>
              </w:rPr>
              <w:tab/>
            </w:r>
            <w:r w:rsidR="00261B50">
              <w:rPr>
                <w:noProof/>
                <w:webHidden/>
              </w:rPr>
              <w:fldChar w:fldCharType="begin"/>
            </w:r>
            <w:r w:rsidR="00261B50">
              <w:rPr>
                <w:noProof/>
                <w:webHidden/>
              </w:rPr>
              <w:instrText xml:space="preserve"> PAGEREF _Toc532200694 \h </w:instrText>
            </w:r>
            <w:r w:rsidR="00261B50">
              <w:rPr>
                <w:noProof/>
                <w:webHidden/>
              </w:rPr>
            </w:r>
            <w:r w:rsidR="00261B50">
              <w:rPr>
                <w:noProof/>
                <w:webHidden/>
              </w:rPr>
              <w:fldChar w:fldCharType="separate"/>
            </w:r>
            <w:r w:rsidR="00261B50">
              <w:rPr>
                <w:noProof/>
                <w:webHidden/>
              </w:rPr>
              <w:t>50</w:t>
            </w:r>
            <w:r w:rsidR="00261B50">
              <w:rPr>
                <w:noProof/>
                <w:webHidden/>
              </w:rPr>
              <w:fldChar w:fldCharType="end"/>
            </w:r>
          </w:hyperlink>
        </w:p>
        <w:p w:rsidR="00261B50" w:rsidRDefault="00881ED4">
          <w:pPr>
            <w:pStyle w:val="TOC2"/>
            <w:tabs>
              <w:tab w:val="left" w:pos="1100"/>
              <w:tab w:val="right" w:leader="dot" w:pos="9350"/>
            </w:tabs>
            <w:rPr>
              <w:rFonts w:eastAsiaTheme="minorEastAsia"/>
              <w:noProof/>
            </w:rPr>
          </w:pPr>
          <w:hyperlink w:anchor="_Toc532200695" w:history="1">
            <w:r w:rsidR="00261B50" w:rsidRPr="00F96A62">
              <w:rPr>
                <w:rStyle w:val="Hyperlink"/>
                <w:noProof/>
              </w:rPr>
              <w:t>5.2.1</w:t>
            </w:r>
            <w:r w:rsidR="00261B50">
              <w:rPr>
                <w:rFonts w:eastAsiaTheme="minorEastAsia"/>
                <w:noProof/>
              </w:rPr>
              <w:tab/>
            </w:r>
            <w:r w:rsidR="00261B50" w:rsidRPr="00F96A62">
              <w:rPr>
                <w:rStyle w:val="Hyperlink"/>
                <w:noProof/>
              </w:rPr>
              <w:t>Eligibility and Restriction messages</w:t>
            </w:r>
            <w:r w:rsidR="00261B50">
              <w:rPr>
                <w:noProof/>
                <w:webHidden/>
              </w:rPr>
              <w:tab/>
            </w:r>
            <w:r w:rsidR="00261B50">
              <w:rPr>
                <w:noProof/>
                <w:webHidden/>
              </w:rPr>
              <w:fldChar w:fldCharType="begin"/>
            </w:r>
            <w:r w:rsidR="00261B50">
              <w:rPr>
                <w:noProof/>
                <w:webHidden/>
              </w:rPr>
              <w:instrText xml:space="preserve"> PAGEREF _Toc532200695 \h </w:instrText>
            </w:r>
            <w:r w:rsidR="00261B50">
              <w:rPr>
                <w:noProof/>
                <w:webHidden/>
              </w:rPr>
            </w:r>
            <w:r w:rsidR="00261B50">
              <w:rPr>
                <w:noProof/>
                <w:webHidden/>
              </w:rPr>
              <w:fldChar w:fldCharType="separate"/>
            </w:r>
            <w:r w:rsidR="00261B50">
              <w:rPr>
                <w:noProof/>
                <w:webHidden/>
              </w:rPr>
              <w:t>50</w:t>
            </w:r>
            <w:r w:rsidR="00261B50">
              <w:rPr>
                <w:noProof/>
                <w:webHidden/>
              </w:rPr>
              <w:fldChar w:fldCharType="end"/>
            </w:r>
          </w:hyperlink>
        </w:p>
        <w:p w:rsidR="00261B50" w:rsidRDefault="00881ED4">
          <w:pPr>
            <w:pStyle w:val="TOC2"/>
            <w:tabs>
              <w:tab w:val="left" w:pos="1100"/>
              <w:tab w:val="right" w:leader="dot" w:pos="9350"/>
            </w:tabs>
            <w:rPr>
              <w:rFonts w:eastAsiaTheme="minorEastAsia"/>
              <w:noProof/>
            </w:rPr>
          </w:pPr>
          <w:hyperlink w:anchor="_Toc532200696" w:history="1">
            <w:r w:rsidR="00261B50" w:rsidRPr="00F96A62">
              <w:rPr>
                <w:rStyle w:val="Hyperlink"/>
                <w:noProof/>
              </w:rPr>
              <w:t>5.2.2</w:t>
            </w:r>
            <w:r w:rsidR="00261B50">
              <w:rPr>
                <w:rFonts w:eastAsiaTheme="minorEastAsia"/>
                <w:noProof/>
              </w:rPr>
              <w:tab/>
            </w:r>
            <w:r w:rsidR="00261B50" w:rsidRPr="00F96A62">
              <w:rPr>
                <w:rStyle w:val="Hyperlink"/>
                <w:noProof/>
              </w:rPr>
              <w:t>Messages when there are no drug recommendations</w:t>
            </w:r>
            <w:r w:rsidR="00261B50">
              <w:rPr>
                <w:noProof/>
                <w:webHidden/>
              </w:rPr>
              <w:tab/>
            </w:r>
            <w:r w:rsidR="00261B50">
              <w:rPr>
                <w:noProof/>
                <w:webHidden/>
              </w:rPr>
              <w:fldChar w:fldCharType="begin"/>
            </w:r>
            <w:r w:rsidR="00261B50">
              <w:rPr>
                <w:noProof/>
                <w:webHidden/>
              </w:rPr>
              <w:instrText xml:space="preserve"> PAGEREF _Toc532200696 \h </w:instrText>
            </w:r>
            <w:r w:rsidR="00261B50">
              <w:rPr>
                <w:noProof/>
                <w:webHidden/>
              </w:rPr>
            </w:r>
            <w:r w:rsidR="00261B50">
              <w:rPr>
                <w:noProof/>
                <w:webHidden/>
              </w:rPr>
              <w:fldChar w:fldCharType="separate"/>
            </w:r>
            <w:r w:rsidR="00261B50">
              <w:rPr>
                <w:noProof/>
                <w:webHidden/>
              </w:rPr>
              <w:t>51</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97" w:history="1">
            <w:r w:rsidR="00261B50" w:rsidRPr="00F96A62">
              <w:rPr>
                <w:rStyle w:val="Hyperlink"/>
                <w:noProof/>
              </w:rPr>
              <w:t>5.3</w:t>
            </w:r>
            <w:r w:rsidR="00261B50">
              <w:rPr>
                <w:rFonts w:eastAsiaTheme="minorEastAsia"/>
                <w:noProof/>
              </w:rPr>
              <w:tab/>
            </w:r>
            <w:r w:rsidR="00261B50" w:rsidRPr="00F96A62">
              <w:rPr>
                <w:rStyle w:val="Hyperlink"/>
                <w:noProof/>
              </w:rPr>
              <w:t>Messages related to differences between Performance Measure goals and VA HTN GL goals</w:t>
            </w:r>
            <w:r w:rsidR="00261B50">
              <w:rPr>
                <w:noProof/>
                <w:webHidden/>
              </w:rPr>
              <w:tab/>
            </w:r>
            <w:r w:rsidR="00261B50">
              <w:rPr>
                <w:noProof/>
                <w:webHidden/>
              </w:rPr>
              <w:fldChar w:fldCharType="begin"/>
            </w:r>
            <w:r w:rsidR="00261B50">
              <w:rPr>
                <w:noProof/>
                <w:webHidden/>
              </w:rPr>
              <w:instrText xml:space="preserve"> PAGEREF _Toc532200697 \h </w:instrText>
            </w:r>
            <w:r w:rsidR="00261B50">
              <w:rPr>
                <w:noProof/>
                <w:webHidden/>
              </w:rPr>
            </w:r>
            <w:r w:rsidR="00261B50">
              <w:rPr>
                <w:noProof/>
                <w:webHidden/>
              </w:rPr>
              <w:fldChar w:fldCharType="separate"/>
            </w:r>
            <w:r w:rsidR="00261B50">
              <w:rPr>
                <w:noProof/>
                <w:webHidden/>
              </w:rPr>
              <w:t>54</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98" w:history="1">
            <w:r w:rsidR="00261B50" w:rsidRPr="00F96A62">
              <w:rPr>
                <w:rStyle w:val="Hyperlink"/>
                <w:noProof/>
              </w:rPr>
              <w:t>5.4</w:t>
            </w:r>
            <w:r w:rsidR="00261B50">
              <w:rPr>
                <w:rFonts w:eastAsiaTheme="minorEastAsia"/>
                <w:noProof/>
              </w:rPr>
              <w:tab/>
            </w:r>
            <w:r w:rsidR="00261B50" w:rsidRPr="00F96A62">
              <w:rPr>
                <w:rStyle w:val="Hyperlink"/>
                <w:noProof/>
              </w:rPr>
              <w:t>Messages associated with drug recommendations</w:t>
            </w:r>
            <w:r w:rsidR="00261B50">
              <w:rPr>
                <w:noProof/>
                <w:webHidden/>
              </w:rPr>
              <w:tab/>
            </w:r>
            <w:r w:rsidR="00261B50">
              <w:rPr>
                <w:noProof/>
                <w:webHidden/>
              </w:rPr>
              <w:fldChar w:fldCharType="begin"/>
            </w:r>
            <w:r w:rsidR="00261B50">
              <w:rPr>
                <w:noProof/>
                <w:webHidden/>
              </w:rPr>
              <w:instrText xml:space="preserve"> PAGEREF _Toc532200698 \h </w:instrText>
            </w:r>
            <w:r w:rsidR="00261B50">
              <w:rPr>
                <w:noProof/>
                <w:webHidden/>
              </w:rPr>
            </w:r>
            <w:r w:rsidR="00261B50">
              <w:rPr>
                <w:noProof/>
                <w:webHidden/>
              </w:rPr>
              <w:fldChar w:fldCharType="separate"/>
            </w:r>
            <w:r w:rsidR="00261B50">
              <w:rPr>
                <w:noProof/>
                <w:webHidden/>
              </w:rPr>
              <w:t>54</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699" w:history="1">
            <w:r w:rsidR="00261B50" w:rsidRPr="00F96A62">
              <w:rPr>
                <w:rStyle w:val="Hyperlink"/>
                <w:noProof/>
              </w:rPr>
              <w:t>5.5</w:t>
            </w:r>
            <w:r w:rsidR="00261B50">
              <w:rPr>
                <w:rFonts w:eastAsiaTheme="minorEastAsia"/>
                <w:noProof/>
              </w:rPr>
              <w:tab/>
            </w:r>
            <w:r w:rsidR="00261B50" w:rsidRPr="00F96A62">
              <w:rPr>
                <w:rStyle w:val="Hyperlink"/>
                <w:noProof/>
              </w:rPr>
              <w:t>Encoded Drug Messages</w:t>
            </w:r>
            <w:r w:rsidR="00261B50">
              <w:rPr>
                <w:noProof/>
                <w:webHidden/>
              </w:rPr>
              <w:tab/>
            </w:r>
            <w:r w:rsidR="00261B50">
              <w:rPr>
                <w:noProof/>
                <w:webHidden/>
              </w:rPr>
              <w:fldChar w:fldCharType="begin"/>
            </w:r>
            <w:r w:rsidR="00261B50">
              <w:rPr>
                <w:noProof/>
                <w:webHidden/>
              </w:rPr>
              <w:instrText xml:space="preserve"> PAGEREF _Toc532200699 \h </w:instrText>
            </w:r>
            <w:r w:rsidR="00261B50">
              <w:rPr>
                <w:noProof/>
                <w:webHidden/>
              </w:rPr>
            </w:r>
            <w:r w:rsidR="00261B50">
              <w:rPr>
                <w:noProof/>
                <w:webHidden/>
              </w:rPr>
              <w:fldChar w:fldCharType="separate"/>
            </w:r>
            <w:r w:rsidR="00261B50">
              <w:rPr>
                <w:noProof/>
                <w:webHidden/>
              </w:rPr>
              <w:t>55</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00" w:history="1">
            <w:r w:rsidR="00261B50" w:rsidRPr="00F96A62">
              <w:rPr>
                <w:rStyle w:val="Hyperlink"/>
                <w:noProof/>
              </w:rPr>
              <w:t>Thiazide diuretics</w:t>
            </w:r>
            <w:r w:rsidR="00261B50">
              <w:rPr>
                <w:noProof/>
                <w:webHidden/>
              </w:rPr>
              <w:tab/>
            </w:r>
            <w:r w:rsidR="00261B50">
              <w:rPr>
                <w:noProof/>
                <w:webHidden/>
              </w:rPr>
              <w:fldChar w:fldCharType="begin"/>
            </w:r>
            <w:r w:rsidR="00261B50">
              <w:rPr>
                <w:noProof/>
                <w:webHidden/>
              </w:rPr>
              <w:instrText xml:space="preserve"> PAGEREF _Toc532200700 \h </w:instrText>
            </w:r>
            <w:r w:rsidR="00261B50">
              <w:rPr>
                <w:noProof/>
                <w:webHidden/>
              </w:rPr>
            </w:r>
            <w:r w:rsidR="00261B50">
              <w:rPr>
                <w:noProof/>
                <w:webHidden/>
              </w:rPr>
              <w:fldChar w:fldCharType="separate"/>
            </w:r>
            <w:r w:rsidR="00261B50">
              <w:rPr>
                <w:noProof/>
                <w:webHidden/>
              </w:rPr>
              <w:t>55</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01" w:history="1">
            <w:r w:rsidR="00261B50" w:rsidRPr="00F96A62">
              <w:rPr>
                <w:rStyle w:val="Hyperlink"/>
                <w:noProof/>
              </w:rPr>
              <w:t>Angiotensin Converting Enzyme Inhibitiors (ACE Inhibitor)</w:t>
            </w:r>
            <w:r w:rsidR="00261B50">
              <w:rPr>
                <w:noProof/>
                <w:webHidden/>
              </w:rPr>
              <w:tab/>
            </w:r>
            <w:r w:rsidR="00261B50">
              <w:rPr>
                <w:noProof/>
                <w:webHidden/>
              </w:rPr>
              <w:fldChar w:fldCharType="begin"/>
            </w:r>
            <w:r w:rsidR="00261B50">
              <w:rPr>
                <w:noProof/>
                <w:webHidden/>
              </w:rPr>
              <w:instrText xml:space="preserve"> PAGEREF _Toc532200701 \h </w:instrText>
            </w:r>
            <w:r w:rsidR="00261B50">
              <w:rPr>
                <w:noProof/>
                <w:webHidden/>
              </w:rPr>
            </w:r>
            <w:r w:rsidR="00261B50">
              <w:rPr>
                <w:noProof/>
                <w:webHidden/>
              </w:rPr>
              <w:fldChar w:fldCharType="separate"/>
            </w:r>
            <w:r w:rsidR="00261B50">
              <w:rPr>
                <w:noProof/>
                <w:webHidden/>
              </w:rPr>
              <w:t>60</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02" w:history="1">
            <w:r w:rsidR="00261B50" w:rsidRPr="00F96A62">
              <w:rPr>
                <w:rStyle w:val="Hyperlink"/>
                <w:noProof/>
              </w:rPr>
              <w:t>Angiotensin Receptor Blocker (ARB)</w:t>
            </w:r>
            <w:r w:rsidR="00261B50">
              <w:rPr>
                <w:noProof/>
                <w:webHidden/>
              </w:rPr>
              <w:tab/>
            </w:r>
            <w:r w:rsidR="00261B50">
              <w:rPr>
                <w:noProof/>
                <w:webHidden/>
              </w:rPr>
              <w:fldChar w:fldCharType="begin"/>
            </w:r>
            <w:r w:rsidR="00261B50">
              <w:rPr>
                <w:noProof/>
                <w:webHidden/>
              </w:rPr>
              <w:instrText xml:space="preserve"> PAGEREF _Toc532200702 \h </w:instrText>
            </w:r>
            <w:r w:rsidR="00261B50">
              <w:rPr>
                <w:noProof/>
                <w:webHidden/>
              </w:rPr>
            </w:r>
            <w:r w:rsidR="00261B50">
              <w:rPr>
                <w:noProof/>
                <w:webHidden/>
              </w:rPr>
              <w:fldChar w:fldCharType="separate"/>
            </w:r>
            <w:r w:rsidR="00261B50">
              <w:rPr>
                <w:noProof/>
                <w:webHidden/>
              </w:rPr>
              <w:t>63</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03" w:history="1">
            <w:r w:rsidR="00261B50" w:rsidRPr="00F96A62">
              <w:rPr>
                <w:rStyle w:val="Hyperlink"/>
                <w:noProof/>
              </w:rPr>
              <w:t>Long Acting Dihydropyridine Calcium Channel Blocker (DHP CCB)</w:t>
            </w:r>
            <w:r w:rsidR="00261B50">
              <w:rPr>
                <w:noProof/>
                <w:webHidden/>
              </w:rPr>
              <w:tab/>
            </w:r>
            <w:r w:rsidR="00261B50">
              <w:rPr>
                <w:noProof/>
                <w:webHidden/>
              </w:rPr>
              <w:fldChar w:fldCharType="begin"/>
            </w:r>
            <w:r w:rsidR="00261B50">
              <w:rPr>
                <w:noProof/>
                <w:webHidden/>
              </w:rPr>
              <w:instrText xml:space="preserve"> PAGEREF _Toc532200703 \h </w:instrText>
            </w:r>
            <w:r w:rsidR="00261B50">
              <w:rPr>
                <w:noProof/>
                <w:webHidden/>
              </w:rPr>
            </w:r>
            <w:r w:rsidR="00261B50">
              <w:rPr>
                <w:noProof/>
                <w:webHidden/>
              </w:rPr>
              <w:fldChar w:fldCharType="separate"/>
            </w:r>
            <w:r w:rsidR="00261B50">
              <w:rPr>
                <w:noProof/>
                <w:webHidden/>
              </w:rPr>
              <w:t>67</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04" w:history="1">
            <w:r w:rsidR="00261B50" w:rsidRPr="00F96A62">
              <w:rPr>
                <w:rStyle w:val="Hyperlink"/>
                <w:noProof/>
              </w:rPr>
              <w:t>Long Acting Non Dihydropyridine Calcium Channel Blocker (NDPH CCB)</w:t>
            </w:r>
            <w:r w:rsidR="00261B50">
              <w:rPr>
                <w:noProof/>
                <w:webHidden/>
              </w:rPr>
              <w:tab/>
            </w:r>
            <w:r w:rsidR="00261B50">
              <w:rPr>
                <w:noProof/>
                <w:webHidden/>
              </w:rPr>
              <w:fldChar w:fldCharType="begin"/>
            </w:r>
            <w:r w:rsidR="00261B50">
              <w:rPr>
                <w:noProof/>
                <w:webHidden/>
              </w:rPr>
              <w:instrText xml:space="preserve"> PAGEREF _Toc532200704 \h </w:instrText>
            </w:r>
            <w:r w:rsidR="00261B50">
              <w:rPr>
                <w:noProof/>
                <w:webHidden/>
              </w:rPr>
            </w:r>
            <w:r w:rsidR="00261B50">
              <w:rPr>
                <w:noProof/>
                <w:webHidden/>
              </w:rPr>
              <w:fldChar w:fldCharType="separate"/>
            </w:r>
            <w:r w:rsidR="00261B50">
              <w:rPr>
                <w:noProof/>
                <w:webHidden/>
              </w:rPr>
              <w:t>68</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05" w:history="1">
            <w:r w:rsidR="00261B50" w:rsidRPr="00F96A62">
              <w:rPr>
                <w:rStyle w:val="Hyperlink"/>
                <w:noProof/>
              </w:rPr>
              <w:t>Cardioselective BB, non-cardioselective BB and alpha beta blockers</w:t>
            </w:r>
            <w:r w:rsidR="00261B50">
              <w:rPr>
                <w:noProof/>
                <w:webHidden/>
              </w:rPr>
              <w:tab/>
            </w:r>
            <w:r w:rsidR="00261B50">
              <w:rPr>
                <w:noProof/>
                <w:webHidden/>
              </w:rPr>
              <w:fldChar w:fldCharType="begin"/>
            </w:r>
            <w:r w:rsidR="00261B50">
              <w:rPr>
                <w:noProof/>
                <w:webHidden/>
              </w:rPr>
              <w:instrText xml:space="preserve"> PAGEREF _Toc532200705 \h </w:instrText>
            </w:r>
            <w:r w:rsidR="00261B50">
              <w:rPr>
                <w:noProof/>
                <w:webHidden/>
              </w:rPr>
            </w:r>
            <w:r w:rsidR="00261B50">
              <w:rPr>
                <w:noProof/>
                <w:webHidden/>
              </w:rPr>
              <w:fldChar w:fldCharType="separate"/>
            </w:r>
            <w:r w:rsidR="00261B50">
              <w:rPr>
                <w:noProof/>
                <w:webHidden/>
              </w:rPr>
              <w:t>70</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06" w:history="1">
            <w:r w:rsidR="00261B50" w:rsidRPr="00F96A62">
              <w:rPr>
                <w:rStyle w:val="Hyperlink"/>
                <w:noProof/>
              </w:rPr>
              <w:t>Messages associated with multiple drugs</w:t>
            </w:r>
            <w:r w:rsidR="00261B50">
              <w:rPr>
                <w:noProof/>
                <w:webHidden/>
              </w:rPr>
              <w:tab/>
            </w:r>
            <w:r w:rsidR="00261B50">
              <w:rPr>
                <w:noProof/>
                <w:webHidden/>
              </w:rPr>
              <w:fldChar w:fldCharType="begin"/>
            </w:r>
            <w:r w:rsidR="00261B50">
              <w:rPr>
                <w:noProof/>
                <w:webHidden/>
              </w:rPr>
              <w:instrText xml:space="preserve"> PAGEREF _Toc532200706 \h </w:instrText>
            </w:r>
            <w:r w:rsidR="00261B50">
              <w:rPr>
                <w:noProof/>
                <w:webHidden/>
              </w:rPr>
            </w:r>
            <w:r w:rsidR="00261B50">
              <w:rPr>
                <w:noProof/>
                <w:webHidden/>
              </w:rPr>
              <w:fldChar w:fldCharType="separate"/>
            </w:r>
            <w:r w:rsidR="00261B50">
              <w:rPr>
                <w:noProof/>
                <w:webHidden/>
              </w:rPr>
              <w:t>72</w:t>
            </w:r>
            <w:r w:rsidR="00261B50">
              <w:rPr>
                <w:noProof/>
                <w:webHidden/>
              </w:rPr>
              <w:fldChar w:fldCharType="end"/>
            </w:r>
          </w:hyperlink>
        </w:p>
        <w:p w:rsidR="00261B50" w:rsidRDefault="00881ED4">
          <w:pPr>
            <w:pStyle w:val="TOC2"/>
            <w:tabs>
              <w:tab w:val="left" w:pos="880"/>
              <w:tab w:val="right" w:leader="dot" w:pos="9350"/>
            </w:tabs>
            <w:rPr>
              <w:rFonts w:eastAsiaTheme="minorEastAsia"/>
              <w:noProof/>
            </w:rPr>
          </w:pPr>
          <w:hyperlink w:anchor="_Toc532200707" w:history="1">
            <w:r w:rsidR="00261B50" w:rsidRPr="00F96A62">
              <w:rPr>
                <w:rStyle w:val="Hyperlink"/>
                <w:noProof/>
              </w:rPr>
              <w:t>5.6</w:t>
            </w:r>
            <w:r w:rsidR="00261B50">
              <w:rPr>
                <w:rFonts w:eastAsiaTheme="minorEastAsia"/>
                <w:noProof/>
              </w:rPr>
              <w:tab/>
            </w:r>
            <w:r w:rsidR="00261B50" w:rsidRPr="00F96A62">
              <w:rPr>
                <w:rStyle w:val="Hyperlink"/>
                <w:noProof/>
              </w:rPr>
              <w:t>Other messages</w:t>
            </w:r>
            <w:r w:rsidR="00261B50">
              <w:rPr>
                <w:noProof/>
                <w:webHidden/>
              </w:rPr>
              <w:tab/>
            </w:r>
            <w:r w:rsidR="00261B50">
              <w:rPr>
                <w:noProof/>
                <w:webHidden/>
              </w:rPr>
              <w:fldChar w:fldCharType="begin"/>
            </w:r>
            <w:r w:rsidR="00261B50">
              <w:rPr>
                <w:noProof/>
                <w:webHidden/>
              </w:rPr>
              <w:instrText xml:space="preserve"> PAGEREF _Toc532200707 \h </w:instrText>
            </w:r>
            <w:r w:rsidR="00261B50">
              <w:rPr>
                <w:noProof/>
                <w:webHidden/>
              </w:rPr>
            </w:r>
            <w:r w:rsidR="00261B50">
              <w:rPr>
                <w:noProof/>
                <w:webHidden/>
              </w:rPr>
              <w:fldChar w:fldCharType="separate"/>
            </w:r>
            <w:r w:rsidR="00261B50">
              <w:rPr>
                <w:noProof/>
                <w:webHidden/>
              </w:rPr>
              <w:t>75</w:t>
            </w:r>
            <w:r w:rsidR="00261B50">
              <w:rPr>
                <w:noProof/>
                <w:webHidden/>
              </w:rPr>
              <w:fldChar w:fldCharType="end"/>
            </w:r>
          </w:hyperlink>
        </w:p>
        <w:p w:rsidR="00261B50" w:rsidRDefault="00881ED4">
          <w:pPr>
            <w:pStyle w:val="TOC1"/>
            <w:tabs>
              <w:tab w:val="left" w:pos="660"/>
              <w:tab w:val="right" w:leader="dot" w:pos="9350"/>
            </w:tabs>
            <w:rPr>
              <w:rFonts w:eastAsiaTheme="minorEastAsia"/>
              <w:noProof/>
            </w:rPr>
          </w:pPr>
          <w:hyperlink w:anchor="_Toc532200708" w:history="1">
            <w:r w:rsidR="00261B50" w:rsidRPr="00F96A62">
              <w:rPr>
                <w:rStyle w:val="Hyperlink"/>
                <w:noProof/>
              </w:rPr>
              <w:t>6.0</w:t>
            </w:r>
            <w:r w:rsidR="00261B50">
              <w:rPr>
                <w:rFonts w:eastAsiaTheme="minorEastAsia"/>
                <w:noProof/>
              </w:rPr>
              <w:tab/>
            </w:r>
            <w:r w:rsidR="00261B50" w:rsidRPr="00F96A62">
              <w:rPr>
                <w:rStyle w:val="Hyperlink"/>
                <w:noProof/>
              </w:rPr>
              <w:t>Some final notes.</w:t>
            </w:r>
            <w:r w:rsidR="00261B50">
              <w:rPr>
                <w:noProof/>
                <w:webHidden/>
              </w:rPr>
              <w:tab/>
            </w:r>
            <w:r w:rsidR="00261B50">
              <w:rPr>
                <w:noProof/>
                <w:webHidden/>
              </w:rPr>
              <w:fldChar w:fldCharType="begin"/>
            </w:r>
            <w:r w:rsidR="00261B50">
              <w:rPr>
                <w:noProof/>
                <w:webHidden/>
              </w:rPr>
              <w:instrText xml:space="preserve"> PAGEREF _Toc532200708 \h </w:instrText>
            </w:r>
            <w:r w:rsidR="00261B50">
              <w:rPr>
                <w:noProof/>
                <w:webHidden/>
              </w:rPr>
            </w:r>
            <w:r w:rsidR="00261B50">
              <w:rPr>
                <w:noProof/>
                <w:webHidden/>
              </w:rPr>
              <w:fldChar w:fldCharType="separate"/>
            </w:r>
            <w:r w:rsidR="00261B50">
              <w:rPr>
                <w:noProof/>
                <w:webHidden/>
              </w:rPr>
              <w:t>75</w:t>
            </w:r>
            <w:r w:rsidR="00261B50">
              <w:rPr>
                <w:noProof/>
                <w:webHidden/>
              </w:rPr>
              <w:fldChar w:fldCharType="end"/>
            </w:r>
          </w:hyperlink>
        </w:p>
        <w:p w:rsidR="00261B50" w:rsidRDefault="00881ED4">
          <w:pPr>
            <w:pStyle w:val="TOC1"/>
            <w:tabs>
              <w:tab w:val="right" w:leader="dot" w:pos="9350"/>
            </w:tabs>
            <w:rPr>
              <w:rFonts w:eastAsiaTheme="minorEastAsia"/>
              <w:noProof/>
            </w:rPr>
          </w:pPr>
          <w:hyperlink w:anchor="_Toc532200709" w:history="1">
            <w:r w:rsidR="00261B50" w:rsidRPr="00F96A62">
              <w:rPr>
                <w:rStyle w:val="Hyperlink"/>
                <w:noProof/>
              </w:rPr>
              <w:t>Appendix A:  Anti-Hypertensive drugs:  encoded, non-encoded, those with antihypertensive effects</w:t>
            </w:r>
            <w:r w:rsidR="00261B50">
              <w:rPr>
                <w:noProof/>
                <w:webHidden/>
              </w:rPr>
              <w:tab/>
            </w:r>
            <w:r w:rsidR="00261B50">
              <w:rPr>
                <w:noProof/>
                <w:webHidden/>
              </w:rPr>
              <w:fldChar w:fldCharType="begin"/>
            </w:r>
            <w:r w:rsidR="00261B50">
              <w:rPr>
                <w:noProof/>
                <w:webHidden/>
              </w:rPr>
              <w:instrText xml:space="preserve"> PAGEREF _Toc532200709 \h </w:instrText>
            </w:r>
            <w:r w:rsidR="00261B50">
              <w:rPr>
                <w:noProof/>
                <w:webHidden/>
              </w:rPr>
            </w:r>
            <w:r w:rsidR="00261B50">
              <w:rPr>
                <w:noProof/>
                <w:webHidden/>
              </w:rPr>
              <w:fldChar w:fldCharType="separate"/>
            </w:r>
            <w:r w:rsidR="00261B50">
              <w:rPr>
                <w:noProof/>
                <w:webHidden/>
              </w:rPr>
              <w:t>76</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10" w:history="1">
            <w:r w:rsidR="00261B50" w:rsidRPr="00F96A62">
              <w:rPr>
                <w:rStyle w:val="Hyperlink"/>
                <w:noProof/>
              </w:rPr>
              <w:t>Encoded Drugs, used in the treatment for HTN, organized by Drug Class (not all have dosage info)</w:t>
            </w:r>
            <w:r w:rsidR="00261B50">
              <w:rPr>
                <w:noProof/>
                <w:webHidden/>
              </w:rPr>
              <w:tab/>
            </w:r>
            <w:r w:rsidR="00261B50">
              <w:rPr>
                <w:noProof/>
                <w:webHidden/>
              </w:rPr>
              <w:fldChar w:fldCharType="begin"/>
            </w:r>
            <w:r w:rsidR="00261B50">
              <w:rPr>
                <w:noProof/>
                <w:webHidden/>
              </w:rPr>
              <w:instrText xml:space="preserve"> PAGEREF _Toc532200710 \h </w:instrText>
            </w:r>
            <w:r w:rsidR="00261B50">
              <w:rPr>
                <w:noProof/>
                <w:webHidden/>
              </w:rPr>
            </w:r>
            <w:r w:rsidR="00261B50">
              <w:rPr>
                <w:noProof/>
                <w:webHidden/>
              </w:rPr>
              <w:fldChar w:fldCharType="separate"/>
            </w:r>
            <w:r w:rsidR="00261B50">
              <w:rPr>
                <w:noProof/>
                <w:webHidden/>
              </w:rPr>
              <w:t>76</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11" w:history="1">
            <w:r w:rsidR="00261B50" w:rsidRPr="00F96A62">
              <w:rPr>
                <w:rStyle w:val="Hyperlink"/>
                <w:noProof/>
              </w:rPr>
              <w:t>Non-encoded drugs</w:t>
            </w:r>
            <w:r w:rsidR="00261B50">
              <w:rPr>
                <w:noProof/>
                <w:webHidden/>
              </w:rPr>
              <w:tab/>
            </w:r>
            <w:r w:rsidR="00261B50">
              <w:rPr>
                <w:noProof/>
                <w:webHidden/>
              </w:rPr>
              <w:fldChar w:fldCharType="begin"/>
            </w:r>
            <w:r w:rsidR="00261B50">
              <w:rPr>
                <w:noProof/>
                <w:webHidden/>
              </w:rPr>
              <w:instrText xml:space="preserve"> PAGEREF _Toc532200711 \h </w:instrText>
            </w:r>
            <w:r w:rsidR="00261B50">
              <w:rPr>
                <w:noProof/>
                <w:webHidden/>
              </w:rPr>
            </w:r>
            <w:r w:rsidR="00261B50">
              <w:rPr>
                <w:noProof/>
                <w:webHidden/>
              </w:rPr>
              <w:fldChar w:fldCharType="separate"/>
            </w:r>
            <w:r w:rsidR="00261B50">
              <w:rPr>
                <w:noProof/>
                <w:webHidden/>
              </w:rPr>
              <w:t>79</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12" w:history="1">
            <w:r w:rsidR="00261B50" w:rsidRPr="00F96A62">
              <w:rPr>
                <w:rStyle w:val="Hyperlink"/>
                <w:noProof/>
              </w:rPr>
              <w:t>Other drugs with anti-hypertensive effects</w:t>
            </w:r>
            <w:r w:rsidR="00261B50">
              <w:rPr>
                <w:noProof/>
                <w:webHidden/>
              </w:rPr>
              <w:tab/>
            </w:r>
            <w:r w:rsidR="00261B50">
              <w:rPr>
                <w:noProof/>
                <w:webHidden/>
              </w:rPr>
              <w:fldChar w:fldCharType="begin"/>
            </w:r>
            <w:r w:rsidR="00261B50">
              <w:rPr>
                <w:noProof/>
                <w:webHidden/>
              </w:rPr>
              <w:instrText xml:space="preserve"> PAGEREF _Toc532200712 \h </w:instrText>
            </w:r>
            <w:r w:rsidR="00261B50">
              <w:rPr>
                <w:noProof/>
                <w:webHidden/>
              </w:rPr>
            </w:r>
            <w:r w:rsidR="00261B50">
              <w:rPr>
                <w:noProof/>
                <w:webHidden/>
              </w:rPr>
              <w:fldChar w:fldCharType="separate"/>
            </w:r>
            <w:r w:rsidR="00261B50">
              <w:rPr>
                <w:noProof/>
                <w:webHidden/>
              </w:rPr>
              <w:t>81</w:t>
            </w:r>
            <w:r w:rsidR="00261B50">
              <w:rPr>
                <w:noProof/>
                <w:webHidden/>
              </w:rPr>
              <w:fldChar w:fldCharType="end"/>
            </w:r>
          </w:hyperlink>
        </w:p>
        <w:p w:rsidR="00261B50" w:rsidRDefault="00881ED4">
          <w:pPr>
            <w:pStyle w:val="TOC1"/>
            <w:tabs>
              <w:tab w:val="right" w:leader="dot" w:pos="9350"/>
            </w:tabs>
            <w:rPr>
              <w:rFonts w:eastAsiaTheme="minorEastAsia"/>
              <w:noProof/>
            </w:rPr>
          </w:pPr>
          <w:hyperlink w:anchor="_Toc532200713" w:history="1">
            <w:r w:rsidR="00261B50" w:rsidRPr="00F96A62">
              <w:rPr>
                <w:rStyle w:val="Hyperlink"/>
                <w:noProof/>
              </w:rPr>
              <w:t>Appendix B:  Dosage:  Medication cut-off doses</w:t>
            </w:r>
            <w:r w:rsidR="00261B50">
              <w:rPr>
                <w:noProof/>
                <w:webHidden/>
              </w:rPr>
              <w:tab/>
            </w:r>
            <w:r w:rsidR="00261B50">
              <w:rPr>
                <w:noProof/>
                <w:webHidden/>
              </w:rPr>
              <w:fldChar w:fldCharType="begin"/>
            </w:r>
            <w:r w:rsidR="00261B50">
              <w:rPr>
                <w:noProof/>
                <w:webHidden/>
              </w:rPr>
              <w:instrText xml:space="preserve"> PAGEREF _Toc532200713 \h </w:instrText>
            </w:r>
            <w:r w:rsidR="00261B50">
              <w:rPr>
                <w:noProof/>
                <w:webHidden/>
              </w:rPr>
            </w:r>
            <w:r w:rsidR="00261B50">
              <w:rPr>
                <w:noProof/>
                <w:webHidden/>
              </w:rPr>
              <w:fldChar w:fldCharType="separate"/>
            </w:r>
            <w:r w:rsidR="00261B50">
              <w:rPr>
                <w:noProof/>
                <w:webHidden/>
              </w:rPr>
              <w:t>82</w:t>
            </w:r>
            <w:r w:rsidR="00261B50">
              <w:rPr>
                <w:noProof/>
                <w:webHidden/>
              </w:rPr>
              <w:fldChar w:fldCharType="end"/>
            </w:r>
          </w:hyperlink>
        </w:p>
        <w:p w:rsidR="00261B50" w:rsidRDefault="00881ED4">
          <w:pPr>
            <w:pStyle w:val="TOC1"/>
            <w:tabs>
              <w:tab w:val="right" w:leader="dot" w:pos="9350"/>
            </w:tabs>
            <w:rPr>
              <w:rFonts w:eastAsiaTheme="minorEastAsia"/>
              <w:noProof/>
            </w:rPr>
          </w:pPr>
          <w:hyperlink w:anchor="_Toc532200714" w:history="1">
            <w:r w:rsidR="00261B50" w:rsidRPr="00F96A62">
              <w:rPr>
                <w:rStyle w:val="Hyperlink"/>
                <w:noProof/>
              </w:rPr>
              <w:t>Appendix C:  Dealing with Adverse Reactions (ADRs)</w:t>
            </w:r>
            <w:r w:rsidR="00261B50">
              <w:rPr>
                <w:noProof/>
                <w:webHidden/>
              </w:rPr>
              <w:tab/>
            </w:r>
            <w:r w:rsidR="00261B50">
              <w:rPr>
                <w:noProof/>
                <w:webHidden/>
              </w:rPr>
              <w:fldChar w:fldCharType="begin"/>
            </w:r>
            <w:r w:rsidR="00261B50">
              <w:rPr>
                <w:noProof/>
                <w:webHidden/>
              </w:rPr>
              <w:instrText xml:space="preserve"> PAGEREF _Toc532200714 \h </w:instrText>
            </w:r>
            <w:r w:rsidR="00261B50">
              <w:rPr>
                <w:noProof/>
                <w:webHidden/>
              </w:rPr>
            </w:r>
            <w:r w:rsidR="00261B50">
              <w:rPr>
                <w:noProof/>
                <w:webHidden/>
              </w:rPr>
              <w:fldChar w:fldCharType="separate"/>
            </w:r>
            <w:r w:rsidR="00261B50">
              <w:rPr>
                <w:noProof/>
                <w:webHidden/>
              </w:rPr>
              <w:t>84</w:t>
            </w:r>
            <w:r w:rsidR="00261B50">
              <w:rPr>
                <w:noProof/>
                <w:webHidden/>
              </w:rPr>
              <w:fldChar w:fldCharType="end"/>
            </w:r>
          </w:hyperlink>
        </w:p>
        <w:p w:rsidR="00261B50" w:rsidRDefault="00881ED4">
          <w:pPr>
            <w:pStyle w:val="TOC1"/>
            <w:tabs>
              <w:tab w:val="right" w:leader="dot" w:pos="9350"/>
            </w:tabs>
            <w:rPr>
              <w:rFonts w:eastAsiaTheme="minorEastAsia"/>
              <w:noProof/>
            </w:rPr>
          </w:pPr>
          <w:hyperlink w:anchor="_Toc532200715" w:history="1">
            <w:r w:rsidR="00261B50" w:rsidRPr="00F96A62">
              <w:rPr>
                <w:rStyle w:val="Hyperlink"/>
                <w:noProof/>
              </w:rPr>
              <w:t>Appendix D:  Bad drug partners</w:t>
            </w:r>
            <w:r w:rsidR="00261B50">
              <w:rPr>
                <w:noProof/>
                <w:webHidden/>
              </w:rPr>
              <w:tab/>
            </w:r>
            <w:r w:rsidR="00261B50">
              <w:rPr>
                <w:noProof/>
                <w:webHidden/>
              </w:rPr>
              <w:fldChar w:fldCharType="begin"/>
            </w:r>
            <w:r w:rsidR="00261B50">
              <w:rPr>
                <w:noProof/>
                <w:webHidden/>
              </w:rPr>
              <w:instrText xml:space="preserve"> PAGEREF _Toc532200715 \h </w:instrText>
            </w:r>
            <w:r w:rsidR="00261B50">
              <w:rPr>
                <w:noProof/>
                <w:webHidden/>
              </w:rPr>
            </w:r>
            <w:r w:rsidR="00261B50">
              <w:rPr>
                <w:noProof/>
                <w:webHidden/>
              </w:rPr>
              <w:fldChar w:fldCharType="separate"/>
            </w:r>
            <w:r w:rsidR="00261B50">
              <w:rPr>
                <w:noProof/>
                <w:webHidden/>
              </w:rPr>
              <w:t>85</w:t>
            </w:r>
            <w:r w:rsidR="00261B50">
              <w:rPr>
                <w:noProof/>
                <w:webHidden/>
              </w:rPr>
              <w:fldChar w:fldCharType="end"/>
            </w:r>
          </w:hyperlink>
        </w:p>
        <w:p w:rsidR="00261B50" w:rsidRDefault="00881ED4">
          <w:pPr>
            <w:pStyle w:val="TOC1"/>
            <w:tabs>
              <w:tab w:val="right" w:leader="dot" w:pos="9350"/>
            </w:tabs>
            <w:rPr>
              <w:rFonts w:eastAsiaTheme="minorEastAsia"/>
              <w:noProof/>
            </w:rPr>
          </w:pPr>
          <w:hyperlink w:anchor="_Toc532200716" w:history="1">
            <w:r w:rsidR="00261B50" w:rsidRPr="00F96A62">
              <w:rPr>
                <w:rStyle w:val="Hyperlink"/>
                <w:noProof/>
              </w:rPr>
              <w:t>Appendix E:  Race</w:t>
            </w:r>
            <w:r w:rsidR="00261B50">
              <w:rPr>
                <w:noProof/>
                <w:webHidden/>
              </w:rPr>
              <w:tab/>
            </w:r>
            <w:r w:rsidR="00261B50">
              <w:rPr>
                <w:noProof/>
                <w:webHidden/>
              </w:rPr>
              <w:fldChar w:fldCharType="begin"/>
            </w:r>
            <w:r w:rsidR="00261B50">
              <w:rPr>
                <w:noProof/>
                <w:webHidden/>
              </w:rPr>
              <w:instrText xml:space="preserve"> PAGEREF _Toc532200716 \h </w:instrText>
            </w:r>
            <w:r w:rsidR="00261B50">
              <w:rPr>
                <w:noProof/>
                <w:webHidden/>
              </w:rPr>
            </w:r>
            <w:r w:rsidR="00261B50">
              <w:rPr>
                <w:noProof/>
                <w:webHidden/>
              </w:rPr>
              <w:fldChar w:fldCharType="separate"/>
            </w:r>
            <w:r w:rsidR="00261B50">
              <w:rPr>
                <w:noProof/>
                <w:webHidden/>
              </w:rPr>
              <w:t>86</w:t>
            </w:r>
            <w:r w:rsidR="00261B50">
              <w:rPr>
                <w:noProof/>
                <w:webHidden/>
              </w:rPr>
              <w:fldChar w:fldCharType="end"/>
            </w:r>
          </w:hyperlink>
        </w:p>
        <w:p w:rsidR="00261B50" w:rsidRDefault="00881ED4">
          <w:pPr>
            <w:pStyle w:val="TOC1"/>
            <w:tabs>
              <w:tab w:val="right" w:leader="dot" w:pos="9350"/>
            </w:tabs>
            <w:rPr>
              <w:rFonts w:eastAsiaTheme="minorEastAsia"/>
              <w:noProof/>
            </w:rPr>
          </w:pPr>
          <w:hyperlink w:anchor="_Toc532200717" w:history="1">
            <w:r w:rsidR="00261B50" w:rsidRPr="00F96A62">
              <w:rPr>
                <w:rStyle w:val="Hyperlink"/>
                <w:noProof/>
              </w:rPr>
              <w:t>Appendix F:  Examples of No Med Scenario using simple, sample patient characteristics</w:t>
            </w:r>
            <w:r w:rsidR="00261B50">
              <w:rPr>
                <w:noProof/>
                <w:webHidden/>
              </w:rPr>
              <w:tab/>
            </w:r>
            <w:r w:rsidR="00261B50">
              <w:rPr>
                <w:noProof/>
                <w:webHidden/>
              </w:rPr>
              <w:fldChar w:fldCharType="begin"/>
            </w:r>
            <w:r w:rsidR="00261B50">
              <w:rPr>
                <w:noProof/>
                <w:webHidden/>
              </w:rPr>
              <w:instrText xml:space="preserve"> PAGEREF _Toc532200717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18" w:history="1">
            <w:r w:rsidR="00261B50" w:rsidRPr="00F96A62">
              <w:rPr>
                <w:rStyle w:val="Hyperlink"/>
                <w:noProof/>
              </w:rPr>
              <w:t>Case i:  rec 1st line drug</w:t>
            </w:r>
            <w:r w:rsidR="00261B50">
              <w:rPr>
                <w:noProof/>
                <w:webHidden/>
              </w:rPr>
              <w:tab/>
            </w:r>
            <w:r w:rsidR="00261B50">
              <w:rPr>
                <w:noProof/>
                <w:webHidden/>
              </w:rPr>
              <w:fldChar w:fldCharType="begin"/>
            </w:r>
            <w:r w:rsidR="00261B50">
              <w:rPr>
                <w:noProof/>
                <w:webHidden/>
              </w:rPr>
              <w:instrText xml:space="preserve"> PAGEREF _Toc532200718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19" w:history="1">
            <w:r w:rsidR="00261B50" w:rsidRPr="00F96A62">
              <w:rPr>
                <w:rStyle w:val="Hyperlink"/>
                <w:noProof/>
              </w:rPr>
              <w:t>Case ii: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_Toc532200719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20" w:history="1">
            <w:r w:rsidR="00261B50" w:rsidRPr="00F96A62">
              <w:rPr>
                <w:rStyle w:val="Hyperlink"/>
                <w:noProof/>
              </w:rPr>
              <w:t>Case iii:  rec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_Toc532200720 \h </w:instrText>
            </w:r>
            <w:r w:rsidR="00261B50">
              <w:rPr>
                <w:noProof/>
                <w:webHidden/>
              </w:rPr>
            </w:r>
            <w:r w:rsidR="00261B50">
              <w:rPr>
                <w:noProof/>
                <w:webHidden/>
              </w:rPr>
              <w:fldChar w:fldCharType="separate"/>
            </w:r>
            <w:r w:rsidR="00261B50">
              <w:rPr>
                <w:noProof/>
                <w:webHidden/>
              </w:rPr>
              <w:t>87</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21" w:history="1">
            <w:r w:rsidR="00261B50" w:rsidRPr="00F96A62">
              <w:rPr>
                <w:rStyle w:val="Hyperlink"/>
                <w:noProof/>
              </w:rPr>
              <w:t>Case iv:  rec 2</w:t>
            </w:r>
            <w:r w:rsidR="00261B50" w:rsidRPr="00F96A62">
              <w:rPr>
                <w:rStyle w:val="Hyperlink"/>
                <w:noProof/>
                <w:vertAlign w:val="superscript"/>
              </w:rPr>
              <w:t>nd</w:t>
            </w:r>
            <w:r w:rsidR="00261B50" w:rsidRPr="00F96A62">
              <w:rPr>
                <w:rStyle w:val="Hyperlink"/>
                <w:noProof/>
              </w:rPr>
              <w:t xml:space="preserve"> and 3</w:t>
            </w:r>
            <w:r w:rsidR="00261B50" w:rsidRPr="00F96A62">
              <w:rPr>
                <w:rStyle w:val="Hyperlink"/>
                <w:noProof/>
                <w:vertAlign w:val="superscript"/>
              </w:rPr>
              <w:t>rd</w:t>
            </w:r>
            <w:r w:rsidR="00261B50" w:rsidRPr="00F96A62">
              <w:rPr>
                <w:rStyle w:val="Hyperlink"/>
                <w:noProof/>
              </w:rPr>
              <w:t xml:space="preserve"> line drug (if only rec ACE/ARB and African American)</w:t>
            </w:r>
            <w:r w:rsidR="00261B50">
              <w:rPr>
                <w:noProof/>
                <w:webHidden/>
              </w:rPr>
              <w:tab/>
            </w:r>
            <w:r w:rsidR="00261B50">
              <w:rPr>
                <w:noProof/>
                <w:webHidden/>
              </w:rPr>
              <w:fldChar w:fldCharType="begin"/>
            </w:r>
            <w:r w:rsidR="00261B50">
              <w:rPr>
                <w:noProof/>
                <w:webHidden/>
              </w:rPr>
              <w:instrText xml:space="preserve"> PAGEREF _Toc532200721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22" w:history="1">
            <w:r w:rsidR="00261B50" w:rsidRPr="00F96A62">
              <w:rPr>
                <w:rStyle w:val="Hyperlink"/>
                <w:noProof/>
              </w:rPr>
              <w:t>Case v:  rec 1st line drug</w:t>
            </w:r>
            <w:r w:rsidR="00261B50">
              <w:rPr>
                <w:noProof/>
                <w:webHidden/>
              </w:rPr>
              <w:tab/>
            </w:r>
            <w:r w:rsidR="00261B50">
              <w:rPr>
                <w:noProof/>
                <w:webHidden/>
              </w:rPr>
              <w:fldChar w:fldCharType="begin"/>
            </w:r>
            <w:r w:rsidR="00261B50">
              <w:rPr>
                <w:noProof/>
                <w:webHidden/>
              </w:rPr>
              <w:instrText xml:space="preserve"> PAGEREF _Toc532200722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23" w:history="1">
            <w:r w:rsidR="00261B50" w:rsidRPr="00F96A62">
              <w:rPr>
                <w:rStyle w:val="Hyperlink"/>
                <w:noProof/>
              </w:rPr>
              <w:t>Case vi: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_Toc532200723 \h </w:instrText>
            </w:r>
            <w:r w:rsidR="00261B50">
              <w:rPr>
                <w:noProof/>
                <w:webHidden/>
              </w:rPr>
            </w:r>
            <w:r w:rsidR="00261B50">
              <w:rPr>
                <w:noProof/>
                <w:webHidden/>
              </w:rPr>
              <w:fldChar w:fldCharType="separate"/>
            </w:r>
            <w:r w:rsidR="00261B50">
              <w:rPr>
                <w:noProof/>
                <w:webHidden/>
              </w:rPr>
              <w:t>88</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24" w:history="1">
            <w:r w:rsidR="00261B50" w:rsidRPr="00F96A62">
              <w:rPr>
                <w:rStyle w:val="Hyperlink"/>
                <w:noProof/>
              </w:rPr>
              <w:t>Case vii:  rec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_Toc532200724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25" w:history="1">
            <w:r w:rsidR="00261B50" w:rsidRPr="00F96A62">
              <w:rPr>
                <w:rStyle w:val="Hyperlink"/>
                <w:noProof/>
              </w:rPr>
              <w:t>Case vii:  rec 1st line drug</w:t>
            </w:r>
            <w:r w:rsidR="00261B50">
              <w:rPr>
                <w:noProof/>
                <w:webHidden/>
              </w:rPr>
              <w:tab/>
            </w:r>
            <w:r w:rsidR="00261B50">
              <w:rPr>
                <w:noProof/>
                <w:webHidden/>
              </w:rPr>
              <w:fldChar w:fldCharType="begin"/>
            </w:r>
            <w:r w:rsidR="00261B50">
              <w:rPr>
                <w:noProof/>
                <w:webHidden/>
              </w:rPr>
              <w:instrText xml:space="preserve"> PAGEREF _Toc532200725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26" w:history="1">
            <w:r w:rsidR="00261B50" w:rsidRPr="00F96A62">
              <w:rPr>
                <w:rStyle w:val="Hyperlink"/>
                <w:noProof/>
              </w:rPr>
              <w:t>Case ix:  rec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_Toc532200726 \h </w:instrText>
            </w:r>
            <w:r w:rsidR="00261B50">
              <w:rPr>
                <w:noProof/>
                <w:webHidden/>
              </w:rPr>
            </w:r>
            <w:r w:rsidR="00261B50">
              <w:rPr>
                <w:noProof/>
                <w:webHidden/>
              </w:rPr>
              <w:fldChar w:fldCharType="separate"/>
            </w:r>
            <w:r w:rsidR="00261B50">
              <w:rPr>
                <w:noProof/>
                <w:webHidden/>
              </w:rPr>
              <w:t>89</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27" w:history="1">
            <w:r w:rsidR="00261B50" w:rsidRPr="00F96A62">
              <w:rPr>
                <w:rStyle w:val="Hyperlink"/>
                <w:noProof/>
              </w:rPr>
              <w:t>Case x:  rec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_Toc532200727 \h </w:instrText>
            </w:r>
            <w:r w:rsidR="00261B50">
              <w:rPr>
                <w:noProof/>
                <w:webHidden/>
              </w:rPr>
            </w:r>
            <w:r w:rsidR="00261B50">
              <w:rPr>
                <w:noProof/>
                <w:webHidden/>
              </w:rPr>
              <w:fldChar w:fldCharType="separate"/>
            </w:r>
            <w:r w:rsidR="00261B50">
              <w:rPr>
                <w:noProof/>
                <w:webHidden/>
              </w:rPr>
              <w:t>90</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28" w:history="1">
            <w:r w:rsidR="00261B50" w:rsidRPr="00F96A62">
              <w:rPr>
                <w:rStyle w:val="Hyperlink"/>
                <w:rFonts w:eastAsia="Times New Roman"/>
                <w:noProof/>
              </w:rPr>
              <w:t>Case xi: rec 1st and 2nd line drugs</w:t>
            </w:r>
            <w:r w:rsidR="00261B50">
              <w:rPr>
                <w:noProof/>
                <w:webHidden/>
              </w:rPr>
              <w:tab/>
            </w:r>
            <w:r w:rsidR="00261B50">
              <w:rPr>
                <w:noProof/>
                <w:webHidden/>
              </w:rPr>
              <w:fldChar w:fldCharType="begin"/>
            </w:r>
            <w:r w:rsidR="00261B50">
              <w:rPr>
                <w:noProof/>
                <w:webHidden/>
              </w:rPr>
              <w:instrText xml:space="preserve"> PAGEREF _Toc532200728 \h </w:instrText>
            </w:r>
            <w:r w:rsidR="00261B50">
              <w:rPr>
                <w:noProof/>
                <w:webHidden/>
              </w:rPr>
            </w:r>
            <w:r w:rsidR="00261B50">
              <w:rPr>
                <w:noProof/>
                <w:webHidden/>
              </w:rPr>
              <w:fldChar w:fldCharType="separate"/>
            </w:r>
            <w:r w:rsidR="00261B50">
              <w:rPr>
                <w:noProof/>
                <w:webHidden/>
              </w:rPr>
              <w:t>90</w:t>
            </w:r>
            <w:r w:rsidR="00261B50">
              <w:rPr>
                <w:noProof/>
                <w:webHidden/>
              </w:rPr>
              <w:fldChar w:fldCharType="end"/>
            </w:r>
          </w:hyperlink>
        </w:p>
        <w:p w:rsidR="00261B50" w:rsidRDefault="00881ED4">
          <w:pPr>
            <w:pStyle w:val="TOC1"/>
            <w:tabs>
              <w:tab w:val="right" w:leader="dot" w:pos="9350"/>
            </w:tabs>
            <w:rPr>
              <w:rFonts w:eastAsiaTheme="minorEastAsia"/>
              <w:noProof/>
            </w:rPr>
          </w:pPr>
          <w:hyperlink w:anchor="_Toc532200729" w:history="1">
            <w:r w:rsidR="00261B50" w:rsidRPr="00F96A62">
              <w:rPr>
                <w:rStyle w:val="Hyperlink"/>
                <w:noProof/>
              </w:rPr>
              <w:t>Appendix G:  Examples of One Med Scenario using simple, sample patient characteristics</w:t>
            </w:r>
            <w:r w:rsidR="00261B50">
              <w:rPr>
                <w:noProof/>
                <w:webHidden/>
              </w:rPr>
              <w:tab/>
            </w:r>
            <w:r w:rsidR="00261B50">
              <w:rPr>
                <w:noProof/>
                <w:webHidden/>
              </w:rPr>
              <w:fldChar w:fldCharType="begin"/>
            </w:r>
            <w:r w:rsidR="00261B50">
              <w:rPr>
                <w:noProof/>
                <w:webHidden/>
              </w:rPr>
              <w:instrText xml:space="preserve"> PAGEREF _Toc532200729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30" w:history="1">
            <w:r w:rsidR="00261B50" w:rsidRPr="00F96A62">
              <w:rPr>
                <w:rStyle w:val="Hyperlink"/>
                <w:rFonts w:eastAsia="Times New Roman"/>
                <w:noProof/>
              </w:rPr>
              <w:t>Case A:  increase dose 1st or 2nd line, add 1st line drug</w:t>
            </w:r>
            <w:r w:rsidR="00261B50">
              <w:rPr>
                <w:noProof/>
                <w:webHidden/>
              </w:rPr>
              <w:tab/>
            </w:r>
            <w:r w:rsidR="00261B50">
              <w:rPr>
                <w:noProof/>
                <w:webHidden/>
              </w:rPr>
              <w:fldChar w:fldCharType="begin"/>
            </w:r>
            <w:r w:rsidR="00261B50">
              <w:rPr>
                <w:noProof/>
                <w:webHidden/>
              </w:rPr>
              <w:instrText xml:space="preserve"> PAGEREF _Toc532200730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31" w:history="1">
            <w:r w:rsidR="00261B50" w:rsidRPr="00F96A62">
              <w:rPr>
                <w:rStyle w:val="Hyperlink"/>
                <w:noProof/>
              </w:rPr>
              <w:t xml:space="preserve">Case B:  </w:t>
            </w:r>
            <w:r w:rsidR="00261B50" w:rsidRPr="00F96A62">
              <w:rPr>
                <w:rStyle w:val="Hyperlink"/>
                <w:rFonts w:eastAsia="Times New Roman"/>
                <w:noProof/>
              </w:rPr>
              <w:t>increase dose 1st or 2nd line, add 2nd line drug</w:t>
            </w:r>
            <w:r w:rsidR="00261B50">
              <w:rPr>
                <w:noProof/>
                <w:webHidden/>
              </w:rPr>
              <w:tab/>
            </w:r>
            <w:r w:rsidR="00261B50">
              <w:rPr>
                <w:noProof/>
                <w:webHidden/>
              </w:rPr>
              <w:fldChar w:fldCharType="begin"/>
            </w:r>
            <w:r w:rsidR="00261B50">
              <w:rPr>
                <w:noProof/>
                <w:webHidden/>
              </w:rPr>
              <w:instrText xml:space="preserve"> PAGEREF _Toc532200731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32" w:history="1">
            <w:r w:rsidR="00261B50" w:rsidRPr="00F96A62">
              <w:rPr>
                <w:rStyle w:val="Hyperlink"/>
                <w:noProof/>
              </w:rPr>
              <w:t xml:space="preserve">Case C:  </w:t>
            </w:r>
            <w:r w:rsidR="00261B50" w:rsidRPr="00F96A62">
              <w:rPr>
                <w:rStyle w:val="Hyperlink"/>
                <w:rFonts w:eastAsia="Times New Roman"/>
                <w:noProof/>
              </w:rPr>
              <w:t>increase dose 1st or 2nd line, add 3rd line drug</w:t>
            </w:r>
            <w:r w:rsidR="00261B50">
              <w:rPr>
                <w:noProof/>
                <w:webHidden/>
              </w:rPr>
              <w:tab/>
            </w:r>
            <w:r w:rsidR="00261B50">
              <w:rPr>
                <w:noProof/>
                <w:webHidden/>
              </w:rPr>
              <w:fldChar w:fldCharType="begin"/>
            </w:r>
            <w:r w:rsidR="00261B50">
              <w:rPr>
                <w:noProof/>
                <w:webHidden/>
              </w:rPr>
              <w:instrText xml:space="preserve"> PAGEREF _Toc532200732 \h </w:instrText>
            </w:r>
            <w:r w:rsidR="00261B50">
              <w:rPr>
                <w:noProof/>
                <w:webHidden/>
              </w:rPr>
            </w:r>
            <w:r w:rsidR="00261B50">
              <w:rPr>
                <w:noProof/>
                <w:webHidden/>
              </w:rPr>
              <w:fldChar w:fldCharType="separate"/>
            </w:r>
            <w:r w:rsidR="00261B50">
              <w:rPr>
                <w:noProof/>
                <w:webHidden/>
              </w:rPr>
              <w:t>91</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33" w:history="1">
            <w:r w:rsidR="00261B50" w:rsidRPr="00F96A62">
              <w:rPr>
                <w:rStyle w:val="Hyperlink"/>
                <w:noProof/>
              </w:rPr>
              <w:t xml:space="preserve">Case D:  </w:t>
            </w:r>
            <w:r w:rsidR="00261B50" w:rsidRPr="00F96A62">
              <w:rPr>
                <w:rStyle w:val="Hyperlink"/>
                <w:rFonts w:eastAsia="Times New Roman"/>
                <w:noProof/>
              </w:rPr>
              <w:t>increase dose 1st or 2nd line, link to other 3rd line drugs</w:t>
            </w:r>
            <w:r w:rsidR="00261B50">
              <w:rPr>
                <w:noProof/>
                <w:webHidden/>
              </w:rPr>
              <w:tab/>
            </w:r>
            <w:r w:rsidR="00261B50">
              <w:rPr>
                <w:noProof/>
                <w:webHidden/>
              </w:rPr>
              <w:fldChar w:fldCharType="begin"/>
            </w:r>
            <w:r w:rsidR="00261B50">
              <w:rPr>
                <w:noProof/>
                <w:webHidden/>
              </w:rPr>
              <w:instrText xml:space="preserve"> PAGEREF _Toc532200733 \h </w:instrText>
            </w:r>
            <w:r w:rsidR="00261B50">
              <w:rPr>
                <w:noProof/>
                <w:webHidden/>
              </w:rPr>
            </w:r>
            <w:r w:rsidR="00261B50">
              <w:rPr>
                <w:noProof/>
                <w:webHidden/>
              </w:rPr>
              <w:fldChar w:fldCharType="separate"/>
            </w:r>
            <w:r w:rsidR="00261B50">
              <w:rPr>
                <w:noProof/>
                <w:webHidden/>
              </w:rPr>
              <w:t>92</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34" w:history="1">
            <w:r w:rsidR="00261B50" w:rsidRPr="00F96A62">
              <w:rPr>
                <w:rStyle w:val="Hyperlink"/>
                <w:noProof/>
              </w:rPr>
              <w:t xml:space="preserve">Case E:  </w:t>
            </w:r>
            <w:r w:rsidR="00261B50" w:rsidRPr="00F96A62">
              <w:rPr>
                <w:rStyle w:val="Hyperlink"/>
                <w:rFonts w:eastAsia="Times New Roman"/>
                <w:noProof/>
              </w:rPr>
              <w:t>1st or 2nd line not HCTZ at max dose, only add 1st line drug</w:t>
            </w:r>
            <w:r w:rsidR="00261B50">
              <w:rPr>
                <w:noProof/>
                <w:webHidden/>
              </w:rPr>
              <w:tab/>
            </w:r>
            <w:r w:rsidR="00261B50">
              <w:rPr>
                <w:noProof/>
                <w:webHidden/>
              </w:rPr>
              <w:fldChar w:fldCharType="begin"/>
            </w:r>
            <w:r w:rsidR="00261B50">
              <w:rPr>
                <w:noProof/>
                <w:webHidden/>
              </w:rPr>
              <w:instrText xml:space="preserve"> PAGEREF _Toc532200734 \h </w:instrText>
            </w:r>
            <w:r w:rsidR="00261B50">
              <w:rPr>
                <w:noProof/>
                <w:webHidden/>
              </w:rPr>
            </w:r>
            <w:r w:rsidR="00261B50">
              <w:rPr>
                <w:noProof/>
                <w:webHidden/>
              </w:rPr>
              <w:fldChar w:fldCharType="separate"/>
            </w:r>
            <w:r w:rsidR="00261B50">
              <w:rPr>
                <w:noProof/>
                <w:webHidden/>
              </w:rPr>
              <w:t>92</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35" w:history="1">
            <w:r w:rsidR="00261B50" w:rsidRPr="00F96A62">
              <w:rPr>
                <w:rStyle w:val="Hyperlink"/>
                <w:noProof/>
              </w:rPr>
              <w:t xml:space="preserve">Case F1:  </w:t>
            </w:r>
            <w:r w:rsidR="00261B50" w:rsidRPr="00F96A62">
              <w:rPr>
                <w:rStyle w:val="Hyperlink"/>
                <w:rFonts w:eastAsia="Times New Roman"/>
                <w:noProof/>
              </w:rPr>
              <w:t>1st or 2nd line not HCTZ at max dose, only add 2nd line drug</w:t>
            </w:r>
            <w:r w:rsidR="00261B50">
              <w:rPr>
                <w:noProof/>
                <w:webHidden/>
              </w:rPr>
              <w:tab/>
            </w:r>
            <w:r w:rsidR="00261B50">
              <w:rPr>
                <w:noProof/>
                <w:webHidden/>
              </w:rPr>
              <w:fldChar w:fldCharType="begin"/>
            </w:r>
            <w:r w:rsidR="00261B50">
              <w:rPr>
                <w:noProof/>
                <w:webHidden/>
              </w:rPr>
              <w:instrText xml:space="preserve"> PAGEREF _Toc532200735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36" w:history="1">
            <w:r w:rsidR="00261B50" w:rsidRPr="00F96A62">
              <w:rPr>
                <w:rStyle w:val="Hyperlink"/>
                <w:noProof/>
              </w:rPr>
              <w:t xml:space="preserve">Case F2:  </w:t>
            </w:r>
            <w:r w:rsidR="00261B50" w:rsidRPr="00F96A62">
              <w:rPr>
                <w:rStyle w:val="Hyperlink"/>
                <w:rFonts w:eastAsia="Times New Roman"/>
                <w:noProof/>
              </w:rPr>
              <w:t>1st or 2nd line not HCTZ at max dose, only add 2nd line drug</w:t>
            </w:r>
            <w:r w:rsidR="00261B50">
              <w:rPr>
                <w:noProof/>
                <w:webHidden/>
              </w:rPr>
              <w:tab/>
            </w:r>
            <w:r w:rsidR="00261B50">
              <w:rPr>
                <w:noProof/>
                <w:webHidden/>
              </w:rPr>
              <w:fldChar w:fldCharType="begin"/>
            </w:r>
            <w:r w:rsidR="00261B50">
              <w:rPr>
                <w:noProof/>
                <w:webHidden/>
              </w:rPr>
              <w:instrText xml:space="preserve"> PAGEREF _Toc532200736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37" w:history="1">
            <w:r w:rsidR="00261B50" w:rsidRPr="00F96A62">
              <w:rPr>
                <w:rStyle w:val="Hyperlink"/>
                <w:noProof/>
              </w:rPr>
              <w:t xml:space="preserve">Case G:  </w:t>
            </w:r>
            <w:r w:rsidR="00261B50" w:rsidRPr="00F96A62">
              <w:rPr>
                <w:rStyle w:val="Hyperlink"/>
                <w:rFonts w:eastAsia="Times New Roman"/>
                <w:noProof/>
              </w:rPr>
              <w:t>1st or 2nd line not HCTZ at max dose, only add 3rd line drug</w:t>
            </w:r>
            <w:r w:rsidR="00261B50">
              <w:rPr>
                <w:noProof/>
                <w:webHidden/>
              </w:rPr>
              <w:tab/>
            </w:r>
            <w:r w:rsidR="00261B50">
              <w:rPr>
                <w:noProof/>
                <w:webHidden/>
              </w:rPr>
              <w:fldChar w:fldCharType="begin"/>
            </w:r>
            <w:r w:rsidR="00261B50">
              <w:rPr>
                <w:noProof/>
                <w:webHidden/>
              </w:rPr>
              <w:instrText xml:space="preserve"> PAGEREF _Toc532200737 \h </w:instrText>
            </w:r>
            <w:r w:rsidR="00261B50">
              <w:rPr>
                <w:noProof/>
                <w:webHidden/>
              </w:rPr>
            </w:r>
            <w:r w:rsidR="00261B50">
              <w:rPr>
                <w:noProof/>
                <w:webHidden/>
              </w:rPr>
              <w:fldChar w:fldCharType="separate"/>
            </w:r>
            <w:r w:rsidR="00261B50">
              <w:rPr>
                <w:noProof/>
                <w:webHidden/>
              </w:rPr>
              <w:t>93</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38" w:history="1">
            <w:r w:rsidR="00261B50" w:rsidRPr="00F96A62">
              <w:rPr>
                <w:rStyle w:val="Hyperlink"/>
                <w:noProof/>
              </w:rPr>
              <w:t xml:space="preserve">Case H:  </w:t>
            </w:r>
            <w:r w:rsidR="00261B50" w:rsidRPr="00F96A62">
              <w:rPr>
                <w:rStyle w:val="Hyperlink"/>
                <w:rFonts w:eastAsia="Times New Roman"/>
                <w:noProof/>
              </w:rPr>
              <w:t>1st or 2nd line not HCTZ at max dose, link to other 3rd line drugs</w:t>
            </w:r>
            <w:r w:rsidR="00261B50">
              <w:rPr>
                <w:noProof/>
                <w:webHidden/>
              </w:rPr>
              <w:tab/>
            </w:r>
            <w:r w:rsidR="00261B50">
              <w:rPr>
                <w:noProof/>
                <w:webHidden/>
              </w:rPr>
              <w:fldChar w:fldCharType="begin"/>
            </w:r>
            <w:r w:rsidR="00261B50">
              <w:rPr>
                <w:noProof/>
                <w:webHidden/>
              </w:rPr>
              <w:instrText xml:space="preserve"> PAGEREF _Toc532200738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39" w:history="1">
            <w:r w:rsidR="00261B50" w:rsidRPr="00F96A62">
              <w:rPr>
                <w:rStyle w:val="Hyperlink"/>
                <w:noProof/>
              </w:rPr>
              <w:t xml:space="preserve">Case I:  </w:t>
            </w:r>
            <w:r w:rsidR="00261B50" w:rsidRPr="00F96A62">
              <w:rPr>
                <w:rStyle w:val="Hyperlink"/>
                <w:rFonts w:eastAsia="Times New Roman"/>
                <w:noProof/>
              </w:rPr>
              <w:t>1st or 2nd line (HCTZ) at max dose, add 1st line drug, sub with preferred thiazide</w:t>
            </w:r>
            <w:r w:rsidR="00261B50">
              <w:rPr>
                <w:noProof/>
                <w:webHidden/>
              </w:rPr>
              <w:tab/>
            </w:r>
            <w:r w:rsidR="00261B50">
              <w:rPr>
                <w:noProof/>
                <w:webHidden/>
              </w:rPr>
              <w:fldChar w:fldCharType="begin"/>
            </w:r>
            <w:r w:rsidR="00261B50">
              <w:rPr>
                <w:noProof/>
                <w:webHidden/>
              </w:rPr>
              <w:instrText xml:space="preserve"> PAGEREF _Toc532200739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40" w:history="1">
            <w:r w:rsidR="00261B50" w:rsidRPr="00F96A62">
              <w:rPr>
                <w:rStyle w:val="Hyperlink"/>
                <w:noProof/>
              </w:rPr>
              <w:t xml:space="preserve">Case J:  </w:t>
            </w:r>
            <w:r w:rsidR="00261B50" w:rsidRPr="00F96A62">
              <w:rPr>
                <w:rStyle w:val="Hyperlink"/>
                <w:rFonts w:eastAsia="Times New Roman"/>
                <w:noProof/>
              </w:rPr>
              <w:t>1st or 2nd line (HCTZ) at max dose, add 2nd line drug, sub with preferred thiazide</w:t>
            </w:r>
            <w:r w:rsidR="00261B50">
              <w:rPr>
                <w:noProof/>
                <w:webHidden/>
              </w:rPr>
              <w:tab/>
            </w:r>
            <w:r w:rsidR="00261B50">
              <w:rPr>
                <w:noProof/>
                <w:webHidden/>
              </w:rPr>
              <w:fldChar w:fldCharType="begin"/>
            </w:r>
            <w:r w:rsidR="00261B50">
              <w:rPr>
                <w:noProof/>
                <w:webHidden/>
              </w:rPr>
              <w:instrText xml:space="preserve"> PAGEREF _Toc532200740 \h </w:instrText>
            </w:r>
            <w:r w:rsidR="00261B50">
              <w:rPr>
                <w:noProof/>
                <w:webHidden/>
              </w:rPr>
            </w:r>
            <w:r w:rsidR="00261B50">
              <w:rPr>
                <w:noProof/>
                <w:webHidden/>
              </w:rPr>
              <w:fldChar w:fldCharType="separate"/>
            </w:r>
            <w:r w:rsidR="00261B50">
              <w:rPr>
                <w:noProof/>
                <w:webHidden/>
              </w:rPr>
              <w:t>94</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41" w:history="1">
            <w:r w:rsidR="00261B50" w:rsidRPr="00F96A62">
              <w:rPr>
                <w:rStyle w:val="Hyperlink"/>
                <w:noProof/>
              </w:rPr>
              <w:t xml:space="preserve">Case K:  </w:t>
            </w:r>
            <w:r w:rsidR="00261B50" w:rsidRPr="00F96A62">
              <w:rPr>
                <w:rStyle w:val="Hyperlink"/>
                <w:rFonts w:eastAsia="Times New Roman"/>
                <w:noProof/>
              </w:rPr>
              <w:t>1st or 2nd line (HCTZ) at max dose, add 3rd line drug, sub with preferred thiazide</w:t>
            </w:r>
            <w:r w:rsidR="00261B50">
              <w:rPr>
                <w:noProof/>
                <w:webHidden/>
              </w:rPr>
              <w:tab/>
            </w:r>
            <w:r w:rsidR="00261B50">
              <w:rPr>
                <w:noProof/>
                <w:webHidden/>
              </w:rPr>
              <w:fldChar w:fldCharType="begin"/>
            </w:r>
            <w:r w:rsidR="00261B50">
              <w:rPr>
                <w:noProof/>
                <w:webHidden/>
              </w:rPr>
              <w:instrText xml:space="preserve"> PAGEREF _Toc532200741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42" w:history="1">
            <w:r w:rsidR="00261B50" w:rsidRPr="00F96A62">
              <w:rPr>
                <w:rStyle w:val="Hyperlink"/>
                <w:noProof/>
              </w:rPr>
              <w:t xml:space="preserve">Case L:  </w:t>
            </w:r>
            <w:r w:rsidR="00261B50" w:rsidRPr="00F96A62">
              <w:rPr>
                <w:rStyle w:val="Hyperlink"/>
                <w:rFonts w:eastAsia="Times New Roman"/>
                <w:noProof/>
              </w:rPr>
              <w:t>1st or 2nd line (HCTZ) at max dose, link to other 3rd line drugs, sub with preferred thiazide</w:t>
            </w:r>
            <w:r w:rsidR="00261B50">
              <w:rPr>
                <w:noProof/>
                <w:webHidden/>
              </w:rPr>
              <w:tab/>
            </w:r>
            <w:r w:rsidR="00261B50">
              <w:rPr>
                <w:noProof/>
                <w:webHidden/>
              </w:rPr>
              <w:fldChar w:fldCharType="begin"/>
            </w:r>
            <w:r w:rsidR="00261B50">
              <w:rPr>
                <w:noProof/>
                <w:webHidden/>
              </w:rPr>
              <w:instrText xml:space="preserve"> PAGEREF _Toc532200742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43" w:history="1">
            <w:r w:rsidR="00261B50" w:rsidRPr="00F96A62">
              <w:rPr>
                <w:rStyle w:val="Hyperlink"/>
                <w:noProof/>
              </w:rPr>
              <w:t xml:space="preserve">Case a:  </w:t>
            </w:r>
            <w:r w:rsidR="00261B50" w:rsidRPr="00F96A62">
              <w:rPr>
                <w:rStyle w:val="Hyperlink"/>
                <w:rFonts w:eastAsia="Times New Roman"/>
                <w:noProof/>
              </w:rPr>
              <w:t>3</w:t>
            </w:r>
            <w:r w:rsidR="00261B50" w:rsidRPr="00F96A62">
              <w:rPr>
                <w:rStyle w:val="Hyperlink"/>
                <w:rFonts w:eastAsia="Times New Roman"/>
                <w:noProof/>
                <w:vertAlign w:val="superscript"/>
              </w:rPr>
              <w:t>rd</w:t>
            </w:r>
            <w:r w:rsidR="00261B50" w:rsidRPr="00F96A62">
              <w:rPr>
                <w:rStyle w:val="Hyperlink"/>
                <w:rFonts w:eastAsia="Times New Roman"/>
                <w:noProof/>
              </w:rPr>
              <w:t xml:space="preserve"> line drug any dose, add 1</w:t>
            </w:r>
            <w:r w:rsidR="00261B50" w:rsidRPr="00F96A62">
              <w:rPr>
                <w:rStyle w:val="Hyperlink"/>
                <w:rFonts w:eastAsia="Times New Roman"/>
                <w:noProof/>
                <w:vertAlign w:val="superscript"/>
              </w:rPr>
              <w:t>st</w:t>
            </w:r>
            <w:r w:rsidR="00261B50" w:rsidRPr="00F96A62">
              <w:rPr>
                <w:rStyle w:val="Hyperlink"/>
                <w:rFonts w:eastAsia="Times New Roman"/>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_Toc532200743 \h </w:instrText>
            </w:r>
            <w:r w:rsidR="00261B50">
              <w:rPr>
                <w:noProof/>
                <w:webHidden/>
              </w:rPr>
            </w:r>
            <w:r w:rsidR="00261B50">
              <w:rPr>
                <w:noProof/>
                <w:webHidden/>
              </w:rPr>
              <w:fldChar w:fldCharType="separate"/>
            </w:r>
            <w:r w:rsidR="00261B50">
              <w:rPr>
                <w:noProof/>
                <w:webHidden/>
              </w:rPr>
              <w:t>95</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44" w:history="1">
            <w:r w:rsidR="00261B50" w:rsidRPr="00F96A62">
              <w:rPr>
                <w:rStyle w:val="Hyperlink"/>
                <w:noProof/>
              </w:rPr>
              <w:t>Case b:  3</w:t>
            </w:r>
            <w:r w:rsidR="00261B50" w:rsidRPr="00F96A62">
              <w:rPr>
                <w:rStyle w:val="Hyperlink"/>
                <w:noProof/>
                <w:vertAlign w:val="superscript"/>
              </w:rPr>
              <w:t>rd</w:t>
            </w:r>
            <w:r w:rsidR="00261B50" w:rsidRPr="00F96A62">
              <w:rPr>
                <w:rStyle w:val="Hyperlink"/>
                <w:noProof/>
              </w:rPr>
              <w:t xml:space="preserve"> line drug any dose,  add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_Toc532200744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45" w:history="1">
            <w:r w:rsidR="00261B50" w:rsidRPr="00F96A62">
              <w:rPr>
                <w:rStyle w:val="Hyperlink"/>
                <w:noProof/>
              </w:rPr>
              <w:t>Case c:  3</w:t>
            </w:r>
            <w:r w:rsidR="00261B50" w:rsidRPr="00F96A62">
              <w:rPr>
                <w:rStyle w:val="Hyperlink"/>
                <w:noProof/>
                <w:vertAlign w:val="superscript"/>
              </w:rPr>
              <w:t>rd</w:t>
            </w:r>
            <w:r w:rsidR="00261B50" w:rsidRPr="00F96A62">
              <w:rPr>
                <w:rStyle w:val="Hyperlink"/>
                <w:noProof/>
              </w:rPr>
              <w:t xml:space="preserve"> line drug not at max dose, incr dose 3</w:t>
            </w:r>
            <w:r w:rsidR="00261B50" w:rsidRPr="00F96A62">
              <w:rPr>
                <w:rStyle w:val="Hyperlink"/>
                <w:noProof/>
                <w:vertAlign w:val="superscript"/>
              </w:rPr>
              <w:t>rd</w:t>
            </w:r>
            <w:r w:rsidR="00261B50" w:rsidRPr="00F96A62">
              <w:rPr>
                <w:rStyle w:val="Hyperlink"/>
                <w:noProof/>
              </w:rPr>
              <w:t xml:space="preserve"> line drug, add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_Toc532200745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46" w:history="1">
            <w:r w:rsidR="00261B50" w:rsidRPr="00F96A62">
              <w:rPr>
                <w:rStyle w:val="Hyperlink"/>
                <w:noProof/>
              </w:rPr>
              <w:t>Case d: 3</w:t>
            </w:r>
            <w:r w:rsidR="00261B50" w:rsidRPr="00F96A62">
              <w:rPr>
                <w:rStyle w:val="Hyperlink"/>
                <w:noProof/>
                <w:vertAlign w:val="superscript"/>
              </w:rPr>
              <w:t>rd</w:t>
            </w:r>
            <w:r w:rsidR="00261B50" w:rsidRPr="00F96A62">
              <w:rPr>
                <w:rStyle w:val="Hyperlink"/>
                <w:noProof/>
              </w:rPr>
              <w:t xml:space="preserve"> line drug not at max dose, incr dose 3</w:t>
            </w:r>
            <w:r w:rsidR="00261B50" w:rsidRPr="00F96A62">
              <w:rPr>
                <w:rStyle w:val="Hyperlink"/>
                <w:noProof/>
                <w:vertAlign w:val="superscript"/>
              </w:rPr>
              <w:t>rd</w:t>
            </w:r>
            <w:r w:rsidR="00261B50" w:rsidRPr="00F96A62">
              <w:rPr>
                <w:rStyle w:val="Hyperlink"/>
                <w:noProof/>
              </w:rPr>
              <w:t xml:space="preserve"> line drug, link to other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_Toc532200746 \h </w:instrText>
            </w:r>
            <w:r w:rsidR="00261B50">
              <w:rPr>
                <w:noProof/>
                <w:webHidden/>
              </w:rPr>
            </w:r>
            <w:r w:rsidR="00261B50">
              <w:rPr>
                <w:noProof/>
                <w:webHidden/>
              </w:rPr>
              <w:fldChar w:fldCharType="separate"/>
            </w:r>
            <w:r w:rsidR="00261B50">
              <w:rPr>
                <w:noProof/>
                <w:webHidden/>
              </w:rPr>
              <w:t>96</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47" w:history="1">
            <w:r w:rsidR="00261B50" w:rsidRPr="00F96A62">
              <w:rPr>
                <w:rStyle w:val="Hyperlink"/>
                <w:noProof/>
              </w:rPr>
              <w:t>Case e:  3</w:t>
            </w:r>
            <w:r w:rsidR="00261B50" w:rsidRPr="00F96A62">
              <w:rPr>
                <w:rStyle w:val="Hyperlink"/>
                <w:noProof/>
                <w:vertAlign w:val="superscript"/>
              </w:rPr>
              <w:t>rd</w:t>
            </w:r>
            <w:r w:rsidR="00261B50" w:rsidRPr="00F96A62">
              <w:rPr>
                <w:rStyle w:val="Hyperlink"/>
                <w:noProof/>
              </w:rPr>
              <w:t xml:space="preserve"> line drug at max dose, add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_Toc532200747 \h </w:instrText>
            </w:r>
            <w:r w:rsidR="00261B50">
              <w:rPr>
                <w:noProof/>
                <w:webHidden/>
              </w:rPr>
            </w:r>
            <w:r w:rsidR="00261B50">
              <w:rPr>
                <w:noProof/>
                <w:webHidden/>
              </w:rPr>
              <w:fldChar w:fldCharType="separate"/>
            </w:r>
            <w:r w:rsidR="00261B50">
              <w:rPr>
                <w:noProof/>
                <w:webHidden/>
              </w:rPr>
              <w:t>97</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48" w:history="1">
            <w:r w:rsidR="00261B50" w:rsidRPr="00F96A62">
              <w:rPr>
                <w:rStyle w:val="Hyperlink"/>
                <w:noProof/>
              </w:rPr>
              <w:t>Case f: 3</w:t>
            </w:r>
            <w:r w:rsidR="00261B50" w:rsidRPr="00F96A62">
              <w:rPr>
                <w:rStyle w:val="Hyperlink"/>
                <w:noProof/>
                <w:vertAlign w:val="superscript"/>
              </w:rPr>
              <w:t>rd</w:t>
            </w:r>
            <w:r w:rsidR="00261B50" w:rsidRPr="00F96A62">
              <w:rPr>
                <w:rStyle w:val="Hyperlink"/>
                <w:noProof/>
              </w:rPr>
              <w:t xml:space="preserve"> line drug at max dose, link to other 3</w:t>
            </w:r>
            <w:r w:rsidR="00261B50" w:rsidRPr="00F96A62">
              <w:rPr>
                <w:rStyle w:val="Hyperlink"/>
                <w:noProof/>
                <w:vertAlign w:val="superscript"/>
              </w:rPr>
              <w:t>rd</w:t>
            </w:r>
            <w:r w:rsidR="00261B50" w:rsidRPr="00F96A62">
              <w:rPr>
                <w:rStyle w:val="Hyperlink"/>
                <w:noProof/>
              </w:rPr>
              <w:t xml:space="preserve"> line drugs</w:t>
            </w:r>
            <w:r w:rsidR="00261B50">
              <w:rPr>
                <w:noProof/>
                <w:webHidden/>
              </w:rPr>
              <w:tab/>
            </w:r>
            <w:r w:rsidR="00261B50">
              <w:rPr>
                <w:noProof/>
                <w:webHidden/>
              </w:rPr>
              <w:fldChar w:fldCharType="begin"/>
            </w:r>
            <w:r w:rsidR="00261B50">
              <w:rPr>
                <w:noProof/>
                <w:webHidden/>
              </w:rPr>
              <w:instrText xml:space="preserve"> PAGEREF _Toc532200748 \h </w:instrText>
            </w:r>
            <w:r w:rsidR="00261B50">
              <w:rPr>
                <w:noProof/>
                <w:webHidden/>
              </w:rPr>
            </w:r>
            <w:r w:rsidR="00261B50">
              <w:rPr>
                <w:noProof/>
                <w:webHidden/>
              </w:rPr>
              <w:fldChar w:fldCharType="separate"/>
            </w:r>
            <w:r w:rsidR="00261B50">
              <w:rPr>
                <w:noProof/>
                <w:webHidden/>
              </w:rPr>
              <w:t>97</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49" w:history="1">
            <w:r w:rsidR="00261B50" w:rsidRPr="00F96A62">
              <w:rPr>
                <w:rStyle w:val="Hyperlink"/>
                <w:noProof/>
              </w:rPr>
              <w:t>Case s1: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1</w:t>
            </w:r>
            <w:r w:rsidR="00261B50" w:rsidRPr="00F96A62">
              <w:rPr>
                <w:rStyle w:val="Hyperlink"/>
                <w:noProof/>
                <w:vertAlign w:val="superscript"/>
              </w:rPr>
              <w:t>st</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_Toc532200749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50" w:history="1">
            <w:r w:rsidR="00261B50" w:rsidRPr="00F96A62">
              <w:rPr>
                <w:rStyle w:val="Hyperlink"/>
                <w:noProof/>
              </w:rPr>
              <w:t>Case s2: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2</w:t>
            </w:r>
            <w:r w:rsidR="00261B50" w:rsidRPr="00F96A62">
              <w:rPr>
                <w:rStyle w:val="Hyperlink"/>
                <w:noProof/>
                <w:vertAlign w:val="superscript"/>
              </w:rPr>
              <w:t>nd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_Toc532200750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51" w:history="1">
            <w:r w:rsidR="00261B50" w:rsidRPr="00F96A62">
              <w:rPr>
                <w:rStyle w:val="Hyperlink"/>
                <w:noProof/>
              </w:rPr>
              <w:t>Case s3: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_Toc532200751 \h </w:instrText>
            </w:r>
            <w:r w:rsidR="00261B50">
              <w:rPr>
                <w:noProof/>
                <w:webHidden/>
              </w:rPr>
            </w:r>
            <w:r w:rsidR="00261B50">
              <w:rPr>
                <w:noProof/>
                <w:webHidden/>
              </w:rPr>
              <w:fldChar w:fldCharType="separate"/>
            </w:r>
            <w:r w:rsidR="00261B50">
              <w:rPr>
                <w:noProof/>
                <w:webHidden/>
              </w:rPr>
              <w:t>98</w:t>
            </w:r>
            <w:r w:rsidR="00261B50">
              <w:rPr>
                <w:noProof/>
                <w:webHidden/>
              </w:rPr>
              <w:fldChar w:fldCharType="end"/>
            </w:r>
          </w:hyperlink>
        </w:p>
        <w:p w:rsidR="00261B50" w:rsidRDefault="00881ED4">
          <w:pPr>
            <w:pStyle w:val="TOC3"/>
            <w:tabs>
              <w:tab w:val="right" w:leader="dot" w:pos="9350"/>
            </w:tabs>
            <w:rPr>
              <w:rFonts w:eastAsiaTheme="minorEastAsia"/>
              <w:noProof/>
            </w:rPr>
          </w:pPr>
          <w:hyperlink w:anchor="_Toc532200752" w:history="1">
            <w:r w:rsidR="00261B50" w:rsidRPr="00F96A62">
              <w:rPr>
                <w:rStyle w:val="Hyperlink"/>
                <w:noProof/>
              </w:rPr>
              <w:t>Case s4: 1</w:t>
            </w:r>
            <w:r w:rsidR="00261B50" w:rsidRPr="00F96A62">
              <w:rPr>
                <w:rStyle w:val="Hyperlink"/>
                <w:noProof/>
                <w:vertAlign w:val="superscript"/>
              </w:rPr>
              <w:t>st</w:t>
            </w:r>
            <w:r w:rsidR="00261B50" w:rsidRPr="00F96A62">
              <w:rPr>
                <w:rStyle w:val="Hyperlink"/>
                <w:noProof/>
              </w:rPr>
              <w:t xml:space="preserve"> or 2</w:t>
            </w:r>
            <w:r w:rsidR="00261B50" w:rsidRPr="00F96A62">
              <w:rPr>
                <w:rStyle w:val="Hyperlink"/>
                <w:noProof/>
                <w:vertAlign w:val="superscript"/>
              </w:rPr>
              <w:t>nd</w:t>
            </w:r>
            <w:r w:rsidR="00261B50" w:rsidRPr="00F96A62">
              <w:rPr>
                <w:rStyle w:val="Hyperlink"/>
                <w:noProof/>
              </w:rPr>
              <w:t xml:space="preserve"> or 3</w:t>
            </w:r>
            <w:r w:rsidR="00261B50" w:rsidRPr="00F96A62">
              <w:rPr>
                <w:rStyle w:val="Hyperlink"/>
                <w:noProof/>
                <w:vertAlign w:val="superscript"/>
              </w:rPr>
              <w:t>rd</w:t>
            </w:r>
            <w:r w:rsidR="00261B50" w:rsidRPr="00F96A62">
              <w:rPr>
                <w:rStyle w:val="Hyperlink"/>
                <w:noProof/>
              </w:rPr>
              <w:t xml:space="preserve"> line drug contraindicated, substitute with link to other 3</w:t>
            </w:r>
            <w:r w:rsidR="00261B50" w:rsidRPr="00F96A62">
              <w:rPr>
                <w:rStyle w:val="Hyperlink"/>
                <w:noProof/>
                <w:vertAlign w:val="superscript"/>
              </w:rPr>
              <w:t>rd</w:t>
            </w:r>
            <w:r w:rsidR="00261B50" w:rsidRPr="00F96A62">
              <w:rPr>
                <w:rStyle w:val="Hyperlink"/>
                <w:noProof/>
              </w:rPr>
              <w:t xml:space="preserve"> line drug</w:t>
            </w:r>
            <w:r w:rsidR="00261B50">
              <w:rPr>
                <w:noProof/>
                <w:webHidden/>
              </w:rPr>
              <w:tab/>
            </w:r>
            <w:r w:rsidR="00261B50">
              <w:rPr>
                <w:noProof/>
                <w:webHidden/>
              </w:rPr>
              <w:fldChar w:fldCharType="begin"/>
            </w:r>
            <w:r w:rsidR="00261B50">
              <w:rPr>
                <w:noProof/>
                <w:webHidden/>
              </w:rPr>
              <w:instrText xml:space="preserve"> PAGEREF _Toc532200752 \h </w:instrText>
            </w:r>
            <w:r w:rsidR="00261B50">
              <w:rPr>
                <w:noProof/>
                <w:webHidden/>
              </w:rPr>
            </w:r>
            <w:r w:rsidR="00261B50">
              <w:rPr>
                <w:noProof/>
                <w:webHidden/>
              </w:rPr>
              <w:fldChar w:fldCharType="separate"/>
            </w:r>
            <w:r w:rsidR="00261B50">
              <w:rPr>
                <w:noProof/>
                <w:webHidden/>
              </w:rPr>
              <w:t>99</w:t>
            </w:r>
            <w:r w:rsidR="00261B50">
              <w:rPr>
                <w:noProof/>
                <w:webHidden/>
              </w:rPr>
              <w:fldChar w:fldCharType="end"/>
            </w:r>
          </w:hyperlink>
        </w:p>
        <w:p w:rsidR="00261B50" w:rsidRDefault="00881ED4">
          <w:pPr>
            <w:pStyle w:val="TOC1"/>
            <w:tabs>
              <w:tab w:val="right" w:leader="dot" w:pos="9350"/>
            </w:tabs>
            <w:rPr>
              <w:rFonts w:eastAsiaTheme="minorEastAsia"/>
              <w:noProof/>
            </w:rPr>
          </w:pPr>
          <w:hyperlink w:anchor="_Toc532200753" w:history="1">
            <w:r w:rsidR="00261B50" w:rsidRPr="00F96A62">
              <w:rPr>
                <w:rStyle w:val="Hyperlink"/>
                <w:noProof/>
              </w:rPr>
              <w:t>Appendix H: Messages composed outside of KB</w:t>
            </w:r>
            <w:r w:rsidR="00261B50">
              <w:rPr>
                <w:noProof/>
                <w:webHidden/>
              </w:rPr>
              <w:tab/>
            </w:r>
            <w:r w:rsidR="00261B50">
              <w:rPr>
                <w:noProof/>
                <w:webHidden/>
              </w:rPr>
              <w:fldChar w:fldCharType="begin"/>
            </w:r>
            <w:r w:rsidR="00261B50">
              <w:rPr>
                <w:noProof/>
                <w:webHidden/>
              </w:rPr>
              <w:instrText xml:space="preserve"> PAGEREF _Toc532200753 \h </w:instrText>
            </w:r>
            <w:r w:rsidR="00261B50">
              <w:rPr>
                <w:noProof/>
                <w:webHidden/>
              </w:rPr>
            </w:r>
            <w:r w:rsidR="00261B50">
              <w:rPr>
                <w:noProof/>
                <w:webHidden/>
              </w:rPr>
              <w:fldChar w:fldCharType="separate"/>
            </w:r>
            <w:r w:rsidR="00261B50">
              <w:rPr>
                <w:noProof/>
                <w:webHidden/>
              </w:rPr>
              <w:t>100</w:t>
            </w:r>
            <w:r w:rsidR="00261B50">
              <w:rPr>
                <w:noProof/>
                <w:webHidden/>
              </w:rPr>
              <w:fldChar w:fldCharType="end"/>
            </w:r>
          </w:hyperlink>
        </w:p>
        <w:p w:rsidR="00261B50" w:rsidRDefault="00881ED4">
          <w:pPr>
            <w:pStyle w:val="TOC1"/>
            <w:tabs>
              <w:tab w:val="right" w:leader="dot" w:pos="9350"/>
            </w:tabs>
            <w:rPr>
              <w:rFonts w:eastAsiaTheme="minorEastAsia"/>
              <w:noProof/>
            </w:rPr>
          </w:pPr>
          <w:hyperlink w:anchor="_Toc532200754" w:history="1">
            <w:r w:rsidR="00261B50" w:rsidRPr="00F96A62">
              <w:rPr>
                <w:rStyle w:val="Hyperlink"/>
                <w:noProof/>
              </w:rPr>
              <w:t>Appendix X: ICD-9 and ICD-10 Codes for Hypertension and CKD</w:t>
            </w:r>
            <w:r w:rsidR="00261B50">
              <w:rPr>
                <w:noProof/>
                <w:webHidden/>
              </w:rPr>
              <w:tab/>
            </w:r>
            <w:r w:rsidR="00261B50">
              <w:rPr>
                <w:noProof/>
                <w:webHidden/>
              </w:rPr>
              <w:fldChar w:fldCharType="begin"/>
            </w:r>
            <w:r w:rsidR="00261B50">
              <w:rPr>
                <w:noProof/>
                <w:webHidden/>
              </w:rPr>
              <w:instrText xml:space="preserve"> PAGEREF _Toc532200754 \h </w:instrText>
            </w:r>
            <w:r w:rsidR="00261B50">
              <w:rPr>
                <w:noProof/>
                <w:webHidden/>
              </w:rPr>
            </w:r>
            <w:r w:rsidR="00261B50">
              <w:rPr>
                <w:noProof/>
                <w:webHidden/>
              </w:rPr>
              <w:fldChar w:fldCharType="separate"/>
            </w:r>
            <w:r w:rsidR="00261B50">
              <w:rPr>
                <w:noProof/>
                <w:webHidden/>
              </w:rPr>
              <w:t>101</w:t>
            </w:r>
            <w:r w:rsidR="00261B50">
              <w:rPr>
                <w:noProof/>
                <w:webHidden/>
              </w:rPr>
              <w:fldChar w:fldCharType="end"/>
            </w:r>
          </w:hyperlink>
        </w:p>
        <w:p w:rsidR="00261B50" w:rsidRDefault="00881ED4">
          <w:pPr>
            <w:pStyle w:val="TOC1"/>
            <w:tabs>
              <w:tab w:val="right" w:leader="dot" w:pos="9350"/>
            </w:tabs>
            <w:rPr>
              <w:rFonts w:eastAsiaTheme="minorEastAsia"/>
              <w:noProof/>
            </w:rPr>
          </w:pPr>
          <w:hyperlink w:anchor="_Toc532200755" w:history="1">
            <w:r w:rsidR="00261B50" w:rsidRPr="00F96A62">
              <w:rPr>
                <w:rStyle w:val="Hyperlink"/>
                <w:noProof/>
              </w:rPr>
              <w:t>Encoded Knowledge and Recommendations from VA 2014 HTN Guidelines</w:t>
            </w:r>
            <w:r w:rsidR="00261B50">
              <w:rPr>
                <w:noProof/>
                <w:webHidden/>
              </w:rPr>
              <w:tab/>
            </w:r>
            <w:r w:rsidR="00261B50">
              <w:rPr>
                <w:noProof/>
                <w:webHidden/>
              </w:rPr>
              <w:fldChar w:fldCharType="begin"/>
            </w:r>
            <w:r w:rsidR="00261B50">
              <w:rPr>
                <w:noProof/>
                <w:webHidden/>
              </w:rPr>
              <w:instrText xml:space="preserve"> PAGEREF _Toc532200755 \h </w:instrText>
            </w:r>
            <w:r w:rsidR="00261B50">
              <w:rPr>
                <w:noProof/>
                <w:webHidden/>
              </w:rPr>
            </w:r>
            <w:r w:rsidR="00261B50">
              <w:rPr>
                <w:noProof/>
                <w:webHidden/>
              </w:rPr>
              <w:fldChar w:fldCharType="separate"/>
            </w:r>
            <w:r w:rsidR="00261B50">
              <w:rPr>
                <w:noProof/>
                <w:webHidden/>
              </w:rPr>
              <w:t>102</w:t>
            </w:r>
            <w:r w:rsidR="00261B50">
              <w:rPr>
                <w:noProof/>
                <w:webHidden/>
              </w:rPr>
              <w:fldChar w:fldCharType="end"/>
            </w:r>
          </w:hyperlink>
        </w:p>
        <w:p w:rsidR="00261B50" w:rsidRDefault="00881ED4">
          <w:pPr>
            <w:pStyle w:val="TOC1"/>
            <w:tabs>
              <w:tab w:val="right" w:leader="dot" w:pos="9350"/>
            </w:tabs>
            <w:rPr>
              <w:rFonts w:eastAsiaTheme="minorEastAsia"/>
              <w:noProof/>
            </w:rPr>
          </w:pPr>
          <w:hyperlink w:anchor="_Toc532200756" w:history="1">
            <w:r w:rsidR="00261B50" w:rsidRPr="00F96A62">
              <w:rPr>
                <w:rStyle w:val="Hyperlink"/>
                <w:noProof/>
              </w:rPr>
              <w:t>Wish list/To do</w:t>
            </w:r>
            <w:r w:rsidR="00261B50">
              <w:rPr>
                <w:noProof/>
                <w:webHidden/>
              </w:rPr>
              <w:tab/>
            </w:r>
            <w:r w:rsidR="00261B50">
              <w:rPr>
                <w:noProof/>
                <w:webHidden/>
              </w:rPr>
              <w:fldChar w:fldCharType="begin"/>
            </w:r>
            <w:r w:rsidR="00261B50">
              <w:rPr>
                <w:noProof/>
                <w:webHidden/>
              </w:rPr>
              <w:instrText xml:space="preserve"> PAGEREF _Toc532200756 \h </w:instrText>
            </w:r>
            <w:r w:rsidR="00261B50">
              <w:rPr>
                <w:noProof/>
                <w:webHidden/>
              </w:rPr>
            </w:r>
            <w:r w:rsidR="00261B50">
              <w:rPr>
                <w:noProof/>
                <w:webHidden/>
              </w:rPr>
              <w:fldChar w:fldCharType="separate"/>
            </w:r>
            <w:r w:rsidR="00261B50">
              <w:rPr>
                <w:noProof/>
                <w:webHidden/>
              </w:rPr>
              <w:t>109</w:t>
            </w:r>
            <w:r w:rsidR="00261B50">
              <w:rPr>
                <w:noProof/>
                <w:webHidden/>
              </w:rPr>
              <w:fldChar w:fldCharType="end"/>
            </w:r>
          </w:hyperlink>
        </w:p>
        <w:p w:rsidR="00261B50" w:rsidRDefault="00881ED4">
          <w:pPr>
            <w:pStyle w:val="TOC1"/>
            <w:tabs>
              <w:tab w:val="right" w:leader="dot" w:pos="9350"/>
            </w:tabs>
            <w:rPr>
              <w:rFonts w:eastAsiaTheme="minorEastAsia"/>
              <w:noProof/>
            </w:rPr>
          </w:pPr>
          <w:hyperlink w:anchor="_Toc532200757" w:history="1">
            <w:r w:rsidR="00261B50" w:rsidRPr="00F96A62">
              <w:rPr>
                <w:rStyle w:val="Hyperlink"/>
                <w:noProof/>
              </w:rPr>
              <w:t>List of Footnotes</w:t>
            </w:r>
            <w:r w:rsidR="00261B50">
              <w:rPr>
                <w:noProof/>
                <w:webHidden/>
              </w:rPr>
              <w:tab/>
            </w:r>
            <w:r w:rsidR="00261B50">
              <w:rPr>
                <w:noProof/>
                <w:webHidden/>
              </w:rPr>
              <w:fldChar w:fldCharType="begin"/>
            </w:r>
            <w:r w:rsidR="00261B50">
              <w:rPr>
                <w:noProof/>
                <w:webHidden/>
              </w:rPr>
              <w:instrText xml:space="preserve"> PAGEREF _Toc532200757 \h </w:instrText>
            </w:r>
            <w:r w:rsidR="00261B50">
              <w:rPr>
                <w:noProof/>
                <w:webHidden/>
              </w:rPr>
            </w:r>
            <w:r w:rsidR="00261B50">
              <w:rPr>
                <w:noProof/>
                <w:webHidden/>
              </w:rPr>
              <w:fldChar w:fldCharType="separate"/>
            </w:r>
            <w:r w:rsidR="00261B50">
              <w:rPr>
                <w:noProof/>
                <w:webHidden/>
              </w:rPr>
              <w:t>109</w:t>
            </w:r>
            <w:r w:rsidR="00261B50">
              <w:rPr>
                <w:noProof/>
                <w:webHidden/>
              </w:rPr>
              <w:fldChar w:fldCharType="end"/>
            </w:r>
          </w:hyperlink>
        </w:p>
        <w:p w:rsidR="00261B50" w:rsidRDefault="00881ED4">
          <w:pPr>
            <w:pStyle w:val="TOC1"/>
            <w:tabs>
              <w:tab w:val="right" w:leader="dot" w:pos="9350"/>
            </w:tabs>
            <w:rPr>
              <w:rFonts w:eastAsiaTheme="minorEastAsia"/>
              <w:noProof/>
            </w:rPr>
          </w:pPr>
          <w:hyperlink w:anchor="_Toc532200758" w:history="1">
            <w:r w:rsidR="00261B50" w:rsidRPr="00F96A62">
              <w:rPr>
                <w:rStyle w:val="Hyperlink"/>
                <w:noProof/>
              </w:rPr>
              <w:t>References</w:t>
            </w:r>
            <w:r w:rsidR="00261B50">
              <w:rPr>
                <w:noProof/>
                <w:webHidden/>
              </w:rPr>
              <w:tab/>
            </w:r>
            <w:r w:rsidR="00261B50">
              <w:rPr>
                <w:noProof/>
                <w:webHidden/>
              </w:rPr>
              <w:fldChar w:fldCharType="begin"/>
            </w:r>
            <w:r w:rsidR="00261B50">
              <w:rPr>
                <w:noProof/>
                <w:webHidden/>
              </w:rPr>
              <w:instrText xml:space="preserve"> PAGEREF _Toc532200758 \h </w:instrText>
            </w:r>
            <w:r w:rsidR="00261B50">
              <w:rPr>
                <w:noProof/>
                <w:webHidden/>
              </w:rPr>
            </w:r>
            <w:r w:rsidR="00261B50">
              <w:rPr>
                <w:noProof/>
                <w:webHidden/>
              </w:rPr>
              <w:fldChar w:fldCharType="separate"/>
            </w:r>
            <w:r w:rsidR="00261B50">
              <w:rPr>
                <w:noProof/>
                <w:webHidden/>
              </w:rPr>
              <w:t>110</w:t>
            </w:r>
            <w:r w:rsidR="00261B50">
              <w:rPr>
                <w:noProof/>
                <w:webHidden/>
              </w:rPr>
              <w:fldChar w:fldCharType="end"/>
            </w:r>
          </w:hyperlink>
        </w:p>
        <w:p w:rsidR="000A1FEB" w:rsidRDefault="000A1FEB">
          <w:r>
            <w:rPr>
              <w:b/>
              <w:bCs/>
              <w:noProof/>
            </w:rPr>
            <w:fldChar w:fldCharType="end"/>
          </w:r>
        </w:p>
      </w:sdtContent>
    </w:sdt>
    <w:p w:rsidR="000A1FEB" w:rsidRPr="002F4B2D" w:rsidRDefault="000A1FEB"/>
    <w:p w:rsidR="00A011C2" w:rsidRPr="002F4B2D" w:rsidRDefault="00A011C2" w:rsidP="00455047">
      <w:pPr>
        <w:pStyle w:val="Heading1"/>
      </w:pPr>
      <w:bookmarkStart w:id="2" w:name="_Toc515553639"/>
      <w:bookmarkStart w:id="3" w:name="_Toc532200642"/>
      <w:r w:rsidRPr="002F4B2D">
        <w:t>Overview</w:t>
      </w:r>
      <w:bookmarkEnd w:id="2"/>
      <w:bookmarkEnd w:id="3"/>
    </w:p>
    <w:p w:rsidR="00A011C2" w:rsidRPr="002F4B2D" w:rsidRDefault="00A011C2" w:rsidP="00455047">
      <w:pPr>
        <w:pStyle w:val="Heading2"/>
      </w:pPr>
      <w:bookmarkStart w:id="4" w:name="_Toc515553640"/>
      <w:bookmarkStart w:id="5" w:name="_Toc532200643"/>
      <w:r w:rsidRPr="002F4B2D">
        <w:t>Background</w:t>
      </w:r>
      <w:bookmarkEnd w:id="4"/>
      <w:bookmarkEnd w:id="5"/>
    </w:p>
    <w:p w:rsidR="00A011C2" w:rsidRPr="002F4B2D" w:rsidRDefault="00A011C2" w:rsidP="00455047">
      <w:r w:rsidRPr="002F4B2D">
        <w:t xml:space="preserve">The Hypertension control Protégé </w:t>
      </w:r>
      <w:proofErr w:type="spellStart"/>
      <w:r w:rsidRPr="002F4B2D">
        <w:t>KnowledgeBase</w:t>
      </w:r>
      <w:proofErr w:type="spellEnd"/>
      <w:r w:rsidRPr="002F4B2D">
        <w:t xml:space="preserve"> (KB) captures the recommendations for the management of hypertension (HTN) described in the 2014 “VA/DOD Clinical Practice Guideline for the Diagnosis and Management of Hypertension in the Primary</w:t>
      </w:r>
      <w:r w:rsidR="00EA7B7C">
        <w:t xml:space="preserve"> Care Setting” version 3.</w:t>
      </w:r>
      <w:r w:rsidRPr="002F4B2D">
        <w:t xml:space="preserve">  Knowledge from this guideline was augmented by the 2017 “ACC/AHA/AAPA/ABC/ACPM/AGS/</w:t>
      </w:r>
      <w:proofErr w:type="spellStart"/>
      <w:r w:rsidRPr="002F4B2D">
        <w:t>APhA</w:t>
      </w:r>
      <w:proofErr w:type="spellEnd"/>
      <w:r w:rsidRPr="002F4B2D">
        <w:t xml:space="preserve">/ASH/ASPC/NMA/PCNA Guideline for the Prevention, Detection, Evaluation, and Management of High Blood Pressure in Adults”.  Links to these references, as well as other documents and papers used, can be found in </w:t>
      </w:r>
      <w:hyperlink w:anchor="_References" w:history="1">
        <w:r w:rsidR="002B0A0E" w:rsidRPr="00E33AAA">
          <w:rPr>
            <w:rStyle w:val="Hyperlink"/>
          </w:rPr>
          <w:t>References</w:t>
        </w:r>
      </w:hyperlink>
      <w:r w:rsidR="002B0A0E">
        <w:t xml:space="preserve"> section</w:t>
      </w:r>
      <w:r w:rsidRPr="002F4B2D">
        <w:t>.</w:t>
      </w:r>
      <w:r w:rsidR="004D7347">
        <w:t xml:space="preserve"> </w:t>
      </w:r>
    </w:p>
    <w:p w:rsidR="00A011C2" w:rsidRPr="002F4B2D" w:rsidRDefault="00A011C2" w:rsidP="00455047">
      <w:r w:rsidRPr="002F4B2D">
        <w:t xml:space="preserve">This “Rules Document” has been created for the </w:t>
      </w:r>
      <w:proofErr w:type="spellStart"/>
      <w:r w:rsidRPr="002F4B2D">
        <w:t>MedSafe</w:t>
      </w:r>
      <w:proofErr w:type="spellEnd"/>
      <w:r w:rsidRPr="002F4B2D">
        <w:t xml:space="preserve"> Quality Enhancement Research Initiative (QUERI) Clinical Decision Support (CDS) project. Contributors </w:t>
      </w:r>
      <w:r w:rsidR="001C6A34">
        <w:t xml:space="preserve">to the Rules document and KB </w:t>
      </w:r>
      <w:r w:rsidRPr="002F4B2D">
        <w:t>are Connie Oshiro, PhD, Michael Ashcraft MD, Omar Usman, MD, MB</w:t>
      </w:r>
      <w:r w:rsidR="00854AC6">
        <w:t xml:space="preserve">A, </w:t>
      </w:r>
      <w:r w:rsidR="008A1504">
        <w:t xml:space="preserve">Vishal Duggal, MD, </w:t>
      </w:r>
      <w:r w:rsidR="00854AC6">
        <w:t>and Susana Martins, MD, MSc</w:t>
      </w:r>
      <w:r w:rsidR="001C6A34">
        <w:t>; contributor</w:t>
      </w:r>
      <w:r w:rsidR="00CB06AD">
        <w:t>s</w:t>
      </w:r>
      <w:r w:rsidR="001C6A34">
        <w:t xml:space="preserve"> to the </w:t>
      </w:r>
      <w:r w:rsidR="008A1504">
        <w:t xml:space="preserve">encoding of the </w:t>
      </w:r>
      <w:r w:rsidR="001C6A34">
        <w:t xml:space="preserve">KB </w:t>
      </w:r>
      <w:r w:rsidR="008A1504">
        <w:t>are Connie Oshiro and</w:t>
      </w:r>
      <w:r w:rsidR="001C6A34">
        <w:t xml:space="preserve"> Samson Tu, MSc.  </w:t>
      </w:r>
      <w:r w:rsidRPr="002F4B2D">
        <w:t xml:space="preserve">The project Principal Investigator is Mary Goldstein, MD. The </w:t>
      </w:r>
      <w:proofErr w:type="spellStart"/>
      <w:r w:rsidRPr="002F4B2D">
        <w:t>MedSafe</w:t>
      </w:r>
      <w:proofErr w:type="spellEnd"/>
      <w:r w:rsidRPr="002F4B2D">
        <w:t xml:space="preserve"> CDS project is one of 3 projects in the VA HSR&amp;D </w:t>
      </w:r>
      <w:proofErr w:type="spellStart"/>
      <w:r w:rsidRPr="002F4B2D">
        <w:t>MedSafe</w:t>
      </w:r>
      <w:proofErr w:type="spellEnd"/>
      <w:r w:rsidRPr="002F4B2D">
        <w:t xml:space="preserve"> QUERI project with Principal Investigators Paul Heidenreich, MD and Mary Goldstein, MD.</w:t>
      </w:r>
    </w:p>
    <w:p w:rsidR="00A011C2" w:rsidRPr="002F4B2D" w:rsidRDefault="00A011C2">
      <w:r w:rsidRPr="002F4B2D">
        <w:t xml:space="preserve">The KB was created to encode the clinical knowledge for a CDS system intended to provide recommendations to primary care professionals who are caring for patients with HTN who did not meet HTN blood pressure goals (described in the next section).  These patients will be identified via the VISN 21 Pharmacy Benefits Management (PBM) Clinical Dashboard, a panel management tool. 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w:t>
      </w:r>
      <w:proofErr w:type="spellStart"/>
      <w:r w:rsidRPr="002F4B2D">
        <w:t>MedSafe</w:t>
      </w:r>
      <w:proofErr w:type="spellEnd"/>
      <w:r w:rsidRPr="002F4B2D">
        <w:t xml:space="preserve"> QUERI project, we are linking CDS to the Clinical Dashboard to provide recommendations for patients who are not meeting their performance measures.  Patients who fail the HTN Performance measure for poor blood pressure control will be identified by the Clinical Dashboard and will be the starting set of patients who </w:t>
      </w:r>
      <w:r w:rsidRPr="002F4B2D">
        <w:rPr>
          <w:i/>
        </w:rPr>
        <w:t>could</w:t>
      </w:r>
      <w:r w:rsidRPr="002F4B2D">
        <w:t xml:space="preserve"> receive CDS recommendations.  Therefore, the CDS does not provide recommendations regarding care management when patients are already meeting measures. The recommendations will be integrated with the VISN 21 Clinical Dashboard. A brief description of the Clinical Dashboard can be found in references </w:t>
      </w:r>
      <w:sdt>
        <w:sdtPr>
          <w:id w:val="-364672533"/>
          <w:citation/>
        </w:sdtPr>
        <w:sdtEndPr/>
        <w:sdtContent>
          <w:r w:rsidRPr="002F4B2D">
            <w:fldChar w:fldCharType="begin"/>
          </w:r>
          <w:r w:rsidRPr="002F4B2D">
            <w:instrText xml:space="preserve"> CITATION Tso17 \l 1033 </w:instrText>
          </w:r>
          <w:r w:rsidRPr="002F4B2D">
            <w:fldChar w:fldCharType="separate"/>
          </w:r>
          <w:r w:rsidRPr="002F4B2D">
            <w:rPr>
              <w:noProof/>
            </w:rPr>
            <w:t>(3)</w:t>
          </w:r>
          <w:r w:rsidRPr="002F4B2D">
            <w:fldChar w:fldCharType="end"/>
          </w:r>
        </w:sdtContent>
      </w:sdt>
      <w:r w:rsidRPr="002F4B2D">
        <w:t xml:space="preserve"> and </w:t>
      </w:r>
      <w:sdt>
        <w:sdtPr>
          <w:id w:val="821007274"/>
          <w:citation/>
        </w:sdtPr>
        <w:sdtEndPr/>
        <w:sdtContent>
          <w:r w:rsidRPr="002F4B2D">
            <w:fldChar w:fldCharType="begin"/>
          </w:r>
          <w:r w:rsidRPr="002F4B2D">
            <w:instrText xml:space="preserve"> CITATION TuS17 \l 1033 </w:instrText>
          </w:r>
          <w:r w:rsidRPr="002F4B2D">
            <w:fldChar w:fldCharType="separate"/>
          </w:r>
          <w:r w:rsidRPr="002F4B2D">
            <w:rPr>
              <w:noProof/>
            </w:rPr>
            <w:t>(4)</w:t>
          </w:r>
          <w:r w:rsidRPr="002F4B2D">
            <w:fldChar w:fldCharType="end"/>
          </w:r>
        </w:sdtContent>
      </w:sdt>
      <w:r w:rsidRPr="002F4B2D">
        <w:t xml:space="preserve"> in </w:t>
      </w:r>
      <w:hyperlink w:anchor="_References" w:history="1">
        <w:r w:rsidR="002B0A0E" w:rsidRPr="00E33AAA">
          <w:rPr>
            <w:rStyle w:val="Hyperlink"/>
          </w:rPr>
          <w:t>References</w:t>
        </w:r>
      </w:hyperlink>
      <w:r w:rsidR="002B0A0E">
        <w:t xml:space="preserve"> section</w:t>
      </w:r>
      <w:r w:rsidR="00E33AAA">
        <w:t>.</w:t>
      </w:r>
    </w:p>
    <w:p w:rsidR="00A011C2" w:rsidRPr="002F4B2D" w:rsidRDefault="00A011C2" w:rsidP="00455047">
      <w:r w:rsidRPr="002F4B2D">
        <w:t>The KB is only one part of an overall architecture for the CDS which also includes processes for extracting and preparing patient data, an execution engine (aka guideline interpreter) to process the patient data against the KB, generation of recommendations from the execution engine, and presentation of the recommendations in a user interface on the Clinical Dashboard. The overall structure follows the EON model, a component-based approach to automation of protocol-directed therapy.</w:t>
      </w:r>
    </w:p>
    <w:p w:rsidR="00A011C2" w:rsidRPr="002F4B2D" w:rsidRDefault="00A011C2" w:rsidP="00455047">
      <w:r w:rsidRPr="002F4B2D">
        <w:t xml:space="preserve">This Rules Document specifies the expected behavior of the CDS. It defines the clinical knowledge about HTN that is included in the CDS. This document is akin to the Requirements Document of Software Development.  Unlike the Software Requirements Document, </w:t>
      </w:r>
      <w:r w:rsidR="00CC5A65">
        <w:t xml:space="preserve">however, </w:t>
      </w:r>
      <w:r w:rsidRPr="002F4B2D">
        <w:t>the Rules Document can and does change any time before the deployment of the KB.  Of note, this description of the behavior is specific to the HTN KB, and the behavior, includi</w:t>
      </w:r>
      <w:r w:rsidR="004D7347">
        <w:t>ng the terms and definitions, may not be</w:t>
      </w:r>
      <w:r w:rsidRPr="002F4B2D">
        <w:t xml:space="preserve"> exactly the same as in other disease KBs.</w:t>
      </w:r>
    </w:p>
    <w:p w:rsidR="00A011C2" w:rsidRPr="002F4B2D" w:rsidRDefault="00A011C2" w:rsidP="00455047"/>
    <w:p w:rsidR="00A011C2" w:rsidRPr="002F4B2D" w:rsidRDefault="00A011C2" w:rsidP="00455047">
      <w:pPr>
        <w:pStyle w:val="Heading2"/>
      </w:pPr>
      <w:bookmarkStart w:id="6" w:name="_Toc515553641"/>
      <w:bookmarkStart w:id="7" w:name="_Toc532200644"/>
      <w:r w:rsidRPr="002F4B2D">
        <w:t>Use of the Rules Document</w:t>
      </w:r>
      <w:bookmarkEnd w:id="6"/>
      <w:bookmarkEnd w:id="7"/>
    </w:p>
    <w:p w:rsidR="00A011C2" w:rsidRPr="002F4B2D" w:rsidRDefault="00A011C2" w:rsidP="00455047">
      <w:r w:rsidRPr="002F4B2D">
        <w:t>The primary way to test the encoding of a KB and the execution engine is by comparing the CDS output to the recommendations from a Domain Expert (DE), using real patients, and in accordance with the agreed rules as specified in this document. We refer to this process as “offline testing.” This Rules Document was created, in part, for clarity about the guideline knowledge encoded in the KB and the recommendations that should be made given specific patient clinical data.</w:t>
      </w:r>
    </w:p>
    <w:p w:rsidR="00A011C2" w:rsidRPr="002F4B2D" w:rsidRDefault="00A011C2" w:rsidP="00455047">
      <w:r w:rsidRPr="002F4B2D">
        <w:t>This Rules Document is a record of what clinical knowledge is—or what should have been—encoded in the KB. This document is used by the DE when offline testing in two ways:</w:t>
      </w:r>
    </w:p>
    <w:p w:rsidR="00A011C2" w:rsidRPr="002F4B2D" w:rsidRDefault="00A011C2" w:rsidP="00BE428C">
      <w:pPr>
        <w:pStyle w:val="ListParagraph"/>
        <w:numPr>
          <w:ilvl w:val="0"/>
          <w:numId w:val="18"/>
        </w:numPr>
        <w:spacing w:before="120" w:after="240" w:line="240" w:lineRule="auto"/>
        <w:contextualSpacing w:val="0"/>
      </w:pPr>
      <w:r w:rsidRPr="002F4B2D">
        <w:t>To provide recommendations consistent with the Rules Document. A comparison of the DE recommendations with the output of the CDS will verify that what was intended to be encoded has been encoded (recognizing that CDS output is determined not only by the KB encoding but also by patient data entered to the system, the execution engine, and the output display).</w:t>
      </w:r>
    </w:p>
    <w:p w:rsidR="00A011C2" w:rsidRPr="002F4B2D" w:rsidRDefault="00A011C2" w:rsidP="00BE428C">
      <w:pPr>
        <w:pStyle w:val="ListParagraph"/>
        <w:numPr>
          <w:ilvl w:val="0"/>
          <w:numId w:val="18"/>
        </w:numPr>
        <w:spacing w:before="120" w:after="240" w:line="240" w:lineRule="auto"/>
        <w:contextualSpacing w:val="0"/>
      </w:pPr>
      <w:r w:rsidRPr="002F4B2D">
        <w:t xml:space="preserve">To identify gaps </w:t>
      </w:r>
      <w:r w:rsidR="00F7701C">
        <w:t xml:space="preserve">in </w:t>
      </w:r>
      <w:r w:rsidRPr="002F4B2D">
        <w:t>or extensions to the KB that become clear in the context of real patients.</w:t>
      </w:r>
    </w:p>
    <w:p w:rsidR="00A011C2" w:rsidRPr="002F4B2D" w:rsidRDefault="00A011C2" w:rsidP="00455047">
      <w:r w:rsidRPr="002F4B2D">
        <w:t>While we have included messages that will be displayed, messages per se are not part of the offline testing.  And, while we have interspersed some messages throughout the Rules document, all messages can be foun</w:t>
      </w:r>
      <w:r w:rsidR="004D7347">
        <w:t xml:space="preserve">d in their own </w:t>
      </w:r>
      <w:r w:rsidR="00E33AAA">
        <w:t xml:space="preserve">Messages section, </w:t>
      </w:r>
      <w:hyperlink w:anchor="_Messages_and_text" w:history="1">
        <w:r w:rsidR="004D7347" w:rsidRPr="00E33AAA">
          <w:rPr>
            <w:rStyle w:val="Hyperlink"/>
          </w:rPr>
          <w:t>5.0 Messages and text displayed in GUI</w:t>
        </w:r>
      </w:hyperlink>
      <w:r w:rsidR="00E33AAA">
        <w:t xml:space="preserve"> .</w:t>
      </w:r>
    </w:p>
    <w:p w:rsidR="00A011C2" w:rsidRPr="002F4B2D" w:rsidRDefault="00A011C2" w:rsidP="00455047"/>
    <w:p w:rsidR="00A011C2" w:rsidRPr="00D47C08" w:rsidRDefault="00A011C2" w:rsidP="00455047">
      <w:pPr>
        <w:rPr>
          <w:rStyle w:val="Strong"/>
          <w:sz w:val="24"/>
          <w:szCs w:val="24"/>
        </w:rPr>
      </w:pPr>
      <w:r w:rsidRPr="00D47C08">
        <w:rPr>
          <w:rStyle w:val="Strong"/>
          <w:sz w:val="24"/>
          <w:szCs w:val="24"/>
        </w:rPr>
        <w:t>The following sections describe what has been encoded in the HTN Control KB</w:t>
      </w:r>
    </w:p>
    <w:p w:rsidR="00A011C2" w:rsidRPr="002F4B2D" w:rsidRDefault="00A011C2" w:rsidP="00455047"/>
    <w:p w:rsidR="00A011C2" w:rsidRPr="002F4B2D" w:rsidRDefault="00A011C2"/>
    <w:p w:rsidR="00A011C2" w:rsidRPr="002F4B2D" w:rsidRDefault="00A011C2" w:rsidP="00455047">
      <w:pPr>
        <w:pStyle w:val="Heading1"/>
      </w:pPr>
      <w:bookmarkStart w:id="8" w:name="_Toc515553642"/>
      <w:bookmarkStart w:id="9" w:name="_Toc532200645"/>
      <w:r w:rsidRPr="002F4B2D">
        <w:t xml:space="preserve">Eligibility, </w:t>
      </w:r>
      <w:r w:rsidR="00454778">
        <w:t xml:space="preserve">Goals, </w:t>
      </w:r>
      <w:r w:rsidR="00E8062E" w:rsidRPr="002F4B2D">
        <w:t xml:space="preserve">Restrictions, Out of Scope and </w:t>
      </w:r>
      <w:r w:rsidRPr="002F4B2D">
        <w:t>Limitations</w:t>
      </w:r>
      <w:bookmarkEnd w:id="8"/>
      <w:bookmarkEnd w:id="9"/>
    </w:p>
    <w:p w:rsidR="00A011C2" w:rsidRPr="002F4B2D" w:rsidRDefault="00A011C2" w:rsidP="00455047">
      <w:pPr>
        <w:pStyle w:val="Heading2"/>
      </w:pPr>
      <w:bookmarkStart w:id="10" w:name="_Toc515553643"/>
      <w:bookmarkStart w:id="11" w:name="_Toc532200646"/>
      <w:r w:rsidRPr="002F4B2D">
        <w:t>Eligibility</w:t>
      </w:r>
      <w:bookmarkEnd w:id="10"/>
      <w:bookmarkEnd w:id="11"/>
    </w:p>
    <w:p w:rsidR="00A011C2" w:rsidRPr="002F4B2D" w:rsidRDefault="00A011C2" w:rsidP="00455047">
      <w:r w:rsidRPr="002F4B2D">
        <w:t>Eligible patients are those patients who –could- receive recommendations.   They have</w:t>
      </w:r>
    </w:p>
    <w:p w:rsidR="00A011C2" w:rsidRPr="002F4B2D" w:rsidRDefault="00A011C2" w:rsidP="00BE428C">
      <w:pPr>
        <w:pStyle w:val="ListParagraph"/>
        <w:numPr>
          <w:ilvl w:val="0"/>
          <w:numId w:val="13"/>
        </w:numPr>
        <w:spacing w:before="120" w:after="240" w:line="240" w:lineRule="auto"/>
        <w:contextualSpacing w:val="0"/>
      </w:pPr>
      <w:r w:rsidRPr="002F4B2D">
        <w:t>A diagnosis of hypertension based on ICD-9 and ICD-10 codes.  (See</w:t>
      </w:r>
      <w:r w:rsidR="00261B50">
        <w:t xml:space="preserve"> </w:t>
      </w:r>
      <w:hyperlink w:anchor="_Appendix_H:_ICD-9" w:history="1">
        <w:r w:rsidR="00261B50" w:rsidRPr="00261B50">
          <w:rPr>
            <w:rStyle w:val="Hyperlink"/>
          </w:rPr>
          <w:t>Appendix X</w:t>
        </w:r>
      </w:hyperlink>
      <w:r w:rsidRPr="002F4B2D">
        <w:t xml:space="preserve"> for list of codes)</w:t>
      </w:r>
    </w:p>
    <w:p w:rsidR="00A011C2" w:rsidRPr="002F4B2D" w:rsidRDefault="00A011C2" w:rsidP="00455047">
      <w:pPr>
        <w:ind w:left="720"/>
      </w:pPr>
      <w:r w:rsidRPr="002F4B2D">
        <w:t>AND</w:t>
      </w:r>
    </w:p>
    <w:p w:rsidR="00A011C2" w:rsidRPr="002F4B2D" w:rsidRDefault="00A011C2" w:rsidP="00BE428C">
      <w:pPr>
        <w:pStyle w:val="ListParagraph"/>
        <w:numPr>
          <w:ilvl w:val="0"/>
          <w:numId w:val="12"/>
        </w:numPr>
        <w:spacing w:before="120" w:after="240" w:line="240" w:lineRule="auto"/>
        <w:contextualSpacing w:val="0"/>
      </w:pPr>
      <w:r w:rsidRPr="002F4B2D">
        <w:t>Age &gt;= 18 and &lt;=75</w:t>
      </w:r>
    </w:p>
    <w:p w:rsidR="00A011C2" w:rsidRPr="002F4B2D" w:rsidRDefault="00A011C2" w:rsidP="00455047">
      <w:pPr>
        <w:ind w:left="720"/>
      </w:pPr>
      <w:r w:rsidRPr="002F4B2D">
        <w:t>AND</w:t>
      </w:r>
    </w:p>
    <w:p w:rsidR="00A011C2" w:rsidRPr="002F4B2D" w:rsidRDefault="00A011C2" w:rsidP="00BE428C">
      <w:pPr>
        <w:pStyle w:val="ListParagraph"/>
        <w:numPr>
          <w:ilvl w:val="0"/>
          <w:numId w:val="12"/>
        </w:numPr>
        <w:spacing w:before="120" w:after="240" w:line="240" w:lineRule="auto"/>
        <w:contextualSpacing w:val="0"/>
      </w:pPr>
      <w:r w:rsidRPr="002F4B2D">
        <w:t xml:space="preserve">Have </w:t>
      </w:r>
      <w:r w:rsidR="00D92E97">
        <w:t>Systolic Blood Pressure (</w:t>
      </w:r>
      <w:r w:rsidRPr="002F4B2D">
        <w:t>SBP</w:t>
      </w:r>
      <w:r w:rsidR="00D92E97">
        <w:t xml:space="preserve">) </w:t>
      </w:r>
      <w:r w:rsidRPr="002F4B2D">
        <w:t xml:space="preserve"> measurement</w:t>
      </w:r>
    </w:p>
    <w:p w:rsidR="00A011C2" w:rsidRDefault="00A011C2" w:rsidP="00455047">
      <w:r w:rsidRPr="002F4B2D">
        <w:t xml:space="preserve">A patient who is eligible will be evaluated for drug recommendations. Those who are not eligible (ineligible) will not be evaluated for drug recommendations and are indicated simply as “ineligible.” An ineligible patient differs from a patient who is </w:t>
      </w:r>
      <w:r w:rsidR="004D7347">
        <w:t>“out of scope” (described in “</w:t>
      </w:r>
      <w:hyperlink w:anchor="_Out_of_scope" w:history="1">
        <w:r w:rsidR="004D7347" w:rsidRPr="00EA6056">
          <w:rPr>
            <w:rStyle w:val="Hyperlink"/>
          </w:rPr>
          <w:t>Section 2.4 Out of Scope</w:t>
        </w:r>
      </w:hyperlink>
      <w:r w:rsidR="00EA6056">
        <w:t>”</w:t>
      </w:r>
      <w:r w:rsidRPr="002F4B2D">
        <w:t>) in that there is no message displayed explaining why the patient is ineligible, whereas the “out of scope” patient receives a message why therapeutic recommendations are not given.</w:t>
      </w:r>
    </w:p>
    <w:p w:rsidR="00454778" w:rsidRPr="002F4B2D" w:rsidRDefault="00454778" w:rsidP="00454778">
      <w:pPr>
        <w:pStyle w:val="Heading3"/>
      </w:pPr>
      <w:bookmarkStart w:id="12" w:name="_Toc532200647"/>
      <w:r w:rsidRPr="002F4B2D">
        <w:t>Pregnant Patients</w:t>
      </w:r>
      <w:bookmarkEnd w:id="12"/>
    </w:p>
    <w:p w:rsidR="00454778" w:rsidRPr="002F4B2D" w:rsidRDefault="00454778" w:rsidP="00454778">
      <w:r w:rsidRPr="002F4B2D">
        <w:t>Pregnant women are not eligible, but this information cannot be easily captured at the VA. Therefore, therapeutic recommendations will be given to women of child bearing ages (18-50) with the assumpt</w:t>
      </w:r>
      <w:r>
        <w:t>ion that they are not pregnant.</w:t>
      </w:r>
    </w:p>
    <w:p w:rsidR="00454778" w:rsidRPr="002F4B2D" w:rsidRDefault="00454778" w:rsidP="00454778">
      <w:r w:rsidRPr="002F4B2D">
        <w:t>The following primary recommendation will be issued regarding these women: “</w:t>
      </w:r>
      <w:r w:rsidRPr="008209E0">
        <w:rPr>
          <w:i/>
        </w:rPr>
        <w:t>Warning: recommendations do not apply to pregnant women.</w:t>
      </w:r>
      <w:r w:rsidRPr="002F4B2D">
        <w:t>”</w:t>
      </w:r>
    </w:p>
    <w:p w:rsidR="00454778" w:rsidRPr="002F4B2D" w:rsidRDefault="00454778" w:rsidP="00455047"/>
    <w:p w:rsidR="00454778" w:rsidRPr="002F4B2D" w:rsidRDefault="00454778" w:rsidP="00454778">
      <w:pPr>
        <w:pStyle w:val="Heading2"/>
      </w:pPr>
      <w:bookmarkStart w:id="13" w:name="_Toc532200648"/>
      <w:r w:rsidRPr="002F4B2D">
        <w:t>Goals</w:t>
      </w:r>
      <w:bookmarkEnd w:id="13"/>
    </w:p>
    <w:p w:rsidR="00454778" w:rsidRPr="00BD7AB9" w:rsidRDefault="00454778" w:rsidP="00454778">
      <w:r w:rsidRPr="00BD7AB9">
        <w:t>The CDS goals</w:t>
      </w:r>
      <w:r w:rsidR="00BD7AB9" w:rsidRPr="00BD7AB9">
        <w:t xml:space="preserve"> </w:t>
      </w:r>
      <w:r w:rsidR="003B2DA2" w:rsidRPr="00BD7AB9">
        <w:t xml:space="preserve">for HTN control are, for patients </w:t>
      </w:r>
      <w:proofErr w:type="spellStart"/>
      <w:r w:rsidR="003B2DA2" w:rsidRPr="00BD7AB9">
        <w:t>withOUT</w:t>
      </w:r>
      <w:proofErr w:type="spellEnd"/>
      <w:r w:rsidR="003B2DA2" w:rsidRPr="00BD7AB9">
        <w:t xml:space="preserve"> Ischemic Heart disease (IHD)</w:t>
      </w:r>
    </w:p>
    <w:p w:rsidR="00BD7AB9" w:rsidRPr="00BD7AB9" w:rsidRDefault="007F5944" w:rsidP="00BD7AB9">
      <w:pPr>
        <w:pStyle w:val="ListParagraph"/>
        <w:numPr>
          <w:ilvl w:val="0"/>
          <w:numId w:val="12"/>
        </w:numPr>
        <w:spacing w:before="120" w:after="240" w:line="240" w:lineRule="auto"/>
        <w:contextualSpacing w:val="0"/>
      </w:pPr>
      <w:r>
        <w:t>BP&lt;140/90</w:t>
      </w:r>
    </w:p>
    <w:p w:rsidR="003B2DA2" w:rsidRPr="00BD7AB9" w:rsidRDefault="003B2DA2" w:rsidP="00BD7AB9">
      <w:pPr>
        <w:spacing w:before="120" w:after="240" w:line="240" w:lineRule="auto"/>
      </w:pPr>
      <w:r w:rsidRPr="00BD7AB9">
        <w:t>And, for patients with IHD</w:t>
      </w:r>
    </w:p>
    <w:p w:rsidR="00BD7AB9" w:rsidRPr="00BD7AB9" w:rsidRDefault="00BD7AB9" w:rsidP="00BD7AB9">
      <w:pPr>
        <w:pStyle w:val="ListParagraph"/>
        <w:numPr>
          <w:ilvl w:val="0"/>
          <w:numId w:val="12"/>
        </w:numPr>
        <w:spacing w:before="120" w:after="240" w:line="240" w:lineRule="auto"/>
        <w:contextualSpacing w:val="0"/>
      </w:pPr>
      <w:r>
        <w:t>SBP&lt;140 and 60&lt;=DBP&lt;90</w:t>
      </w:r>
    </w:p>
    <w:p w:rsidR="00454778" w:rsidRPr="002F4B2D" w:rsidRDefault="00454778" w:rsidP="00BD7AB9">
      <w:pPr>
        <w:spacing w:before="120" w:after="240" w:line="240" w:lineRule="auto"/>
      </w:pPr>
      <w:r w:rsidRPr="002F4B2D">
        <w:t>These goals were set to be consistent with PBM dashboard goals, which are based upon the goals set by the VHA Office of Reporting, Analytics, Performance, Improvement, and Deployment (RAPID) Performance Measurements.</w:t>
      </w:r>
      <w:r w:rsidR="00F7701C">
        <w:t xml:space="preserve">  The second goal (</w:t>
      </w:r>
      <w:r w:rsidR="004D7347">
        <w:t xml:space="preserve">patients with a </w:t>
      </w:r>
      <w:r w:rsidR="00F7701C">
        <w:t>diagnosis of IHD) was set to insure patient safety.</w:t>
      </w:r>
    </w:p>
    <w:p w:rsidR="00454778" w:rsidRPr="002F4B2D" w:rsidRDefault="00454778" w:rsidP="00455047"/>
    <w:p w:rsidR="00B63C22" w:rsidRPr="002F4B2D" w:rsidRDefault="00E8062E" w:rsidP="00B63C22">
      <w:pPr>
        <w:pStyle w:val="Heading2"/>
      </w:pPr>
      <w:bookmarkStart w:id="14" w:name="_Toc532200649"/>
      <w:r w:rsidRPr="002F4B2D">
        <w:t>Restrictions</w:t>
      </w:r>
      <w:bookmarkEnd w:id="14"/>
    </w:p>
    <w:p w:rsidR="00E8062E" w:rsidRPr="002F4B2D" w:rsidRDefault="00E8062E" w:rsidP="00E8062E">
      <w:pPr>
        <w:pStyle w:val="Heading2"/>
        <w:numPr>
          <w:ilvl w:val="0"/>
          <w:numId w:val="0"/>
        </w:numPr>
        <w:rPr>
          <w:sz w:val="24"/>
          <w:szCs w:val="24"/>
        </w:rPr>
      </w:pPr>
      <w:bookmarkStart w:id="15" w:name="_Toc532200650"/>
      <w:r w:rsidRPr="002F4B2D">
        <w:rPr>
          <w:sz w:val="24"/>
          <w:szCs w:val="24"/>
        </w:rPr>
        <w:t>Subset of HTN drugs (“encoded drugs”)</w:t>
      </w:r>
      <w:bookmarkEnd w:id="15"/>
    </w:p>
    <w:p w:rsidR="00E8062E" w:rsidRPr="002F4B2D" w:rsidRDefault="00E8062E" w:rsidP="00E8062E">
      <w:r w:rsidRPr="002F4B2D">
        <w:t xml:space="preserve">We provide recommendations for all first line and second line HTN drug classes, per VA/DoD Guidelines.  We also provide recommendations for </w:t>
      </w:r>
      <w:r w:rsidR="004367A5">
        <w:t>some</w:t>
      </w:r>
      <w:r w:rsidRPr="002F4B2D">
        <w:t xml:space="preserve"> third line drug classes, those that are commonly used for the treatment of HTN. However, we do </w:t>
      </w:r>
      <w:r w:rsidRPr="002F4B2D">
        <w:rPr>
          <w:i/>
        </w:rPr>
        <w:t>not</w:t>
      </w:r>
      <w:r w:rsidRPr="002F4B2D">
        <w:t xml:space="preserve"> provide recommendations for all third line drugs.  The drug classes where we do provide recommendations are:</w:t>
      </w:r>
    </w:p>
    <w:p w:rsidR="00E8062E" w:rsidRPr="002F4B2D" w:rsidRDefault="00E8062E" w:rsidP="00BE428C">
      <w:pPr>
        <w:pStyle w:val="ListParagraph"/>
        <w:numPr>
          <w:ilvl w:val="0"/>
          <w:numId w:val="15"/>
        </w:numPr>
        <w:spacing w:before="120" w:after="240" w:line="240" w:lineRule="auto"/>
        <w:contextualSpacing w:val="0"/>
      </w:pPr>
      <w:r w:rsidRPr="002F4B2D">
        <w:t>First and second line drug classes</w:t>
      </w:r>
    </w:p>
    <w:p w:rsidR="00E8062E" w:rsidRPr="002F4B2D" w:rsidRDefault="00E8062E" w:rsidP="00BE428C">
      <w:pPr>
        <w:pStyle w:val="ListParagraph"/>
        <w:numPr>
          <w:ilvl w:val="1"/>
          <w:numId w:val="15"/>
        </w:numPr>
        <w:spacing w:before="120" w:after="240" w:line="240" w:lineRule="auto"/>
        <w:contextualSpacing w:val="0"/>
      </w:pPr>
      <w:r w:rsidRPr="002F4B2D">
        <w:t>Thiazide Diuretics</w:t>
      </w:r>
    </w:p>
    <w:p w:rsidR="00E8062E" w:rsidRPr="002F4B2D" w:rsidRDefault="00E8062E" w:rsidP="00BE428C">
      <w:pPr>
        <w:pStyle w:val="ListParagraph"/>
        <w:numPr>
          <w:ilvl w:val="1"/>
          <w:numId w:val="15"/>
        </w:numPr>
        <w:spacing w:before="120" w:after="240" w:line="240" w:lineRule="auto"/>
        <w:contextualSpacing w:val="0"/>
      </w:pPr>
      <w:r w:rsidRPr="002F4B2D">
        <w:t>Angiotensin Converting Enzyme (ACE) Inhibitors</w:t>
      </w:r>
    </w:p>
    <w:p w:rsidR="00E8062E" w:rsidRDefault="00E8062E" w:rsidP="00BE428C">
      <w:pPr>
        <w:pStyle w:val="ListParagraph"/>
        <w:numPr>
          <w:ilvl w:val="1"/>
          <w:numId w:val="15"/>
        </w:numPr>
        <w:spacing w:before="120" w:after="240" w:line="240" w:lineRule="auto"/>
        <w:contextualSpacing w:val="0"/>
      </w:pPr>
      <w:r w:rsidRPr="002F4B2D">
        <w:t>Angiotensin Receptor Blockers (ARB)</w:t>
      </w:r>
    </w:p>
    <w:p w:rsidR="004367A5" w:rsidRPr="002F4B2D" w:rsidRDefault="004367A5" w:rsidP="00BE428C">
      <w:pPr>
        <w:pStyle w:val="ListParagraph"/>
        <w:numPr>
          <w:ilvl w:val="0"/>
          <w:numId w:val="15"/>
        </w:numPr>
        <w:spacing w:before="120" w:after="240" w:line="240" w:lineRule="auto"/>
        <w:contextualSpacing w:val="0"/>
      </w:pPr>
      <w:r>
        <w:t>Second and third line drug class</w:t>
      </w:r>
    </w:p>
    <w:p w:rsidR="00E8062E" w:rsidRPr="002F4B2D" w:rsidRDefault="002712B9" w:rsidP="00BE428C">
      <w:pPr>
        <w:pStyle w:val="ListParagraph"/>
        <w:numPr>
          <w:ilvl w:val="1"/>
          <w:numId w:val="15"/>
        </w:numPr>
        <w:spacing w:before="120" w:after="240" w:line="240" w:lineRule="auto"/>
        <w:contextualSpacing w:val="0"/>
      </w:pPr>
      <w:r>
        <w:t xml:space="preserve">Long acting </w:t>
      </w:r>
      <w:r w:rsidR="003B695B">
        <w:t>Dihydropyridine</w:t>
      </w:r>
      <w:r w:rsidR="00E8062E" w:rsidRPr="002F4B2D">
        <w:t xml:space="preserve"> Calcium Channel Blocker (DHP CCB)</w:t>
      </w:r>
    </w:p>
    <w:p w:rsidR="00E8062E" w:rsidRPr="002F4B2D" w:rsidRDefault="00E8062E" w:rsidP="00BE428C">
      <w:pPr>
        <w:pStyle w:val="ListParagraph"/>
        <w:numPr>
          <w:ilvl w:val="0"/>
          <w:numId w:val="15"/>
        </w:numPr>
        <w:spacing w:before="120" w:after="240" w:line="240" w:lineRule="auto"/>
        <w:contextualSpacing w:val="0"/>
      </w:pPr>
      <w:r w:rsidRPr="002F4B2D">
        <w:t>Third line drug classes</w:t>
      </w:r>
    </w:p>
    <w:p w:rsidR="00E8062E" w:rsidRPr="002F4B2D" w:rsidRDefault="002712B9" w:rsidP="00BE428C">
      <w:pPr>
        <w:pStyle w:val="ListParagraph"/>
        <w:numPr>
          <w:ilvl w:val="1"/>
          <w:numId w:val="15"/>
        </w:numPr>
        <w:spacing w:before="120" w:after="240" w:line="240" w:lineRule="auto"/>
        <w:contextualSpacing w:val="0"/>
      </w:pPr>
      <w:r>
        <w:t xml:space="preserve">Long Acting </w:t>
      </w:r>
      <w:r w:rsidR="00E8062E" w:rsidRPr="002F4B2D">
        <w:t xml:space="preserve">Non </w:t>
      </w:r>
      <w:r w:rsidR="003B695B">
        <w:t>Dihydropyridine</w:t>
      </w:r>
      <w:r w:rsidR="00E8062E" w:rsidRPr="002F4B2D">
        <w:t xml:space="preserve"> Calcium Channel Blocker (NDHP CCB)</w:t>
      </w:r>
    </w:p>
    <w:p w:rsidR="00E8062E" w:rsidRPr="002F4B2D" w:rsidRDefault="00E8062E" w:rsidP="00BE428C">
      <w:pPr>
        <w:pStyle w:val="ListParagraph"/>
        <w:numPr>
          <w:ilvl w:val="1"/>
          <w:numId w:val="15"/>
        </w:numPr>
        <w:spacing w:before="120" w:after="240" w:line="240" w:lineRule="auto"/>
        <w:contextualSpacing w:val="0"/>
      </w:pPr>
      <w:proofErr w:type="spellStart"/>
      <w:r w:rsidRPr="002F4B2D">
        <w:t>Cardioselective</w:t>
      </w:r>
      <w:proofErr w:type="spellEnd"/>
      <w:r w:rsidRPr="002F4B2D">
        <w:t xml:space="preserve"> Beta Blocker (BB)</w:t>
      </w:r>
    </w:p>
    <w:p w:rsidR="00E8062E" w:rsidRPr="002F4B2D" w:rsidRDefault="00E8062E" w:rsidP="00BE428C">
      <w:pPr>
        <w:pStyle w:val="ListParagraph"/>
        <w:numPr>
          <w:ilvl w:val="1"/>
          <w:numId w:val="15"/>
        </w:numPr>
        <w:spacing w:before="120" w:after="240" w:line="240" w:lineRule="auto"/>
        <w:contextualSpacing w:val="0"/>
      </w:pPr>
      <w:r w:rsidRPr="002F4B2D">
        <w:t xml:space="preserve">Non </w:t>
      </w:r>
      <w:proofErr w:type="spellStart"/>
      <w:r w:rsidRPr="002F4B2D">
        <w:t>Cardioselective</w:t>
      </w:r>
      <w:proofErr w:type="spellEnd"/>
      <w:r w:rsidRPr="002F4B2D">
        <w:t xml:space="preserve"> BB</w:t>
      </w:r>
    </w:p>
    <w:p w:rsidR="00E8062E" w:rsidRPr="002F4B2D" w:rsidRDefault="00E8062E" w:rsidP="00BE428C">
      <w:pPr>
        <w:pStyle w:val="ListParagraph"/>
        <w:numPr>
          <w:ilvl w:val="1"/>
          <w:numId w:val="15"/>
        </w:numPr>
        <w:spacing w:before="120" w:after="240" w:line="240" w:lineRule="auto"/>
        <w:contextualSpacing w:val="0"/>
      </w:pPr>
      <w:r w:rsidRPr="002F4B2D">
        <w:t>Alpha-beta blocker</w:t>
      </w:r>
    </w:p>
    <w:p w:rsidR="00E8062E" w:rsidRPr="002F4B2D" w:rsidRDefault="00E8062E" w:rsidP="00E8062E">
      <w:r w:rsidRPr="002F4B2D">
        <w:t xml:space="preserve">We refer to this list of drug classes (and drugs) as “encoded drugs”; </w:t>
      </w:r>
      <w:r w:rsidR="00D65F05">
        <w:t xml:space="preserve">they can be found in </w:t>
      </w:r>
      <w:hyperlink w:anchor="_Appendix_A:_" w:history="1">
        <w:r w:rsidR="00D65F05" w:rsidRPr="00B374D8">
          <w:rPr>
            <w:rStyle w:val="Hyperlink"/>
          </w:rPr>
          <w:t>Appendix A</w:t>
        </w:r>
      </w:hyperlink>
      <w:r w:rsidRPr="002F4B2D">
        <w:t xml:space="preserve">.  </w:t>
      </w:r>
      <w:r w:rsidR="00D47C08">
        <w:t xml:space="preserve">Medication cut off values, such as </w:t>
      </w:r>
      <w:r w:rsidRPr="002F4B2D">
        <w:t>Maximum dose values</w:t>
      </w:r>
      <w:r w:rsidR="00D47C08">
        <w:t xml:space="preserve"> and an increase dose ceiling, that are included in the KB </w:t>
      </w:r>
      <w:r w:rsidRPr="002F4B2D">
        <w:t xml:space="preserve">for </w:t>
      </w:r>
      <w:r w:rsidR="00D47C08">
        <w:t xml:space="preserve">many of </w:t>
      </w:r>
      <w:r w:rsidRPr="002F4B2D">
        <w:t>th</w:t>
      </w:r>
      <w:r w:rsidR="00D65F05">
        <w:t xml:space="preserve">ese drugs are in </w:t>
      </w:r>
      <w:hyperlink w:anchor="_Appendix_B:_" w:history="1">
        <w:r w:rsidR="00D65F05" w:rsidRPr="00B374D8">
          <w:rPr>
            <w:rStyle w:val="Hyperlink"/>
          </w:rPr>
          <w:t>Appendix B</w:t>
        </w:r>
      </w:hyperlink>
      <w:r w:rsidRPr="002F4B2D">
        <w:t>.</w:t>
      </w:r>
    </w:p>
    <w:p w:rsidR="00E8062E" w:rsidRPr="002F4B2D" w:rsidRDefault="00E8062E" w:rsidP="00E8062E">
      <w:r w:rsidRPr="002F4B2D">
        <w:t>The list of HTN drug classes where recommendations</w:t>
      </w:r>
      <w:r w:rsidR="00B36C85">
        <w:t xml:space="preserve"> </w:t>
      </w:r>
      <w:r w:rsidRPr="002F4B2D">
        <w:t>are not provided—referred to as “non-encoded dru</w:t>
      </w:r>
      <w:r w:rsidR="002712B9">
        <w:t xml:space="preserve">gs” -- are </w:t>
      </w:r>
      <w:r w:rsidR="00F7701C">
        <w:t xml:space="preserve">also </w:t>
      </w:r>
      <w:r w:rsidR="00A3642F">
        <w:t xml:space="preserve">in </w:t>
      </w:r>
      <w:hyperlink w:anchor="_Appendix_A:_" w:history="1">
        <w:r w:rsidR="00A3642F" w:rsidRPr="00B374D8">
          <w:rPr>
            <w:rStyle w:val="Hyperlink"/>
          </w:rPr>
          <w:t>Appendix A</w:t>
        </w:r>
      </w:hyperlink>
      <w:r w:rsidRPr="002F4B2D">
        <w:t xml:space="preserve">.  No </w:t>
      </w:r>
      <w:r w:rsidR="00D47C08">
        <w:t>medication cut off</w:t>
      </w:r>
      <w:r w:rsidRPr="002F4B2D">
        <w:t xml:space="preserve"> values encoded.</w:t>
      </w:r>
    </w:p>
    <w:p w:rsidR="00E8062E" w:rsidRPr="002F4B2D" w:rsidRDefault="00E8062E" w:rsidP="00E8062E">
      <w:r w:rsidRPr="002F4B2D">
        <w:t xml:space="preserve">There are also drugs that have anti-hypertensive effects, but are not considered by the VA Guidelines for the treatment of HTN.  These drugs are also included in </w:t>
      </w:r>
      <w:hyperlink w:anchor="_Appendix_A:_" w:history="1">
        <w:r w:rsidRPr="00B374D8">
          <w:rPr>
            <w:rStyle w:val="Hyperlink"/>
          </w:rPr>
          <w:t>Appendix</w:t>
        </w:r>
        <w:r w:rsidR="00A3642F" w:rsidRPr="00B374D8">
          <w:rPr>
            <w:rStyle w:val="Hyperlink"/>
          </w:rPr>
          <w:t xml:space="preserve"> A</w:t>
        </w:r>
      </w:hyperlink>
      <w:r w:rsidRPr="002F4B2D">
        <w:t xml:space="preserve"> and are:</w:t>
      </w:r>
    </w:p>
    <w:p w:rsidR="00E8062E" w:rsidRPr="002F4B2D" w:rsidRDefault="00E8062E" w:rsidP="00BE428C">
      <w:pPr>
        <w:pStyle w:val="ListParagraph"/>
        <w:numPr>
          <w:ilvl w:val="1"/>
          <w:numId w:val="15"/>
        </w:numPr>
        <w:spacing w:before="120" w:after="240" w:line="240" w:lineRule="auto"/>
        <w:contextualSpacing w:val="0"/>
      </w:pPr>
      <w:proofErr w:type="spellStart"/>
      <w:r w:rsidRPr="002F4B2D">
        <w:t>Aliskiren</w:t>
      </w:r>
      <w:proofErr w:type="spellEnd"/>
    </w:p>
    <w:p w:rsidR="00E8062E" w:rsidRPr="002F4B2D" w:rsidRDefault="00E8062E" w:rsidP="00BE428C">
      <w:pPr>
        <w:pStyle w:val="ListParagraph"/>
        <w:numPr>
          <w:ilvl w:val="1"/>
          <w:numId w:val="15"/>
        </w:numPr>
        <w:spacing w:before="120" w:after="240" w:line="240" w:lineRule="auto"/>
        <w:contextualSpacing w:val="0"/>
      </w:pPr>
      <w:r w:rsidRPr="002F4B2D">
        <w:t>Sotalol</w:t>
      </w:r>
    </w:p>
    <w:p w:rsidR="00E8062E" w:rsidRPr="002F4B2D" w:rsidRDefault="004D7347" w:rsidP="003B6598">
      <w:pPr>
        <w:pStyle w:val="ListParagraph"/>
        <w:numPr>
          <w:ilvl w:val="1"/>
          <w:numId w:val="15"/>
        </w:numPr>
        <w:spacing w:before="120" w:after="240" w:line="240" w:lineRule="auto"/>
        <w:contextualSpacing w:val="0"/>
      </w:pPr>
      <w:r>
        <w:t>Loop Diuretics (</w:t>
      </w:r>
      <w:r w:rsidR="003B6598" w:rsidRPr="003B6598">
        <w:t>bumetanide</w:t>
      </w:r>
      <w:r w:rsidR="003B6598">
        <w:t xml:space="preserve">, </w:t>
      </w:r>
      <w:r w:rsidR="003B6598" w:rsidRPr="003B6598">
        <w:t>ethacrynic acid</w:t>
      </w:r>
      <w:r w:rsidR="003B6598">
        <w:t xml:space="preserve">, </w:t>
      </w:r>
      <w:r w:rsidR="00E8062E" w:rsidRPr="002F4B2D">
        <w:t>furosemide</w:t>
      </w:r>
      <w:r w:rsidR="003B6598">
        <w:t xml:space="preserve">, </w:t>
      </w:r>
      <w:r w:rsidR="003B6598" w:rsidRPr="003B6598">
        <w:t>torsemide</w:t>
      </w:r>
      <w:r w:rsidR="00E8062E" w:rsidRPr="002F4B2D">
        <w:t>)</w:t>
      </w:r>
    </w:p>
    <w:p w:rsidR="00E8062E" w:rsidRPr="002F4B2D" w:rsidRDefault="00E8062E" w:rsidP="00E8062E">
      <w:r w:rsidRPr="002F4B2D">
        <w:t>For patients whose active prescriptions include non-encoded HTN drugs, or the drugs with anti-hypertensive effects, recommendations are still provided, but only for the encoded drugs.  Neither the non-encoded drugs, nor the drugs with anti-hypertensive effects are evaluated.</w:t>
      </w:r>
    </w:p>
    <w:p w:rsidR="00604569" w:rsidRPr="001642AE" w:rsidRDefault="00604569" w:rsidP="00604569">
      <w:r w:rsidRPr="001642AE">
        <w:t>If the patient has an active prescription for non-encoded drug that we do not ev</w:t>
      </w:r>
      <w:r w:rsidR="003B6598">
        <w:t>aluate, the following message is displayed:</w:t>
      </w:r>
    </w:p>
    <w:p w:rsidR="00604569" w:rsidRDefault="00604569" w:rsidP="00604569">
      <w:pPr>
        <w:ind w:left="720"/>
        <w:rPr>
          <w:i/>
        </w:rPr>
      </w:pPr>
      <w:r w:rsidRPr="001642AE">
        <w:rPr>
          <w:i/>
        </w:rPr>
        <w:t>Pt has Rx for HTN med ?</w:t>
      </w:r>
      <w:proofErr w:type="spellStart"/>
      <w:r w:rsidRPr="001642AE">
        <w:rPr>
          <w:i/>
        </w:rPr>
        <w:t>nonEncodedDrug</w:t>
      </w:r>
      <w:proofErr w:type="spellEnd"/>
      <w:r w:rsidRPr="001642AE">
        <w:rPr>
          <w:i/>
        </w:rPr>
        <w:t xml:space="preserve"> that we have not evaluated.</w:t>
      </w:r>
    </w:p>
    <w:p w:rsidR="00604569" w:rsidRDefault="00604569" w:rsidP="00604569">
      <w:pPr>
        <w:ind w:left="720"/>
      </w:pPr>
      <w:r>
        <w:t>Where ?</w:t>
      </w:r>
      <w:proofErr w:type="spellStart"/>
      <w:r>
        <w:t>nonEncodedDrug</w:t>
      </w:r>
      <w:proofErr w:type="spellEnd"/>
      <w:r>
        <w:t xml:space="preserve"> is a 3</w:t>
      </w:r>
      <w:r w:rsidRPr="0084568C">
        <w:rPr>
          <w:vertAlign w:val="superscript"/>
        </w:rPr>
        <w:t>rd</w:t>
      </w:r>
      <w:r>
        <w:t xml:space="preserve"> line non-encoded HTN medication OR sotalol OR </w:t>
      </w:r>
      <w:proofErr w:type="spellStart"/>
      <w:r>
        <w:t>aliskiren</w:t>
      </w:r>
      <w:proofErr w:type="spellEnd"/>
      <w:r>
        <w:t xml:space="preserve"> OR a loop diuretic.</w:t>
      </w:r>
    </w:p>
    <w:p w:rsidR="00033C69" w:rsidRDefault="00033C69" w:rsidP="00033C69">
      <w:r>
        <w:t xml:space="preserve">And, if the patient has an active prescription of sotalol or </w:t>
      </w:r>
      <w:proofErr w:type="spellStart"/>
      <w:r>
        <w:t>aliskiren</w:t>
      </w:r>
      <w:proofErr w:type="spellEnd"/>
      <w:r>
        <w:t xml:space="preserve"> or a loop diuretic, there will be an additional message:</w:t>
      </w:r>
    </w:p>
    <w:p w:rsidR="00033C69" w:rsidRDefault="00033C69" w:rsidP="00033C69">
      <w:pPr>
        <w:ind w:left="720"/>
        <w:rPr>
          <w:i/>
        </w:rPr>
      </w:pPr>
      <w:r w:rsidRPr="00033C69">
        <w:rPr>
          <w:i/>
        </w:rPr>
        <w:t>?</w:t>
      </w:r>
      <w:proofErr w:type="spellStart"/>
      <w:r w:rsidRPr="00033C69">
        <w:rPr>
          <w:i/>
        </w:rPr>
        <w:t>otherDrug</w:t>
      </w:r>
      <w:proofErr w:type="spellEnd"/>
      <w:r w:rsidRPr="00033C69">
        <w:rPr>
          <w:i/>
        </w:rPr>
        <w:t xml:space="preserve"> is not a drug primarily used for the treatment of HTN.</w:t>
      </w:r>
    </w:p>
    <w:p w:rsidR="00033C69" w:rsidRPr="00033C69" w:rsidRDefault="00033C69" w:rsidP="00033C69">
      <w:pPr>
        <w:ind w:left="720"/>
      </w:pPr>
      <w:r w:rsidRPr="00033C69">
        <w:t>Where ?</w:t>
      </w:r>
      <w:proofErr w:type="spellStart"/>
      <w:r w:rsidRPr="00033C69">
        <w:t>otherDrug</w:t>
      </w:r>
      <w:proofErr w:type="spellEnd"/>
      <w:r w:rsidRPr="00033C69">
        <w:t xml:space="preserve"> is either sotalol or </w:t>
      </w:r>
      <w:proofErr w:type="spellStart"/>
      <w:r w:rsidRPr="00033C69">
        <w:t>aliskiren</w:t>
      </w:r>
      <w:proofErr w:type="spellEnd"/>
      <w:r w:rsidRPr="00033C69">
        <w:t xml:space="preserve"> or a loop diuretic.</w:t>
      </w:r>
    </w:p>
    <w:p w:rsidR="005B7F81" w:rsidRPr="002F4B2D" w:rsidRDefault="005B7F81" w:rsidP="00E8062E"/>
    <w:p w:rsidR="00A011C2" w:rsidRPr="002F4B2D" w:rsidRDefault="00A011C2" w:rsidP="00455047">
      <w:pPr>
        <w:pStyle w:val="Heading2"/>
        <w:ind w:left="720"/>
      </w:pPr>
      <w:bookmarkStart w:id="16" w:name="_Out_of_scope"/>
      <w:bookmarkStart w:id="17" w:name="_Toc532200651"/>
      <w:bookmarkEnd w:id="16"/>
      <w:r w:rsidRPr="002F4B2D">
        <w:t>Out of scope</w:t>
      </w:r>
      <w:bookmarkEnd w:id="17"/>
    </w:p>
    <w:p w:rsidR="003B6598" w:rsidRDefault="00A011C2" w:rsidP="00455047">
      <w:r w:rsidRPr="002F4B2D">
        <w:t xml:space="preserve">CDS evaluates all eligible patients (defined above). However, therapeutic options are not provided for all patients.  Messages associated with these Out of Scope conditions can be found in the </w:t>
      </w:r>
      <w:r w:rsidR="00EA6056">
        <w:t>Section</w:t>
      </w:r>
      <w:r w:rsidRPr="002F4B2D">
        <w:t xml:space="preserve"> </w:t>
      </w:r>
      <w:r w:rsidR="003B6598">
        <w:t>“</w:t>
      </w:r>
      <w:hyperlink w:anchor="_Messages_and_text" w:history="1">
        <w:r w:rsidR="003B6598" w:rsidRPr="00EA6056">
          <w:rPr>
            <w:rStyle w:val="Hyperlink"/>
          </w:rPr>
          <w:t>5.0 Messages a</w:t>
        </w:r>
        <w:r w:rsidR="00EA6056" w:rsidRPr="00EA6056">
          <w:rPr>
            <w:rStyle w:val="Hyperlink"/>
          </w:rPr>
          <w:t>nd text displayed in GUI</w:t>
        </w:r>
      </w:hyperlink>
      <w:r w:rsidR="00EA6056">
        <w:t>”</w:t>
      </w:r>
      <w:r w:rsidR="003B6598">
        <w:t>.</w:t>
      </w:r>
    </w:p>
    <w:p w:rsidR="00A011C2" w:rsidRPr="002F4B2D" w:rsidRDefault="00A011C2" w:rsidP="00455047">
      <w:r w:rsidRPr="002F4B2D">
        <w:t>Therapeutic recommendations are NOT provided:</w:t>
      </w:r>
    </w:p>
    <w:p w:rsidR="00A011C2" w:rsidRPr="002F4B2D" w:rsidRDefault="00A011C2" w:rsidP="00BE428C">
      <w:pPr>
        <w:pStyle w:val="ListParagraph"/>
        <w:numPr>
          <w:ilvl w:val="0"/>
          <w:numId w:val="16"/>
        </w:numPr>
        <w:spacing w:before="120" w:after="240" w:line="240" w:lineRule="auto"/>
        <w:contextualSpacing w:val="0"/>
      </w:pPr>
      <w:r w:rsidRPr="002F4B2D">
        <w:t>If a patient is at goal (described above).</w:t>
      </w:r>
    </w:p>
    <w:p w:rsidR="00A011C2" w:rsidRPr="002F4B2D" w:rsidRDefault="00A011C2" w:rsidP="00455047">
      <w:pPr>
        <w:pStyle w:val="ListParagraph"/>
      </w:pPr>
      <w:r w:rsidRPr="002F4B2D">
        <w:t>OR</w:t>
      </w:r>
    </w:p>
    <w:p w:rsidR="00DA5461" w:rsidRDefault="00A011C2" w:rsidP="00BE428C">
      <w:pPr>
        <w:pStyle w:val="ListParagraph"/>
        <w:numPr>
          <w:ilvl w:val="0"/>
          <w:numId w:val="16"/>
        </w:numPr>
        <w:spacing w:before="120" w:after="240" w:line="240" w:lineRule="auto"/>
        <w:contextualSpacing w:val="0"/>
      </w:pPr>
      <w:r w:rsidRPr="002F4B2D">
        <w:t xml:space="preserve">If </w:t>
      </w:r>
      <w:r w:rsidR="00DA5461" w:rsidRPr="002F4B2D">
        <w:t>a patient’s</w:t>
      </w:r>
    </w:p>
    <w:p w:rsidR="00A011C2" w:rsidRDefault="00ED2DBD" w:rsidP="00DA5461">
      <w:pPr>
        <w:pStyle w:val="ListParagraph"/>
        <w:numPr>
          <w:ilvl w:val="1"/>
          <w:numId w:val="16"/>
        </w:numPr>
        <w:spacing w:before="120" w:after="240" w:line="240" w:lineRule="auto"/>
        <w:contextualSpacing w:val="0"/>
      </w:pPr>
      <w:r>
        <w:t>GFR</w:t>
      </w:r>
      <w:r w:rsidR="00A011C2" w:rsidRPr="002F4B2D">
        <w:t xml:space="preserve"> is older than 1 year OR his/her </w:t>
      </w:r>
      <w:r>
        <w:t>GFR</w:t>
      </w:r>
      <w:r w:rsidR="00A011C2" w:rsidRPr="002F4B2D">
        <w:t>&lt;30 in the past year</w:t>
      </w:r>
      <w:r w:rsidR="0025036F">
        <w:t xml:space="preserve"> OR</w:t>
      </w:r>
    </w:p>
    <w:p w:rsidR="0025036F" w:rsidRDefault="00DA5461" w:rsidP="00DA5461">
      <w:pPr>
        <w:pStyle w:val="ListParagraph"/>
        <w:numPr>
          <w:ilvl w:val="1"/>
          <w:numId w:val="16"/>
        </w:numPr>
        <w:spacing w:before="120" w:after="240" w:line="240" w:lineRule="auto"/>
        <w:contextualSpacing w:val="0"/>
      </w:pPr>
      <w:r>
        <w:t>B</w:t>
      </w:r>
      <w:r w:rsidR="0025036F" w:rsidRPr="002F4B2D">
        <w:t>lood press</w:t>
      </w:r>
      <w:r w:rsidR="0025036F">
        <w:t>ure (BP) is out of scope</w:t>
      </w:r>
      <w:r w:rsidR="000D420C">
        <w:t>, specifically,</w:t>
      </w:r>
    </w:p>
    <w:p w:rsidR="000D420C" w:rsidRPr="000D420C" w:rsidRDefault="000D420C" w:rsidP="00DA5461">
      <w:pPr>
        <w:ind w:left="2160"/>
      </w:pPr>
      <w:r w:rsidRPr="000D420C">
        <w:t>SBP&gt;=220 or DBP&gt;=110</w:t>
      </w:r>
    </w:p>
    <w:p w:rsidR="000D420C" w:rsidRDefault="000D420C" w:rsidP="00DA5461">
      <w:pPr>
        <w:ind w:left="2160"/>
      </w:pPr>
      <w:r w:rsidRPr="000D420C">
        <w:t>IHD and DBP&lt;60</w:t>
      </w:r>
    </w:p>
    <w:p w:rsidR="000D420C" w:rsidRPr="002F4B2D" w:rsidRDefault="000D420C" w:rsidP="00DA5461">
      <w:pPr>
        <w:pStyle w:val="ListParagraph"/>
        <w:spacing w:before="120" w:after="240" w:line="240" w:lineRule="auto"/>
        <w:ind w:left="1440"/>
        <w:contextualSpacing w:val="0"/>
      </w:pPr>
      <w:r>
        <w:t xml:space="preserve">If BP is out of scope, </w:t>
      </w:r>
      <w:r w:rsidR="00F7701C">
        <w:t xml:space="preserve">then we </w:t>
      </w:r>
      <w:r>
        <w:t xml:space="preserve">refer </w:t>
      </w:r>
      <w:r w:rsidR="00F7701C">
        <w:t xml:space="preserve">the patient </w:t>
      </w:r>
      <w:r>
        <w:t xml:space="preserve">to hypertension specialist; and if </w:t>
      </w:r>
      <w:r w:rsidR="00DA5461">
        <w:t>BP is out of scope AND</w:t>
      </w:r>
      <w:r>
        <w:t xml:space="preserve"> is older than 1 month, new BP</w:t>
      </w:r>
      <w:r w:rsidR="00F7701C">
        <w:t xml:space="preserve"> is ordered</w:t>
      </w:r>
      <w:r>
        <w:t>.</w:t>
      </w:r>
    </w:p>
    <w:p w:rsidR="00A011C2" w:rsidRDefault="00A011C2" w:rsidP="00DA5461">
      <w:pPr>
        <w:pStyle w:val="ListParagraph"/>
        <w:ind w:firstLine="720"/>
      </w:pPr>
      <w:r w:rsidRPr="002F4B2D">
        <w:t>OR</w:t>
      </w:r>
    </w:p>
    <w:p w:rsidR="00DA5461" w:rsidRDefault="00DA5461" w:rsidP="00455047">
      <w:pPr>
        <w:pStyle w:val="ListParagraph"/>
      </w:pPr>
    </w:p>
    <w:p w:rsidR="00DA5461" w:rsidRDefault="00DA5461" w:rsidP="00DA5461">
      <w:pPr>
        <w:pStyle w:val="ListParagraph"/>
        <w:numPr>
          <w:ilvl w:val="1"/>
          <w:numId w:val="16"/>
        </w:numPr>
      </w:pPr>
      <w:r>
        <w:t>BP is older than 1 year.  In this case, a new BP is ordered.</w:t>
      </w:r>
    </w:p>
    <w:p w:rsidR="00DA5461" w:rsidRPr="002F4B2D" w:rsidRDefault="00DA5461" w:rsidP="00455047">
      <w:pPr>
        <w:pStyle w:val="ListParagraph"/>
      </w:pPr>
    </w:p>
    <w:p w:rsidR="00A011C2" w:rsidRPr="002F4B2D" w:rsidRDefault="00A011C2" w:rsidP="00BE428C">
      <w:pPr>
        <w:pStyle w:val="ListParagraph"/>
        <w:numPr>
          <w:ilvl w:val="0"/>
          <w:numId w:val="16"/>
        </w:numPr>
        <w:spacing w:before="120" w:after="240" w:line="240" w:lineRule="auto"/>
        <w:contextualSpacing w:val="0"/>
      </w:pPr>
      <w:r w:rsidRPr="002F4B2D">
        <w:t>Patient has out of scope conditions</w:t>
      </w:r>
      <w:r w:rsidR="006A24DC">
        <w:t xml:space="preserve"> (described in more detail below)</w:t>
      </w:r>
      <w:r w:rsidRPr="002F4B2D">
        <w:t>,  i.e., either</w:t>
      </w:r>
    </w:p>
    <w:p w:rsidR="00A011C2" w:rsidRPr="002F4B2D" w:rsidRDefault="00A011C2" w:rsidP="00BE428C">
      <w:pPr>
        <w:pStyle w:val="ListParagraph"/>
        <w:numPr>
          <w:ilvl w:val="1"/>
          <w:numId w:val="16"/>
        </w:numPr>
        <w:spacing w:before="120" w:after="240" w:line="240" w:lineRule="auto"/>
        <w:contextualSpacing w:val="0"/>
      </w:pPr>
      <w:r w:rsidRPr="002F4B2D">
        <w:t>Out of scope diagnosis (Dx) OR</w:t>
      </w:r>
    </w:p>
    <w:p w:rsidR="00A011C2" w:rsidRPr="002F4B2D" w:rsidRDefault="00E03B03" w:rsidP="0025036F">
      <w:pPr>
        <w:pStyle w:val="ListParagraph"/>
        <w:numPr>
          <w:ilvl w:val="1"/>
          <w:numId w:val="16"/>
        </w:numPr>
        <w:spacing w:before="120" w:after="240" w:line="240" w:lineRule="auto"/>
        <w:contextualSpacing w:val="0"/>
      </w:pPr>
      <w:r>
        <w:t>An active prescription (Rx) for</w:t>
      </w:r>
      <w:r w:rsidR="00A011C2" w:rsidRPr="002F4B2D">
        <w:t xml:space="preserve"> an out of scope drug OR</w:t>
      </w:r>
    </w:p>
    <w:p w:rsidR="003B6598" w:rsidRDefault="00A011C2" w:rsidP="00BE428C">
      <w:pPr>
        <w:pStyle w:val="ListParagraph"/>
        <w:numPr>
          <w:ilvl w:val="1"/>
          <w:numId w:val="16"/>
        </w:numPr>
        <w:spacing w:before="120" w:after="240" w:line="240" w:lineRule="auto"/>
        <w:contextualSpacing w:val="0"/>
      </w:pPr>
      <w:r w:rsidRPr="002F4B2D">
        <w:t>Active prescription</w:t>
      </w:r>
      <w:r w:rsidR="00B63C22" w:rsidRPr="002F4B2D">
        <w:t>s</w:t>
      </w:r>
      <w:r w:rsidRPr="002F4B2D">
        <w:t xml:space="preserve"> of 4 </w:t>
      </w:r>
      <w:r w:rsidR="00010B97">
        <w:t xml:space="preserve">drugs that </w:t>
      </w:r>
      <w:r w:rsidR="003B6598">
        <w:t>that are either</w:t>
      </w:r>
    </w:p>
    <w:p w:rsidR="003B6598" w:rsidRDefault="00B63C22" w:rsidP="003B6598">
      <w:pPr>
        <w:pStyle w:val="ListParagraph"/>
        <w:numPr>
          <w:ilvl w:val="2"/>
          <w:numId w:val="16"/>
        </w:numPr>
        <w:spacing w:before="120" w:after="240" w:line="240" w:lineRule="auto"/>
        <w:contextualSpacing w:val="0"/>
      </w:pPr>
      <w:r w:rsidRPr="002F4B2D">
        <w:t xml:space="preserve">encoded </w:t>
      </w:r>
      <w:r w:rsidR="00010B97">
        <w:t xml:space="preserve">drugs </w:t>
      </w:r>
      <w:r w:rsidR="003B6598">
        <w:t xml:space="preserve">used in the treatment of HTN </w:t>
      </w:r>
      <w:r w:rsidR="00326B74">
        <w:t>OR</w:t>
      </w:r>
      <w:r w:rsidR="00F7701C">
        <w:t xml:space="preserve"> </w:t>
      </w:r>
    </w:p>
    <w:p w:rsidR="003B6598" w:rsidRDefault="00F7701C" w:rsidP="003B6598">
      <w:pPr>
        <w:pStyle w:val="ListParagraph"/>
        <w:numPr>
          <w:ilvl w:val="2"/>
          <w:numId w:val="16"/>
        </w:numPr>
        <w:spacing w:before="120" w:after="240" w:line="240" w:lineRule="auto"/>
        <w:contextualSpacing w:val="0"/>
      </w:pPr>
      <w:r>
        <w:t>non-encoded</w:t>
      </w:r>
      <w:r w:rsidR="00B63C22" w:rsidRPr="002F4B2D">
        <w:t xml:space="preserve"> </w:t>
      </w:r>
      <w:r w:rsidR="00A011C2" w:rsidRPr="002F4B2D">
        <w:t>drugs used in the treatment of HTN</w:t>
      </w:r>
      <w:r w:rsidR="00326B74">
        <w:t xml:space="preserve"> OR </w:t>
      </w:r>
    </w:p>
    <w:p w:rsidR="003B6598" w:rsidRDefault="00326B74" w:rsidP="003B6598">
      <w:pPr>
        <w:pStyle w:val="ListParagraph"/>
        <w:numPr>
          <w:ilvl w:val="2"/>
          <w:numId w:val="16"/>
        </w:numPr>
        <w:spacing w:before="120" w:after="240" w:line="240" w:lineRule="auto"/>
        <w:contextualSpacing w:val="0"/>
      </w:pPr>
      <w:r>
        <w:t xml:space="preserve">drugs with anti-hypertensive affects (i.e. sotalol, </w:t>
      </w:r>
      <w:proofErr w:type="spellStart"/>
      <w:r>
        <w:t>aliskiren</w:t>
      </w:r>
      <w:proofErr w:type="spellEnd"/>
      <w:r>
        <w:t xml:space="preserve"> and any loop diuretic). </w:t>
      </w:r>
    </w:p>
    <w:p w:rsidR="00B63C22" w:rsidRDefault="00326B74" w:rsidP="003B6598">
      <w:pPr>
        <w:pStyle w:val="ListParagraph"/>
        <w:spacing w:before="120" w:after="240" w:line="240" w:lineRule="auto"/>
        <w:ind w:left="1440"/>
        <w:contextualSpacing w:val="0"/>
      </w:pPr>
      <w:r>
        <w:t>In addition, the</w:t>
      </w:r>
      <w:r w:rsidR="00E03B03">
        <w:t xml:space="preserve"> </w:t>
      </w:r>
      <w:r w:rsidR="000C2EBC">
        <w:t xml:space="preserve">encoded drugs </w:t>
      </w:r>
      <w:r w:rsidR="003B6598">
        <w:t xml:space="preserve">are </w:t>
      </w:r>
      <w:r w:rsidR="000C2EBC">
        <w:t>at their maximum dose</w:t>
      </w:r>
      <w:r>
        <w:t xml:space="preserve"> and not contraindicated.</w:t>
      </w:r>
      <w:r w:rsidR="00DC004E" w:rsidRPr="002F4B2D">
        <w:t xml:space="preserve"> </w:t>
      </w:r>
      <w:r w:rsidR="000C2EBC">
        <w:t xml:space="preserve">  If encoded drugs are not at their maximum dose</w:t>
      </w:r>
      <w:r>
        <w:t xml:space="preserve"> or are contraindicated</w:t>
      </w:r>
      <w:r w:rsidR="000C2EBC">
        <w:t xml:space="preserve">, patient is </w:t>
      </w:r>
      <w:r w:rsidR="000C2EBC" w:rsidRPr="00550F07">
        <w:rPr>
          <w:i/>
        </w:rPr>
        <w:t>not</w:t>
      </w:r>
      <w:r w:rsidR="000C2EBC">
        <w:t xml:space="preserve"> out of scope.</w:t>
      </w:r>
      <w:r w:rsidR="00332096">
        <w:t xml:space="preserve">  </w:t>
      </w:r>
    </w:p>
    <w:p w:rsidR="00550F07" w:rsidRPr="002F4B2D" w:rsidRDefault="00550F07" w:rsidP="00332096">
      <w:pPr>
        <w:pStyle w:val="ListParagraph"/>
        <w:numPr>
          <w:ilvl w:val="1"/>
          <w:numId w:val="16"/>
        </w:numPr>
        <w:spacing w:before="120" w:after="240" w:line="240" w:lineRule="auto"/>
        <w:contextualSpacing w:val="0"/>
      </w:pPr>
      <w:r>
        <w:t xml:space="preserve">Active prescriptions of 5 or more </w:t>
      </w:r>
      <w:r w:rsidR="00326B74">
        <w:t xml:space="preserve">drugs </w:t>
      </w:r>
      <w:r w:rsidRPr="002F4B2D">
        <w:t>used in the treatment of HTN</w:t>
      </w:r>
      <w:r>
        <w:t xml:space="preserve">, </w:t>
      </w:r>
      <w:r w:rsidR="003B6598">
        <w:t xml:space="preserve">encoded </w:t>
      </w:r>
      <w:r w:rsidR="00D32DAA">
        <w:t xml:space="preserve">drugs at </w:t>
      </w:r>
      <w:r w:rsidR="00C36D0B">
        <w:t xml:space="preserve">any dose, </w:t>
      </w:r>
      <w:r w:rsidR="003B6598">
        <w:t>or non-encoded, or drugs with anti-hypertensive effects (i.e.</w:t>
      </w:r>
      <w:r w:rsidR="00C36D0B">
        <w:t xml:space="preserve"> sotalol, </w:t>
      </w:r>
      <w:proofErr w:type="spellStart"/>
      <w:r w:rsidR="00C36D0B">
        <w:t>aliskiren</w:t>
      </w:r>
      <w:proofErr w:type="spellEnd"/>
      <w:r w:rsidR="00C36D0B">
        <w:t xml:space="preserve"> and any loop diuretic</w:t>
      </w:r>
      <w:r w:rsidR="003B6598">
        <w:t>)</w:t>
      </w:r>
      <w:r w:rsidR="00C36D0B">
        <w:t>.</w:t>
      </w:r>
      <w:r w:rsidR="00C36D0B" w:rsidRPr="002F4B2D">
        <w:t xml:space="preserve"> </w:t>
      </w:r>
      <w:r w:rsidR="00C36D0B">
        <w:t xml:space="preserve">  </w:t>
      </w:r>
      <w:r w:rsidR="00EE2588">
        <w:t xml:space="preserve">Drugs are not evaluated for absolute contraindications.  </w:t>
      </w:r>
    </w:p>
    <w:p w:rsidR="003B6598" w:rsidRDefault="003B6598" w:rsidP="00455047"/>
    <w:p w:rsidR="00A011C2" w:rsidRDefault="00A011C2" w:rsidP="00455047">
      <w:r w:rsidRPr="002F4B2D">
        <w:t>See Figure 1.</w:t>
      </w:r>
    </w:p>
    <w:p w:rsidR="000C2EBC" w:rsidRDefault="000C2EBC" w:rsidP="00455047">
      <w:r>
        <w:t>Patient</w:t>
      </w:r>
      <w:r w:rsidR="006F5A38">
        <w:t>s</w:t>
      </w:r>
      <w:r>
        <w:t xml:space="preserve"> who are out of scope receive an out of scope message.  These messages can be found in the Messages section of this document </w:t>
      </w:r>
      <w:hyperlink w:anchor="_Eligibility,_Restrictions_and" w:history="1">
        <w:r w:rsidR="0033133A" w:rsidRPr="00D32DAA">
          <w:rPr>
            <w:rStyle w:val="Hyperlink"/>
          </w:rPr>
          <w:t>5.2</w:t>
        </w:r>
        <w:r w:rsidR="0033133A" w:rsidRPr="00D32DAA">
          <w:rPr>
            <w:rStyle w:val="Hyperlink"/>
          </w:rPr>
          <w:tab/>
          <w:t>Eligibility, Restrictions and Out of Scope messages</w:t>
        </w:r>
      </w:hyperlink>
      <w:r>
        <w:t>.</w:t>
      </w:r>
    </w:p>
    <w:p w:rsidR="00E80FFE" w:rsidRDefault="00E80FFE" w:rsidP="00455047">
      <w:r>
        <w:t xml:space="preserve">Update January 2019:  All Out of scope patients, except one, are filtered out in a post-EON processing step.  That is, while the messages are still </w:t>
      </w:r>
      <w:proofErr w:type="spellStart"/>
      <w:r>
        <w:t>enoded</w:t>
      </w:r>
      <w:proofErr w:type="spellEnd"/>
      <w:r>
        <w:t xml:space="preserve"> in the KB, they are not displayed.  The filtering was performed so that the provider would not needlessly click on patients who did not receive any drug recommendations.  Previously, the thought was to provide a reason for the lack of recommendations, but this could lead to unnecessary ‘clicking’.</w:t>
      </w:r>
    </w:p>
    <w:p w:rsidR="00E80FFE" w:rsidRDefault="00E80FFE" w:rsidP="00455047">
      <w:r>
        <w:t xml:space="preserve">The only exception is the Out of Scope BP.  Here, </w:t>
      </w:r>
      <w:r w:rsidR="00F46F93">
        <w:t>for safety reasons, we still display a message, and a referral to a specialist.</w:t>
      </w:r>
    </w:p>
    <w:p w:rsidR="000C3695" w:rsidRDefault="000C3695" w:rsidP="00455047"/>
    <w:p w:rsidR="000C3695" w:rsidRDefault="000C3695" w:rsidP="00455047"/>
    <w:p w:rsidR="000C3695" w:rsidRPr="002F4B2D" w:rsidRDefault="000C3695" w:rsidP="00455047"/>
    <w:p w:rsidR="00A011C2" w:rsidRPr="002F4B2D" w:rsidRDefault="000C3695" w:rsidP="00455047">
      <w:r>
        <w:rPr>
          <w:noProof/>
        </w:rPr>
        <w:drawing>
          <wp:inline distT="0" distB="0" distL="0" distR="0" wp14:anchorId="1DDCF3D4" wp14:editId="4082BC0C">
            <wp:extent cx="5936615" cy="6823075"/>
            <wp:effectExtent l="0" t="0" r="6985"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6823075"/>
                    </a:xfrm>
                    <a:prstGeom prst="rect">
                      <a:avLst/>
                    </a:prstGeom>
                    <a:noFill/>
                    <a:ln>
                      <a:noFill/>
                    </a:ln>
                  </pic:spPr>
                </pic:pic>
              </a:graphicData>
            </a:graphic>
          </wp:inline>
        </w:drawing>
      </w:r>
    </w:p>
    <w:p w:rsidR="007A5E03" w:rsidRDefault="007A5E03" w:rsidP="00C916C4">
      <w:pPr>
        <w:ind w:left="720"/>
      </w:pPr>
    </w:p>
    <w:p w:rsidR="009F51B0" w:rsidRDefault="009F51B0" w:rsidP="00C916C4">
      <w:pPr>
        <w:ind w:left="720"/>
      </w:pPr>
    </w:p>
    <w:p w:rsidR="00C11703" w:rsidRDefault="00C11703" w:rsidP="009F51B0"/>
    <w:p w:rsidR="00B14651" w:rsidRPr="002F4B2D" w:rsidRDefault="00B14651" w:rsidP="009F51B0"/>
    <w:p w:rsidR="00A011C2" w:rsidRPr="002F4B2D" w:rsidRDefault="00A011C2" w:rsidP="00BE428C">
      <w:pPr>
        <w:pStyle w:val="Heading2"/>
        <w:numPr>
          <w:ilvl w:val="2"/>
          <w:numId w:val="2"/>
        </w:numPr>
        <w:ind w:firstLine="0"/>
        <w:rPr>
          <w:sz w:val="24"/>
          <w:szCs w:val="24"/>
        </w:rPr>
      </w:pPr>
      <w:bookmarkStart w:id="18" w:name="_Toc532200652"/>
      <w:r w:rsidRPr="002F4B2D">
        <w:rPr>
          <w:sz w:val="24"/>
          <w:szCs w:val="24"/>
        </w:rPr>
        <w:t>List of out of scope Rx</w:t>
      </w:r>
      <w:bookmarkEnd w:id="18"/>
    </w:p>
    <w:p w:rsidR="00C916C4" w:rsidRPr="002F4B2D" w:rsidRDefault="00C0712B" w:rsidP="00C916C4">
      <w:pPr>
        <w:ind w:left="1080" w:firstLine="360"/>
      </w:pPr>
      <w:r w:rsidRPr="002F4B2D">
        <w:t>C</w:t>
      </w:r>
      <w:r w:rsidR="00C916C4" w:rsidRPr="002F4B2D">
        <w:t>yclosporine</w:t>
      </w:r>
      <w:r>
        <w:t xml:space="preserve"> (used by patients with organ transplants</w:t>
      </w:r>
      <w:r w:rsidR="00A728A8">
        <w:t>, an out of scope Dx</w:t>
      </w:r>
      <w:r>
        <w:t>)</w:t>
      </w:r>
    </w:p>
    <w:p w:rsidR="00C916C4" w:rsidRPr="002F4B2D" w:rsidRDefault="00C0712B" w:rsidP="00C916C4">
      <w:pPr>
        <w:ind w:left="1080" w:firstLine="360"/>
      </w:pPr>
      <w:r w:rsidRPr="002F4B2D">
        <w:t>T</w:t>
      </w:r>
      <w:r w:rsidR="00C916C4" w:rsidRPr="002F4B2D">
        <w:t>acrolimus</w:t>
      </w:r>
      <w:r>
        <w:t xml:space="preserve"> (used by patients with organ transplants</w:t>
      </w:r>
      <w:r w:rsidR="00A728A8">
        <w:t xml:space="preserve"> an out of scope Dx</w:t>
      </w:r>
      <w:r w:rsidR="00CC5A65">
        <w:t>)</w:t>
      </w:r>
    </w:p>
    <w:p w:rsidR="00C916C4" w:rsidRDefault="00C0712B" w:rsidP="000E6592">
      <w:pPr>
        <w:ind w:left="1080" w:firstLine="360"/>
      </w:pPr>
      <w:r>
        <w:t>Metola</w:t>
      </w:r>
      <w:r w:rsidR="00C916C4" w:rsidRPr="002F4B2D">
        <w:t>zone</w:t>
      </w:r>
      <w:r w:rsidR="00680AE5">
        <w:t xml:space="preserve"> (used for short period</w:t>
      </w:r>
      <w:r w:rsidR="00E03B03">
        <w:t>s</w:t>
      </w:r>
      <w:r w:rsidR="00680AE5">
        <w:t xml:space="preserve"> primary for </w:t>
      </w:r>
      <w:r w:rsidR="00A728A8">
        <w:t>Heart Failure, an out of scope Dx)</w:t>
      </w:r>
    </w:p>
    <w:p w:rsidR="00C0712B" w:rsidRDefault="00C0712B" w:rsidP="00C0712B">
      <w:pPr>
        <w:ind w:left="1440"/>
      </w:pPr>
      <w:r>
        <w:t xml:space="preserve">Sacubitril (constituent, with valsartan, of combination drug </w:t>
      </w:r>
      <w:proofErr w:type="spellStart"/>
      <w:r>
        <w:t>Entresto</w:t>
      </w:r>
      <w:proofErr w:type="spellEnd"/>
      <w:r>
        <w:t xml:space="preserve">, </w:t>
      </w:r>
      <w:r w:rsidR="00E03B03">
        <w:t xml:space="preserve">prescribed only for the </w:t>
      </w:r>
      <w:r>
        <w:t>treat</w:t>
      </w:r>
      <w:r w:rsidR="00E03B03">
        <w:t>ment of</w:t>
      </w:r>
      <w:r>
        <w:t xml:space="preserve"> Heart Failure</w:t>
      </w:r>
      <w:r w:rsidR="00A728A8">
        <w:t>, an out of scope Dx</w:t>
      </w:r>
      <w:r>
        <w:t>)</w:t>
      </w:r>
    </w:p>
    <w:p w:rsidR="000D420C" w:rsidRDefault="000D420C" w:rsidP="00C0712B">
      <w:pPr>
        <w:ind w:left="1440"/>
      </w:pPr>
      <w:r>
        <w:t>Bepridil (currently not prescribed in U.S., and no information if has same drug-drug interactions as other drugs in its class)</w:t>
      </w:r>
    </w:p>
    <w:p w:rsidR="001E578A" w:rsidRDefault="001E578A" w:rsidP="00C0712B">
      <w:pPr>
        <w:ind w:left="1440"/>
      </w:pPr>
      <w:r>
        <w:t>Amiloride (potassium sparing diuretic that primarily used by nephrologists)</w:t>
      </w:r>
    </w:p>
    <w:p w:rsidR="008813FD" w:rsidRDefault="008813FD" w:rsidP="00C0712B">
      <w:pPr>
        <w:ind w:left="1440"/>
      </w:pPr>
      <w:r>
        <w:t>Nimodipine (rarely used; and not for treatment of hypertension)</w:t>
      </w:r>
    </w:p>
    <w:p w:rsidR="001E578A" w:rsidRDefault="001E578A" w:rsidP="00C0712B">
      <w:pPr>
        <w:ind w:left="1440"/>
      </w:pPr>
      <w:r>
        <w:t xml:space="preserve">Loop diuretics AND Thiazide Diuretics </w:t>
      </w:r>
      <w:r w:rsidR="00754C0D">
        <w:t xml:space="preserve">prescribed at the </w:t>
      </w:r>
      <w:r w:rsidR="00747182">
        <w:t xml:space="preserve">same </w:t>
      </w:r>
      <w:r w:rsidR="00754C0D">
        <w:t>time</w:t>
      </w:r>
      <w:r>
        <w:t xml:space="preserve"> (generally not used together for treatment of hypertension; indicates more complicated patient)</w:t>
      </w:r>
    </w:p>
    <w:p w:rsidR="001E578A" w:rsidRPr="002F4B2D" w:rsidRDefault="001E578A" w:rsidP="00C0712B">
      <w:pPr>
        <w:ind w:left="1440"/>
      </w:pPr>
      <w:r>
        <w:t xml:space="preserve">Loop diuretics AND Potassium Sparing Diuretics </w:t>
      </w:r>
      <w:r w:rsidR="00754C0D">
        <w:t xml:space="preserve">prescribed at the same time </w:t>
      </w:r>
      <w:r>
        <w:t>(generally not used together for treatment of hypertension; indicates more complicated patient)</w:t>
      </w:r>
    </w:p>
    <w:p w:rsidR="00C916C4" w:rsidRPr="002F4B2D" w:rsidRDefault="00C916C4" w:rsidP="00455047"/>
    <w:p w:rsidR="00C11703" w:rsidRPr="002F4B2D" w:rsidRDefault="00C11703" w:rsidP="000D420C"/>
    <w:p w:rsidR="008A6A06" w:rsidRPr="002F4B2D" w:rsidRDefault="00CC5A65" w:rsidP="00BE428C">
      <w:pPr>
        <w:pStyle w:val="Heading2"/>
        <w:numPr>
          <w:ilvl w:val="2"/>
          <w:numId w:val="2"/>
        </w:numPr>
        <w:ind w:firstLine="0"/>
        <w:rPr>
          <w:sz w:val="24"/>
          <w:szCs w:val="24"/>
        </w:rPr>
      </w:pPr>
      <w:bookmarkStart w:id="19" w:name="_Toc532200653"/>
      <w:r>
        <w:rPr>
          <w:sz w:val="24"/>
          <w:szCs w:val="24"/>
        </w:rPr>
        <w:t>List of out of scope Diagnosis</w:t>
      </w:r>
      <w:bookmarkEnd w:id="19"/>
    </w:p>
    <w:p w:rsidR="008A6A06" w:rsidRPr="002F4B2D" w:rsidRDefault="008A6A06" w:rsidP="008A6A06">
      <w:pPr>
        <w:ind w:left="1440"/>
      </w:pPr>
      <w:r w:rsidRPr="002F4B2D">
        <w:t>Ascites</w:t>
      </w:r>
    </w:p>
    <w:p w:rsidR="008A6A06" w:rsidRPr="002F4B2D" w:rsidRDefault="008A6A06" w:rsidP="008A6A06">
      <w:pPr>
        <w:ind w:left="1440"/>
      </w:pPr>
      <w:r w:rsidRPr="002F4B2D">
        <w:t>Hemodialysis</w:t>
      </w:r>
    </w:p>
    <w:p w:rsidR="008A6A06" w:rsidRPr="002F4B2D" w:rsidRDefault="008A6A06" w:rsidP="008A6A06">
      <w:pPr>
        <w:ind w:left="1440"/>
      </w:pPr>
      <w:r w:rsidRPr="002F4B2D">
        <w:t>Idiopathic Subaortic Stenosis (IHSS)</w:t>
      </w:r>
    </w:p>
    <w:p w:rsidR="008A6A06" w:rsidRPr="002F4B2D" w:rsidRDefault="008A6A06" w:rsidP="008A6A06">
      <w:pPr>
        <w:ind w:left="1440"/>
      </w:pPr>
      <w:r w:rsidRPr="002F4B2D">
        <w:t>Narcolepsy</w:t>
      </w:r>
    </w:p>
    <w:p w:rsidR="008A6A06" w:rsidRPr="002F4B2D" w:rsidRDefault="008A6A06" w:rsidP="008A6A06">
      <w:pPr>
        <w:ind w:left="1440"/>
      </w:pPr>
      <w:r w:rsidRPr="002F4B2D">
        <w:t>Organ Transplant (various organs, as well as peripheral stem cell transplant)</w:t>
      </w:r>
    </w:p>
    <w:p w:rsidR="008A6A06" w:rsidRPr="002F4B2D" w:rsidRDefault="008A6A06" w:rsidP="008A6A06">
      <w:pPr>
        <w:ind w:left="1440"/>
      </w:pPr>
      <w:r w:rsidRPr="002F4B2D">
        <w:t>renal artery stenosis</w:t>
      </w:r>
    </w:p>
    <w:p w:rsidR="008A6A06" w:rsidRPr="002F4B2D" w:rsidRDefault="008A6A06" w:rsidP="008A6A06">
      <w:pPr>
        <w:ind w:left="1440"/>
      </w:pPr>
      <w:r w:rsidRPr="002F4B2D">
        <w:t>renovascular disease</w:t>
      </w:r>
    </w:p>
    <w:p w:rsidR="008A6A06" w:rsidRPr="002F4B2D" w:rsidRDefault="008A6A06" w:rsidP="008A6A06">
      <w:pPr>
        <w:ind w:left="1440"/>
      </w:pPr>
      <w:r w:rsidRPr="002F4B2D">
        <w:t>spinal cord injury</w:t>
      </w:r>
    </w:p>
    <w:p w:rsidR="000C2EBC" w:rsidRDefault="000C2EBC" w:rsidP="008A6A06">
      <w:pPr>
        <w:ind w:left="1440"/>
      </w:pPr>
      <w:r>
        <w:t>Heart Failure</w:t>
      </w:r>
    </w:p>
    <w:p w:rsidR="00CD1B33" w:rsidRDefault="00CD1B33" w:rsidP="004E3177">
      <w:pPr>
        <w:ind w:left="1440"/>
      </w:pPr>
      <w:r w:rsidRPr="002F4B2D">
        <w:t>Secondary Hypertension</w:t>
      </w:r>
      <w:r>
        <w:t xml:space="preserve"> – this includes </w:t>
      </w:r>
      <w:r w:rsidR="004E3177">
        <w:t>Cushing's syndrome (hypercortisolism),  Conn's syndrome (primary hyperaldosteronism),  Pheochromocytoma, Polycystic kidney disease, Chronic glomerulonephritis, Polyarteritis nodosa, Systemic sclerosis, Aortic coarctation</w:t>
      </w:r>
    </w:p>
    <w:p w:rsidR="00CD1B33" w:rsidRPr="002F4B2D" w:rsidRDefault="00CD1B33" w:rsidP="008A6A06">
      <w:pPr>
        <w:ind w:left="1440"/>
      </w:pPr>
    </w:p>
    <w:p w:rsidR="008A6A06" w:rsidRPr="002F4B2D" w:rsidRDefault="008A6A06" w:rsidP="008A6A06">
      <w:pPr>
        <w:ind w:left="720"/>
      </w:pPr>
    </w:p>
    <w:p w:rsidR="008A6A06" w:rsidRPr="002F4B2D" w:rsidRDefault="00BB1DAC" w:rsidP="008A6A06">
      <w:pPr>
        <w:ind w:left="720"/>
      </w:pPr>
      <w:r w:rsidRPr="00BB1DAC">
        <w:rPr>
          <w:b/>
          <w:i/>
          <w:u w:val="single"/>
        </w:rPr>
        <w:t>In scope Dx:</w:t>
      </w:r>
      <w:r>
        <w:t xml:space="preserve">  </w:t>
      </w:r>
      <w:r w:rsidR="00D92E97">
        <w:t xml:space="preserve">There may be diagnoses </w:t>
      </w:r>
      <w:r w:rsidR="008A6A06" w:rsidRPr="002F4B2D">
        <w:t xml:space="preserve">that can cause Secondary Hypertension, but, only if untreated, or inadequately treated.  We give recommendations for these </w:t>
      </w:r>
      <w:r w:rsidR="00D92E97">
        <w:t>diagnoses</w:t>
      </w:r>
      <w:r w:rsidR="008A6A06" w:rsidRPr="002F4B2D">
        <w:t>, assuming that patients are being treated.  We chose to do this because, many of these cases are prevalent, and we did not want to exclude giving recommendations for large segments of the patients, when their elevated BP is likely not due to Secondary Hypertension.  Messages are issued in these cases.</w:t>
      </w:r>
    </w:p>
    <w:p w:rsidR="008A6A06" w:rsidRPr="002F4B2D" w:rsidRDefault="008A6A06" w:rsidP="008A6A06">
      <w:pPr>
        <w:ind w:left="720"/>
      </w:pPr>
      <w:r w:rsidRPr="002F4B2D">
        <w:t>Acromegaly, Chronic Reflux Nephropathy, Hyperparathyroidism, Obstructive Sleep Apnea, Polycystic Ovarian Syndrome.</w:t>
      </w:r>
    </w:p>
    <w:p w:rsidR="00A011C2" w:rsidRPr="002F4B2D" w:rsidRDefault="00A011C2" w:rsidP="00455047"/>
    <w:p w:rsidR="00A011C2" w:rsidRPr="002F4B2D" w:rsidRDefault="00A011C2" w:rsidP="00455047">
      <w:pPr>
        <w:pStyle w:val="Heading2"/>
        <w:ind w:left="720"/>
      </w:pPr>
      <w:bookmarkStart w:id="20" w:name="_Toc532200654"/>
      <w:r w:rsidRPr="002F4B2D">
        <w:t>Limitations</w:t>
      </w:r>
      <w:bookmarkEnd w:id="20"/>
    </w:p>
    <w:p w:rsidR="00A011C2" w:rsidRPr="002F4B2D" w:rsidRDefault="00A011C2" w:rsidP="00BE428C">
      <w:pPr>
        <w:pStyle w:val="Heading2"/>
        <w:numPr>
          <w:ilvl w:val="2"/>
          <w:numId w:val="2"/>
        </w:numPr>
        <w:ind w:left="1440"/>
        <w:rPr>
          <w:sz w:val="24"/>
          <w:szCs w:val="24"/>
        </w:rPr>
      </w:pPr>
      <w:bookmarkStart w:id="21" w:name="_Toc532200655"/>
      <w:r w:rsidRPr="002F4B2D">
        <w:rPr>
          <w:sz w:val="24"/>
          <w:szCs w:val="24"/>
        </w:rPr>
        <w:t>Issue date of existing prescription vs date of CDS recommendations</w:t>
      </w:r>
      <w:bookmarkEnd w:id="21"/>
    </w:p>
    <w:p w:rsidR="00A011C2" w:rsidRPr="002F4B2D" w:rsidRDefault="00A011C2" w:rsidP="00455047">
      <w:r w:rsidRPr="002F4B2D">
        <w:t>For the current CDS, we assumed that the patient had had his HTN medication for a “reasonable” period of time, but was still not at goal.  More specifically, we did not consider the issue date of a patient’s HTN prescription relat</w:t>
      </w:r>
      <w:r w:rsidR="00661D00">
        <w:t>ive to the date that we provide</w:t>
      </w:r>
      <w:r w:rsidRPr="002F4B2D">
        <w:t xml:space="preserve"> recommendations.  That means that a patient could have received his/her new prescription (or medications) within the last few days.  Any recommendations we provide would be, in such a situation, premature.  Inclusion of an issue date, or a consideration of an appropriate cutoff date of “reasonable” period of time, is a wish list item, and listed in the </w:t>
      </w:r>
      <w:r w:rsidR="002B0A0E">
        <w:t>Wish list section</w:t>
      </w:r>
      <w:r w:rsidRPr="002F4B2D">
        <w:t>.</w:t>
      </w:r>
    </w:p>
    <w:p w:rsidR="00A011C2" w:rsidRPr="002F4B2D" w:rsidRDefault="00A011C2" w:rsidP="00455047"/>
    <w:p w:rsidR="00A011C2" w:rsidRPr="002F4B2D" w:rsidRDefault="00A011C2" w:rsidP="00BE428C">
      <w:pPr>
        <w:pStyle w:val="Heading2"/>
        <w:numPr>
          <w:ilvl w:val="2"/>
          <w:numId w:val="2"/>
        </w:numPr>
        <w:ind w:left="1440"/>
        <w:rPr>
          <w:sz w:val="24"/>
          <w:szCs w:val="24"/>
        </w:rPr>
      </w:pPr>
      <w:bookmarkStart w:id="22" w:name="_Toc532200656"/>
      <w:r w:rsidRPr="002F4B2D">
        <w:rPr>
          <w:sz w:val="24"/>
          <w:szCs w:val="24"/>
        </w:rPr>
        <w:t>Differences between Performance Measure goals vs VA HTN Guideline goals</w:t>
      </w:r>
      <w:bookmarkEnd w:id="22"/>
    </w:p>
    <w:p w:rsidR="00A011C2" w:rsidRPr="002F4B2D" w:rsidRDefault="00A011C2" w:rsidP="00455047">
      <w:r w:rsidRPr="002F4B2D">
        <w:t>In contrast to the Performance Measure/Dashboard goals above, the VA HTN Guideline goals are:</w:t>
      </w:r>
    </w:p>
    <w:p w:rsidR="00A011C2" w:rsidRDefault="00020CC6" w:rsidP="00020CC6">
      <w:pPr>
        <w:pStyle w:val="ListParagraph"/>
        <w:numPr>
          <w:ilvl w:val="0"/>
          <w:numId w:val="12"/>
        </w:numPr>
        <w:spacing w:before="120" w:after="240" w:line="240" w:lineRule="auto"/>
        <w:contextualSpacing w:val="0"/>
      </w:pPr>
      <w:r>
        <w:t>BP&lt;150/90, for patients without DM</w:t>
      </w:r>
      <w:r w:rsidR="0036492D">
        <w:t xml:space="preserve"> </w:t>
      </w:r>
    </w:p>
    <w:p w:rsidR="00A011C2" w:rsidRPr="002F4B2D" w:rsidRDefault="00020CC6" w:rsidP="00BE428C">
      <w:pPr>
        <w:pStyle w:val="ListParagraph"/>
        <w:numPr>
          <w:ilvl w:val="0"/>
          <w:numId w:val="12"/>
        </w:numPr>
        <w:spacing w:before="120" w:after="240" w:line="240" w:lineRule="auto"/>
        <w:contextualSpacing w:val="0"/>
      </w:pPr>
      <w:r>
        <w:t>BP&lt;14</w:t>
      </w:r>
      <w:r w:rsidR="00A011C2" w:rsidRPr="002F4B2D">
        <w:t>0/85, for patients with DM</w:t>
      </w:r>
      <w:r>
        <w:t xml:space="preserve"> (those on HTN medication)</w:t>
      </w:r>
    </w:p>
    <w:p w:rsidR="00A011C2" w:rsidRPr="002F4B2D" w:rsidRDefault="0036492D" w:rsidP="00455047">
      <w:r>
        <w:t>And are summarized in Table 1 below.</w:t>
      </w:r>
    </w:p>
    <w:tbl>
      <w:tblPr>
        <w:tblStyle w:val="TableGrid"/>
        <w:tblW w:w="0" w:type="auto"/>
        <w:tblLook w:val="04A0" w:firstRow="1" w:lastRow="0" w:firstColumn="1" w:lastColumn="0" w:noHBand="0" w:noVBand="1"/>
      </w:tblPr>
      <w:tblGrid>
        <w:gridCol w:w="2394"/>
        <w:gridCol w:w="2394"/>
        <w:gridCol w:w="2394"/>
      </w:tblGrid>
      <w:tr w:rsidR="00A011C2" w:rsidRPr="002F4B2D" w:rsidTr="00455047">
        <w:tc>
          <w:tcPr>
            <w:tcW w:w="2394" w:type="dxa"/>
          </w:tcPr>
          <w:p w:rsidR="00A011C2" w:rsidRPr="002F4B2D" w:rsidRDefault="0036492D" w:rsidP="00455047">
            <w:r>
              <w:t>Dx</w:t>
            </w:r>
          </w:p>
        </w:tc>
        <w:tc>
          <w:tcPr>
            <w:tcW w:w="2394" w:type="dxa"/>
          </w:tcPr>
          <w:p w:rsidR="00A011C2" w:rsidRPr="002F4B2D" w:rsidRDefault="00A011C2" w:rsidP="00455047">
            <w:r w:rsidRPr="002F4B2D">
              <w:t>Performance Measure (Dashboard) Goals</w:t>
            </w:r>
          </w:p>
        </w:tc>
        <w:tc>
          <w:tcPr>
            <w:tcW w:w="2394" w:type="dxa"/>
          </w:tcPr>
          <w:p w:rsidR="00A011C2" w:rsidRPr="002F4B2D" w:rsidRDefault="00A011C2" w:rsidP="00455047">
            <w:r w:rsidRPr="002F4B2D">
              <w:t>VA HTN Guideline Goals</w:t>
            </w:r>
          </w:p>
        </w:tc>
      </w:tr>
      <w:tr w:rsidR="00A011C2" w:rsidRPr="002F4B2D" w:rsidTr="00455047">
        <w:tc>
          <w:tcPr>
            <w:tcW w:w="2394" w:type="dxa"/>
          </w:tcPr>
          <w:p w:rsidR="00A011C2" w:rsidRPr="002F4B2D" w:rsidRDefault="00020CC6" w:rsidP="00020CC6">
            <w:r>
              <w:t>No DM</w:t>
            </w:r>
          </w:p>
        </w:tc>
        <w:tc>
          <w:tcPr>
            <w:tcW w:w="2394" w:type="dxa"/>
          </w:tcPr>
          <w:p w:rsidR="00A011C2" w:rsidRPr="002F4B2D" w:rsidRDefault="00020CC6" w:rsidP="00455047">
            <w:r>
              <w:t>SBP&lt;14</w:t>
            </w:r>
            <w:r w:rsidR="00A011C2" w:rsidRPr="002F4B2D">
              <w:t>0</w:t>
            </w:r>
          </w:p>
        </w:tc>
        <w:tc>
          <w:tcPr>
            <w:tcW w:w="2394" w:type="dxa"/>
          </w:tcPr>
          <w:p w:rsidR="00A011C2" w:rsidRPr="002F4B2D" w:rsidRDefault="0036492D" w:rsidP="0036492D">
            <w:r>
              <w:t>SBP&lt;15</w:t>
            </w:r>
            <w:r w:rsidR="00A011C2" w:rsidRPr="002F4B2D">
              <w:t>0</w:t>
            </w:r>
          </w:p>
        </w:tc>
      </w:tr>
      <w:tr w:rsidR="00A007B7" w:rsidRPr="002F4B2D" w:rsidTr="00455047">
        <w:tc>
          <w:tcPr>
            <w:tcW w:w="2394" w:type="dxa"/>
          </w:tcPr>
          <w:p w:rsidR="00A007B7" w:rsidRPr="002F4B2D" w:rsidRDefault="00A007B7" w:rsidP="004D7347">
            <w:r w:rsidRPr="002F4B2D">
              <w:t>Has DM</w:t>
            </w:r>
          </w:p>
        </w:tc>
        <w:tc>
          <w:tcPr>
            <w:tcW w:w="2394" w:type="dxa"/>
          </w:tcPr>
          <w:p w:rsidR="00A007B7" w:rsidRPr="002F4B2D" w:rsidRDefault="00A007B7" w:rsidP="004D7347">
            <w:r w:rsidRPr="002F4B2D">
              <w:t>DBP&lt;90</w:t>
            </w:r>
          </w:p>
        </w:tc>
        <w:tc>
          <w:tcPr>
            <w:tcW w:w="2394" w:type="dxa"/>
          </w:tcPr>
          <w:p w:rsidR="00A007B7" w:rsidRPr="002F4B2D" w:rsidRDefault="00A007B7" w:rsidP="004D7347">
            <w:r w:rsidRPr="002F4B2D">
              <w:t>DPB&lt;85</w:t>
            </w:r>
          </w:p>
        </w:tc>
      </w:tr>
    </w:tbl>
    <w:p w:rsidR="00A011C2" w:rsidRPr="002F4B2D" w:rsidRDefault="00A011C2" w:rsidP="00455047"/>
    <w:p w:rsidR="00A011C2" w:rsidRPr="002F4B2D" w:rsidRDefault="00A011C2" w:rsidP="00455047">
      <w:r w:rsidRPr="002F4B2D">
        <w:t xml:space="preserve">Because we are using Performance Measure goals, which differs </w:t>
      </w:r>
      <w:r w:rsidR="001A5950">
        <w:t>from the VA HTN GL goals</w:t>
      </w:r>
      <w:r w:rsidRPr="002F4B2D">
        <w:t>, we will issue the following Primary messages:</w:t>
      </w:r>
    </w:p>
    <w:p w:rsidR="00A011C2" w:rsidRPr="002F4B2D" w:rsidRDefault="00A011C2" w:rsidP="00455047">
      <w:pPr>
        <w:ind w:left="720"/>
      </w:pPr>
      <w:r w:rsidRPr="002F4B2D">
        <w:t>If a patient does NOT have DM and has 140&lt;</w:t>
      </w:r>
      <w:r w:rsidR="004851A6">
        <w:t>=</w:t>
      </w:r>
      <w:r w:rsidRPr="002F4B2D">
        <w:t>SBP&lt;150</w:t>
      </w:r>
    </w:p>
    <w:p w:rsidR="00A011C2" w:rsidRPr="006F5A38" w:rsidRDefault="00A011C2" w:rsidP="00455047">
      <w:pPr>
        <w:ind w:left="1440"/>
        <w:rPr>
          <w:i/>
        </w:rPr>
      </w:pPr>
      <w:r w:rsidRPr="006F5A38">
        <w:rPr>
          <w:i/>
        </w:rPr>
        <w:t>“</w:t>
      </w:r>
      <w:r w:rsidR="004D650C" w:rsidRPr="006F5A38">
        <w:rPr>
          <w:i/>
        </w:rPr>
        <w:t>Pt</w:t>
      </w:r>
      <w:r w:rsidRPr="006F5A38">
        <w:rPr>
          <w:i/>
        </w:rPr>
        <w:t xml:space="preserve"> does not have DM and has 140&lt;</w:t>
      </w:r>
      <w:r w:rsidR="004851A6">
        <w:rPr>
          <w:i/>
        </w:rPr>
        <w:t>=</w:t>
      </w:r>
      <w:r w:rsidRPr="006F5A38">
        <w:rPr>
          <w:i/>
        </w:rPr>
        <w:t xml:space="preserve">SBP&lt;150.  This above </w:t>
      </w:r>
      <w:r w:rsidR="00A15645">
        <w:rPr>
          <w:i/>
        </w:rPr>
        <w:t>Performance Measure</w:t>
      </w:r>
      <w:r w:rsidRPr="006F5A38">
        <w:rPr>
          <w:i/>
        </w:rPr>
        <w:t xml:space="preserve"> target, but is within VA GL target.”</w:t>
      </w:r>
    </w:p>
    <w:p w:rsidR="00E71358" w:rsidRPr="002F4B2D" w:rsidRDefault="00E71358" w:rsidP="00E71358">
      <w:pPr>
        <w:ind w:left="720"/>
      </w:pPr>
      <w:r w:rsidRPr="002F4B2D">
        <w:t xml:space="preserve">If a patient has DM and has 85&lt;DBP&lt;90, </w:t>
      </w:r>
    </w:p>
    <w:p w:rsidR="00A011C2" w:rsidRPr="006F5A38" w:rsidRDefault="00E71358" w:rsidP="00E71358">
      <w:pPr>
        <w:ind w:left="1440"/>
        <w:rPr>
          <w:i/>
        </w:rPr>
      </w:pPr>
      <w:r w:rsidRPr="006F5A38">
        <w:rPr>
          <w:i/>
        </w:rPr>
        <w:t>“</w:t>
      </w:r>
      <w:r w:rsidR="0072242D" w:rsidRPr="006F5A38">
        <w:rPr>
          <w:i/>
        </w:rPr>
        <w:t>Pt</w:t>
      </w:r>
      <w:r w:rsidRPr="006F5A38">
        <w:rPr>
          <w:i/>
        </w:rPr>
        <w:t xml:space="preserve"> has DM and 85&lt;DBP&lt;</w:t>
      </w:r>
      <w:r w:rsidR="004851A6">
        <w:rPr>
          <w:i/>
        </w:rPr>
        <w:t>=</w:t>
      </w:r>
      <w:r w:rsidRPr="006F5A38">
        <w:rPr>
          <w:i/>
        </w:rPr>
        <w:t xml:space="preserve">90.  This below </w:t>
      </w:r>
      <w:r w:rsidR="00A15645">
        <w:rPr>
          <w:i/>
        </w:rPr>
        <w:t>Performance Measure</w:t>
      </w:r>
      <w:r w:rsidRPr="006F5A38">
        <w:rPr>
          <w:i/>
        </w:rPr>
        <w:t xml:space="preserve"> target, but is above VA GL target.”</w:t>
      </w:r>
    </w:p>
    <w:p w:rsidR="00E71358" w:rsidRPr="002F4B2D" w:rsidRDefault="00E71358" w:rsidP="00E71358">
      <w:pPr>
        <w:ind w:left="1440"/>
      </w:pPr>
    </w:p>
    <w:p w:rsidR="00A011C2" w:rsidRPr="002F4B2D" w:rsidRDefault="00A011C2" w:rsidP="00455047">
      <w:pPr>
        <w:pStyle w:val="Heading1"/>
      </w:pPr>
      <w:bookmarkStart w:id="23" w:name="_Ref491856029"/>
      <w:bookmarkStart w:id="24" w:name="_Ref491856065"/>
      <w:bookmarkStart w:id="25" w:name="_Toc515553646"/>
      <w:bookmarkStart w:id="26" w:name="_Toc532200657"/>
      <w:r w:rsidRPr="002F4B2D">
        <w:t>Drugs Therapies</w:t>
      </w:r>
      <w:bookmarkEnd w:id="23"/>
      <w:bookmarkEnd w:id="24"/>
      <w:bookmarkEnd w:id="25"/>
      <w:bookmarkEnd w:id="26"/>
    </w:p>
    <w:p w:rsidR="007A5E03" w:rsidRPr="002F4B2D" w:rsidRDefault="007A5E03" w:rsidP="007A5E03"/>
    <w:p w:rsidR="00A011C2" w:rsidRPr="002F4B2D" w:rsidRDefault="00A011C2" w:rsidP="00455047">
      <w:pPr>
        <w:pStyle w:val="Heading2"/>
      </w:pPr>
      <w:r w:rsidRPr="002F4B2D">
        <w:tab/>
      </w:r>
      <w:bookmarkStart w:id="27" w:name="_Toc532200658"/>
      <w:r w:rsidRPr="002F4B2D">
        <w:t>Overview</w:t>
      </w:r>
      <w:bookmarkEnd w:id="27"/>
    </w:p>
    <w:p w:rsidR="00A011C2" w:rsidRPr="002F4B2D" w:rsidRDefault="002712B9" w:rsidP="00455047">
      <w:r>
        <w:t>As mentioned previously, t</w:t>
      </w:r>
      <w:r w:rsidR="00A011C2" w:rsidRPr="002F4B2D">
        <w:t>he following drug classes are evaluated for recommendations:</w:t>
      </w:r>
    </w:p>
    <w:p w:rsidR="00A011C2" w:rsidRPr="002F4B2D" w:rsidRDefault="00A011C2" w:rsidP="00BE428C">
      <w:pPr>
        <w:pStyle w:val="ListParagraph"/>
        <w:numPr>
          <w:ilvl w:val="0"/>
          <w:numId w:val="14"/>
        </w:numPr>
        <w:spacing w:before="120" w:after="240" w:line="240" w:lineRule="auto"/>
        <w:contextualSpacing w:val="0"/>
      </w:pPr>
      <w:r w:rsidRPr="002F4B2D">
        <w:t>Thiazide Diuretics</w:t>
      </w:r>
    </w:p>
    <w:p w:rsidR="00A011C2" w:rsidRPr="002F4B2D" w:rsidRDefault="00A011C2" w:rsidP="00BE428C">
      <w:pPr>
        <w:pStyle w:val="ListParagraph"/>
        <w:numPr>
          <w:ilvl w:val="0"/>
          <w:numId w:val="14"/>
        </w:numPr>
        <w:spacing w:before="120" w:after="240" w:line="240" w:lineRule="auto"/>
        <w:contextualSpacing w:val="0"/>
      </w:pPr>
      <w:r w:rsidRPr="002F4B2D">
        <w:t>Angiotensin Converting Enzyme inhibitors</w:t>
      </w:r>
    </w:p>
    <w:p w:rsidR="00A011C2" w:rsidRPr="002F4B2D" w:rsidRDefault="00A011C2" w:rsidP="00BE428C">
      <w:pPr>
        <w:pStyle w:val="ListParagraph"/>
        <w:numPr>
          <w:ilvl w:val="0"/>
          <w:numId w:val="14"/>
        </w:numPr>
        <w:spacing w:before="120" w:after="240" w:line="240" w:lineRule="auto"/>
        <w:contextualSpacing w:val="0"/>
      </w:pPr>
      <w:r w:rsidRPr="002F4B2D">
        <w:t>Angiotensin Receptor Blockers</w:t>
      </w:r>
    </w:p>
    <w:p w:rsidR="00A011C2" w:rsidRPr="002F4B2D" w:rsidRDefault="00A011C2" w:rsidP="00BE428C">
      <w:pPr>
        <w:pStyle w:val="ListParagraph"/>
        <w:numPr>
          <w:ilvl w:val="0"/>
          <w:numId w:val="14"/>
        </w:numPr>
        <w:spacing w:before="120" w:after="240" w:line="240" w:lineRule="auto"/>
        <w:contextualSpacing w:val="0"/>
      </w:pPr>
      <w:r w:rsidRPr="002F4B2D">
        <w:t xml:space="preserve">Long Acting </w:t>
      </w:r>
      <w:r w:rsidR="003B695B">
        <w:t>Dihydropyridine</w:t>
      </w:r>
      <w:r w:rsidRPr="002F4B2D">
        <w:t xml:space="preserve">  Calcium Channel Blockers</w:t>
      </w:r>
    </w:p>
    <w:p w:rsidR="00A011C2" w:rsidRPr="002F4B2D" w:rsidRDefault="00A011C2" w:rsidP="00BE428C">
      <w:pPr>
        <w:pStyle w:val="ListParagraph"/>
        <w:numPr>
          <w:ilvl w:val="0"/>
          <w:numId w:val="14"/>
        </w:numPr>
        <w:spacing w:before="120" w:after="240" w:line="240" w:lineRule="auto"/>
        <w:contextualSpacing w:val="0"/>
      </w:pPr>
      <w:r w:rsidRPr="002F4B2D">
        <w:t xml:space="preserve">Long Acting Non- </w:t>
      </w:r>
      <w:r w:rsidR="003B695B">
        <w:t>Dihydropyridine</w:t>
      </w:r>
      <w:r w:rsidRPr="002F4B2D">
        <w:t xml:space="preserve">  Calcium Channel Blockers</w:t>
      </w:r>
    </w:p>
    <w:p w:rsidR="00A011C2" w:rsidRPr="002F4B2D" w:rsidRDefault="00A011C2" w:rsidP="00BE428C">
      <w:pPr>
        <w:pStyle w:val="ListParagraph"/>
        <w:numPr>
          <w:ilvl w:val="0"/>
          <w:numId w:val="14"/>
        </w:numPr>
        <w:spacing w:before="120" w:after="240" w:line="240" w:lineRule="auto"/>
        <w:contextualSpacing w:val="0"/>
      </w:pPr>
      <w:r w:rsidRPr="002F4B2D">
        <w:t>Beta blockers (excluding sotalol)</w:t>
      </w:r>
    </w:p>
    <w:p w:rsidR="00A011C2" w:rsidRPr="002F4B2D" w:rsidRDefault="00A011C2" w:rsidP="00BE428C">
      <w:pPr>
        <w:pStyle w:val="ListParagraph"/>
        <w:numPr>
          <w:ilvl w:val="1"/>
          <w:numId w:val="14"/>
        </w:numPr>
        <w:spacing w:before="120" w:after="240" w:line="240" w:lineRule="auto"/>
        <w:contextualSpacing w:val="0"/>
      </w:pPr>
      <w:proofErr w:type="spellStart"/>
      <w:r w:rsidRPr="002F4B2D">
        <w:t>Cardioselective</w:t>
      </w:r>
      <w:proofErr w:type="spellEnd"/>
      <w:r w:rsidRPr="002F4B2D">
        <w:t xml:space="preserve"> Beta Blockers</w:t>
      </w:r>
    </w:p>
    <w:p w:rsidR="00A011C2" w:rsidRPr="002F4B2D" w:rsidRDefault="00A011C2" w:rsidP="00BE428C">
      <w:pPr>
        <w:pStyle w:val="ListParagraph"/>
        <w:numPr>
          <w:ilvl w:val="1"/>
          <w:numId w:val="14"/>
        </w:numPr>
        <w:spacing w:before="120" w:after="240" w:line="240" w:lineRule="auto"/>
        <w:contextualSpacing w:val="0"/>
      </w:pPr>
      <w:r w:rsidRPr="002F4B2D">
        <w:t>Non-</w:t>
      </w:r>
      <w:proofErr w:type="spellStart"/>
      <w:r w:rsidRPr="002F4B2D">
        <w:t>cardioselective</w:t>
      </w:r>
      <w:proofErr w:type="spellEnd"/>
      <w:r w:rsidRPr="002F4B2D">
        <w:t xml:space="preserve"> Beta Blockers</w:t>
      </w:r>
    </w:p>
    <w:p w:rsidR="00A011C2" w:rsidRPr="002F4B2D" w:rsidRDefault="00A011C2" w:rsidP="00BE428C">
      <w:pPr>
        <w:pStyle w:val="ListParagraph"/>
        <w:numPr>
          <w:ilvl w:val="1"/>
          <w:numId w:val="14"/>
        </w:numPr>
        <w:spacing w:before="120" w:after="240" w:line="240" w:lineRule="auto"/>
        <w:contextualSpacing w:val="0"/>
      </w:pPr>
      <w:r w:rsidRPr="002F4B2D">
        <w:t>Alpha-beta blockers</w:t>
      </w:r>
    </w:p>
    <w:p w:rsidR="00A011C2" w:rsidRPr="002F4B2D" w:rsidRDefault="00A011C2" w:rsidP="00455047">
      <w:r w:rsidRPr="002F4B2D">
        <w:t>For a list of the drugs in th</w:t>
      </w:r>
      <w:r w:rsidR="00A3642F">
        <w:t xml:space="preserve">ese drug classes see </w:t>
      </w:r>
      <w:hyperlink w:anchor="_Appendix_A:_" w:history="1">
        <w:r w:rsidR="00A3642F" w:rsidRPr="00B374D8">
          <w:rPr>
            <w:rStyle w:val="Hyperlink"/>
          </w:rPr>
          <w:t>Appendix A</w:t>
        </w:r>
      </w:hyperlink>
      <w:r w:rsidRPr="002F4B2D">
        <w:t>.</w:t>
      </w:r>
    </w:p>
    <w:p w:rsidR="00A011C2" w:rsidRPr="002F4B2D" w:rsidRDefault="00A011C2" w:rsidP="00455047">
      <w:r w:rsidRPr="002F4B2D">
        <w:t xml:space="preserve">There are other drugs that are used in the treatment of hypertension, per the VA Guidelines, but are not evaluated by the CDS. </w:t>
      </w:r>
      <w:r w:rsidR="002712B9">
        <w:t xml:space="preserve"> The</w:t>
      </w:r>
      <w:r w:rsidR="00A3642F">
        <w:t xml:space="preserve">se are also listed in </w:t>
      </w:r>
      <w:hyperlink w:anchor="_Appendix_A:_" w:history="1">
        <w:r w:rsidR="00A3642F" w:rsidRPr="00B374D8">
          <w:rPr>
            <w:rStyle w:val="Hyperlink"/>
          </w:rPr>
          <w:t>Appendix A</w:t>
        </w:r>
      </w:hyperlink>
      <w:r w:rsidRPr="002F4B2D">
        <w:t xml:space="preserve">.  If a patient has an active prescription of any </w:t>
      </w:r>
      <w:r w:rsidR="00753BE6">
        <w:t>HTN</w:t>
      </w:r>
      <w:r w:rsidRPr="002F4B2D">
        <w:t xml:space="preserve"> drugs</w:t>
      </w:r>
      <w:r w:rsidR="00753BE6">
        <w:t xml:space="preserve"> that we do not evaluate</w:t>
      </w:r>
      <w:r w:rsidRPr="002F4B2D">
        <w:t>, we will issue a Drug-Related message:</w:t>
      </w:r>
    </w:p>
    <w:p w:rsidR="00A011C2" w:rsidRPr="006F5A38" w:rsidRDefault="00A011C2" w:rsidP="00455047">
      <w:pPr>
        <w:ind w:left="720"/>
        <w:rPr>
          <w:i/>
        </w:rPr>
      </w:pPr>
      <w:r w:rsidRPr="006F5A38">
        <w:rPr>
          <w:i/>
        </w:rPr>
        <w:t>“Pt has Rx for HTN med ?</w:t>
      </w:r>
      <w:proofErr w:type="spellStart"/>
      <w:r w:rsidRPr="006F5A38">
        <w:rPr>
          <w:i/>
        </w:rPr>
        <w:t>nonEncodedDrug</w:t>
      </w:r>
      <w:proofErr w:type="spellEnd"/>
      <w:r w:rsidRPr="006F5A38">
        <w:rPr>
          <w:i/>
        </w:rPr>
        <w:t xml:space="preserve"> that we have not evaluated.”</w:t>
      </w:r>
    </w:p>
    <w:p w:rsidR="00A011C2" w:rsidRPr="002F4B2D" w:rsidRDefault="00A011C2" w:rsidP="00455047">
      <w:pPr>
        <w:ind w:left="720"/>
      </w:pPr>
      <w:r w:rsidRPr="002F4B2D">
        <w:t>Where ?</w:t>
      </w:r>
      <w:proofErr w:type="spellStart"/>
      <w:r w:rsidRPr="002F4B2D">
        <w:t>nonEncodedDrug</w:t>
      </w:r>
      <w:proofErr w:type="spellEnd"/>
      <w:r w:rsidRPr="002F4B2D">
        <w:t xml:space="preserve"> is the name of the drug that we did not evaluate.</w:t>
      </w:r>
    </w:p>
    <w:p w:rsidR="00A011C2" w:rsidRPr="002F4B2D" w:rsidRDefault="00A011C2" w:rsidP="00455047">
      <w:r w:rsidRPr="002F4B2D">
        <w:t>There are also drugs that have antihypertensive effects, but are not counted here as an antihypertensive agent in part because they were not listed in the VA 2014 GL as recommended agents.  These agents are:  loop diuretics and direct renin inhibitors (</w:t>
      </w:r>
      <w:proofErr w:type="spellStart"/>
      <w:r w:rsidRPr="002F4B2D">
        <w:t>aliskiren</w:t>
      </w:r>
      <w:proofErr w:type="spellEnd"/>
      <w:r w:rsidRPr="002F4B2D">
        <w:t>) and sotalol.</w:t>
      </w:r>
    </w:p>
    <w:p w:rsidR="00A011C2" w:rsidRPr="002F4B2D" w:rsidRDefault="00A011C2" w:rsidP="00455047">
      <w:r w:rsidRPr="002F4B2D">
        <w:t xml:space="preserve">Drugs can be recommended as first, second or third line therapies. That is, a drug is either </w:t>
      </w:r>
    </w:p>
    <w:p w:rsidR="00A011C2" w:rsidRPr="002F4B2D" w:rsidRDefault="00A011C2" w:rsidP="00BE428C">
      <w:pPr>
        <w:pStyle w:val="ListParagraph"/>
        <w:numPr>
          <w:ilvl w:val="0"/>
          <w:numId w:val="3"/>
        </w:numPr>
        <w:spacing w:before="120" w:after="240" w:line="240" w:lineRule="auto"/>
        <w:contextualSpacing w:val="0"/>
      </w:pPr>
      <w:r w:rsidRPr="002F4B2D">
        <w:t>First line drug</w:t>
      </w:r>
    </w:p>
    <w:p w:rsidR="00A011C2" w:rsidRPr="002F4B2D" w:rsidRDefault="00A011C2" w:rsidP="00BE428C">
      <w:pPr>
        <w:pStyle w:val="ListParagraph"/>
        <w:numPr>
          <w:ilvl w:val="0"/>
          <w:numId w:val="3"/>
        </w:numPr>
        <w:spacing w:before="120" w:after="240" w:line="240" w:lineRule="auto"/>
        <w:contextualSpacing w:val="0"/>
      </w:pPr>
      <w:r w:rsidRPr="002F4B2D">
        <w:t>Second line drug</w:t>
      </w:r>
    </w:p>
    <w:p w:rsidR="00A011C2" w:rsidRPr="002F4B2D" w:rsidRDefault="00A011C2" w:rsidP="00BE428C">
      <w:pPr>
        <w:pStyle w:val="ListParagraph"/>
        <w:numPr>
          <w:ilvl w:val="0"/>
          <w:numId w:val="3"/>
        </w:numPr>
        <w:spacing w:before="120" w:after="240" w:line="240" w:lineRule="auto"/>
        <w:contextualSpacing w:val="0"/>
      </w:pPr>
      <w:r w:rsidRPr="002F4B2D">
        <w:t>Third line dug</w:t>
      </w:r>
    </w:p>
    <w:p w:rsidR="00A011C2" w:rsidRPr="002F4B2D" w:rsidRDefault="00A011C2" w:rsidP="00455047">
      <w:r w:rsidRPr="002F4B2D">
        <w:t xml:space="preserve">depending upon whether they have </w:t>
      </w:r>
      <w:r w:rsidR="003F0FAD">
        <w:t xml:space="preserve">a diagnosis of </w:t>
      </w:r>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4E0D54">
        <w:t>and no</w:t>
      </w:r>
      <w:r w:rsidRPr="002F4B2D">
        <w:t xml:space="preserve"> C</w:t>
      </w:r>
      <w:r w:rsidR="003F0FAD">
        <w:t xml:space="preserve">hronic </w:t>
      </w:r>
      <w:r w:rsidRPr="002F4B2D">
        <w:t>K</w:t>
      </w:r>
      <w:r w:rsidR="003F0FAD">
        <w:t xml:space="preserve">idney </w:t>
      </w:r>
      <w:r w:rsidRPr="002F4B2D">
        <w:t>D</w:t>
      </w:r>
      <w:r w:rsidR="003F0FAD">
        <w:t>isease (CKD)</w:t>
      </w:r>
      <w:r w:rsidRPr="002F4B2D">
        <w:t xml:space="preserve"> or</w:t>
      </w:r>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4E0D54">
        <w:t>and</w:t>
      </w:r>
      <w:r w:rsidRPr="002F4B2D">
        <w:t xml:space="preserve"> CKD and are African American or</w:t>
      </w:r>
    </w:p>
    <w:p w:rsidR="00A011C2" w:rsidRDefault="00A011C2" w:rsidP="00BE428C">
      <w:pPr>
        <w:pStyle w:val="ListParagraph"/>
        <w:numPr>
          <w:ilvl w:val="0"/>
          <w:numId w:val="3"/>
        </w:numPr>
        <w:spacing w:before="120" w:after="240" w:line="240" w:lineRule="auto"/>
        <w:contextualSpacing w:val="0"/>
      </w:pPr>
      <w:r w:rsidRPr="002F4B2D">
        <w:t xml:space="preserve">HTN </w:t>
      </w:r>
      <w:r w:rsidR="004E0D54">
        <w:t>and</w:t>
      </w:r>
      <w:r w:rsidRPr="002F4B2D">
        <w:t xml:space="preserve"> CKD and are not African American</w:t>
      </w:r>
    </w:p>
    <w:p w:rsidR="00A011C2" w:rsidRPr="002F4B2D" w:rsidRDefault="00A011C2" w:rsidP="00455047">
      <w:r w:rsidRPr="002F4B2D">
        <w:t>Drugs are evaluated based upon the presence of conditions (laboratory values, diagnoses, etc.) encoded as one or more of the following conditions:</w:t>
      </w:r>
    </w:p>
    <w:p w:rsidR="00A011C2" w:rsidRPr="002F4B2D" w:rsidRDefault="00A011C2" w:rsidP="00BE428C">
      <w:pPr>
        <w:pStyle w:val="ListParagraph"/>
        <w:numPr>
          <w:ilvl w:val="0"/>
          <w:numId w:val="3"/>
        </w:numPr>
        <w:spacing w:before="120" w:after="240" w:line="240" w:lineRule="auto"/>
        <w:contextualSpacing w:val="0"/>
      </w:pPr>
      <w:r w:rsidRPr="002F4B2D">
        <w:t>Compelling indication</w:t>
      </w:r>
    </w:p>
    <w:p w:rsidR="00A011C2" w:rsidRPr="002F4B2D" w:rsidRDefault="00A011C2" w:rsidP="00BE428C">
      <w:pPr>
        <w:pStyle w:val="ListParagraph"/>
        <w:numPr>
          <w:ilvl w:val="0"/>
          <w:numId w:val="3"/>
        </w:numPr>
        <w:spacing w:before="120" w:after="240" w:line="240" w:lineRule="auto"/>
        <w:contextualSpacing w:val="0"/>
      </w:pPr>
      <w:r w:rsidRPr="002F4B2D">
        <w:t>Relative Indications</w:t>
      </w:r>
    </w:p>
    <w:p w:rsidR="00A011C2" w:rsidRPr="002F4B2D" w:rsidRDefault="00A011C2" w:rsidP="00BE428C">
      <w:pPr>
        <w:pStyle w:val="ListParagraph"/>
        <w:numPr>
          <w:ilvl w:val="0"/>
          <w:numId w:val="3"/>
        </w:numPr>
        <w:spacing w:before="120" w:after="240" w:line="240" w:lineRule="auto"/>
        <w:contextualSpacing w:val="0"/>
      </w:pPr>
      <w:r w:rsidRPr="002F4B2D">
        <w:t xml:space="preserve">Absolute Contraindications </w:t>
      </w:r>
    </w:p>
    <w:p w:rsidR="00A011C2" w:rsidRPr="002F4B2D" w:rsidRDefault="00A011C2" w:rsidP="00BE428C">
      <w:pPr>
        <w:pStyle w:val="ListParagraph"/>
        <w:numPr>
          <w:ilvl w:val="0"/>
          <w:numId w:val="3"/>
        </w:numPr>
        <w:spacing w:before="120" w:after="240" w:line="240" w:lineRule="auto"/>
        <w:contextualSpacing w:val="0"/>
      </w:pPr>
      <w:r w:rsidRPr="002F4B2D">
        <w:t>Relative Contraindications</w:t>
      </w:r>
    </w:p>
    <w:p w:rsidR="00A011C2" w:rsidRPr="002F4B2D" w:rsidRDefault="00A011C2" w:rsidP="00BE428C">
      <w:pPr>
        <w:pStyle w:val="ListParagraph"/>
        <w:numPr>
          <w:ilvl w:val="0"/>
          <w:numId w:val="3"/>
        </w:numPr>
        <w:spacing w:before="120" w:after="240" w:line="240" w:lineRule="auto"/>
        <w:contextualSpacing w:val="0"/>
      </w:pPr>
      <w:r w:rsidRPr="002F4B2D">
        <w:t>Do not Start Controllable Criteria</w:t>
      </w:r>
    </w:p>
    <w:p w:rsidR="00A011C2" w:rsidRPr="002F4B2D" w:rsidRDefault="00A011C2" w:rsidP="00BE428C">
      <w:pPr>
        <w:pStyle w:val="ListParagraph"/>
        <w:numPr>
          <w:ilvl w:val="0"/>
          <w:numId w:val="3"/>
        </w:numPr>
        <w:spacing w:before="120" w:after="240" w:line="240" w:lineRule="auto"/>
        <w:contextualSpacing w:val="0"/>
      </w:pPr>
      <w:r w:rsidRPr="002F4B2D">
        <w:t xml:space="preserve">Do not Intensify Controllable Criteria </w:t>
      </w:r>
    </w:p>
    <w:p w:rsidR="00A011C2" w:rsidRPr="002F4B2D" w:rsidRDefault="00A011C2" w:rsidP="00BE428C">
      <w:pPr>
        <w:pStyle w:val="ListParagraph"/>
        <w:numPr>
          <w:ilvl w:val="0"/>
          <w:numId w:val="3"/>
        </w:numPr>
        <w:spacing w:before="120" w:after="240" w:line="240" w:lineRule="auto"/>
        <w:contextualSpacing w:val="0"/>
      </w:pPr>
      <w:r w:rsidRPr="002F4B2D">
        <w:t xml:space="preserve">Bad Drug Partner (the presence of another drug that interacts with the </w:t>
      </w:r>
      <w:r w:rsidR="00BE1EE2">
        <w:t>HTN</w:t>
      </w:r>
      <w:r w:rsidRPr="002F4B2D">
        <w:t xml:space="preserve"> drug)</w:t>
      </w:r>
    </w:p>
    <w:p w:rsidR="00A011C2" w:rsidRPr="002F4B2D" w:rsidRDefault="000C7ED7" w:rsidP="00BE428C">
      <w:pPr>
        <w:pStyle w:val="ListParagraph"/>
        <w:numPr>
          <w:ilvl w:val="0"/>
          <w:numId w:val="3"/>
        </w:numPr>
        <w:spacing w:before="120" w:after="240" w:line="240" w:lineRule="auto"/>
        <w:contextualSpacing w:val="0"/>
      </w:pPr>
      <w:r>
        <w:t xml:space="preserve">Additional Adverse Reaction (ADR) </w:t>
      </w:r>
      <w:r w:rsidR="00A011C2" w:rsidRPr="002F4B2D">
        <w:t>checks</w:t>
      </w:r>
    </w:p>
    <w:p w:rsidR="00A011C2" w:rsidRPr="002F4B2D" w:rsidRDefault="00A011C2" w:rsidP="00455047">
      <w:r w:rsidRPr="002F4B2D">
        <w:t>First, these concepts are defined in general terms. Then, for each of the encoded drug classes, the specific conditions that constitute the concepts (i.e. indications, contraindications, etc.) are listed. Based upon the evaluation of these conditions, drugs are either recommended, not recommended, substituted, or doses are increased.</w:t>
      </w:r>
    </w:p>
    <w:p w:rsidR="00A011C2" w:rsidRPr="002F4B2D" w:rsidRDefault="00A011C2" w:rsidP="00455047"/>
    <w:p w:rsidR="00A011C2" w:rsidRPr="002F4B2D" w:rsidRDefault="00A011C2" w:rsidP="00455047">
      <w:pPr>
        <w:pStyle w:val="Heading2"/>
      </w:pPr>
      <w:bookmarkStart w:id="28" w:name="_Toc515553647"/>
      <w:bookmarkStart w:id="29" w:name="_Toc532200659"/>
      <w:r w:rsidRPr="002F4B2D">
        <w:t>Definitions</w:t>
      </w:r>
      <w:bookmarkEnd w:id="28"/>
      <w:r w:rsidRPr="002F4B2D">
        <w:t xml:space="preserve"> of evaluation criteria</w:t>
      </w:r>
      <w:bookmarkEnd w:id="29"/>
    </w:p>
    <w:p w:rsidR="00A011C2" w:rsidRPr="002F4B2D" w:rsidRDefault="00A011C2" w:rsidP="00455047">
      <w:pPr>
        <w:pStyle w:val="Heading3"/>
      </w:pPr>
      <w:bookmarkStart w:id="30" w:name="_Toc532200660"/>
      <w:r w:rsidRPr="002F4B2D">
        <w:t>Compelling indication</w:t>
      </w:r>
      <w:bookmarkEnd w:id="30"/>
    </w:p>
    <w:p w:rsidR="00A011C2" w:rsidRPr="002F4B2D" w:rsidRDefault="00A011C2" w:rsidP="00455047">
      <w:r w:rsidRPr="002F4B2D">
        <w:t xml:space="preserve">A diagnosis or any condition, other than HTN alone or HTN and CKD together, that makes a drug </w:t>
      </w:r>
      <w:r w:rsidRPr="002F4B2D">
        <w:rPr>
          <w:i/>
        </w:rPr>
        <w:t>strongly</w:t>
      </w:r>
      <w:r w:rsidRPr="002F4B2D">
        <w:t xml:space="preserve"> advisable </w:t>
      </w:r>
      <w:r w:rsidR="00BE52A3">
        <w:t xml:space="preserve">(compelling).  </w:t>
      </w:r>
      <w:r w:rsidR="006D2AD8" w:rsidRPr="002F4B2D">
        <w:t xml:space="preserve">When there are multiple first line drugs, this indication is used to order the display of drugs.  That is, if a patient has such a diagnosis or condition, the first line drug with this relative indication will displayed above other first line drugs. Similarly, when there are multiple second/third line drugs, this indication is used to order the display </w:t>
      </w:r>
      <w:r w:rsidR="006D2AD8">
        <w:t xml:space="preserve">of drugs “within” that line.   Has higher weight </w:t>
      </w:r>
      <w:r w:rsidR="00BE1EE2">
        <w:t xml:space="preserve">for such ordering higher </w:t>
      </w:r>
      <w:r w:rsidR="006D2AD8">
        <w:t xml:space="preserve">than relative indication (below).  </w:t>
      </w:r>
      <w:r w:rsidR="00BE52A3">
        <w:t xml:space="preserve">Displayed in GUI, but </w:t>
      </w:r>
      <w:r w:rsidR="00BE1EE2">
        <w:t xml:space="preserve">text not </w:t>
      </w:r>
      <w:r w:rsidR="00BE52A3">
        <w:t>constructed in KB.</w:t>
      </w:r>
    </w:p>
    <w:p w:rsidR="00A011C2" w:rsidRPr="002F4B2D" w:rsidRDefault="00A011C2" w:rsidP="00455047">
      <w:pPr>
        <w:pStyle w:val="Heading3"/>
        <w:rPr>
          <w:szCs w:val="24"/>
        </w:rPr>
      </w:pPr>
      <w:bookmarkStart w:id="31" w:name="_Toc532200661"/>
      <w:r w:rsidRPr="002F4B2D">
        <w:rPr>
          <w:szCs w:val="24"/>
        </w:rPr>
        <w:t>Relative indication</w:t>
      </w:r>
      <w:bookmarkEnd w:id="31"/>
    </w:p>
    <w:p w:rsidR="00A011C2" w:rsidRPr="00BE52A3" w:rsidRDefault="00A011C2" w:rsidP="00455047">
      <w:r w:rsidRPr="002F4B2D">
        <w:t xml:space="preserve">A diagnosis or any condition, other than HTN alone or HTN and CKD together, that makes a drug advisable.  When there are multiple first line drugs, this indication is used to order the display of drugs.  That is, if a patient has such a diagnosis or condition, the first line drug with this relative indication will displayed above other first line drugs. Similarly, when there are multiple second/third line drugs, this indication is used to order the display </w:t>
      </w:r>
      <w:r w:rsidR="00B616D0">
        <w:t xml:space="preserve">of drugs “within” that line.  </w:t>
      </w:r>
      <w:r w:rsidR="006D2AD8">
        <w:t xml:space="preserve">Has lower weight than Compelling Indication. </w:t>
      </w:r>
      <w:r w:rsidR="00B616D0">
        <w:t xml:space="preserve"> </w:t>
      </w:r>
      <w:r w:rsidR="00BE52A3">
        <w:t>Displayed in GUI, but not constructed in KB.</w:t>
      </w:r>
    </w:p>
    <w:p w:rsidR="00A011C2" w:rsidRPr="002F4B2D" w:rsidRDefault="00A011C2" w:rsidP="00455047">
      <w:pPr>
        <w:pStyle w:val="Heading3"/>
        <w:rPr>
          <w:szCs w:val="24"/>
        </w:rPr>
      </w:pPr>
      <w:bookmarkStart w:id="32" w:name="_Toc532200662"/>
      <w:r w:rsidRPr="002F4B2D">
        <w:rPr>
          <w:szCs w:val="24"/>
        </w:rPr>
        <w:t>Absolute contraindication</w:t>
      </w:r>
      <w:bookmarkEnd w:id="32"/>
    </w:p>
    <w:p w:rsidR="00A011C2" w:rsidRPr="002F4B2D" w:rsidRDefault="00A011C2" w:rsidP="00455047">
      <w:r w:rsidRPr="002F4B2D">
        <w:t>A drug will not be recommended if patient has this condition</w:t>
      </w:r>
      <w:r w:rsidR="006D2AD8">
        <w:t xml:space="preserve">; </w:t>
      </w:r>
      <w:r w:rsidRPr="002F4B2D">
        <w:t xml:space="preserve"> and the drug will be stopped (or a substitution recommended) if the patient has </w:t>
      </w:r>
      <w:r w:rsidR="00BE1EE2">
        <w:t xml:space="preserve">this condition and </w:t>
      </w:r>
      <w:proofErr w:type="spellStart"/>
      <w:r w:rsidR="00BE1EE2">
        <w:t>has</w:t>
      </w:r>
      <w:r w:rsidRPr="002F4B2D">
        <w:t>an</w:t>
      </w:r>
      <w:proofErr w:type="spellEnd"/>
      <w:r w:rsidRPr="002F4B2D">
        <w:t xml:space="preserve"> active prescription for the drug. The drug will not be visible as a therapeutic option.  ADRs that are absolute contraindications, e.g. anaphylaxis, are encoded here.  Displayed in GUI only when drug is being replaced or stoppe</w:t>
      </w:r>
      <w:r w:rsidR="00BE52A3">
        <w:t xml:space="preserve">d; </w:t>
      </w:r>
      <w:r w:rsidR="00BE1EE2">
        <w:t xml:space="preserve">text </w:t>
      </w:r>
      <w:r w:rsidR="00BE52A3">
        <w:t>not constructed in KB.</w:t>
      </w:r>
    </w:p>
    <w:p w:rsidR="00A011C2" w:rsidRPr="002F4B2D" w:rsidRDefault="00A011C2" w:rsidP="00455047">
      <w:pPr>
        <w:pStyle w:val="Heading3"/>
        <w:rPr>
          <w:szCs w:val="24"/>
        </w:rPr>
      </w:pPr>
      <w:bookmarkStart w:id="33" w:name="_Toc532200663"/>
      <w:r w:rsidRPr="002F4B2D">
        <w:rPr>
          <w:szCs w:val="24"/>
        </w:rPr>
        <w:t>Relative contraindication</w:t>
      </w:r>
      <w:bookmarkEnd w:id="33"/>
    </w:p>
    <w:p w:rsidR="00A011C2" w:rsidRPr="002F4B2D" w:rsidRDefault="00A011C2" w:rsidP="00455047">
      <w:r w:rsidRPr="002F4B2D">
        <w:t xml:space="preserve">If a drug is recommended and is listed as a therapeutic option and if the patient has this condition, then the drug will be displayed lower in the list than those without a relative contraindication.  If the patient has an active prescription of the drug and this condition exists, </w:t>
      </w:r>
      <w:r w:rsidR="00B616D0">
        <w:t xml:space="preserve">the drug will </w:t>
      </w:r>
      <w:r w:rsidR="00B616D0" w:rsidRPr="006D2AD8">
        <w:rPr>
          <w:i/>
        </w:rPr>
        <w:t>not</w:t>
      </w:r>
      <w:r w:rsidR="00B616D0">
        <w:t xml:space="preserve"> be stopped.  Message d</w:t>
      </w:r>
      <w:r w:rsidR="00BE52A3">
        <w:t>isplayed in GUI and is encoded in KB.</w:t>
      </w:r>
    </w:p>
    <w:p w:rsidR="00A011C2" w:rsidRPr="002F4B2D" w:rsidRDefault="00A011C2" w:rsidP="00455047">
      <w:pPr>
        <w:pStyle w:val="Heading3"/>
        <w:rPr>
          <w:szCs w:val="24"/>
        </w:rPr>
      </w:pPr>
      <w:bookmarkStart w:id="34" w:name="_Toc532200664"/>
      <w:r w:rsidRPr="002F4B2D">
        <w:rPr>
          <w:szCs w:val="24"/>
        </w:rPr>
        <w:t>Do not start controllable criteria</w:t>
      </w:r>
      <w:bookmarkEnd w:id="34"/>
    </w:p>
    <w:p w:rsidR="00A011C2" w:rsidRPr="002F4B2D" w:rsidRDefault="00A011C2" w:rsidP="00455047">
      <w:r w:rsidRPr="002F4B2D">
        <w:t xml:space="preserve">Evaluating a drug for a recommendation often depends upon laboratory values or other measurements. If relevant measurements are missing (e.g. missing sodium in the past month), this constitutes a “Do not start controllable criteria.” In this case, the drug will be visible as a therapeutic option, but the recommendation will be “blocked” (controllable).  In the CDS we refer to this as a “blocked controllable” recommendation. The recommendation for adding the drug is visible to the user, but it is presented as a recommendation that would have been made had the missing data been available and normal.  </w:t>
      </w:r>
      <w:r w:rsidR="00B616D0">
        <w:t>Message displayed</w:t>
      </w:r>
      <w:r w:rsidR="00BE52A3">
        <w:t xml:space="preserve"> in GUI and is encoded in KB. </w:t>
      </w:r>
    </w:p>
    <w:p w:rsidR="00A011C2" w:rsidRPr="002F4B2D" w:rsidRDefault="00A011C2" w:rsidP="00455047"/>
    <w:p w:rsidR="00A011C2" w:rsidRPr="002F4B2D" w:rsidRDefault="00A011C2" w:rsidP="00455047">
      <w:pPr>
        <w:pStyle w:val="Heading3"/>
      </w:pPr>
      <w:bookmarkStart w:id="35" w:name="_Toc532200665"/>
      <w:r w:rsidRPr="002F4B2D">
        <w:t>Do not increase dose controllable criteria</w:t>
      </w:r>
      <w:bookmarkEnd w:id="35"/>
    </w:p>
    <w:p w:rsidR="00A011C2" w:rsidRPr="002F4B2D" w:rsidRDefault="00A011C2" w:rsidP="00455047">
      <w:r w:rsidRPr="002F4B2D">
        <w:t xml:space="preserve">Criteria similar to “Do not start controllable criteria,” but applies when there is an active prescription for the drug. Patient has an active prescription for a drug whose dose needs to be increased, but the change is “blocked” because there are missing data, a “controllable” criteria (e.g. missing </w:t>
      </w:r>
      <w:r w:rsidR="00BE1EE2">
        <w:t>sodium</w:t>
      </w:r>
      <w:r w:rsidRPr="002F4B2D">
        <w:t xml:space="preserve"> in past </w:t>
      </w:r>
      <w:r w:rsidR="00BE1EE2">
        <w:t>month</w:t>
      </w:r>
      <w:r w:rsidRPr="002F4B2D">
        <w:t xml:space="preserve">). The increase in dose will be visible as a therapeutic option, but it is presented as a recommendation that would have been made had the missing data been available and normal.  </w:t>
      </w:r>
      <w:r w:rsidR="00B616D0">
        <w:t>Message displayed</w:t>
      </w:r>
      <w:r w:rsidRPr="002F4B2D">
        <w:t xml:space="preserve"> in GUI,</w:t>
      </w:r>
      <w:r w:rsidR="006D2AD8">
        <w:t xml:space="preserve"> and is encoded in KB.  </w:t>
      </w:r>
    </w:p>
    <w:p w:rsidR="00A011C2" w:rsidRPr="002F4B2D" w:rsidRDefault="00A011C2" w:rsidP="00455047">
      <w:pPr>
        <w:pStyle w:val="Heading3"/>
      </w:pPr>
      <w:bookmarkStart w:id="36" w:name="_Toc532200666"/>
      <w:r w:rsidRPr="002F4B2D">
        <w:t>Bad drug partner</w:t>
      </w:r>
      <w:bookmarkEnd w:id="36"/>
    </w:p>
    <w:p w:rsidR="00A011C2" w:rsidRPr="002F4B2D" w:rsidRDefault="00A011C2" w:rsidP="00455047">
      <w:bookmarkStart w:id="37" w:name="_Hlk510531516"/>
      <w:r w:rsidRPr="002F4B2D">
        <w:rPr>
          <w:rFonts w:eastAsia="Times New Roman" w:cs="Helvetica"/>
          <w:color w:val="000000"/>
        </w:rPr>
        <w:t>List of drugs that change, interfere with, have a cross-reactivity with, or otherwise negatively affect the action of the listed HTN drug. This may be a drug in the same class, a HTN drug in a different class, or a drug used in a different therapeutic area. In the evaluation of candidate drugs</w:t>
      </w:r>
      <w:r w:rsidRPr="002F4B2D">
        <w:rPr>
          <w:rFonts w:eastAsia="Times New Roman" w:cs="Helvetica"/>
          <w:color w:val="000000"/>
          <w:sz w:val="24"/>
          <w:szCs w:val="24"/>
        </w:rPr>
        <w:t xml:space="preserve"> </w:t>
      </w:r>
      <w:r w:rsidRPr="002F4B2D">
        <w:rPr>
          <w:rFonts w:eastAsia="Times New Roman" w:cs="Helvetica"/>
          <w:color w:val="000000"/>
        </w:rPr>
        <w:t>to add, if a patient already</w:t>
      </w:r>
      <w:r w:rsidRPr="002F4B2D">
        <w:rPr>
          <w:rFonts w:eastAsia="Times New Roman" w:cs="Helvetica"/>
          <w:color w:val="000000"/>
          <w:sz w:val="24"/>
          <w:szCs w:val="24"/>
        </w:rPr>
        <w:t xml:space="preserve"> </w:t>
      </w:r>
      <w:r w:rsidRPr="002F4B2D">
        <w:rPr>
          <w:rFonts w:eastAsia="Times New Roman" w:cs="Helvetica"/>
          <w:color w:val="000000"/>
        </w:rPr>
        <w:t xml:space="preserve">has an active prescription of a bad drug partner of that candidate drug, the candidate drug will be ruled out and will not appear as a therapeutic option.  In this case, the bad drug partner is not displayed.  If a patient </w:t>
      </w:r>
      <w:r w:rsidR="00A3367A">
        <w:rPr>
          <w:rFonts w:eastAsia="Times New Roman" w:cs="Helvetica"/>
          <w:color w:val="000000"/>
        </w:rPr>
        <w:t xml:space="preserve">already </w:t>
      </w:r>
      <w:r w:rsidRPr="002F4B2D">
        <w:rPr>
          <w:rFonts w:eastAsia="Times New Roman" w:cs="Helvetica"/>
          <w:color w:val="000000"/>
        </w:rPr>
        <w:t xml:space="preserve">has active prescriptions for the candidate drug as well as the Bad drug partner, both the candidate drug and the Bad drug partner are </w:t>
      </w:r>
      <w:r w:rsidRPr="002F4B2D">
        <w:t xml:space="preserve">displayed in GUI </w:t>
      </w:r>
      <w:r w:rsidR="00A3367A">
        <w:rPr>
          <w:rFonts w:eastAsia="Times New Roman" w:cs="Helvetica"/>
          <w:color w:val="000000"/>
        </w:rPr>
        <w:t>in a message.  R</w:t>
      </w:r>
      <w:r w:rsidRPr="002F4B2D">
        <w:rPr>
          <w:rFonts w:eastAsia="Times New Roman" w:cs="Helvetica"/>
          <w:color w:val="000000"/>
        </w:rPr>
        <w:t xml:space="preserve">ecommendations are still provided.  </w:t>
      </w:r>
    </w:p>
    <w:p w:rsidR="00A011C2" w:rsidRPr="002F4B2D" w:rsidRDefault="00A011C2" w:rsidP="00455047">
      <w:pPr>
        <w:shd w:val="clear" w:color="auto" w:fill="FFFFFF"/>
        <w:rPr>
          <w:rFonts w:eastAsia="Times New Roman" w:cs="Helvetica"/>
          <w:color w:val="000000"/>
          <w:sz w:val="24"/>
          <w:szCs w:val="24"/>
        </w:rPr>
      </w:pPr>
    </w:p>
    <w:p w:rsidR="00A011C2" w:rsidRPr="002F4B2D" w:rsidRDefault="00A011C2" w:rsidP="00455047">
      <w:pPr>
        <w:pStyle w:val="Heading3"/>
        <w:spacing w:before="0"/>
        <w:rPr>
          <w:rFonts w:eastAsia="Times New Roman"/>
        </w:rPr>
      </w:pPr>
      <w:bookmarkStart w:id="38" w:name="_Toc532200667"/>
      <w:r w:rsidRPr="002F4B2D">
        <w:rPr>
          <w:rFonts w:eastAsia="Times New Roman"/>
        </w:rPr>
        <w:t>Additional ADR check</w:t>
      </w:r>
      <w:bookmarkEnd w:id="38"/>
    </w:p>
    <w:p w:rsidR="00A011C2" w:rsidRPr="002F4B2D" w:rsidRDefault="00A011C2" w:rsidP="00455047">
      <w:pPr>
        <w:shd w:val="clear" w:color="auto" w:fill="FFFFFF"/>
      </w:pPr>
      <w:r w:rsidRPr="002F4B2D">
        <w:t>ADRs for drug being evaluated are automatically checked.  In addition, there may be drugs in ot</w:t>
      </w:r>
      <w:r w:rsidR="00C311BC">
        <w:t xml:space="preserve">her drug classes </w:t>
      </w:r>
      <w:r w:rsidR="00753BE6">
        <w:t>where</w:t>
      </w:r>
      <w:r w:rsidRPr="002F4B2D">
        <w:t xml:space="preserve"> a similar </w:t>
      </w:r>
      <w:r w:rsidR="00753BE6">
        <w:t xml:space="preserve">adverse </w:t>
      </w:r>
      <w:r w:rsidRPr="002F4B2D">
        <w:t>reaction would occur with the drug being evaluate</w:t>
      </w:r>
      <w:r w:rsidR="00C311BC">
        <w:t>d</w:t>
      </w:r>
      <w:r w:rsidRPr="002F4B2D">
        <w:t>.  These drugs are listed her</w:t>
      </w:r>
      <w:r w:rsidR="00C311BC">
        <w:t>e</w:t>
      </w:r>
      <w:r w:rsidRPr="002F4B2D">
        <w:t>.  List of drugs is often, but not always, the same as th</w:t>
      </w:r>
      <w:r w:rsidR="00ED1311">
        <w:t xml:space="preserve">at as Bad drug partner, above. </w:t>
      </w:r>
      <w:r w:rsidRPr="002F4B2D">
        <w:t xml:space="preserve">  For example, for the drug class Thiazide Diuretics, under Additional ADR check, the sulfonylureas, such as those used in the treatment of diabetes, or sulfa drugs, are listed in this section.  Another example:  all beta blockers are listed here for the drug class </w:t>
      </w:r>
      <w:proofErr w:type="spellStart"/>
      <w:r w:rsidRPr="002F4B2D">
        <w:t>Cardioselective</w:t>
      </w:r>
      <w:proofErr w:type="spellEnd"/>
      <w:r w:rsidRPr="002F4B2D">
        <w:t xml:space="preserve"> Beta Blockers.</w:t>
      </w:r>
      <w:r w:rsidR="00ED1311">
        <w:t xml:space="preserve">  </w:t>
      </w:r>
      <w:r w:rsidR="00ED1311" w:rsidRPr="002F4B2D">
        <w:t>ADRs for the</w:t>
      </w:r>
      <w:r w:rsidR="00ED1311">
        <w:t xml:space="preserve"> drug class being evaluated, and for the drugs listed under Additional ADR check are displayed if they are not Absolute Contraindications.  These ADRs are not encoded in the KB, but handled by the GUI.  For a more detailed discussion of ADRs, see </w:t>
      </w:r>
      <w:hyperlink w:anchor="_Appendix_C:_" w:history="1">
        <w:r w:rsidR="00ED1311" w:rsidRPr="00261B50">
          <w:rPr>
            <w:rStyle w:val="Hyperlink"/>
          </w:rPr>
          <w:t xml:space="preserve">Appendix </w:t>
        </w:r>
        <w:r w:rsidR="00034ACB" w:rsidRPr="00261B50">
          <w:rPr>
            <w:rStyle w:val="Hyperlink"/>
          </w:rPr>
          <w:t>C</w:t>
        </w:r>
      </w:hyperlink>
      <w:r w:rsidR="00ED1311">
        <w:t>.</w:t>
      </w:r>
      <w:r w:rsidR="00261B50">
        <w:t xml:space="preserve">  </w:t>
      </w:r>
    </w:p>
    <w:p w:rsidR="00A011C2" w:rsidRPr="002F4B2D" w:rsidRDefault="00A011C2" w:rsidP="00455047"/>
    <w:p w:rsidR="00AB1A1C" w:rsidRDefault="00AB1A1C" w:rsidP="00455047">
      <w:pPr>
        <w:pStyle w:val="Heading2"/>
      </w:pPr>
      <w:bookmarkStart w:id="39" w:name="_Toc532200668"/>
      <w:bookmarkStart w:id="40" w:name="_Toc515553648"/>
      <w:bookmarkEnd w:id="37"/>
      <w:r>
        <w:t>Definition of C</w:t>
      </w:r>
      <w:r w:rsidR="003F0FAD">
        <w:t xml:space="preserve">hronic </w:t>
      </w:r>
      <w:r>
        <w:t>K</w:t>
      </w:r>
      <w:r w:rsidR="003F0FAD">
        <w:t xml:space="preserve">idney </w:t>
      </w:r>
      <w:r>
        <w:t>D</w:t>
      </w:r>
      <w:r w:rsidR="003F0FAD">
        <w:t>isease (CKD)</w:t>
      </w:r>
      <w:bookmarkEnd w:id="39"/>
    </w:p>
    <w:p w:rsidR="00AB1A1C" w:rsidRDefault="00AB1A1C" w:rsidP="00AB1A1C">
      <w:pPr>
        <w:spacing w:before="120" w:after="240" w:line="240" w:lineRule="auto"/>
      </w:pPr>
      <w:r>
        <w:t>In this KB, we have defined CKD either</w:t>
      </w:r>
    </w:p>
    <w:p w:rsidR="00AB1A1C" w:rsidRDefault="00AB1A1C" w:rsidP="00BE428C">
      <w:pPr>
        <w:pStyle w:val="ListParagraph"/>
        <w:numPr>
          <w:ilvl w:val="0"/>
          <w:numId w:val="20"/>
        </w:numPr>
        <w:spacing w:before="120" w:after="240" w:line="480" w:lineRule="auto"/>
      </w:pPr>
      <w:r>
        <w:t xml:space="preserve">An ICD9 or icd10 code </w:t>
      </w:r>
      <w:r w:rsidR="0088300E">
        <w:t xml:space="preserve">(See </w:t>
      </w:r>
      <w:hyperlink w:anchor="_Appendix_H:_ICD-9" w:history="1">
        <w:r w:rsidR="0088300E" w:rsidRPr="00C26402">
          <w:rPr>
            <w:rStyle w:val="Hyperlink"/>
          </w:rPr>
          <w:t>Appendix X</w:t>
        </w:r>
      </w:hyperlink>
      <w:r w:rsidR="003F0FAD">
        <w:t xml:space="preserve">) </w:t>
      </w:r>
      <w:r>
        <w:t>or</w:t>
      </w:r>
    </w:p>
    <w:p w:rsidR="00AB1A1C" w:rsidRDefault="00AB1A1C" w:rsidP="00BE428C">
      <w:pPr>
        <w:pStyle w:val="ListParagraph"/>
        <w:numPr>
          <w:ilvl w:val="0"/>
          <w:numId w:val="20"/>
        </w:numPr>
        <w:spacing w:before="120" w:after="240" w:line="240" w:lineRule="auto"/>
      </w:pPr>
      <w:r>
        <w:t>GFR&lt;60</w:t>
      </w:r>
      <w:r w:rsidR="006F5A38">
        <w:t xml:space="preserve"> in the past year</w:t>
      </w:r>
    </w:p>
    <w:p w:rsidR="00AB1A1C" w:rsidRDefault="00753BE6" w:rsidP="00753BE6">
      <w:pPr>
        <w:spacing w:before="120" w:after="240" w:line="240" w:lineRule="auto"/>
      </w:pPr>
      <w:r>
        <w:t>We have not included proteinuria checks as of 11/2018.</w:t>
      </w:r>
    </w:p>
    <w:p w:rsidR="00753BE6" w:rsidRPr="00AB1A1C" w:rsidRDefault="00753BE6" w:rsidP="00753BE6">
      <w:pPr>
        <w:spacing w:before="120" w:after="240" w:line="240" w:lineRule="auto"/>
      </w:pPr>
    </w:p>
    <w:p w:rsidR="00355E56" w:rsidRDefault="00355E56" w:rsidP="00455047">
      <w:pPr>
        <w:pStyle w:val="Heading2"/>
      </w:pPr>
      <w:bookmarkStart w:id="41" w:name="_Toc532200669"/>
      <w:r>
        <w:t>Definition of race</w:t>
      </w:r>
      <w:bookmarkEnd w:id="41"/>
    </w:p>
    <w:p w:rsidR="00355E56" w:rsidRDefault="00355E56" w:rsidP="00355E56">
      <w:r>
        <w:t>At the current time (11/2018), we define race as the most recent value of race recorded in the VA records.  If the value is “Black or African American”, then he/she is considered to be African American, and the therapeutic recommendations follow this identification.  If the value is anything else (this includes “Missing” or “Unknown</w:t>
      </w:r>
      <w:r w:rsidR="00753BE6">
        <w:t xml:space="preserve"> at this time</w:t>
      </w:r>
      <w:r>
        <w:t>”</w:t>
      </w:r>
      <w:r w:rsidR="00753BE6">
        <w:t xml:space="preserve"> or “Declined to answer</w:t>
      </w:r>
      <w:r>
        <w:t xml:space="preserve">), then he/she is considered to be not African American. </w:t>
      </w:r>
    </w:p>
    <w:p w:rsidR="00355E56" w:rsidRDefault="00355E56" w:rsidP="00355E56">
      <w:r>
        <w:t>For the list of possible values for race currently in</w:t>
      </w:r>
      <w:r w:rsidR="00A3642F">
        <w:t xml:space="preserve"> our database, see </w:t>
      </w:r>
      <w:hyperlink w:anchor="_Appendix_D:_" w:history="1">
        <w:r w:rsidR="00ED286D" w:rsidRPr="00ED286D">
          <w:rPr>
            <w:rStyle w:val="Hyperlink"/>
          </w:rPr>
          <w:t>Appendix E</w:t>
        </w:r>
      </w:hyperlink>
      <w:r w:rsidR="00ED286D">
        <w:t xml:space="preserve">. </w:t>
      </w:r>
    </w:p>
    <w:p w:rsidR="00355E56" w:rsidRPr="00355E56" w:rsidRDefault="00355E56" w:rsidP="00355E56">
      <w:r>
        <w:t xml:space="preserve"> </w:t>
      </w:r>
    </w:p>
    <w:p w:rsidR="00A011C2" w:rsidRPr="002F4B2D" w:rsidRDefault="00A011C2" w:rsidP="00455047">
      <w:pPr>
        <w:pStyle w:val="Heading2"/>
      </w:pPr>
      <w:bookmarkStart w:id="42" w:name="_Toc532200670"/>
      <w:r w:rsidRPr="002F4B2D">
        <w:t>Active prescriptions</w:t>
      </w:r>
      <w:bookmarkEnd w:id="42"/>
    </w:p>
    <w:p w:rsidR="00A011C2" w:rsidRPr="002F4B2D" w:rsidRDefault="00A011C2" w:rsidP="00455047">
      <w:r w:rsidRPr="002F4B2D">
        <w:t xml:space="preserve">We consider a patient to have an active prescription for a drug if the provider has written a prescription for that drug.  More specifically, we call an active prescriptions, those medications that have an </w:t>
      </w:r>
      <w:proofErr w:type="spellStart"/>
      <w:r w:rsidRPr="002F4B2D">
        <w:t>RxStatus</w:t>
      </w:r>
      <w:proofErr w:type="spellEnd"/>
      <w:r w:rsidRPr="002F4B2D">
        <w:t>=”Active”, “Hold”,</w:t>
      </w:r>
      <w:r w:rsidR="00BE1EE2">
        <w:t xml:space="preserve"> “Provider Hold” or “Suspended” </w:t>
      </w:r>
      <w:r w:rsidRPr="002F4B2D">
        <w:t xml:space="preserve">and the Issue date of the prescription (date prescription was written) is less than a year old, in the SQL </w:t>
      </w:r>
      <w:r w:rsidR="00BE1EE2">
        <w:t xml:space="preserve"> data </w:t>
      </w:r>
      <w:r w:rsidRPr="002F4B2D">
        <w:t xml:space="preserve">table,  </w:t>
      </w:r>
      <w:proofErr w:type="spellStart"/>
      <w:r w:rsidRPr="002F4B2D">
        <w:t>cdwwork.rxout.rxoutpatfil</w:t>
      </w:r>
      <w:proofErr w:type="spellEnd"/>
      <w:r w:rsidRPr="002F4B2D">
        <w:t>.    This is consistent with what is done in the PBM Clinical Dashboard.   That start</w:t>
      </w:r>
      <w:r w:rsidR="00BE1EE2">
        <w:t xml:space="preserve"> date of the prescription used i</w:t>
      </w:r>
      <w:r w:rsidRPr="002F4B2D">
        <w:t>n EON is the release date of the medication (when the patient has possession of the drug, picked up by the patient or mailed to the patient).  It is therefore possible that, in EON, a medication is considered active, but does not have a start date, because the patient does not yet have possession of the medication.</w:t>
      </w:r>
    </w:p>
    <w:p w:rsidR="00A011C2" w:rsidRPr="002F4B2D" w:rsidRDefault="00A011C2" w:rsidP="00455047">
      <w:pPr>
        <w:pStyle w:val="Heading2"/>
      </w:pPr>
      <w:bookmarkStart w:id="43" w:name="_Toc532200671"/>
      <w:bookmarkStart w:id="44" w:name="_Ref491885000"/>
      <w:bookmarkStart w:id="45" w:name="_Ref491885004"/>
      <w:bookmarkStart w:id="46" w:name="_Toc515553650"/>
      <w:r w:rsidRPr="002F4B2D">
        <w:t>Notes on Drug Dosages</w:t>
      </w:r>
      <w:bookmarkEnd w:id="43"/>
    </w:p>
    <w:p w:rsidR="00A011C2" w:rsidRPr="002F4B2D" w:rsidRDefault="00A011C2" w:rsidP="00455047">
      <w:r w:rsidRPr="002F4B2D">
        <w:t>If a patient has two different active prescriptions for the same drug, the dosages are summed and a recommendation is made using this summed dosage. There will be a message that there are two active prescriptions for the same drug (name of drug) and that we have summed the doses.</w:t>
      </w:r>
    </w:p>
    <w:p w:rsidR="00A011C2" w:rsidRPr="002F4B2D" w:rsidRDefault="00A011C2" w:rsidP="00455047">
      <w:r w:rsidRPr="002F4B2D">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hyperlink w:anchor="_Appendix_B:_" w:history="1">
        <w:r w:rsidR="00A3642F" w:rsidRPr="00EA6056">
          <w:rPr>
            <w:rStyle w:val="Hyperlink"/>
          </w:rPr>
          <w:t>Appendix B</w:t>
        </w:r>
      </w:hyperlink>
      <w:r w:rsidR="00EA6056">
        <w:t>.</w:t>
      </w:r>
    </w:p>
    <w:p w:rsidR="00A011C2" w:rsidRPr="002F4B2D" w:rsidRDefault="00A011C2" w:rsidP="00455047"/>
    <w:p w:rsidR="00A011C2" w:rsidRPr="002F4B2D" w:rsidRDefault="00A011C2" w:rsidP="00455047">
      <w:pPr>
        <w:pStyle w:val="Heading2"/>
      </w:pPr>
      <w:bookmarkStart w:id="47" w:name="_Toc532200672"/>
      <w:r w:rsidRPr="002F4B2D">
        <w:t>Medication Possession Ratio</w:t>
      </w:r>
      <w:bookmarkEnd w:id="44"/>
      <w:bookmarkEnd w:id="45"/>
      <w:bookmarkEnd w:id="46"/>
      <w:r w:rsidR="00C311BC">
        <w:t xml:space="preserve"> (Patient adherence)</w:t>
      </w:r>
      <w:bookmarkEnd w:id="47"/>
    </w:p>
    <w:p w:rsidR="00A011C2" w:rsidRPr="002F4B2D" w:rsidRDefault="00A011C2" w:rsidP="00455047">
      <w:r w:rsidRPr="002F4B2D">
        <w:t xml:space="preserve">A patient’s adherence to a medication is calculated via a Medication Possession Ratio (MPR). This MPR is the total number of days supplied (of drugs received by the patient) divided by the total number of days elapsed between the first and last fill date (of the prescription). For a more detailed description of this ratio, please see reference </w:t>
      </w:r>
      <w:sdt>
        <w:sdtPr>
          <w:id w:val="2057814499"/>
          <w:citation/>
        </w:sdtPr>
        <w:sdtEndPr/>
        <w:sdtContent>
          <w:r w:rsidRPr="002F4B2D">
            <w:fldChar w:fldCharType="begin"/>
          </w:r>
          <w:r w:rsidRPr="002F4B2D">
            <w:instrText xml:space="preserve"> CITATION Ini15 \l 1033 </w:instrText>
          </w:r>
          <w:r w:rsidRPr="002F4B2D">
            <w:fldChar w:fldCharType="separate"/>
          </w:r>
          <w:r w:rsidRPr="002F4B2D">
            <w:rPr>
              <w:noProof/>
            </w:rPr>
            <w:t>(5)</w:t>
          </w:r>
          <w:r w:rsidRPr="002F4B2D">
            <w:fldChar w:fldCharType="end"/>
          </w:r>
        </w:sdtContent>
      </w:sdt>
      <w:r w:rsidRPr="002F4B2D">
        <w:t xml:space="preserve"> </w:t>
      </w:r>
      <w:hyperlink w:anchor="_References" w:history="1">
        <w:r w:rsidR="00103F46" w:rsidRPr="00EA6056">
          <w:rPr>
            <w:rStyle w:val="Hyperlink"/>
          </w:rPr>
          <w:t>References</w:t>
        </w:r>
      </w:hyperlink>
      <w:r w:rsidR="00103F46">
        <w:t xml:space="preserve"> section </w:t>
      </w:r>
    </w:p>
    <w:p w:rsidR="00A011C2" w:rsidRPr="002F4B2D" w:rsidRDefault="00A011C2" w:rsidP="00455047"/>
    <w:p w:rsidR="00A011C2" w:rsidRPr="002F4B2D" w:rsidRDefault="00A011C2" w:rsidP="00455047">
      <w:pPr>
        <w:pStyle w:val="Heading2"/>
      </w:pPr>
      <w:bookmarkStart w:id="48" w:name="_Toc515553649"/>
      <w:bookmarkStart w:id="49" w:name="_Toc532200673"/>
      <w:bookmarkEnd w:id="40"/>
      <w:r w:rsidRPr="002F4B2D">
        <w:t>Note on Dates &amp; Session Times</w:t>
      </w:r>
      <w:bookmarkEnd w:id="48"/>
      <w:bookmarkEnd w:id="49"/>
    </w:p>
    <w:p w:rsidR="00A011C2" w:rsidRPr="002F4B2D" w:rsidRDefault="00A011C2" w:rsidP="00455047">
      <w:bookmarkStart w:id="50" w:name="_Hlk516557607"/>
      <w:r w:rsidRPr="002F4B2D">
        <w:t xml:space="preserve">The KB and execution engine evaluates patients on a fixed date. All diagnoses recorded before that date are considered and all laboratory values recorded </w:t>
      </w:r>
      <w:r w:rsidRPr="002F4B2D">
        <w:rPr>
          <w:i/>
        </w:rPr>
        <w:t>two years</w:t>
      </w:r>
      <w:r w:rsidRPr="002F4B2D">
        <w:t xml:space="preserve"> before that date are used</w:t>
      </w:r>
      <w:r w:rsidR="00C311BC">
        <w:t xml:space="preserve"> for all laboratory values EXCEPT sodium and potassium</w:t>
      </w:r>
      <w:r w:rsidRPr="002F4B2D">
        <w:t>. This fixed date is ref</w:t>
      </w:r>
      <w:r w:rsidR="00454636" w:rsidRPr="002F4B2D">
        <w:t>erred to as the “session time.”</w:t>
      </w:r>
      <w:r w:rsidR="00C311BC">
        <w:t xml:space="preserve"> (All values of sodium and potassium are used.)</w:t>
      </w:r>
    </w:p>
    <w:bookmarkEnd w:id="50"/>
    <w:p w:rsidR="00A011C2" w:rsidRPr="002F4B2D" w:rsidRDefault="00A011C2" w:rsidP="00455047">
      <w:r w:rsidRPr="002F4B2D">
        <w:t xml:space="preserve">Normally, “session time” is the current date. </w:t>
      </w:r>
      <w:r w:rsidR="00C311BC">
        <w:t xml:space="preserve"> </w:t>
      </w:r>
      <w:r w:rsidRPr="002F4B2D">
        <w:t>However, for testing and debugging purposes, we need to have patient data that does not change. For this purpose, we extract all relevant patient data and fix the date that that data was extracted. Therefore, the “session time” is the date of the data extrac</w:t>
      </w:r>
      <w:r w:rsidR="00454636" w:rsidRPr="002F4B2D">
        <w:t>tion, and not the current date.</w:t>
      </w:r>
    </w:p>
    <w:p w:rsidR="00A011C2" w:rsidRPr="002F4B2D" w:rsidRDefault="00A011C2" w:rsidP="00455047">
      <w:r w:rsidRPr="002F4B2D">
        <w:t>When a time frame is given in the sections below, e.g. “within the past year,” this time frame is relative to this session time and, the most recent laboratory value is always used. For example, the phrase, “</w:t>
      </w:r>
      <w:r w:rsidR="00ED2DBD">
        <w:t>GFR</w:t>
      </w:r>
      <w:r w:rsidRPr="002F4B2D">
        <w:t xml:space="preserve"> &lt; 30 in the past year” should be read as “the most recent value of </w:t>
      </w:r>
      <w:r w:rsidR="00ED2DBD">
        <w:t>GFR</w:t>
      </w:r>
      <w:r w:rsidRPr="002F4B2D">
        <w:t xml:space="preserve"> within the past year, relative to the session time.”</w:t>
      </w:r>
    </w:p>
    <w:p w:rsidR="00A011C2" w:rsidRPr="002F4B2D" w:rsidRDefault="00A011C2" w:rsidP="00455047">
      <w:r w:rsidRPr="002F4B2D">
        <w:t>For this Rules Document: 1 year is equal to 365 days and 1 month is 365.0/12 = 30.4 days. This contrasts with the Clinical Dashboard, which uses “1 year is equal to 370 days and 1 month is 30 days.” We are aware of the discrepancy and believe the difference will not affect our recommendations or patient safety.</w:t>
      </w:r>
    </w:p>
    <w:p w:rsidR="00A011C2" w:rsidRPr="002F4B2D" w:rsidRDefault="00A011C2" w:rsidP="00455047">
      <w:pPr>
        <w:pStyle w:val="Heading2"/>
      </w:pPr>
      <w:bookmarkStart w:id="51" w:name="_Toc532200674"/>
      <w:r w:rsidRPr="002F4B2D">
        <w:t>Messages associated with drug recommendations</w:t>
      </w:r>
      <w:bookmarkEnd w:id="51"/>
    </w:p>
    <w:p w:rsidR="00A011C2" w:rsidRDefault="003B6019" w:rsidP="00455047">
      <w:r>
        <w:t xml:space="preserve">All messages associated with drug recommendations are not </w:t>
      </w:r>
      <w:r w:rsidR="0039148D">
        <w:t>given</w:t>
      </w:r>
      <w:r>
        <w:t xml:space="preserve"> here, but</w:t>
      </w:r>
      <w:r w:rsidR="0039148D">
        <w:t>,</w:t>
      </w:r>
      <w:r>
        <w:t xml:space="preserve"> instead</w:t>
      </w:r>
      <w:r w:rsidR="0039148D">
        <w:t>, are included</w:t>
      </w:r>
      <w:r>
        <w:t xml:space="preserve"> in the Messages </w:t>
      </w:r>
      <w:r w:rsidR="00103F46">
        <w:t>“</w:t>
      </w:r>
      <w:hyperlink w:anchor="_Messages_and_text" w:history="1">
        <w:r w:rsidRPr="00753BE6">
          <w:rPr>
            <w:rStyle w:val="Hyperlink"/>
          </w:rPr>
          <w:t xml:space="preserve">Section </w:t>
        </w:r>
        <w:r w:rsidR="00103F46" w:rsidRPr="00753BE6">
          <w:rPr>
            <w:rStyle w:val="Hyperlink"/>
          </w:rPr>
          <w:t>5 Messages and text in GUI</w:t>
        </w:r>
      </w:hyperlink>
      <w:r w:rsidR="00103F46">
        <w:t>”</w:t>
      </w:r>
      <w:r>
        <w:t xml:space="preserve">.  We have decided to do this because the offline testing does not test these messages, and inclusion here makes this section </w:t>
      </w:r>
      <w:r w:rsidR="003F78DC">
        <w:t>substantially</w:t>
      </w:r>
      <w:r w:rsidR="003C37C2">
        <w:t xml:space="preserve"> longer.  </w:t>
      </w:r>
      <w:r w:rsidR="003823BB" w:rsidRPr="00C311BC">
        <w:t>Unfortunately</w:t>
      </w:r>
      <w:r>
        <w:t>, in order to give context to all the messages, much of what is described in the Encoded drug section below</w:t>
      </w:r>
      <w:r w:rsidR="0039148D">
        <w:t xml:space="preserve"> is duplicated, making the over</w:t>
      </w:r>
      <w:r>
        <w:t>all document longer.</w:t>
      </w:r>
    </w:p>
    <w:p w:rsidR="003C37C2" w:rsidRPr="002F4B2D" w:rsidRDefault="003C37C2" w:rsidP="00455047">
      <w:pPr>
        <w:rPr>
          <w:iCs/>
          <w:color w:val="4F81BD" w:themeColor="accent1"/>
          <w:sz w:val="24"/>
          <w:szCs w:val="24"/>
          <w:u w:val="single"/>
        </w:rPr>
      </w:pPr>
    </w:p>
    <w:p w:rsidR="00A011C2" w:rsidRPr="002F4B2D" w:rsidRDefault="00A011C2" w:rsidP="00455047">
      <w:pPr>
        <w:pStyle w:val="Heading2"/>
      </w:pPr>
      <w:bookmarkStart w:id="52" w:name="_Toc515553651"/>
      <w:bookmarkStart w:id="53" w:name="_Toc532200675"/>
      <w:r w:rsidRPr="002F4B2D">
        <w:t>Encoded Drugs</w:t>
      </w:r>
      <w:bookmarkEnd w:id="52"/>
      <w:bookmarkEnd w:id="53"/>
    </w:p>
    <w:p w:rsidR="00A011C2" w:rsidRPr="002F4B2D" w:rsidRDefault="00A011C2" w:rsidP="00455047">
      <w:pPr>
        <w:rPr>
          <w:sz w:val="28"/>
          <w:szCs w:val="28"/>
        </w:rPr>
      </w:pPr>
      <w:r w:rsidRPr="002F4B2D">
        <w:rPr>
          <w:sz w:val="28"/>
          <w:szCs w:val="28"/>
        </w:rPr>
        <w:t>First and Second Line Drugs</w:t>
      </w:r>
    </w:p>
    <w:p w:rsidR="00A011C2" w:rsidRPr="002F4B2D" w:rsidRDefault="00A011C2" w:rsidP="00455047">
      <w:pPr>
        <w:pStyle w:val="Heading3"/>
      </w:pPr>
      <w:bookmarkStart w:id="54" w:name="_Toc532200676"/>
      <w:r w:rsidRPr="002F4B2D">
        <w:t>Thiazide diuretics</w:t>
      </w:r>
      <w:bookmarkEnd w:id="54"/>
      <w:r w:rsidRPr="002F4B2D">
        <w:t xml:space="preserve"> </w:t>
      </w:r>
    </w:p>
    <w:p w:rsidR="00A011C2" w:rsidRPr="002F4B2D" w:rsidRDefault="00A011C2" w:rsidP="00455047"/>
    <w:p w:rsidR="00A011C2" w:rsidRPr="002F4B2D" w:rsidRDefault="00A011C2" w:rsidP="00455047">
      <w:r w:rsidRPr="002F4B2D">
        <w:t>Recommended drugs:  chlorthalidone (preferred), indapamide (preferred), hydro</w:t>
      </w:r>
      <w:r w:rsidR="00C311BC">
        <w:t>chlorothiazide</w:t>
      </w:r>
    </w:p>
    <w:p w:rsidR="00A011C2" w:rsidRPr="002F4B2D" w:rsidRDefault="00A011C2" w:rsidP="00455047">
      <w:pPr>
        <w:rPr>
          <w:u w:val="single"/>
        </w:rPr>
      </w:pPr>
      <w:r w:rsidRPr="002F4B2D">
        <w:rPr>
          <w:u w:val="single"/>
        </w:rPr>
        <w:t xml:space="preserve">Is first line drug for:  </w:t>
      </w:r>
    </w:p>
    <w:p w:rsidR="00A011C2" w:rsidRPr="002F4B2D" w:rsidRDefault="00A011C2" w:rsidP="00BE428C">
      <w:pPr>
        <w:pStyle w:val="ListParagraph"/>
        <w:numPr>
          <w:ilvl w:val="0"/>
          <w:numId w:val="7"/>
        </w:numPr>
        <w:spacing w:before="120" w:after="240" w:line="240" w:lineRule="auto"/>
        <w:contextualSpacing w:val="0"/>
      </w:pPr>
      <w:r w:rsidRPr="002F4B2D">
        <w:t>HTN and no CKD</w:t>
      </w:r>
    </w:p>
    <w:p w:rsidR="00A011C2" w:rsidRDefault="00A011C2" w:rsidP="00BE428C">
      <w:pPr>
        <w:pStyle w:val="ListParagraph"/>
        <w:numPr>
          <w:ilvl w:val="0"/>
          <w:numId w:val="7"/>
        </w:numPr>
        <w:spacing w:before="120" w:after="240" w:line="240" w:lineRule="auto"/>
        <w:contextualSpacing w:val="0"/>
      </w:pPr>
      <w:r w:rsidRPr="002F4B2D">
        <w:t>HTN and CKD and African American</w:t>
      </w:r>
    </w:p>
    <w:p w:rsidR="007B101A" w:rsidRPr="004D3007" w:rsidRDefault="007B101A" w:rsidP="00BE428C">
      <w:pPr>
        <w:pStyle w:val="ListParagraph"/>
        <w:numPr>
          <w:ilvl w:val="0"/>
          <w:numId w:val="7"/>
        </w:numPr>
        <w:spacing w:before="120" w:after="240" w:line="240" w:lineRule="auto"/>
        <w:contextualSpacing w:val="0"/>
        <w:rPr>
          <w:highlight w:val="yellow"/>
        </w:rPr>
      </w:pPr>
      <w:r w:rsidRPr="004D3007">
        <w:rPr>
          <w:highlight w:val="yellow"/>
        </w:rPr>
        <w:t>HTN and IHD</w:t>
      </w:r>
      <w:r w:rsidR="008C54AF">
        <w:rPr>
          <w:highlight w:val="yellow"/>
        </w:rPr>
        <w:t xml:space="preserve">  </w:t>
      </w:r>
      <w:r w:rsidR="008C54AF" w:rsidRPr="008C54AF">
        <w:rPr>
          <w:b/>
          <w:color w:val="FF0000"/>
          <w:highlight w:val="yellow"/>
        </w:rPr>
        <w:t>Not Encoded</w:t>
      </w:r>
    </w:p>
    <w:p w:rsidR="004D3007" w:rsidRDefault="004D3007" w:rsidP="00455047">
      <w:pPr>
        <w:rPr>
          <w:u w:val="single"/>
        </w:rPr>
      </w:pPr>
    </w:p>
    <w:p w:rsidR="00A011C2" w:rsidRPr="002F4B2D" w:rsidRDefault="00A011C2" w:rsidP="00455047">
      <w:pPr>
        <w:rPr>
          <w:u w:val="single"/>
        </w:rPr>
      </w:pPr>
      <w:r w:rsidRPr="002F4B2D">
        <w:rPr>
          <w:u w:val="single"/>
        </w:rPr>
        <w:t>Is second line drug for</w:t>
      </w:r>
    </w:p>
    <w:p w:rsidR="00A011C2" w:rsidRPr="002F4B2D" w:rsidRDefault="00A011C2" w:rsidP="00BE428C">
      <w:pPr>
        <w:pStyle w:val="ListParagraph"/>
        <w:numPr>
          <w:ilvl w:val="0"/>
          <w:numId w:val="8"/>
        </w:numPr>
        <w:spacing w:before="120" w:after="240" w:line="240" w:lineRule="auto"/>
        <w:contextualSpacing w:val="0"/>
      </w:pPr>
      <w:r w:rsidRPr="002F4B2D">
        <w:t>HTN and CKD and not African American</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Osteoporosis</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Na&lt;130 past month</w:t>
      </w:r>
    </w:p>
    <w:p w:rsidR="00B616D0" w:rsidRDefault="00B616D0" w:rsidP="00BE428C">
      <w:pPr>
        <w:pStyle w:val="ListParagraph"/>
        <w:numPr>
          <w:ilvl w:val="1"/>
          <w:numId w:val="4"/>
        </w:numPr>
        <w:spacing w:before="120" w:after="240" w:line="240" w:lineRule="auto"/>
        <w:contextualSpacing w:val="0"/>
      </w:pPr>
      <w:r>
        <w:t>K&lt;3 past month</w:t>
      </w:r>
      <w:r w:rsidR="00E50643">
        <w:t xml:space="preserve"> and Rx thiazide</w:t>
      </w:r>
    </w:p>
    <w:p w:rsidR="00A011C2" w:rsidRPr="002F4B2D" w:rsidRDefault="00A011C2" w:rsidP="00BE428C">
      <w:pPr>
        <w:pStyle w:val="ListParagraph"/>
        <w:numPr>
          <w:ilvl w:val="1"/>
          <w:numId w:val="4"/>
        </w:numPr>
        <w:spacing w:before="120" w:after="240" w:line="240" w:lineRule="auto"/>
        <w:contextualSpacing w:val="0"/>
      </w:pPr>
      <w:r w:rsidRPr="002F4B2D">
        <w:t>K&lt;3.5 past month</w:t>
      </w:r>
      <w:r w:rsidR="00E50643">
        <w:t xml:space="preserve"> and no Rx thiazide</w:t>
      </w:r>
    </w:p>
    <w:p w:rsidR="00A011C2" w:rsidRPr="002F4B2D" w:rsidRDefault="00A011C2" w:rsidP="00BE428C">
      <w:pPr>
        <w:pStyle w:val="ListParagraph"/>
        <w:numPr>
          <w:ilvl w:val="1"/>
          <w:numId w:val="4"/>
        </w:numPr>
        <w:spacing w:before="120" w:after="240" w:line="240" w:lineRule="auto"/>
        <w:contextualSpacing w:val="0"/>
      </w:pPr>
      <w:r w:rsidRPr="002F4B2D">
        <w:t xml:space="preserve">Gout, complicated         </w:t>
      </w:r>
    </w:p>
    <w:p w:rsidR="00A011C2" w:rsidRPr="002F4B2D" w:rsidRDefault="00A011C2" w:rsidP="00BE428C">
      <w:pPr>
        <w:pStyle w:val="ListParagraph"/>
        <w:numPr>
          <w:ilvl w:val="1"/>
          <w:numId w:val="4"/>
        </w:numPr>
        <w:spacing w:before="120" w:after="240" w:line="240" w:lineRule="auto"/>
        <w:contextualSpacing w:val="0"/>
      </w:pPr>
      <w:r w:rsidRPr="002F4B2D">
        <w:t>Lithium</w:t>
      </w:r>
    </w:p>
    <w:p w:rsidR="00A011C2" w:rsidRDefault="00A011C2" w:rsidP="00BE428C">
      <w:pPr>
        <w:pStyle w:val="ListParagraph"/>
        <w:numPr>
          <w:ilvl w:val="1"/>
          <w:numId w:val="4"/>
        </w:numPr>
        <w:spacing w:before="120" w:after="240" w:line="240" w:lineRule="auto"/>
        <w:contextualSpacing w:val="0"/>
      </w:pPr>
      <w:r w:rsidRPr="002F4B2D">
        <w:t>ADR of anaphylaxis</w:t>
      </w:r>
      <w:r w:rsidR="007A7A98" w:rsidRPr="002F4B2D">
        <w:t xml:space="preserve"> to thiazide</w:t>
      </w:r>
    </w:p>
    <w:p w:rsidR="006E6969" w:rsidRPr="002F4B2D" w:rsidRDefault="00D84B48" w:rsidP="006E6969">
      <w:pPr>
        <w:pStyle w:val="ListParagraph"/>
        <w:spacing w:before="120" w:after="240" w:line="240" w:lineRule="auto"/>
        <w:ind w:left="1440"/>
        <w:contextualSpacing w:val="0"/>
      </w:pPr>
      <w:bookmarkStart w:id="55" w:name="_Ref532197374"/>
      <w:r>
        <w:rPr>
          <w:rStyle w:val="FootnoteReference"/>
        </w:rPr>
        <w:footnoteReference w:id="1"/>
      </w:r>
      <w:bookmarkEnd w:id="55"/>
      <w:r w:rsidR="006E6969" w:rsidRPr="00840DE3">
        <w:t>Anaphylaxis may present (and be recorded) as a reaction other than simply “anaphylaxis”</w:t>
      </w:r>
      <w:r w:rsidR="006E6969">
        <w:t>.  Therefore, these other “anaphylaxis-equivalent” reactions are also Absolute contraindications, and will be displayed simply as anaphylaxis.  “Anaphylaxis-equivalent” reactions are: airway constriction, bronchospasm, hives.</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 xml:space="preserve">Gout, not complicated     </w:t>
      </w:r>
    </w:p>
    <w:p w:rsidR="00A011C2" w:rsidRPr="002F4B2D" w:rsidRDefault="00A011C2" w:rsidP="00BE428C">
      <w:pPr>
        <w:pStyle w:val="ListParagraph"/>
        <w:numPr>
          <w:ilvl w:val="1"/>
          <w:numId w:val="4"/>
        </w:numPr>
        <w:spacing w:before="120" w:after="240" w:line="240" w:lineRule="auto"/>
        <w:contextualSpacing w:val="0"/>
      </w:pPr>
      <w:r w:rsidRPr="002F4B2D">
        <w:t>Allergy to sulfonamide</w:t>
      </w:r>
    </w:p>
    <w:p w:rsidR="00A011C2" w:rsidRPr="002F4B2D" w:rsidRDefault="00A011C2" w:rsidP="00BE428C">
      <w:pPr>
        <w:pStyle w:val="ListParagraph"/>
        <w:numPr>
          <w:ilvl w:val="1"/>
          <w:numId w:val="4"/>
        </w:numPr>
        <w:spacing w:before="120" w:after="240" w:line="240" w:lineRule="auto"/>
        <w:contextualSpacing w:val="0"/>
      </w:pPr>
      <w:r w:rsidRPr="002F4B2D">
        <w:t>Hypo</w:t>
      </w:r>
      <w:r w:rsidR="00747182">
        <w:t>n</w:t>
      </w:r>
      <w:r w:rsidRPr="002F4B2D">
        <w:t>atremia</w:t>
      </w:r>
    </w:p>
    <w:p w:rsidR="00A011C2" w:rsidRPr="002F4B2D" w:rsidRDefault="00A011C2" w:rsidP="00BE428C">
      <w:pPr>
        <w:pStyle w:val="ListParagraph"/>
        <w:numPr>
          <w:ilvl w:val="1"/>
          <w:numId w:val="4"/>
        </w:numPr>
        <w:spacing w:before="120" w:after="240" w:line="240" w:lineRule="auto"/>
        <w:contextualSpacing w:val="0"/>
      </w:pPr>
      <w:r w:rsidRPr="002F4B2D">
        <w:t>130&lt;Na&lt;135 past month</w:t>
      </w:r>
    </w:p>
    <w:p w:rsidR="00A011C2" w:rsidRPr="002F4B2D" w:rsidRDefault="00A011C2" w:rsidP="00BE428C">
      <w:pPr>
        <w:pStyle w:val="ListParagraph"/>
        <w:numPr>
          <w:ilvl w:val="1"/>
          <w:numId w:val="4"/>
        </w:numPr>
        <w:spacing w:before="120" w:after="240" w:line="240" w:lineRule="auto"/>
        <w:contextualSpacing w:val="0"/>
      </w:pPr>
      <w:r w:rsidRPr="002F4B2D">
        <w:t>Na&lt;</w:t>
      </w:r>
      <w:r w:rsidR="00686D21">
        <w:t>=</w:t>
      </w:r>
      <w:r w:rsidRPr="002F4B2D">
        <w:t>130 any time in the past</w:t>
      </w:r>
    </w:p>
    <w:p w:rsidR="00A011C2" w:rsidRPr="002F4B2D" w:rsidRDefault="00A011C2" w:rsidP="00BE428C">
      <w:pPr>
        <w:pStyle w:val="ListParagraph"/>
        <w:numPr>
          <w:ilvl w:val="1"/>
          <w:numId w:val="4"/>
        </w:numPr>
        <w:spacing w:before="120" w:after="240" w:line="240" w:lineRule="auto"/>
        <w:contextualSpacing w:val="0"/>
      </w:pPr>
      <w:r w:rsidRPr="002F4B2D">
        <w:t>Presence of thiazide and 3&lt;K&lt;3.5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K&lt;3.5 any time in the past </w:t>
      </w:r>
    </w:p>
    <w:p w:rsidR="00A011C2" w:rsidRPr="007B101A" w:rsidRDefault="00A011C2" w:rsidP="00BE428C">
      <w:pPr>
        <w:pStyle w:val="ListParagraph"/>
        <w:numPr>
          <w:ilvl w:val="1"/>
          <w:numId w:val="4"/>
        </w:numPr>
        <w:spacing w:before="120" w:after="240" w:line="240" w:lineRule="auto"/>
        <w:contextualSpacing w:val="0"/>
        <w:rPr>
          <w:highlight w:val="yellow"/>
        </w:rPr>
      </w:pPr>
      <w:r w:rsidRPr="007B101A">
        <w:rPr>
          <w:highlight w:val="yellow"/>
        </w:rPr>
        <w:t>Uric Acid &gt; 6.8 past year</w:t>
      </w:r>
    </w:p>
    <w:p w:rsidR="00A011C2" w:rsidRPr="002F4B2D" w:rsidRDefault="00A011C2" w:rsidP="00BE428C">
      <w:pPr>
        <w:pStyle w:val="ListParagraph"/>
        <w:numPr>
          <w:ilvl w:val="1"/>
          <w:numId w:val="4"/>
        </w:numPr>
        <w:spacing w:before="120" w:after="240" w:line="240" w:lineRule="auto"/>
        <w:contextualSpacing w:val="0"/>
      </w:pPr>
      <w:r w:rsidRPr="002F4B2D">
        <w:t>Hyperuricemia</w:t>
      </w:r>
    </w:p>
    <w:p w:rsidR="00AA7784" w:rsidRPr="002F4B2D" w:rsidRDefault="00AA7784" w:rsidP="00BE428C">
      <w:pPr>
        <w:pStyle w:val="ListParagraph"/>
        <w:numPr>
          <w:ilvl w:val="1"/>
          <w:numId w:val="4"/>
        </w:numPr>
        <w:spacing w:before="120" w:after="240" w:line="240" w:lineRule="auto"/>
        <w:contextualSpacing w:val="0"/>
      </w:pPr>
      <w:r w:rsidRPr="002F4B2D">
        <w:t xml:space="preserve">Anuria or Oliguria   </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Na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Na in past month</w:t>
      </w:r>
    </w:p>
    <w:p w:rsidR="008336E2" w:rsidRDefault="008336E2" w:rsidP="008336E2">
      <w:pPr>
        <w:pStyle w:val="ListParagraph"/>
        <w:spacing w:before="120" w:after="240" w:line="240" w:lineRule="auto"/>
        <w:contextualSpacing w:val="0"/>
      </w:pP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Loop Diuretics (e.g. furosemide)</w:t>
      </w:r>
      <w:r w:rsidR="00F7225D">
        <w:t xml:space="preserve"> </w:t>
      </w:r>
      <w:bookmarkStart w:id="56" w:name="_Ref527468157"/>
      <w:r w:rsidR="00F7225D">
        <w:rPr>
          <w:rStyle w:val="FootnoteReference"/>
        </w:rPr>
        <w:footnoteReference w:id="2"/>
      </w:r>
      <w:bookmarkEnd w:id="56"/>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Sulfa drugs</w:t>
      </w:r>
    </w:p>
    <w:p w:rsidR="00A011C2" w:rsidRPr="002F4B2D" w:rsidRDefault="00A011C2" w:rsidP="00BE428C">
      <w:pPr>
        <w:pStyle w:val="ListParagraph"/>
        <w:numPr>
          <w:ilvl w:val="1"/>
          <w:numId w:val="4"/>
        </w:numPr>
        <w:spacing w:before="120" w:after="240" w:line="240" w:lineRule="auto"/>
        <w:contextualSpacing w:val="0"/>
      </w:pPr>
      <w:r w:rsidRPr="002F4B2D">
        <w:t>Sulfonylureas</w:t>
      </w:r>
    </w:p>
    <w:p w:rsidR="00A011C2" w:rsidRPr="002F4B2D" w:rsidRDefault="00A011C2" w:rsidP="00455047">
      <w:pPr>
        <w:rPr>
          <w:szCs w:val="24"/>
        </w:rPr>
      </w:pPr>
    </w:p>
    <w:p w:rsidR="00A011C2" w:rsidRPr="002F4B2D" w:rsidRDefault="00A011C2" w:rsidP="00455047">
      <w:pPr>
        <w:pStyle w:val="Heading3"/>
      </w:pPr>
      <w:bookmarkStart w:id="57" w:name="_Toc532200677"/>
      <w:r w:rsidRPr="002F4B2D">
        <w:t xml:space="preserve">Angiotensin Converting Enzyme </w:t>
      </w:r>
      <w:proofErr w:type="spellStart"/>
      <w:r w:rsidRPr="002F4B2D">
        <w:t>Inhibitiors</w:t>
      </w:r>
      <w:proofErr w:type="spellEnd"/>
      <w:r w:rsidRPr="002F4B2D">
        <w:t xml:space="preserve"> (ACE Inhibitor)</w:t>
      </w:r>
      <w:bookmarkEnd w:id="57"/>
    </w:p>
    <w:p w:rsidR="00A011C2" w:rsidRPr="002F4B2D" w:rsidRDefault="00A011C2" w:rsidP="00455047"/>
    <w:p w:rsidR="00A011C2" w:rsidRPr="002F4B2D" w:rsidRDefault="00A011C2" w:rsidP="00455047">
      <w:r w:rsidRPr="002F4B2D">
        <w:rPr>
          <w:u w:val="single"/>
        </w:rPr>
        <w:t>Recommended drug:</w:t>
      </w:r>
      <w:r w:rsidRPr="002F4B2D">
        <w:t xml:space="preserve">  </w:t>
      </w:r>
      <w:r w:rsidRPr="00CD2696">
        <w:t>lisinopril</w:t>
      </w:r>
    </w:p>
    <w:p w:rsidR="00A011C2" w:rsidRPr="002F4B2D" w:rsidRDefault="00A011C2" w:rsidP="00455047"/>
    <w:p w:rsidR="00A011C2" w:rsidRPr="002F4B2D" w:rsidRDefault="00A011C2" w:rsidP="00455047">
      <w:r w:rsidRPr="002F4B2D">
        <w:rPr>
          <w:u w:val="single"/>
        </w:rPr>
        <w:t>Is first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HTN and CKD and African American (with thiazide)</w:t>
      </w:r>
    </w:p>
    <w:p w:rsidR="00A011C2" w:rsidRDefault="00A011C2" w:rsidP="00455047">
      <w:pPr>
        <w:pStyle w:val="ListParagraph"/>
        <w:numPr>
          <w:ilvl w:val="0"/>
          <w:numId w:val="5"/>
        </w:numPr>
        <w:spacing w:before="120" w:after="240" w:line="240" w:lineRule="auto"/>
        <w:contextualSpacing w:val="0"/>
      </w:pPr>
      <w:r w:rsidRPr="002F4B2D">
        <w:t>HTN and CKD and not African American</w:t>
      </w:r>
    </w:p>
    <w:p w:rsidR="004D3007" w:rsidRPr="004D3007" w:rsidRDefault="004D3007" w:rsidP="004D3007">
      <w:pPr>
        <w:pStyle w:val="ListParagraph"/>
        <w:numPr>
          <w:ilvl w:val="0"/>
          <w:numId w:val="5"/>
        </w:numPr>
        <w:spacing w:before="120" w:after="240" w:line="240" w:lineRule="auto"/>
        <w:contextualSpacing w:val="0"/>
        <w:rPr>
          <w:highlight w:val="yellow"/>
        </w:rPr>
      </w:pPr>
      <w:r w:rsidRPr="004D3007">
        <w:rPr>
          <w:highlight w:val="yellow"/>
        </w:rPr>
        <w:t>HTN and IHD</w:t>
      </w:r>
      <w:r w:rsidR="008C54AF">
        <w:rPr>
          <w:highlight w:val="yellow"/>
        </w:rPr>
        <w:t xml:space="preserve"> </w:t>
      </w:r>
      <w:r w:rsidR="008C54AF" w:rsidRPr="008C54AF">
        <w:rPr>
          <w:b/>
          <w:color w:val="FF0000"/>
          <w:highlight w:val="yellow"/>
        </w:rPr>
        <w:t>Not Encoded</w:t>
      </w:r>
    </w:p>
    <w:p w:rsidR="004D3007" w:rsidRDefault="004D3007" w:rsidP="00455047">
      <w:pPr>
        <w:rPr>
          <w:u w:val="single"/>
        </w:rPr>
      </w:pPr>
    </w:p>
    <w:p w:rsidR="00A011C2" w:rsidRPr="002F4B2D" w:rsidRDefault="00A011C2" w:rsidP="00455047">
      <w:pPr>
        <w:rPr>
          <w:u w:val="single"/>
        </w:rPr>
      </w:pPr>
      <w:r w:rsidRPr="002F4B2D">
        <w:rPr>
          <w:u w:val="single"/>
        </w:rPr>
        <w:t xml:space="preserve">Is second line drug for: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2F4B2D" w:rsidRDefault="00A011C2" w:rsidP="00BE428C">
      <w:pPr>
        <w:pStyle w:val="ListParagraph"/>
        <w:numPr>
          <w:ilvl w:val="1"/>
          <w:numId w:val="4"/>
        </w:numPr>
        <w:spacing w:before="120" w:after="240" w:line="240" w:lineRule="auto"/>
        <w:contextualSpacing w:val="0"/>
      </w:pPr>
      <w:r w:rsidRPr="002F4B2D">
        <w:t>Heart Failure</w:t>
      </w:r>
    </w:p>
    <w:p w:rsidR="00A011C2" w:rsidRPr="002F4B2D" w:rsidRDefault="00A011C2" w:rsidP="00BE428C">
      <w:pPr>
        <w:pStyle w:val="ListParagraph"/>
        <w:numPr>
          <w:ilvl w:val="1"/>
          <w:numId w:val="4"/>
        </w:numPr>
        <w:spacing w:before="120" w:after="240" w:line="240" w:lineRule="auto"/>
        <w:contextualSpacing w:val="0"/>
      </w:pPr>
      <w:r w:rsidRPr="002F4B2D">
        <w:t>CVD</w:t>
      </w:r>
    </w:p>
    <w:p w:rsidR="00A011C2" w:rsidRPr="002F4B2D" w:rsidRDefault="00A011C2" w:rsidP="00BE428C">
      <w:pPr>
        <w:pStyle w:val="ListParagraph"/>
        <w:numPr>
          <w:ilvl w:val="1"/>
          <w:numId w:val="4"/>
        </w:numPr>
        <w:spacing w:before="120" w:after="240" w:line="240" w:lineRule="auto"/>
        <w:contextualSpacing w:val="0"/>
      </w:pPr>
      <w:r w:rsidRPr="002F4B2D">
        <w:t>DM and CKD</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 xml:space="preserve">DM </w:t>
      </w:r>
      <w:r w:rsidR="0059461C">
        <w:t>without</w:t>
      </w:r>
      <w:r w:rsidRPr="002F4B2D">
        <w:t xml:space="preserve"> CKD</w:t>
      </w:r>
    </w:p>
    <w:p w:rsidR="00A011C2" w:rsidRDefault="00A011C2" w:rsidP="00BE428C">
      <w:pPr>
        <w:pStyle w:val="ListParagraph"/>
        <w:numPr>
          <w:ilvl w:val="0"/>
          <w:numId w:val="4"/>
        </w:numPr>
        <w:spacing w:before="120" w:after="240" w:line="240" w:lineRule="auto"/>
        <w:contextualSpacing w:val="0"/>
      </w:pPr>
      <w:r w:rsidRPr="002F4B2D">
        <w:t>Absolute contraindication</w:t>
      </w:r>
    </w:p>
    <w:p w:rsidR="006E6969" w:rsidRPr="002F4B2D" w:rsidRDefault="006E6969" w:rsidP="006E6969">
      <w:pPr>
        <w:pStyle w:val="ListParagraph"/>
        <w:numPr>
          <w:ilvl w:val="1"/>
          <w:numId w:val="4"/>
        </w:numPr>
        <w:spacing w:before="120" w:after="240" w:line="240" w:lineRule="auto"/>
        <w:contextualSpacing w:val="0"/>
      </w:pPr>
      <w:r w:rsidRPr="002F4B2D">
        <w:t>K&gt;5.5 past month</w:t>
      </w:r>
    </w:p>
    <w:p w:rsidR="00A011C2" w:rsidRDefault="00A011C2" w:rsidP="006E6969">
      <w:pPr>
        <w:pStyle w:val="ListParagraph"/>
        <w:numPr>
          <w:ilvl w:val="0"/>
          <w:numId w:val="34"/>
        </w:numPr>
        <w:spacing w:before="120" w:after="240" w:line="240" w:lineRule="auto"/>
        <w:contextualSpacing w:val="0"/>
      </w:pPr>
      <w:r w:rsidRPr="002F4B2D">
        <w:t>ADR of anaphylaxis to ACE</w:t>
      </w:r>
    </w:p>
    <w:p w:rsidR="006E6969" w:rsidRPr="006E6969" w:rsidRDefault="00D84B48" w:rsidP="006E6969">
      <w:pPr>
        <w:pStyle w:val="FootnoteText"/>
        <w:ind w:left="1440"/>
        <w:rPr>
          <w:sz w:val="22"/>
          <w:szCs w:val="22"/>
        </w:rPr>
      </w:pPr>
      <w:r>
        <w:rPr>
          <w:sz w:val="22"/>
          <w:szCs w:val="22"/>
        </w:rPr>
        <w:fldChar w:fldCharType="begin"/>
      </w:r>
      <w:r>
        <w:rPr>
          <w:sz w:val="22"/>
          <w:szCs w:val="22"/>
        </w:rPr>
        <w:instrText xml:space="preserve"> NOTEREF _Ref532197374 \f \h </w:instrText>
      </w:r>
      <w:r>
        <w:rPr>
          <w:sz w:val="22"/>
          <w:szCs w:val="22"/>
        </w:rPr>
      </w:r>
      <w:r>
        <w:rPr>
          <w:sz w:val="22"/>
          <w:szCs w:val="22"/>
        </w:rPr>
        <w:fldChar w:fldCharType="separate"/>
      </w:r>
      <w:r w:rsidRPr="00D84B48">
        <w:rPr>
          <w:rStyle w:val="FootnoteReference"/>
        </w:rPr>
        <w:t>1</w:t>
      </w:r>
      <w:r>
        <w:rPr>
          <w:sz w:val="22"/>
          <w:szCs w:val="22"/>
        </w:rPr>
        <w:fldChar w:fldCharType="end"/>
      </w:r>
      <w:r w:rsidR="006E6969" w:rsidRPr="006E6969">
        <w:rPr>
          <w:sz w:val="22"/>
          <w:szCs w:val="22"/>
        </w:rPr>
        <w:t>Anaphylaxis may present (and be recorded) as a reaction other than simply “anaphylaxis”.  Therefore, these other “anaphylaxis-equivalent” reactions are also Absolute contraindications, and will be displayed simply as anaphylaxis.  “Anaphylaxis-equivalent” reactions are: airway constriction, bronchospasm, hives.</w:t>
      </w:r>
    </w:p>
    <w:p w:rsidR="006E6969" w:rsidRDefault="006E6969" w:rsidP="006E6969">
      <w:pPr>
        <w:pStyle w:val="FootnoteText"/>
      </w:pPr>
    </w:p>
    <w:p w:rsidR="00A011C2" w:rsidRPr="002F4B2D" w:rsidRDefault="00A011C2" w:rsidP="00BE428C">
      <w:pPr>
        <w:pStyle w:val="ListParagraph"/>
        <w:numPr>
          <w:ilvl w:val="1"/>
          <w:numId w:val="4"/>
        </w:numPr>
        <w:spacing w:before="120" w:after="240" w:line="240" w:lineRule="auto"/>
        <w:contextualSpacing w:val="0"/>
      </w:pPr>
      <w:r w:rsidRPr="002F4B2D">
        <w:t>ADR of angioedema to</w:t>
      </w:r>
      <w:bookmarkStart w:id="58" w:name="_Ref521313941"/>
      <w:r w:rsidRPr="002F4B2D">
        <w:rPr>
          <w:rStyle w:val="FootnoteReference"/>
        </w:rPr>
        <w:footnoteReference w:id="3"/>
      </w:r>
      <w:bookmarkEnd w:id="58"/>
      <w:r w:rsidRPr="002F4B2D">
        <w:t xml:space="preserve"> ACE</w:t>
      </w:r>
    </w:p>
    <w:p w:rsidR="00A011C2" w:rsidRDefault="006E6969" w:rsidP="00BE428C">
      <w:pPr>
        <w:pStyle w:val="ListParagraph"/>
        <w:numPr>
          <w:ilvl w:val="1"/>
          <w:numId w:val="4"/>
        </w:numPr>
        <w:spacing w:before="120" w:after="240" w:line="240" w:lineRule="auto"/>
        <w:contextualSpacing w:val="0"/>
      </w:pPr>
      <w:r>
        <w:t>ADR of</w:t>
      </w:r>
      <w:r w:rsidR="00A011C2" w:rsidRPr="002F4B2D">
        <w:t xml:space="preserve">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00A011C2" w:rsidRPr="002F4B2D">
        <w:t xml:space="preserve"> to ARB</w:t>
      </w:r>
    </w:p>
    <w:p w:rsidR="006E6969" w:rsidRPr="006E6969" w:rsidRDefault="00D84B48" w:rsidP="006E6969">
      <w:pPr>
        <w:pStyle w:val="FootnoteText"/>
        <w:ind w:left="1440"/>
        <w:rPr>
          <w:sz w:val="22"/>
          <w:szCs w:val="22"/>
        </w:rPr>
      </w:pPr>
      <w:r>
        <w:rPr>
          <w:sz w:val="22"/>
          <w:szCs w:val="22"/>
        </w:rPr>
        <w:fldChar w:fldCharType="begin"/>
      </w:r>
      <w:r>
        <w:rPr>
          <w:sz w:val="22"/>
          <w:szCs w:val="22"/>
        </w:rPr>
        <w:instrText xml:space="preserve"> NOTEREF _Ref521313941 \f \h </w:instrText>
      </w:r>
      <w:r>
        <w:rPr>
          <w:sz w:val="22"/>
          <w:szCs w:val="22"/>
        </w:rPr>
      </w:r>
      <w:r>
        <w:rPr>
          <w:sz w:val="22"/>
          <w:szCs w:val="22"/>
        </w:rPr>
        <w:fldChar w:fldCharType="separate"/>
      </w:r>
      <w:r w:rsidRPr="00D84B48">
        <w:rPr>
          <w:rStyle w:val="FootnoteReference"/>
        </w:rPr>
        <w:t>3</w:t>
      </w:r>
      <w:r>
        <w:rPr>
          <w:sz w:val="22"/>
          <w:szCs w:val="22"/>
        </w:rPr>
        <w:fldChar w:fldCharType="end"/>
      </w:r>
      <w:r w:rsidR="006E6969" w:rsidRPr="006E6969">
        <w:rPr>
          <w:sz w:val="22"/>
          <w:szCs w:val="22"/>
        </w:rPr>
        <w:t>Angioedema, like anaphylaxis, may present (and be recorded) as a reaction other than simply “angioedema”. Therefore, these other “angioedema-equivalent” reactions are also Absolute contraindications, and will be displayed simply as angioedema.  “Angioedema-equivalent” reactions are: lip swelling, swelling of throat, swelling-lips, swelling-throat, swelling-tongue, oral swelling, throat spasm, eye swelling, facial swelling, edema of tongue, angioedema of eyelids, angioedema of lips, angioedema of tongue, angioneurotic edema of larynx, laryngeal spasm.</w:t>
      </w:r>
    </w:p>
    <w:p w:rsidR="006E6969" w:rsidRPr="002F4B2D" w:rsidRDefault="006E6969" w:rsidP="006E6969">
      <w:pPr>
        <w:spacing w:before="120" w:after="240" w:line="240" w:lineRule="auto"/>
      </w:pP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K sparing diuretics</w:t>
      </w:r>
    </w:p>
    <w:p w:rsidR="00A011C2" w:rsidRPr="002F4B2D" w:rsidRDefault="00A011C2" w:rsidP="00BE428C">
      <w:pPr>
        <w:pStyle w:val="ListParagraph"/>
        <w:numPr>
          <w:ilvl w:val="1"/>
          <w:numId w:val="4"/>
        </w:numPr>
        <w:spacing w:before="120" w:after="240" w:line="240" w:lineRule="auto"/>
        <w:contextualSpacing w:val="0"/>
      </w:pPr>
      <w:r w:rsidRPr="002F4B2D">
        <w:t>5&lt;K&lt;=5.5 past month</w:t>
      </w: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ARB</w:t>
      </w:r>
    </w:p>
    <w:p w:rsidR="007A7A98" w:rsidRPr="002F4B2D" w:rsidRDefault="00A011C2" w:rsidP="00BE428C">
      <w:pPr>
        <w:pStyle w:val="ListParagraph"/>
        <w:numPr>
          <w:ilvl w:val="1"/>
          <w:numId w:val="4"/>
        </w:numPr>
        <w:spacing w:before="120" w:after="240" w:line="240" w:lineRule="auto"/>
        <w:contextualSpacing w:val="0"/>
      </w:pPr>
      <w:proofErr w:type="spellStart"/>
      <w:r w:rsidRPr="002F4B2D">
        <w:t>Aliskiren</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ARB</w:t>
      </w:r>
    </w:p>
    <w:p w:rsidR="00A011C2" w:rsidRPr="002F4B2D" w:rsidRDefault="00A011C2" w:rsidP="00455047">
      <w:pPr>
        <w:rPr>
          <w:szCs w:val="24"/>
        </w:rPr>
      </w:pPr>
    </w:p>
    <w:p w:rsidR="00A011C2" w:rsidRPr="002F4B2D" w:rsidRDefault="00A011C2" w:rsidP="00455047">
      <w:pPr>
        <w:pStyle w:val="Heading3"/>
      </w:pPr>
      <w:bookmarkStart w:id="59" w:name="_Toc532200678"/>
      <w:r w:rsidRPr="002F4B2D">
        <w:t>Angiotensin Receptor Blocker (ARB)</w:t>
      </w:r>
      <w:bookmarkEnd w:id="59"/>
    </w:p>
    <w:p w:rsidR="00A011C2" w:rsidRPr="002F4B2D" w:rsidRDefault="00A011C2" w:rsidP="00455047">
      <w:pPr>
        <w:rPr>
          <w:sz w:val="24"/>
          <w:szCs w:val="24"/>
          <w:u w:val="single"/>
        </w:rPr>
      </w:pPr>
    </w:p>
    <w:p w:rsidR="00A011C2" w:rsidRPr="002F4B2D" w:rsidRDefault="00A011C2" w:rsidP="00455047">
      <w:r w:rsidRPr="002F4B2D">
        <w:rPr>
          <w:u w:val="single"/>
        </w:rPr>
        <w:t>Recommended drug:</w:t>
      </w:r>
      <w:r w:rsidRPr="002F4B2D">
        <w:t xml:space="preserve">  losartan</w:t>
      </w:r>
    </w:p>
    <w:p w:rsidR="00A011C2" w:rsidRPr="002F4B2D" w:rsidRDefault="00A011C2" w:rsidP="00455047"/>
    <w:p w:rsidR="00A011C2" w:rsidRPr="002F4B2D" w:rsidRDefault="00A011C2" w:rsidP="00455047">
      <w:r w:rsidRPr="002F4B2D">
        <w:rPr>
          <w:u w:val="single"/>
        </w:rPr>
        <w:t>Is first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HTN and CKD and African American (with thiazide)</w:t>
      </w:r>
    </w:p>
    <w:p w:rsidR="00A011C2" w:rsidRDefault="00A011C2" w:rsidP="00BE428C">
      <w:pPr>
        <w:pStyle w:val="ListParagraph"/>
        <w:numPr>
          <w:ilvl w:val="0"/>
          <w:numId w:val="5"/>
        </w:numPr>
        <w:spacing w:before="120" w:after="240" w:line="240" w:lineRule="auto"/>
        <w:contextualSpacing w:val="0"/>
      </w:pPr>
      <w:r w:rsidRPr="002F4B2D">
        <w:t>HTN and CKD and not African American</w:t>
      </w:r>
    </w:p>
    <w:p w:rsidR="004D3007" w:rsidRPr="004D3007" w:rsidRDefault="004D3007" w:rsidP="004D3007">
      <w:pPr>
        <w:pStyle w:val="ListParagraph"/>
        <w:numPr>
          <w:ilvl w:val="0"/>
          <w:numId w:val="5"/>
        </w:numPr>
        <w:spacing w:before="120" w:after="240" w:line="240" w:lineRule="auto"/>
        <w:contextualSpacing w:val="0"/>
        <w:rPr>
          <w:highlight w:val="yellow"/>
        </w:rPr>
      </w:pPr>
      <w:r w:rsidRPr="004D3007">
        <w:rPr>
          <w:highlight w:val="yellow"/>
        </w:rPr>
        <w:t>HTN and IHD</w:t>
      </w:r>
      <w:r w:rsidR="008C54AF">
        <w:rPr>
          <w:highlight w:val="yellow"/>
        </w:rPr>
        <w:t xml:space="preserve"> </w:t>
      </w:r>
      <w:r w:rsidR="008C54AF" w:rsidRPr="008C54AF">
        <w:rPr>
          <w:b/>
          <w:color w:val="FF0000"/>
          <w:highlight w:val="yellow"/>
        </w:rPr>
        <w:t>Not Encoded</w:t>
      </w:r>
    </w:p>
    <w:p w:rsidR="00A011C2" w:rsidRPr="002F4B2D" w:rsidRDefault="00A011C2" w:rsidP="00455047"/>
    <w:p w:rsidR="00A011C2" w:rsidRPr="002F4B2D" w:rsidRDefault="00A011C2" w:rsidP="00455047">
      <w:pPr>
        <w:rPr>
          <w:u w:val="single"/>
        </w:rPr>
      </w:pPr>
      <w:r w:rsidRPr="002F4B2D">
        <w:rPr>
          <w:u w:val="single"/>
        </w:rPr>
        <w:t xml:space="preserve">Is second line drug for: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882848" w:rsidRDefault="00A011C2" w:rsidP="00BE428C">
      <w:pPr>
        <w:pStyle w:val="ListParagraph"/>
        <w:numPr>
          <w:ilvl w:val="1"/>
          <w:numId w:val="4"/>
        </w:numPr>
        <w:spacing w:before="120" w:after="240" w:line="240" w:lineRule="auto"/>
        <w:contextualSpacing w:val="0"/>
      </w:pPr>
      <w:r w:rsidRPr="00882848">
        <w:t>Heart Failure</w:t>
      </w:r>
    </w:p>
    <w:p w:rsidR="00A011C2" w:rsidRPr="00882848" w:rsidRDefault="00A011C2" w:rsidP="00BE428C">
      <w:pPr>
        <w:pStyle w:val="ListParagraph"/>
        <w:numPr>
          <w:ilvl w:val="1"/>
          <w:numId w:val="4"/>
        </w:numPr>
        <w:spacing w:before="120" w:after="240" w:line="240" w:lineRule="auto"/>
        <w:contextualSpacing w:val="0"/>
      </w:pPr>
      <w:r w:rsidRPr="00882848">
        <w:t>CVD</w:t>
      </w:r>
    </w:p>
    <w:p w:rsidR="00A011C2" w:rsidRPr="00882848" w:rsidRDefault="00A011C2" w:rsidP="00BE428C">
      <w:pPr>
        <w:pStyle w:val="ListParagraph"/>
        <w:numPr>
          <w:ilvl w:val="1"/>
          <w:numId w:val="4"/>
        </w:numPr>
        <w:spacing w:before="120" w:after="240" w:line="240" w:lineRule="auto"/>
        <w:contextualSpacing w:val="0"/>
      </w:pPr>
      <w:r w:rsidRPr="00882848">
        <w:t>DM and CKD</w:t>
      </w:r>
    </w:p>
    <w:p w:rsidR="00A011C2" w:rsidRPr="00882848" w:rsidRDefault="00A011C2" w:rsidP="00BE428C">
      <w:pPr>
        <w:pStyle w:val="ListParagraph"/>
        <w:numPr>
          <w:ilvl w:val="1"/>
          <w:numId w:val="4"/>
        </w:numPr>
        <w:spacing w:before="120" w:after="240" w:line="240" w:lineRule="auto"/>
        <w:contextualSpacing w:val="0"/>
      </w:pPr>
      <w:r w:rsidRPr="00882848">
        <w:t xml:space="preserve">HTN </w:t>
      </w:r>
      <w:r w:rsidR="005F637E">
        <w:t>without</w:t>
      </w:r>
      <w:r w:rsidRPr="00882848">
        <w:t xml:space="preserve"> CKD and ADR to ACE not angioedema</w:t>
      </w:r>
    </w:p>
    <w:p w:rsidR="00A011C2" w:rsidRPr="00882848" w:rsidRDefault="00A011C2" w:rsidP="00BE428C">
      <w:pPr>
        <w:pStyle w:val="ListParagraph"/>
        <w:numPr>
          <w:ilvl w:val="1"/>
          <w:numId w:val="4"/>
        </w:numPr>
        <w:spacing w:before="120" w:after="240" w:line="240" w:lineRule="auto"/>
        <w:contextualSpacing w:val="0"/>
      </w:pPr>
      <w:r w:rsidRPr="00882848">
        <w:t xml:space="preserve">HTN and CKD not </w:t>
      </w:r>
      <w:r w:rsidR="009A7FED" w:rsidRPr="00882848">
        <w:t>African American</w:t>
      </w:r>
      <w:r w:rsidRPr="00882848">
        <w:t xml:space="preserve"> and ADR to ACE not angioedema</w:t>
      </w:r>
    </w:p>
    <w:p w:rsidR="00A011C2" w:rsidRPr="00882848" w:rsidRDefault="00A011C2" w:rsidP="00BE428C">
      <w:pPr>
        <w:pStyle w:val="ListParagraph"/>
        <w:numPr>
          <w:ilvl w:val="0"/>
          <w:numId w:val="4"/>
        </w:numPr>
        <w:spacing w:before="120" w:after="240" w:line="240" w:lineRule="auto"/>
        <w:contextualSpacing w:val="0"/>
      </w:pPr>
      <w:r w:rsidRPr="00882848">
        <w:t>Relative indication</w:t>
      </w:r>
    </w:p>
    <w:p w:rsidR="00A011C2" w:rsidRPr="00882848" w:rsidRDefault="0059461C" w:rsidP="00BE428C">
      <w:pPr>
        <w:pStyle w:val="ListParagraph"/>
        <w:numPr>
          <w:ilvl w:val="1"/>
          <w:numId w:val="4"/>
        </w:numPr>
        <w:spacing w:before="120" w:after="240" w:line="240" w:lineRule="auto"/>
        <w:contextualSpacing w:val="0"/>
      </w:pPr>
      <w:r>
        <w:t>DM without</w:t>
      </w:r>
      <w:r w:rsidR="00A011C2" w:rsidRPr="00882848">
        <w:t xml:space="preserve"> CKD</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6E6969" w:rsidRPr="002F4B2D" w:rsidRDefault="006E6969" w:rsidP="006E6969">
      <w:pPr>
        <w:pStyle w:val="ListParagraph"/>
        <w:numPr>
          <w:ilvl w:val="1"/>
          <w:numId w:val="4"/>
        </w:numPr>
        <w:spacing w:before="120" w:after="240" w:line="240" w:lineRule="auto"/>
        <w:contextualSpacing w:val="0"/>
      </w:pPr>
      <w:r w:rsidRPr="002F4B2D">
        <w:t>K&gt;5.5 past month</w:t>
      </w:r>
    </w:p>
    <w:p w:rsidR="006E6969" w:rsidRDefault="006E6969" w:rsidP="00E20D2F">
      <w:pPr>
        <w:pStyle w:val="ListParagraph"/>
        <w:numPr>
          <w:ilvl w:val="0"/>
          <w:numId w:val="3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t xml:space="preserve"> to ARB</w:t>
      </w:r>
    </w:p>
    <w:p w:rsidR="006E6969" w:rsidRPr="002F4B2D" w:rsidRDefault="006E6969" w:rsidP="006E6969">
      <w:pPr>
        <w:pStyle w:val="ListParagraph"/>
        <w:numPr>
          <w:ilvl w:val="1"/>
          <w:numId w:val="4"/>
        </w:numPr>
        <w:spacing w:before="120" w:after="240" w:line="240" w:lineRule="auto"/>
        <w:contextualSpacing w:val="0"/>
      </w:pPr>
      <w:r w:rsidRPr="002F4B2D">
        <w:t>ADR of angioedema to</w:t>
      </w:r>
      <w:r w:rsidR="00E20D2F">
        <w:fldChar w:fldCharType="begin"/>
      </w:r>
      <w:r w:rsidR="00E20D2F">
        <w:instrText xml:space="preserve"> NOTEREF _Ref521313941 \f \h </w:instrText>
      </w:r>
      <w:r w:rsidR="00E20D2F">
        <w:fldChar w:fldCharType="separate"/>
      </w:r>
      <w:r w:rsidR="00E20D2F" w:rsidRPr="00E20D2F">
        <w:rPr>
          <w:rStyle w:val="FootnoteReference"/>
        </w:rPr>
        <w:t>3</w:t>
      </w:r>
      <w:r w:rsidR="00E20D2F">
        <w:fldChar w:fldCharType="end"/>
      </w:r>
      <w:r w:rsidRPr="002F4B2D">
        <w:t xml:space="preserve"> ACE</w:t>
      </w:r>
    </w:p>
    <w:p w:rsidR="006E6969" w:rsidRDefault="006E6969" w:rsidP="006E6969">
      <w:pPr>
        <w:pStyle w:val="ListParagraph"/>
        <w:numPr>
          <w:ilvl w:val="1"/>
          <w:numId w:val="4"/>
        </w:numPr>
        <w:spacing w:before="120" w:after="240" w:line="240" w:lineRule="auto"/>
        <w:contextualSpacing w:val="0"/>
      </w:pPr>
      <w:r>
        <w:t>ADR of</w:t>
      </w:r>
      <w:r w:rsidRPr="002F4B2D">
        <w:t xml:space="preserve"> angioedema</w:t>
      </w:r>
      <w:r>
        <w:fldChar w:fldCharType="begin"/>
      </w:r>
      <w:r>
        <w:instrText xml:space="preserve"> NOTEREF _Ref521313941 \f \h </w:instrText>
      </w:r>
      <w:r>
        <w:fldChar w:fldCharType="separate"/>
      </w:r>
      <w:r w:rsidRPr="008336E2">
        <w:rPr>
          <w:rStyle w:val="FootnoteReference"/>
        </w:rPr>
        <w:t>3</w:t>
      </w:r>
      <w:r>
        <w:fldChar w:fldCharType="end"/>
      </w:r>
      <w:r w:rsidRPr="002F4B2D">
        <w:t xml:space="preserve"> to ARB</w:t>
      </w:r>
    </w:p>
    <w:p w:rsidR="006E6969" w:rsidRPr="006E6969" w:rsidRDefault="006E6969" w:rsidP="006E6969">
      <w:pPr>
        <w:pStyle w:val="FootnoteText"/>
        <w:ind w:left="1440"/>
        <w:rPr>
          <w:sz w:val="22"/>
          <w:szCs w:val="22"/>
        </w:rPr>
      </w:pP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K sparing diuretics</w:t>
      </w:r>
    </w:p>
    <w:p w:rsidR="00A011C2" w:rsidRPr="002F4B2D" w:rsidRDefault="00A011C2" w:rsidP="00BE428C">
      <w:pPr>
        <w:pStyle w:val="ListParagraph"/>
        <w:numPr>
          <w:ilvl w:val="1"/>
          <w:numId w:val="4"/>
        </w:numPr>
        <w:spacing w:before="120" w:after="240" w:line="240" w:lineRule="auto"/>
        <w:contextualSpacing w:val="0"/>
      </w:pPr>
      <w:r w:rsidRPr="002F4B2D">
        <w:t>5&lt;K&lt;=5.5 past month</w:t>
      </w:r>
    </w:p>
    <w:p w:rsidR="00A011C2" w:rsidRPr="002F4B2D" w:rsidRDefault="00A011C2" w:rsidP="00BE428C">
      <w:pPr>
        <w:pStyle w:val="ListParagraph"/>
        <w:numPr>
          <w:ilvl w:val="0"/>
          <w:numId w:val="4"/>
        </w:numPr>
        <w:spacing w:before="120" w:after="240" w:line="240" w:lineRule="auto"/>
        <w:contextualSpacing w:val="0"/>
      </w:pPr>
      <w:r w:rsidRPr="002F4B2D">
        <w:t>Do not start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conditions</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1"/>
          <w:numId w:val="4"/>
        </w:numPr>
        <w:spacing w:before="120" w:after="240" w:line="240" w:lineRule="auto"/>
        <w:contextualSpacing w:val="0"/>
      </w:pPr>
      <w:r w:rsidRPr="002F4B2D">
        <w:t>Absence of K in past month</w:t>
      </w:r>
    </w:p>
    <w:p w:rsidR="00A011C2" w:rsidRPr="002F4B2D" w:rsidRDefault="00A011C2" w:rsidP="00BE428C">
      <w:pPr>
        <w:pStyle w:val="ListParagraph"/>
        <w:numPr>
          <w:ilvl w:val="1"/>
          <w:numId w:val="4"/>
        </w:numPr>
        <w:spacing w:before="120" w:after="240" w:line="240" w:lineRule="auto"/>
        <w:contextualSpacing w:val="0"/>
      </w:pPr>
      <w:r w:rsidRPr="002F4B2D">
        <w:t xml:space="preserve">Absence of </w:t>
      </w:r>
      <w:r w:rsidR="00ED2DBD">
        <w:t>GFR</w:t>
      </w:r>
      <w:r w:rsidRPr="002F4B2D">
        <w:t xml:space="preserve">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w:t>
      </w:r>
    </w:p>
    <w:p w:rsidR="00A011C2" w:rsidRPr="002F4B2D" w:rsidRDefault="00A011C2" w:rsidP="00BE428C">
      <w:pPr>
        <w:pStyle w:val="ListParagraph"/>
        <w:numPr>
          <w:ilvl w:val="1"/>
          <w:numId w:val="4"/>
        </w:numPr>
        <w:spacing w:before="120" w:after="240" w:line="240" w:lineRule="auto"/>
        <w:contextualSpacing w:val="0"/>
      </w:pPr>
      <w:r w:rsidRPr="002F4B2D">
        <w:t>ACE</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Aliskiren</w:t>
      </w:r>
      <w:proofErr w:type="spellEnd"/>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ACE</w:t>
      </w:r>
    </w:p>
    <w:p w:rsidR="00A011C2" w:rsidRDefault="00A011C2" w:rsidP="00455047"/>
    <w:p w:rsidR="007335EA" w:rsidRPr="007335EA" w:rsidRDefault="007335EA" w:rsidP="00455047">
      <w:pPr>
        <w:rPr>
          <w:sz w:val="28"/>
          <w:szCs w:val="28"/>
        </w:rPr>
      </w:pPr>
      <w:r w:rsidRPr="002F4B2D">
        <w:rPr>
          <w:sz w:val="28"/>
          <w:szCs w:val="28"/>
        </w:rPr>
        <w:t xml:space="preserve">Second </w:t>
      </w:r>
      <w:r>
        <w:rPr>
          <w:sz w:val="28"/>
          <w:szCs w:val="28"/>
        </w:rPr>
        <w:t>and Third Line Drug</w:t>
      </w:r>
    </w:p>
    <w:p w:rsidR="00A011C2" w:rsidRPr="002F4B2D" w:rsidRDefault="00A011C2" w:rsidP="00455047">
      <w:pPr>
        <w:pStyle w:val="Heading3"/>
      </w:pPr>
      <w:bookmarkStart w:id="60" w:name="_Toc532200679"/>
      <w:r w:rsidRPr="002F4B2D">
        <w:t>Long Acting Dihyd</w:t>
      </w:r>
      <w:r w:rsidR="00876890">
        <w:t>ropyri</w:t>
      </w:r>
      <w:r w:rsidRPr="002F4B2D">
        <w:t xml:space="preserve">dine Calcium Channel Blocker (DHP CCB) </w:t>
      </w:r>
      <w:r w:rsidRPr="002F4B2D">
        <w:rPr>
          <w:rStyle w:val="FootnoteReference"/>
        </w:rPr>
        <w:footnoteReference w:id="4"/>
      </w:r>
      <w:bookmarkEnd w:id="60"/>
    </w:p>
    <w:p w:rsidR="00A011C2" w:rsidRPr="002F4B2D" w:rsidRDefault="00A011C2" w:rsidP="00455047"/>
    <w:p w:rsidR="00A011C2" w:rsidRPr="002F4B2D" w:rsidRDefault="00A011C2" w:rsidP="00455047">
      <w:r w:rsidRPr="002F4B2D">
        <w:rPr>
          <w:u w:val="single"/>
        </w:rPr>
        <w:t>Recommended drug:</w:t>
      </w:r>
      <w:r w:rsidR="00115C9F">
        <w:t xml:space="preserve">  amlodipine</w:t>
      </w:r>
    </w:p>
    <w:p w:rsidR="00A011C2" w:rsidRPr="002F4B2D" w:rsidRDefault="00A011C2" w:rsidP="00455047"/>
    <w:p w:rsidR="00A011C2" w:rsidRPr="002F4B2D" w:rsidRDefault="00A011C2" w:rsidP="00455047">
      <w:r w:rsidRPr="002F4B2D">
        <w:rPr>
          <w:u w:val="single"/>
        </w:rPr>
        <w:t>Is second line drug for</w:t>
      </w:r>
      <w:r w:rsidRPr="002F4B2D">
        <w:t xml:space="preserve">:  </w:t>
      </w:r>
    </w:p>
    <w:p w:rsidR="00A011C2" w:rsidRDefault="00A011C2" w:rsidP="00BE428C">
      <w:pPr>
        <w:pStyle w:val="ListParagraph"/>
        <w:numPr>
          <w:ilvl w:val="0"/>
          <w:numId w:val="6"/>
        </w:numPr>
        <w:spacing w:before="120" w:after="240" w:line="240" w:lineRule="auto"/>
        <w:contextualSpacing w:val="0"/>
      </w:pPr>
      <w:r w:rsidRPr="002F4B2D">
        <w:t>HTN and no CKD</w:t>
      </w:r>
    </w:p>
    <w:p w:rsidR="007335EA" w:rsidRPr="002F4B2D" w:rsidRDefault="007335EA" w:rsidP="00BE428C">
      <w:pPr>
        <w:pStyle w:val="ListParagraph"/>
        <w:numPr>
          <w:ilvl w:val="0"/>
          <w:numId w:val="6"/>
        </w:numPr>
        <w:spacing w:before="120" w:after="240" w:line="240" w:lineRule="auto"/>
        <w:contextualSpacing w:val="0"/>
      </w:pPr>
      <w:r w:rsidRPr="002F4B2D">
        <w:t xml:space="preserve">HTN and CKD </w:t>
      </w:r>
      <w:r>
        <w:t>and African American</w:t>
      </w:r>
    </w:p>
    <w:p w:rsidR="00A011C2" w:rsidRPr="007335EA" w:rsidRDefault="007335EA" w:rsidP="00455047">
      <w:pPr>
        <w:rPr>
          <w:u w:val="single"/>
        </w:rPr>
      </w:pPr>
      <w:r w:rsidRPr="007335EA">
        <w:rPr>
          <w:u w:val="single"/>
        </w:rPr>
        <w:t>Is third line drug for</w:t>
      </w:r>
    </w:p>
    <w:p w:rsidR="007335EA" w:rsidRPr="002F4B2D" w:rsidRDefault="007335EA" w:rsidP="00BE428C">
      <w:pPr>
        <w:pStyle w:val="ListParagraph"/>
        <w:numPr>
          <w:ilvl w:val="0"/>
          <w:numId w:val="5"/>
        </w:numPr>
        <w:spacing w:before="120" w:after="240" w:line="240" w:lineRule="auto"/>
        <w:contextualSpacing w:val="0"/>
      </w:pPr>
      <w:r w:rsidRPr="002F4B2D">
        <w:t xml:space="preserve">HTN and CKD </w:t>
      </w:r>
      <w:r>
        <w:t>and not African American</w:t>
      </w:r>
    </w:p>
    <w:p w:rsidR="007335EA" w:rsidRPr="002F4B2D" w:rsidRDefault="007335EA"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Angina</w:t>
      </w:r>
    </w:p>
    <w:p w:rsidR="00A011C2" w:rsidRPr="002F4B2D" w:rsidRDefault="00A011C2" w:rsidP="00BE428C">
      <w:pPr>
        <w:pStyle w:val="ListParagraph"/>
        <w:numPr>
          <w:ilvl w:val="1"/>
          <w:numId w:val="4"/>
        </w:numPr>
        <w:spacing w:before="120" w:after="240" w:line="240" w:lineRule="auto"/>
        <w:contextualSpacing w:val="0"/>
      </w:pPr>
      <w:r w:rsidRPr="002F4B2D">
        <w:t>Raynaud’s syndrome</w:t>
      </w:r>
    </w:p>
    <w:p w:rsidR="00A011C2" w:rsidRPr="002F4B2D" w:rsidRDefault="00A011C2" w:rsidP="00BE428C">
      <w:pPr>
        <w:pStyle w:val="ListParagraph"/>
        <w:numPr>
          <w:ilvl w:val="1"/>
          <w:numId w:val="4"/>
        </w:numPr>
        <w:spacing w:before="120" w:after="240" w:line="240" w:lineRule="auto"/>
        <w:contextualSpacing w:val="0"/>
      </w:pPr>
      <w:r w:rsidRPr="002F4B2D">
        <w:t>Migraine</w:t>
      </w:r>
    </w:p>
    <w:p w:rsidR="00A011C2" w:rsidRPr="002F4B2D" w:rsidRDefault="00A011C2" w:rsidP="00BE428C">
      <w:pPr>
        <w:pStyle w:val="ListParagraph"/>
        <w:numPr>
          <w:ilvl w:val="1"/>
          <w:numId w:val="4"/>
        </w:numPr>
        <w:spacing w:before="120" w:after="240" w:line="240" w:lineRule="auto"/>
        <w:contextualSpacing w:val="0"/>
      </w:pPr>
      <w:r w:rsidRPr="002F4B2D">
        <w:t>DM</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007A7A98" w:rsidRPr="002F4B2D">
        <w:t xml:space="preserve"> to DHP CCB or NDHP CCB</w:t>
      </w:r>
    </w:p>
    <w:p w:rsidR="00A011C2" w:rsidRPr="002F4B2D" w:rsidRDefault="00A011C2" w:rsidP="00BE428C">
      <w:pPr>
        <w:pStyle w:val="ListParagraph"/>
        <w:numPr>
          <w:ilvl w:val="1"/>
          <w:numId w:val="4"/>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DHP CCB or NDHP CCB</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 (none)</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Default="00A011C2" w:rsidP="00BE428C">
      <w:pPr>
        <w:pStyle w:val="ListParagraph"/>
        <w:numPr>
          <w:ilvl w:val="1"/>
          <w:numId w:val="4"/>
        </w:numPr>
        <w:spacing w:before="120" w:after="240" w:line="240" w:lineRule="auto"/>
        <w:contextualSpacing w:val="0"/>
      </w:pPr>
      <w:r w:rsidRPr="002F4B2D">
        <w:t>NDHP CCB</w:t>
      </w:r>
      <w:r w:rsidR="00F7225D">
        <w:fldChar w:fldCharType="begin"/>
      </w:r>
      <w:r w:rsidR="00F7225D">
        <w:instrText xml:space="preserve"> NOTEREF _Ref527468157 \f \h </w:instrText>
      </w:r>
      <w:r w:rsidR="00F7225D">
        <w:fldChar w:fldCharType="separate"/>
      </w:r>
      <w:r w:rsidR="00F7225D" w:rsidRPr="00F7225D">
        <w:rPr>
          <w:rStyle w:val="FootnoteReference"/>
        </w:rPr>
        <w:t>2</w:t>
      </w:r>
      <w:r w:rsidR="00F7225D">
        <w:fldChar w:fldCharType="end"/>
      </w:r>
    </w:p>
    <w:p w:rsidR="00F6220B" w:rsidRPr="002F4B2D" w:rsidRDefault="00F6220B" w:rsidP="00BE428C">
      <w:pPr>
        <w:pStyle w:val="ListParagraph"/>
        <w:numPr>
          <w:ilvl w:val="1"/>
          <w:numId w:val="4"/>
        </w:numPr>
        <w:spacing w:before="120" w:after="240" w:line="240" w:lineRule="auto"/>
        <w:contextualSpacing w:val="0"/>
      </w:pPr>
      <w:r>
        <w:t>Short acting DHP CCB</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Default="00A011C2" w:rsidP="00BE428C">
      <w:pPr>
        <w:pStyle w:val="ListParagraph"/>
        <w:numPr>
          <w:ilvl w:val="1"/>
          <w:numId w:val="4"/>
        </w:numPr>
        <w:spacing w:before="120" w:after="240" w:line="240" w:lineRule="auto"/>
        <w:contextualSpacing w:val="0"/>
      </w:pPr>
      <w:r w:rsidRPr="002F4B2D">
        <w:t>NDHP CCB</w:t>
      </w:r>
    </w:p>
    <w:p w:rsidR="00F6220B" w:rsidRPr="002F4B2D" w:rsidRDefault="00F6220B" w:rsidP="00BE428C">
      <w:pPr>
        <w:pStyle w:val="ListParagraph"/>
        <w:numPr>
          <w:ilvl w:val="1"/>
          <w:numId w:val="4"/>
        </w:numPr>
        <w:spacing w:before="120" w:after="240" w:line="240" w:lineRule="auto"/>
        <w:contextualSpacing w:val="0"/>
      </w:pPr>
      <w:r>
        <w:t>Short acting DHP CCB</w:t>
      </w:r>
    </w:p>
    <w:p w:rsidR="00A011C2" w:rsidRPr="002F4B2D" w:rsidRDefault="00A011C2" w:rsidP="00455047">
      <w:pPr>
        <w:rPr>
          <w:sz w:val="28"/>
          <w:szCs w:val="28"/>
        </w:rPr>
      </w:pPr>
    </w:p>
    <w:p w:rsidR="00A011C2" w:rsidRPr="002F4B2D" w:rsidRDefault="00A011C2" w:rsidP="00455047">
      <w:pPr>
        <w:rPr>
          <w:sz w:val="28"/>
          <w:szCs w:val="28"/>
        </w:rPr>
      </w:pPr>
      <w:r w:rsidRPr="002F4B2D">
        <w:rPr>
          <w:sz w:val="28"/>
          <w:szCs w:val="28"/>
        </w:rPr>
        <w:t>Third line Drugs</w:t>
      </w:r>
    </w:p>
    <w:p w:rsidR="00A011C2" w:rsidRPr="002F4B2D" w:rsidRDefault="00A011C2" w:rsidP="00455047">
      <w:pPr>
        <w:pStyle w:val="Heading3"/>
      </w:pPr>
      <w:bookmarkStart w:id="61" w:name="_Toc532200680"/>
      <w:r w:rsidRPr="002F4B2D">
        <w:t xml:space="preserve">Long Acting Non </w:t>
      </w:r>
      <w:r w:rsidR="003B695B">
        <w:t>Dihydropyridine</w:t>
      </w:r>
      <w:r w:rsidRPr="002F4B2D">
        <w:t xml:space="preserve"> Calcium Channel Blocker (NDPH CCB)</w:t>
      </w:r>
      <w:r w:rsidRPr="002F4B2D">
        <w:rPr>
          <w:rStyle w:val="FootnoteReference"/>
        </w:rPr>
        <w:footnoteReference w:id="5"/>
      </w:r>
      <w:bookmarkEnd w:id="61"/>
    </w:p>
    <w:p w:rsidR="00A011C2" w:rsidRPr="002F4B2D" w:rsidRDefault="00A011C2" w:rsidP="00455047"/>
    <w:p w:rsidR="00A011C2" w:rsidRPr="002F4B2D" w:rsidRDefault="00A011C2" w:rsidP="00455047">
      <w:r w:rsidRPr="002F4B2D">
        <w:rPr>
          <w:u w:val="single"/>
        </w:rPr>
        <w:t>Recommended drug:</w:t>
      </w:r>
      <w:r w:rsidRPr="002F4B2D">
        <w:t xml:space="preserve">  verapamil SA,  diltiazem SA</w:t>
      </w:r>
    </w:p>
    <w:p w:rsidR="00A011C2" w:rsidRPr="002F4B2D" w:rsidRDefault="00A011C2" w:rsidP="00455047"/>
    <w:p w:rsidR="00A011C2" w:rsidRPr="002F4B2D" w:rsidRDefault="00A011C2" w:rsidP="00455047">
      <w:r w:rsidRPr="002F4B2D">
        <w:rPr>
          <w:u w:val="single"/>
        </w:rPr>
        <w:t>Is third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2F4B2D" w:rsidRDefault="00A011C2" w:rsidP="00BE428C">
      <w:pPr>
        <w:pStyle w:val="ListParagraph"/>
        <w:numPr>
          <w:ilvl w:val="1"/>
          <w:numId w:val="4"/>
        </w:numPr>
        <w:spacing w:before="120" w:after="240" w:line="240" w:lineRule="auto"/>
        <w:contextualSpacing w:val="0"/>
      </w:pPr>
      <w:r w:rsidRPr="002F4B2D">
        <w:t>Pres</w:t>
      </w:r>
      <w:r w:rsidR="00E14AB0">
        <w:t>ence</w:t>
      </w:r>
      <w:r w:rsidRPr="002F4B2D">
        <w:t xml:space="preserve"> </w:t>
      </w:r>
      <w:r w:rsidR="00E14AB0">
        <w:t>Dx</w:t>
      </w:r>
      <w:r w:rsidRPr="002F4B2D">
        <w:t xml:space="preserve"> HTN and ADR to DHP CCB not anaphylaxis not angioedema</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Angina</w:t>
      </w:r>
    </w:p>
    <w:p w:rsidR="00A011C2" w:rsidRPr="002F4B2D" w:rsidRDefault="00A011C2" w:rsidP="00BE428C">
      <w:pPr>
        <w:pStyle w:val="ListParagraph"/>
        <w:numPr>
          <w:ilvl w:val="1"/>
          <w:numId w:val="4"/>
        </w:numPr>
        <w:spacing w:before="120" w:after="240" w:line="240" w:lineRule="auto"/>
        <w:contextualSpacing w:val="0"/>
      </w:pPr>
      <w:r w:rsidRPr="002F4B2D">
        <w:t>Raynaud’s syndrome</w:t>
      </w:r>
    </w:p>
    <w:p w:rsidR="00A011C2" w:rsidRPr="002F4B2D" w:rsidRDefault="00A011C2" w:rsidP="00BE428C">
      <w:pPr>
        <w:pStyle w:val="ListParagraph"/>
        <w:numPr>
          <w:ilvl w:val="1"/>
          <w:numId w:val="4"/>
        </w:numPr>
        <w:spacing w:before="120" w:after="240" w:line="240" w:lineRule="auto"/>
        <w:contextualSpacing w:val="0"/>
      </w:pPr>
      <w:r w:rsidRPr="002F4B2D">
        <w:t>Myocardial Infarction</w:t>
      </w:r>
    </w:p>
    <w:p w:rsidR="00A011C2" w:rsidRPr="002F4B2D" w:rsidRDefault="00A011C2" w:rsidP="00BE428C">
      <w:pPr>
        <w:pStyle w:val="ListParagraph"/>
        <w:numPr>
          <w:ilvl w:val="1"/>
          <w:numId w:val="4"/>
        </w:numPr>
        <w:spacing w:before="120" w:after="240" w:line="240" w:lineRule="auto"/>
        <w:contextualSpacing w:val="0"/>
      </w:pPr>
      <w:r w:rsidRPr="002F4B2D">
        <w:t>Atrial Fibrillation</w:t>
      </w:r>
    </w:p>
    <w:p w:rsidR="00A011C2" w:rsidRPr="002F4B2D" w:rsidRDefault="00A011C2" w:rsidP="00BE428C">
      <w:pPr>
        <w:pStyle w:val="ListParagraph"/>
        <w:numPr>
          <w:ilvl w:val="1"/>
          <w:numId w:val="4"/>
        </w:numPr>
        <w:spacing w:before="120" w:after="240" w:line="240" w:lineRule="auto"/>
        <w:contextualSpacing w:val="0"/>
      </w:pPr>
      <w:r w:rsidRPr="002F4B2D">
        <w:t>Atrial Tachycardia</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007A7A98" w:rsidRPr="002F4B2D">
        <w:t xml:space="preserve"> to DHP CCB or NDHP CCB</w:t>
      </w:r>
    </w:p>
    <w:p w:rsidR="00A011C2" w:rsidRPr="002F4B2D" w:rsidRDefault="00A011C2" w:rsidP="00BE428C">
      <w:pPr>
        <w:pStyle w:val="ListParagraph"/>
        <w:numPr>
          <w:ilvl w:val="1"/>
          <w:numId w:val="4"/>
        </w:numPr>
        <w:spacing w:before="120" w:after="240" w:line="240" w:lineRule="auto"/>
        <w:contextualSpacing w:val="0"/>
      </w:pPr>
      <w:r w:rsidRPr="002F4B2D">
        <w:t>ADR of angioedema</w:t>
      </w:r>
      <w:r w:rsidR="008336E2">
        <w:fldChar w:fldCharType="begin"/>
      </w:r>
      <w:r w:rsidR="008336E2">
        <w:instrText xml:space="preserve"> NOTEREF _Ref521313941 \f \h </w:instrText>
      </w:r>
      <w:r w:rsidR="008336E2">
        <w:fldChar w:fldCharType="separate"/>
      </w:r>
      <w:r w:rsidR="008336E2" w:rsidRPr="008336E2">
        <w:rPr>
          <w:rStyle w:val="FootnoteReference"/>
        </w:rPr>
        <w:t>3</w:t>
      </w:r>
      <w:r w:rsidR="008336E2">
        <w:fldChar w:fldCharType="end"/>
      </w:r>
      <w:r w:rsidRPr="002F4B2D">
        <w:t xml:space="preserve"> to DH</w:t>
      </w:r>
      <w:r w:rsidR="007A7A98" w:rsidRPr="002F4B2D">
        <w:t>P CCB or NDHP CCB</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Sinoatrial node dysfunction and no pacemaker</w:t>
      </w:r>
    </w:p>
    <w:p w:rsidR="00A011C2" w:rsidRPr="002F4B2D" w:rsidRDefault="00A011C2" w:rsidP="00455047">
      <w:pPr>
        <w:pStyle w:val="ListParagraph"/>
        <w:ind w:left="1440"/>
      </w:pPr>
    </w:p>
    <w:p w:rsidR="00A011C2" w:rsidRPr="002F4B2D" w:rsidRDefault="00A011C2" w:rsidP="00BE428C">
      <w:pPr>
        <w:pStyle w:val="ListParagraph"/>
        <w:numPr>
          <w:ilvl w:val="0"/>
          <w:numId w:val="9"/>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9"/>
        </w:numPr>
        <w:spacing w:before="120" w:after="240" w:line="240" w:lineRule="auto"/>
        <w:contextualSpacing w:val="0"/>
      </w:pPr>
      <w:r w:rsidRPr="002F4B2D">
        <w:t>Heart Failure</w:t>
      </w:r>
    </w:p>
    <w:p w:rsidR="00A011C2" w:rsidRPr="002F4B2D" w:rsidRDefault="00A011C2" w:rsidP="00BE428C">
      <w:pPr>
        <w:pStyle w:val="ListParagraph"/>
        <w:numPr>
          <w:ilvl w:val="1"/>
          <w:numId w:val="9"/>
        </w:numPr>
        <w:spacing w:before="120" w:after="240" w:line="240" w:lineRule="auto"/>
        <w:contextualSpacing w:val="0"/>
      </w:pPr>
      <w:r w:rsidRPr="002F4B2D">
        <w:t>Amiodarone</w:t>
      </w:r>
    </w:p>
    <w:p w:rsidR="00A011C2" w:rsidRPr="002F4B2D" w:rsidRDefault="00A011C2" w:rsidP="00BE428C">
      <w:pPr>
        <w:pStyle w:val="ListParagraph"/>
        <w:numPr>
          <w:ilvl w:val="1"/>
          <w:numId w:val="9"/>
        </w:numPr>
        <w:spacing w:before="120" w:after="240" w:line="240" w:lineRule="auto"/>
        <w:contextualSpacing w:val="0"/>
      </w:pPr>
      <w:r w:rsidRPr="002F4B2D">
        <w:t>Bradycardia</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F6220B" w:rsidRDefault="00F6220B" w:rsidP="00BE428C">
      <w:pPr>
        <w:pStyle w:val="ListParagraph"/>
        <w:numPr>
          <w:ilvl w:val="1"/>
          <w:numId w:val="4"/>
        </w:numPr>
        <w:spacing w:before="120" w:after="240" w:line="240" w:lineRule="auto"/>
        <w:contextualSpacing w:val="0"/>
      </w:pPr>
      <w:r>
        <w:t>Short acting NDHP CCB</w:t>
      </w:r>
    </w:p>
    <w:p w:rsidR="00A011C2" w:rsidRPr="002F4B2D" w:rsidRDefault="00A011C2" w:rsidP="00BE428C">
      <w:pPr>
        <w:pStyle w:val="ListParagraph"/>
        <w:numPr>
          <w:ilvl w:val="1"/>
          <w:numId w:val="4"/>
        </w:numPr>
        <w:spacing w:before="120" w:after="240" w:line="240" w:lineRule="auto"/>
        <w:contextualSpacing w:val="0"/>
      </w:pPr>
      <w:r w:rsidRPr="002F4B2D">
        <w:t>DHP CCB</w:t>
      </w:r>
      <w:r w:rsidR="00F7225D">
        <w:fldChar w:fldCharType="begin"/>
      </w:r>
      <w:r w:rsidR="00F7225D">
        <w:instrText xml:space="preserve"> NOTEREF _Ref527468157 \f \h </w:instrText>
      </w:r>
      <w:r w:rsidR="00F7225D">
        <w:fldChar w:fldCharType="separate"/>
      </w:r>
      <w:r w:rsidR="00F7225D" w:rsidRPr="00F7225D">
        <w:rPr>
          <w:rStyle w:val="FootnoteReference"/>
        </w:rPr>
        <w:t>2</w:t>
      </w:r>
      <w:r w:rsidR="00F7225D">
        <w:fldChar w:fldCharType="end"/>
      </w:r>
    </w:p>
    <w:p w:rsidR="00A011C2" w:rsidRPr="002F4B2D" w:rsidRDefault="00A011C2" w:rsidP="00BE428C">
      <w:pPr>
        <w:pStyle w:val="ListParagraph"/>
        <w:numPr>
          <w:ilvl w:val="1"/>
          <w:numId w:val="4"/>
        </w:numPr>
        <w:spacing w:before="120" w:after="240" w:line="240" w:lineRule="auto"/>
        <w:contextualSpacing w:val="0"/>
      </w:pPr>
      <w:r w:rsidRPr="002F4B2D">
        <w:t>Beta Blockers</w:t>
      </w:r>
      <w:bookmarkStart w:id="62" w:name="_Ref522015176"/>
      <w:r w:rsidRPr="002F4B2D">
        <w:rPr>
          <w:rStyle w:val="FootnoteReference"/>
        </w:rPr>
        <w:footnoteReference w:id="6"/>
      </w:r>
      <w:bookmarkEnd w:id="62"/>
    </w:p>
    <w:p w:rsidR="00A011C2" w:rsidRDefault="00A011C2" w:rsidP="00BE428C">
      <w:pPr>
        <w:pStyle w:val="ListParagraph"/>
        <w:numPr>
          <w:ilvl w:val="1"/>
          <w:numId w:val="4"/>
        </w:numPr>
        <w:spacing w:before="120" w:after="240" w:line="240" w:lineRule="auto"/>
        <w:contextualSpacing w:val="0"/>
      </w:pPr>
      <w:r w:rsidRPr="002F4B2D">
        <w:t>sotalol</w:t>
      </w:r>
      <w:r w:rsidR="006A1EC1">
        <w:fldChar w:fldCharType="begin"/>
      </w:r>
      <w:r w:rsidR="006A1EC1">
        <w:instrText xml:space="preserve"> NOTEREF _Ref522015176 \f \h </w:instrText>
      </w:r>
      <w:r w:rsidR="006A1EC1">
        <w:fldChar w:fldCharType="separate"/>
      </w:r>
      <w:r w:rsidR="006A1EC1" w:rsidRPr="006A1EC1">
        <w:rPr>
          <w:rStyle w:val="FootnoteReference"/>
        </w:rPr>
        <w:t>6</w:t>
      </w:r>
      <w:r w:rsidR="006A1EC1">
        <w:fldChar w:fldCharType="end"/>
      </w:r>
    </w:p>
    <w:p w:rsidR="002F231E" w:rsidRDefault="002F231E" w:rsidP="00BE428C">
      <w:pPr>
        <w:pStyle w:val="ListParagraph"/>
        <w:numPr>
          <w:ilvl w:val="1"/>
          <w:numId w:val="4"/>
        </w:numPr>
        <w:spacing w:before="120" w:after="240" w:line="240" w:lineRule="auto"/>
        <w:contextualSpacing w:val="0"/>
      </w:pPr>
      <w:r>
        <w:t>lovastatin</w:t>
      </w:r>
    </w:p>
    <w:p w:rsidR="002F231E" w:rsidRDefault="002F231E" w:rsidP="00BE428C">
      <w:pPr>
        <w:pStyle w:val="ListParagraph"/>
        <w:numPr>
          <w:ilvl w:val="1"/>
          <w:numId w:val="4"/>
        </w:numPr>
        <w:spacing w:before="120" w:after="240" w:line="240" w:lineRule="auto"/>
        <w:contextualSpacing w:val="0"/>
      </w:pPr>
      <w:r>
        <w:t>simvastatin</w:t>
      </w:r>
    </w:p>
    <w:p w:rsidR="002F231E" w:rsidRPr="002F4B2D" w:rsidRDefault="002F231E" w:rsidP="00BE428C">
      <w:pPr>
        <w:pStyle w:val="ListParagraph"/>
        <w:numPr>
          <w:ilvl w:val="1"/>
          <w:numId w:val="4"/>
        </w:numPr>
        <w:spacing w:before="120" w:after="240" w:line="240" w:lineRule="auto"/>
        <w:contextualSpacing w:val="0"/>
      </w:pPr>
      <w:r>
        <w:t>atorvastatin</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Default="00A011C2" w:rsidP="00BE428C">
      <w:pPr>
        <w:pStyle w:val="ListParagraph"/>
        <w:numPr>
          <w:ilvl w:val="1"/>
          <w:numId w:val="4"/>
        </w:numPr>
        <w:spacing w:before="120" w:after="240" w:line="240" w:lineRule="auto"/>
        <w:contextualSpacing w:val="0"/>
      </w:pPr>
      <w:r w:rsidRPr="002F4B2D">
        <w:t>DHP CCB</w:t>
      </w:r>
    </w:p>
    <w:p w:rsidR="00F6220B" w:rsidRPr="002F4B2D" w:rsidRDefault="00F6220B" w:rsidP="00BE428C">
      <w:pPr>
        <w:pStyle w:val="ListParagraph"/>
        <w:numPr>
          <w:ilvl w:val="1"/>
          <w:numId w:val="4"/>
        </w:numPr>
        <w:spacing w:before="120" w:after="240" w:line="240" w:lineRule="auto"/>
        <w:contextualSpacing w:val="0"/>
      </w:pPr>
      <w:r>
        <w:t>Short Acting NDHP CCB</w:t>
      </w:r>
    </w:p>
    <w:p w:rsidR="00A011C2" w:rsidRPr="002F4B2D" w:rsidRDefault="00A011C2" w:rsidP="00455047">
      <w:pPr>
        <w:pStyle w:val="ListParagraph"/>
        <w:ind w:left="1440"/>
      </w:pPr>
    </w:p>
    <w:p w:rsidR="00A011C2" w:rsidRPr="002F4B2D" w:rsidRDefault="00A011C2" w:rsidP="00455047"/>
    <w:p w:rsidR="00A011C2" w:rsidRPr="002F4B2D" w:rsidRDefault="00A011C2" w:rsidP="00455047"/>
    <w:p w:rsidR="00A011C2" w:rsidRPr="002F4B2D" w:rsidRDefault="00A011C2" w:rsidP="00455047">
      <w:pPr>
        <w:pStyle w:val="Heading3"/>
      </w:pPr>
      <w:bookmarkStart w:id="63" w:name="_Toc532200681"/>
      <w:proofErr w:type="spellStart"/>
      <w:r w:rsidRPr="002F4B2D">
        <w:t>Cardioselective</w:t>
      </w:r>
      <w:proofErr w:type="spellEnd"/>
      <w:r w:rsidRPr="002F4B2D">
        <w:t xml:space="preserve"> Beta Blocker (</w:t>
      </w:r>
      <w:proofErr w:type="spellStart"/>
      <w:r w:rsidRPr="002F4B2D">
        <w:t>Cardioselective</w:t>
      </w:r>
      <w:proofErr w:type="spellEnd"/>
      <w:r w:rsidRPr="002F4B2D">
        <w:t xml:space="preserve"> BB)</w:t>
      </w:r>
      <w:bookmarkEnd w:id="63"/>
    </w:p>
    <w:p w:rsidR="00A011C2" w:rsidRPr="002F4B2D" w:rsidRDefault="00A011C2" w:rsidP="00455047"/>
    <w:p w:rsidR="00A011C2" w:rsidRPr="002F4B2D" w:rsidRDefault="00A011C2" w:rsidP="00455047">
      <w:r w:rsidRPr="002F4B2D">
        <w:rPr>
          <w:u w:val="single"/>
        </w:rPr>
        <w:t>Recommended drug:</w:t>
      </w:r>
      <w:r w:rsidRPr="002F4B2D">
        <w:t xml:space="preserve">   sustained release metoprolol succinate</w:t>
      </w:r>
    </w:p>
    <w:p w:rsidR="00A011C2" w:rsidRDefault="00881ED4" w:rsidP="00455047">
      <w:pPr>
        <w:rPr>
          <w:u w:val="single"/>
        </w:rPr>
      </w:pPr>
      <w:r w:rsidRPr="00881ED4">
        <w:rPr>
          <w:u w:val="single"/>
        </w:rPr>
        <w:t>Is first line drug for</w:t>
      </w:r>
    </w:p>
    <w:p w:rsidR="00881ED4" w:rsidRPr="004D3007" w:rsidRDefault="00881ED4" w:rsidP="00881ED4">
      <w:pPr>
        <w:pStyle w:val="ListParagraph"/>
        <w:numPr>
          <w:ilvl w:val="0"/>
          <w:numId w:val="6"/>
        </w:numPr>
        <w:spacing w:before="120" w:after="240" w:line="240" w:lineRule="auto"/>
        <w:contextualSpacing w:val="0"/>
        <w:rPr>
          <w:highlight w:val="yellow"/>
        </w:rPr>
      </w:pPr>
      <w:r w:rsidRPr="004D3007">
        <w:rPr>
          <w:highlight w:val="yellow"/>
        </w:rPr>
        <w:t>HTN and IHD</w:t>
      </w:r>
      <w:r>
        <w:rPr>
          <w:highlight w:val="yellow"/>
        </w:rPr>
        <w:t xml:space="preserve"> </w:t>
      </w:r>
      <w:r w:rsidRPr="008C54AF">
        <w:rPr>
          <w:b/>
          <w:color w:val="FF0000"/>
          <w:highlight w:val="yellow"/>
        </w:rPr>
        <w:t>Not Encoded</w:t>
      </w:r>
    </w:p>
    <w:p w:rsidR="00881ED4" w:rsidRPr="00881ED4" w:rsidRDefault="00881ED4" w:rsidP="00455047">
      <w:pPr>
        <w:rPr>
          <w:u w:val="single"/>
        </w:rPr>
      </w:pPr>
    </w:p>
    <w:p w:rsidR="00A011C2" w:rsidRPr="002F4B2D" w:rsidRDefault="00A011C2" w:rsidP="00455047">
      <w:r w:rsidRPr="002F4B2D">
        <w:rPr>
          <w:u w:val="single"/>
        </w:rPr>
        <w:t>Is third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w:t>
      </w:r>
    </w:p>
    <w:p w:rsidR="00A011C2" w:rsidRPr="004D3007" w:rsidRDefault="00A011C2" w:rsidP="00BE428C">
      <w:pPr>
        <w:pStyle w:val="ListParagraph"/>
        <w:numPr>
          <w:ilvl w:val="1"/>
          <w:numId w:val="4"/>
        </w:numPr>
        <w:spacing w:before="120" w:after="240" w:line="240" w:lineRule="auto"/>
        <w:contextualSpacing w:val="0"/>
        <w:rPr>
          <w:strike/>
          <w:highlight w:val="yellow"/>
        </w:rPr>
      </w:pPr>
      <w:r w:rsidRPr="004D3007">
        <w:rPr>
          <w:strike/>
          <w:highlight w:val="yellow"/>
        </w:rPr>
        <w:t>Myocardial infarction</w:t>
      </w:r>
      <w:r w:rsidR="004D3007" w:rsidRPr="004D3007">
        <w:rPr>
          <w:strike/>
          <w:highlight w:val="yellow"/>
        </w:rPr>
        <w:t xml:space="preserve">  </w:t>
      </w:r>
      <w:r w:rsidR="004D3007" w:rsidRPr="004D3007">
        <w:rPr>
          <w:highlight w:val="yellow"/>
        </w:rPr>
        <w:t>covered as 1</w:t>
      </w:r>
      <w:r w:rsidR="004D3007" w:rsidRPr="004D3007">
        <w:rPr>
          <w:highlight w:val="yellow"/>
          <w:vertAlign w:val="superscript"/>
        </w:rPr>
        <w:t>st</w:t>
      </w:r>
      <w:r w:rsidR="004D3007" w:rsidRPr="004D3007">
        <w:rPr>
          <w:highlight w:val="yellow"/>
        </w:rPr>
        <w:t xml:space="preserve"> line HTN and IHD</w:t>
      </w:r>
      <w:r w:rsidR="008C54AF">
        <w:rPr>
          <w:highlight w:val="yellow"/>
        </w:rPr>
        <w:t xml:space="preserve"> </w:t>
      </w:r>
      <w:r w:rsidR="008C54AF" w:rsidRPr="008C54AF">
        <w:rPr>
          <w:b/>
          <w:color w:val="FF0000"/>
          <w:highlight w:val="yellow"/>
        </w:rPr>
        <w:t>Not Encoded</w:t>
      </w:r>
      <w:r w:rsidR="008C54AF">
        <w:rPr>
          <w:b/>
          <w:color w:val="FF0000"/>
          <w:highlight w:val="yellow"/>
        </w:rPr>
        <w:t xml:space="preserve"> </w:t>
      </w:r>
      <w:proofErr w:type="spellStart"/>
      <w:r w:rsidR="008C54AF">
        <w:rPr>
          <w:b/>
          <w:color w:val="FF0000"/>
          <w:highlight w:val="yellow"/>
        </w:rPr>
        <w:t>ie</w:t>
      </w:r>
      <w:proofErr w:type="spellEnd"/>
      <w:r w:rsidR="008C54AF">
        <w:rPr>
          <w:b/>
          <w:color w:val="FF0000"/>
          <w:highlight w:val="yellow"/>
        </w:rPr>
        <w:t xml:space="preserve"> kept as is</w:t>
      </w:r>
    </w:p>
    <w:p w:rsidR="00A011C2" w:rsidRPr="002F4B2D" w:rsidRDefault="00A011C2" w:rsidP="00BE428C">
      <w:pPr>
        <w:pStyle w:val="ListParagraph"/>
        <w:numPr>
          <w:ilvl w:val="1"/>
          <w:numId w:val="4"/>
        </w:numPr>
        <w:spacing w:before="120" w:after="240" w:line="240" w:lineRule="auto"/>
        <w:contextualSpacing w:val="0"/>
      </w:pPr>
      <w:r w:rsidRPr="002F4B2D">
        <w:t>Heart Failure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r w:rsidRPr="002F4B2D">
        <w:t>Atrial Fibrillation</w:t>
      </w:r>
    </w:p>
    <w:p w:rsidR="00A011C2" w:rsidRPr="002F4B2D" w:rsidRDefault="00A011C2" w:rsidP="00BE428C">
      <w:pPr>
        <w:pStyle w:val="ListParagraph"/>
        <w:numPr>
          <w:ilvl w:val="1"/>
          <w:numId w:val="4"/>
        </w:numPr>
        <w:spacing w:before="120" w:after="240" w:line="240" w:lineRule="auto"/>
        <w:contextualSpacing w:val="0"/>
      </w:pPr>
      <w:r w:rsidRPr="002F4B2D">
        <w:t>Atrial Tachycardia</w:t>
      </w:r>
    </w:p>
    <w:p w:rsidR="00A011C2" w:rsidRPr="004D3007" w:rsidRDefault="00A011C2" w:rsidP="00BE428C">
      <w:pPr>
        <w:pStyle w:val="ListParagraph"/>
        <w:numPr>
          <w:ilvl w:val="1"/>
          <w:numId w:val="4"/>
        </w:numPr>
        <w:spacing w:before="120" w:after="240" w:line="240" w:lineRule="auto"/>
        <w:contextualSpacing w:val="0"/>
        <w:rPr>
          <w:highlight w:val="yellow"/>
        </w:rPr>
      </w:pPr>
      <w:r w:rsidRPr="004D3007">
        <w:rPr>
          <w:strike/>
          <w:highlight w:val="yellow"/>
        </w:rPr>
        <w:t>Angina</w:t>
      </w:r>
      <w:r w:rsidR="004D3007" w:rsidRPr="004D3007">
        <w:rPr>
          <w:strike/>
          <w:highlight w:val="yellow"/>
        </w:rPr>
        <w:t xml:space="preserve"> </w:t>
      </w:r>
      <w:r w:rsidR="004D3007" w:rsidRPr="004D3007">
        <w:rPr>
          <w:highlight w:val="yellow"/>
        </w:rPr>
        <w:t>covered as 1</w:t>
      </w:r>
      <w:r w:rsidR="004D3007" w:rsidRPr="004D3007">
        <w:rPr>
          <w:highlight w:val="yellow"/>
          <w:vertAlign w:val="superscript"/>
        </w:rPr>
        <w:t>st</w:t>
      </w:r>
      <w:r w:rsidR="004D3007" w:rsidRPr="004D3007">
        <w:rPr>
          <w:highlight w:val="yellow"/>
        </w:rPr>
        <w:t xml:space="preserve"> line HTN and IHD</w:t>
      </w:r>
      <w:r w:rsidR="008C54AF">
        <w:rPr>
          <w:highlight w:val="yellow"/>
        </w:rPr>
        <w:t xml:space="preserve"> </w:t>
      </w:r>
      <w:r w:rsidR="008C54AF" w:rsidRPr="008C54AF">
        <w:rPr>
          <w:b/>
          <w:color w:val="FF0000"/>
          <w:highlight w:val="yellow"/>
        </w:rPr>
        <w:t>Not Encoded</w:t>
      </w:r>
      <w:r w:rsidR="008C54AF">
        <w:rPr>
          <w:b/>
          <w:color w:val="FF0000"/>
          <w:highlight w:val="yellow"/>
        </w:rPr>
        <w:t xml:space="preserve"> </w:t>
      </w:r>
      <w:proofErr w:type="spellStart"/>
      <w:r w:rsidR="008C54AF">
        <w:rPr>
          <w:b/>
          <w:color w:val="FF0000"/>
          <w:highlight w:val="yellow"/>
        </w:rPr>
        <w:t>ie</w:t>
      </w:r>
      <w:proofErr w:type="spellEnd"/>
      <w:r w:rsidR="008C54AF">
        <w:rPr>
          <w:b/>
          <w:color w:val="FF0000"/>
          <w:highlight w:val="yellow"/>
        </w:rPr>
        <w:t xml:space="preserve"> kept as is</w:t>
      </w:r>
    </w:p>
    <w:p w:rsidR="00A011C2" w:rsidRPr="002F4B2D" w:rsidRDefault="00A011C2" w:rsidP="00BE428C">
      <w:pPr>
        <w:pStyle w:val="ListParagraph"/>
        <w:numPr>
          <w:ilvl w:val="1"/>
          <w:numId w:val="4"/>
        </w:numPr>
        <w:spacing w:before="120" w:after="240" w:line="240" w:lineRule="auto"/>
        <w:contextualSpacing w:val="0"/>
      </w:pPr>
      <w:r w:rsidRPr="002F4B2D">
        <w:t>Hyperthyroidism</w:t>
      </w:r>
    </w:p>
    <w:p w:rsidR="00A011C2" w:rsidRPr="004D3007" w:rsidRDefault="00A011C2" w:rsidP="00BE428C">
      <w:pPr>
        <w:pStyle w:val="ListParagraph"/>
        <w:numPr>
          <w:ilvl w:val="1"/>
          <w:numId w:val="4"/>
        </w:numPr>
        <w:spacing w:before="120" w:after="240" w:line="240" w:lineRule="auto"/>
        <w:contextualSpacing w:val="0"/>
        <w:rPr>
          <w:highlight w:val="yellow"/>
        </w:rPr>
      </w:pPr>
      <w:r w:rsidRPr="004D3007">
        <w:rPr>
          <w:strike/>
          <w:highlight w:val="yellow"/>
        </w:rPr>
        <w:t>Coronary Artery Disease</w:t>
      </w:r>
      <w:r w:rsidRPr="004D3007">
        <w:rPr>
          <w:highlight w:val="yellow"/>
        </w:rPr>
        <w:t xml:space="preserve"> </w:t>
      </w:r>
      <w:r w:rsidR="004D3007" w:rsidRPr="004D3007">
        <w:rPr>
          <w:highlight w:val="yellow"/>
        </w:rPr>
        <w:t xml:space="preserve"> covered as 1</w:t>
      </w:r>
      <w:r w:rsidR="004D3007" w:rsidRPr="004D3007">
        <w:rPr>
          <w:highlight w:val="yellow"/>
          <w:vertAlign w:val="superscript"/>
        </w:rPr>
        <w:t>st</w:t>
      </w:r>
      <w:r w:rsidR="004D3007" w:rsidRPr="004D3007">
        <w:rPr>
          <w:highlight w:val="yellow"/>
        </w:rPr>
        <w:t xml:space="preserve"> line HTN and IHD</w:t>
      </w:r>
      <w:r w:rsidR="008C54AF">
        <w:rPr>
          <w:highlight w:val="yellow"/>
        </w:rPr>
        <w:t xml:space="preserve"> </w:t>
      </w:r>
      <w:r w:rsidR="008C54AF" w:rsidRPr="008C54AF">
        <w:rPr>
          <w:b/>
          <w:color w:val="FF0000"/>
          <w:highlight w:val="yellow"/>
        </w:rPr>
        <w:t>Not Encoded</w:t>
      </w:r>
      <w:r w:rsidR="008C54AF">
        <w:rPr>
          <w:b/>
          <w:color w:val="FF0000"/>
          <w:highlight w:val="yellow"/>
        </w:rPr>
        <w:t xml:space="preserve"> </w:t>
      </w:r>
      <w:proofErr w:type="spellStart"/>
      <w:r w:rsidR="008C54AF">
        <w:rPr>
          <w:b/>
          <w:color w:val="FF0000"/>
          <w:highlight w:val="yellow"/>
        </w:rPr>
        <w:t>ie</w:t>
      </w:r>
      <w:proofErr w:type="spellEnd"/>
      <w:r w:rsidR="008C54AF">
        <w:rPr>
          <w:b/>
          <w:color w:val="FF0000"/>
          <w:highlight w:val="yellow"/>
        </w:rPr>
        <w:t xml:space="preserve"> kept as is</w:t>
      </w:r>
    </w:p>
    <w:p w:rsidR="00A011C2" w:rsidRPr="002F4B2D" w:rsidRDefault="00EE7345" w:rsidP="00BE428C">
      <w:pPr>
        <w:pStyle w:val="ListParagraph"/>
        <w:numPr>
          <w:ilvl w:val="1"/>
          <w:numId w:val="4"/>
        </w:numPr>
        <w:spacing w:before="120" w:after="240" w:line="240" w:lineRule="auto"/>
        <w:contextualSpacing w:val="0"/>
      </w:pPr>
      <w:r>
        <w:t>DM</w:t>
      </w: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w:t>
      </w:r>
      <w:r w:rsidR="004A2F84" w:rsidRPr="002F4B2D">
        <w:t>Beta Blockers</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4D3007" w:rsidRDefault="00A011C2" w:rsidP="00BE428C">
      <w:pPr>
        <w:pStyle w:val="ListParagraph"/>
        <w:numPr>
          <w:ilvl w:val="1"/>
          <w:numId w:val="4"/>
        </w:numPr>
        <w:spacing w:before="120" w:after="240" w:line="240" w:lineRule="auto"/>
        <w:contextualSpacing w:val="0"/>
        <w:rPr>
          <w:highlight w:val="yellow"/>
        </w:rPr>
      </w:pPr>
      <w:r w:rsidRPr="004D3007">
        <w:rPr>
          <w:highlight w:val="yellow"/>
        </w:rPr>
        <w:t>Sinoatrial node dysfunction and no pacemaker</w:t>
      </w:r>
      <w:r w:rsidR="004D3007">
        <w:rPr>
          <w:highlight w:val="yellow"/>
        </w:rPr>
        <w:t xml:space="preserve"> </w:t>
      </w:r>
    </w:p>
    <w:p w:rsidR="00A011C2" w:rsidRPr="002F4B2D" w:rsidRDefault="00A011C2" w:rsidP="00BE428C">
      <w:pPr>
        <w:pStyle w:val="ListParagraph"/>
        <w:numPr>
          <w:ilvl w:val="0"/>
          <w:numId w:val="4"/>
        </w:numPr>
        <w:spacing w:before="120" w:after="240" w:line="240" w:lineRule="auto"/>
        <w:contextualSpacing w:val="0"/>
      </w:pPr>
      <w:r w:rsidRPr="002F4B2D">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r w:rsidRPr="002F4B2D">
        <w:t>Bronchospastic disease</w:t>
      </w:r>
    </w:p>
    <w:p w:rsidR="00A011C2" w:rsidRPr="002F4B2D" w:rsidRDefault="00A011C2" w:rsidP="00BE428C">
      <w:pPr>
        <w:pStyle w:val="ListParagraph"/>
        <w:numPr>
          <w:ilvl w:val="1"/>
          <w:numId w:val="4"/>
        </w:numPr>
        <w:spacing w:before="120" w:after="240" w:line="240" w:lineRule="auto"/>
        <w:contextualSpacing w:val="0"/>
      </w:pPr>
      <w:r w:rsidRPr="002F4B2D">
        <w:t>Amiodarone</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NDHP CCB</w:t>
      </w:r>
    </w:p>
    <w:p w:rsidR="00A011C2" w:rsidRPr="002F4B2D" w:rsidRDefault="00A011C2" w:rsidP="00BE428C">
      <w:pPr>
        <w:pStyle w:val="ListParagraph"/>
        <w:numPr>
          <w:ilvl w:val="1"/>
          <w:numId w:val="4"/>
        </w:numPr>
        <w:spacing w:before="120" w:after="240" w:line="240" w:lineRule="auto"/>
        <w:contextualSpacing w:val="0"/>
      </w:pPr>
      <w:r w:rsidRPr="002F4B2D">
        <w:t>Central adrenergic inhibitors</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r w:rsidRPr="002F4B2D">
        <w:t>Sotalol</w:t>
      </w:r>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455047">
      <w:pPr>
        <w:rPr>
          <w:szCs w:val="24"/>
        </w:rPr>
      </w:pPr>
    </w:p>
    <w:p w:rsidR="00A011C2" w:rsidRPr="002F4B2D" w:rsidRDefault="00A011C2" w:rsidP="00455047">
      <w:pPr>
        <w:pStyle w:val="ListParagraph"/>
        <w:ind w:left="1440"/>
        <w:rPr>
          <w:szCs w:val="24"/>
        </w:rPr>
      </w:pPr>
    </w:p>
    <w:p w:rsidR="00A011C2" w:rsidRPr="002F4B2D" w:rsidRDefault="00A011C2" w:rsidP="00455047">
      <w:pPr>
        <w:pStyle w:val="Heading3"/>
      </w:pPr>
      <w:bookmarkStart w:id="64" w:name="_Toc532200682"/>
      <w:bookmarkStart w:id="65" w:name="_GoBack"/>
      <w:bookmarkEnd w:id="65"/>
      <w:r w:rsidRPr="002F4B2D">
        <w:t>Non-</w:t>
      </w:r>
      <w:proofErr w:type="spellStart"/>
      <w:r w:rsidRPr="002F4B2D">
        <w:t>Cardioselective</w:t>
      </w:r>
      <w:proofErr w:type="spellEnd"/>
      <w:r w:rsidRPr="002F4B2D">
        <w:t xml:space="preserve"> Beta Blocker (Non-</w:t>
      </w:r>
      <w:proofErr w:type="spellStart"/>
      <w:r w:rsidRPr="002F4B2D">
        <w:t>Cardioselective</w:t>
      </w:r>
      <w:proofErr w:type="spellEnd"/>
      <w:r w:rsidRPr="002F4B2D">
        <w:t xml:space="preserve"> BB)</w:t>
      </w:r>
      <w:bookmarkEnd w:id="64"/>
    </w:p>
    <w:p w:rsidR="00A011C2" w:rsidRPr="002F4B2D" w:rsidRDefault="00A011C2" w:rsidP="00455047"/>
    <w:p w:rsidR="00A011C2" w:rsidRPr="002F4B2D" w:rsidRDefault="00A011C2" w:rsidP="00455047">
      <w:r w:rsidRPr="002F4B2D">
        <w:rPr>
          <w:u w:val="single"/>
        </w:rPr>
        <w:t>Recommended drug:</w:t>
      </w:r>
      <w:r w:rsidRPr="002F4B2D">
        <w:t xml:space="preserve">  </w:t>
      </w:r>
      <w:proofErr w:type="spellStart"/>
      <w:r w:rsidRPr="002F4B2D">
        <w:t>propanolol</w:t>
      </w:r>
      <w:proofErr w:type="spellEnd"/>
    </w:p>
    <w:p w:rsidR="00881ED4" w:rsidRDefault="00881ED4" w:rsidP="00881ED4">
      <w:pPr>
        <w:rPr>
          <w:u w:val="single"/>
        </w:rPr>
      </w:pPr>
      <w:r w:rsidRPr="00881ED4">
        <w:rPr>
          <w:u w:val="single"/>
        </w:rPr>
        <w:t>Is first line drug for</w:t>
      </w:r>
    </w:p>
    <w:p w:rsidR="00881ED4" w:rsidRPr="004D3007" w:rsidRDefault="00881ED4" w:rsidP="00881ED4">
      <w:pPr>
        <w:pStyle w:val="ListParagraph"/>
        <w:numPr>
          <w:ilvl w:val="0"/>
          <w:numId w:val="6"/>
        </w:numPr>
        <w:spacing w:before="120" w:after="240" w:line="240" w:lineRule="auto"/>
        <w:contextualSpacing w:val="0"/>
        <w:rPr>
          <w:highlight w:val="yellow"/>
        </w:rPr>
      </w:pPr>
      <w:r w:rsidRPr="004D3007">
        <w:rPr>
          <w:highlight w:val="yellow"/>
        </w:rPr>
        <w:t>HTN and IHD</w:t>
      </w:r>
      <w:r>
        <w:rPr>
          <w:highlight w:val="yellow"/>
        </w:rPr>
        <w:t xml:space="preserve"> </w:t>
      </w:r>
      <w:r w:rsidRPr="008C54AF">
        <w:rPr>
          <w:b/>
          <w:color w:val="FF0000"/>
          <w:highlight w:val="yellow"/>
        </w:rPr>
        <w:t>Not Encoded</w:t>
      </w:r>
    </w:p>
    <w:p w:rsidR="00A011C2" w:rsidRPr="00881ED4" w:rsidRDefault="00A011C2" w:rsidP="00455047">
      <w:pPr>
        <w:rPr>
          <w:b/>
        </w:rPr>
      </w:pPr>
    </w:p>
    <w:p w:rsidR="00A011C2" w:rsidRPr="002F4B2D" w:rsidRDefault="00A011C2" w:rsidP="00455047">
      <w:r w:rsidRPr="002F4B2D">
        <w:rPr>
          <w:u w:val="single"/>
        </w:rPr>
        <w:t>Is third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A011C2" w:rsidRPr="002F4B2D" w:rsidRDefault="00A011C2" w:rsidP="00BE428C">
      <w:pPr>
        <w:pStyle w:val="ListParagraph"/>
        <w:numPr>
          <w:ilvl w:val="0"/>
          <w:numId w:val="4"/>
        </w:numPr>
        <w:spacing w:before="120" w:after="240" w:line="240" w:lineRule="auto"/>
        <w:contextualSpacing w:val="0"/>
      </w:pPr>
      <w:r w:rsidRPr="002F4B2D">
        <w:t>Compelling indication (none)</w:t>
      </w:r>
    </w:p>
    <w:p w:rsidR="00A011C2" w:rsidRPr="002F4B2D" w:rsidRDefault="00A011C2" w:rsidP="00BE428C">
      <w:pPr>
        <w:pStyle w:val="ListParagraph"/>
        <w:numPr>
          <w:ilvl w:val="0"/>
          <w:numId w:val="4"/>
        </w:numPr>
        <w:spacing w:before="120" w:after="240" w:line="240" w:lineRule="auto"/>
        <w:contextualSpacing w:val="0"/>
      </w:pPr>
      <w:r w:rsidRPr="002F4B2D">
        <w:t>Relative Indication</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MIgraine</w:t>
      </w:r>
      <w:proofErr w:type="spellEnd"/>
    </w:p>
    <w:p w:rsidR="00A011C2" w:rsidRPr="002F4B2D" w:rsidRDefault="00A011C2" w:rsidP="00BE428C">
      <w:pPr>
        <w:pStyle w:val="ListParagraph"/>
        <w:numPr>
          <w:ilvl w:val="1"/>
          <w:numId w:val="4"/>
        </w:numPr>
        <w:spacing w:before="120" w:after="240" w:line="240" w:lineRule="auto"/>
        <w:contextualSpacing w:val="0"/>
      </w:pPr>
      <w:proofErr w:type="spellStart"/>
      <w:r w:rsidRPr="002F4B2D">
        <w:t>Essential_Tremor</w:t>
      </w:r>
      <w:proofErr w:type="spellEnd"/>
    </w:p>
    <w:p w:rsidR="00A011C2" w:rsidRPr="002F4B2D" w:rsidRDefault="00A011C2" w:rsidP="00455047"/>
    <w:p w:rsidR="00A011C2" w:rsidRPr="002F4B2D" w:rsidRDefault="00A011C2" w:rsidP="00BE428C">
      <w:pPr>
        <w:pStyle w:val="ListParagraph"/>
        <w:numPr>
          <w:ilvl w:val="0"/>
          <w:numId w:val="4"/>
        </w:numPr>
        <w:spacing w:before="120" w:after="240" w:line="240" w:lineRule="auto"/>
        <w:contextualSpacing w:val="0"/>
      </w:pPr>
      <w:r w:rsidRPr="002F4B2D">
        <w:t xml:space="preserve">Absolute contraindication </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w:t>
      </w:r>
      <w:r w:rsidR="004A2F84" w:rsidRPr="002F4B2D">
        <w:t>Beta Blockers</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Unspecified heart block and no pacemaker</w:t>
      </w:r>
    </w:p>
    <w:p w:rsidR="00A011C2" w:rsidRPr="002F4B2D" w:rsidRDefault="00A011C2" w:rsidP="00BE428C">
      <w:pPr>
        <w:pStyle w:val="ListParagraph"/>
        <w:numPr>
          <w:ilvl w:val="1"/>
          <w:numId w:val="4"/>
        </w:numPr>
        <w:spacing w:before="120" w:after="240" w:line="240" w:lineRule="auto"/>
        <w:contextualSpacing w:val="0"/>
      </w:pPr>
      <w:r w:rsidRPr="002F4B2D">
        <w:t>Sinoatrial node dysfunction and no pacemaker</w:t>
      </w:r>
    </w:p>
    <w:p w:rsidR="00A011C2" w:rsidRPr="002F4B2D" w:rsidRDefault="00F70FD8" w:rsidP="00BE428C">
      <w:pPr>
        <w:pStyle w:val="ListParagraph"/>
        <w:numPr>
          <w:ilvl w:val="0"/>
          <w:numId w:val="4"/>
        </w:numPr>
        <w:spacing w:before="120" w:after="240" w:line="240" w:lineRule="auto"/>
        <w:contextualSpacing w:val="0"/>
      </w:pPr>
      <w:r>
        <w:t>Relative contraindication</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r w:rsidRPr="002F4B2D">
        <w:t>Bronchospastic disease</w:t>
      </w:r>
    </w:p>
    <w:p w:rsidR="00A011C2" w:rsidRPr="002F4B2D" w:rsidRDefault="00A011C2" w:rsidP="00BE428C">
      <w:pPr>
        <w:pStyle w:val="ListParagraph"/>
        <w:numPr>
          <w:ilvl w:val="1"/>
          <w:numId w:val="4"/>
        </w:numPr>
        <w:spacing w:before="120" w:after="240" w:line="240" w:lineRule="auto"/>
        <w:contextualSpacing w:val="0"/>
      </w:pPr>
      <w:r w:rsidRPr="002F4B2D">
        <w:t>Amiodarone</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A011C2" w:rsidRPr="002F4B2D" w:rsidRDefault="00A011C2" w:rsidP="00BE428C">
      <w:pPr>
        <w:pStyle w:val="ListParagraph"/>
        <w:numPr>
          <w:ilvl w:val="1"/>
          <w:numId w:val="4"/>
        </w:numPr>
        <w:spacing w:before="120" w:after="240" w:line="240" w:lineRule="auto"/>
        <w:contextualSpacing w:val="0"/>
      </w:pPr>
      <w:r w:rsidRPr="002F4B2D">
        <w:t>Alpha beta blockers</w:t>
      </w:r>
    </w:p>
    <w:p w:rsidR="00A011C2" w:rsidRPr="002F4B2D" w:rsidRDefault="00A011C2" w:rsidP="00BE428C">
      <w:pPr>
        <w:pStyle w:val="ListParagraph"/>
        <w:numPr>
          <w:ilvl w:val="1"/>
          <w:numId w:val="4"/>
        </w:numPr>
        <w:spacing w:before="120" w:after="240" w:line="240" w:lineRule="auto"/>
        <w:contextualSpacing w:val="0"/>
      </w:pPr>
      <w:r w:rsidRPr="002F4B2D">
        <w:t>NDHP CCB</w:t>
      </w:r>
    </w:p>
    <w:p w:rsidR="00A011C2" w:rsidRPr="002F4B2D" w:rsidRDefault="00A011C2" w:rsidP="00BE428C">
      <w:pPr>
        <w:pStyle w:val="ListParagraph"/>
        <w:numPr>
          <w:ilvl w:val="1"/>
          <w:numId w:val="4"/>
        </w:numPr>
        <w:spacing w:before="120" w:after="240" w:line="240" w:lineRule="auto"/>
        <w:contextualSpacing w:val="0"/>
      </w:pPr>
      <w:r w:rsidRPr="002F4B2D">
        <w:t>Central adrenergic inhibitors</w:t>
      </w:r>
    </w:p>
    <w:p w:rsidR="00A011C2" w:rsidRPr="002F4B2D" w:rsidRDefault="00A011C2" w:rsidP="00BE428C">
      <w:pPr>
        <w:pStyle w:val="ListParagraph"/>
        <w:numPr>
          <w:ilvl w:val="0"/>
          <w:numId w:val="4"/>
        </w:numPr>
        <w:spacing w:before="120" w:after="240" w:line="240" w:lineRule="auto"/>
        <w:contextualSpacing w:val="0"/>
      </w:pPr>
      <w:r w:rsidRPr="002F4B2D">
        <w:t>Additional ADR check</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r w:rsidRPr="002F4B2D">
        <w:t>Sotalol</w:t>
      </w:r>
    </w:p>
    <w:p w:rsidR="00A011C2" w:rsidRPr="002F4B2D" w:rsidRDefault="00A011C2" w:rsidP="00BE428C">
      <w:pPr>
        <w:pStyle w:val="ListParagraph"/>
        <w:numPr>
          <w:ilvl w:val="1"/>
          <w:numId w:val="4"/>
        </w:numPr>
        <w:spacing w:before="120" w:after="240" w:line="240" w:lineRule="auto"/>
        <w:contextualSpacing w:val="0"/>
      </w:pPr>
      <w:r w:rsidRPr="002F4B2D">
        <w:t>Alpha-beta blocker</w:t>
      </w:r>
    </w:p>
    <w:p w:rsidR="00A011C2" w:rsidRPr="002F4B2D" w:rsidRDefault="00A011C2" w:rsidP="00455047">
      <w:pPr>
        <w:rPr>
          <w:szCs w:val="24"/>
        </w:rPr>
      </w:pPr>
    </w:p>
    <w:p w:rsidR="00A011C2" w:rsidRPr="002F4B2D" w:rsidRDefault="00A011C2" w:rsidP="00455047">
      <w:pPr>
        <w:pStyle w:val="Heading3"/>
      </w:pPr>
      <w:bookmarkStart w:id="66" w:name="_Toc532200683"/>
      <w:r w:rsidRPr="002F4B2D">
        <w:t>Alpha-Beta Blocker</w:t>
      </w:r>
      <w:bookmarkEnd w:id="66"/>
      <w:r w:rsidRPr="002F4B2D">
        <w:t xml:space="preserve"> </w:t>
      </w:r>
    </w:p>
    <w:p w:rsidR="00A011C2" w:rsidRDefault="00A011C2" w:rsidP="00455047"/>
    <w:p w:rsidR="006B7C9D" w:rsidRPr="006B7C9D" w:rsidRDefault="006B7C9D" w:rsidP="00455047">
      <w:pPr>
        <w:rPr>
          <w:b/>
          <w:color w:val="FF0000"/>
        </w:rPr>
      </w:pPr>
      <w:r w:rsidRPr="006B7C9D">
        <w:rPr>
          <w:b/>
          <w:color w:val="FF0000"/>
        </w:rPr>
        <w:t xml:space="preserve">KB notes:  this is from JNC7; request that this be the same as </w:t>
      </w:r>
      <w:proofErr w:type="spellStart"/>
      <w:r w:rsidRPr="006B7C9D">
        <w:rPr>
          <w:b/>
          <w:color w:val="FF0000"/>
        </w:rPr>
        <w:t>Cardioselective</w:t>
      </w:r>
      <w:proofErr w:type="spellEnd"/>
      <w:r w:rsidRPr="006B7C9D">
        <w:rPr>
          <w:b/>
          <w:color w:val="FF0000"/>
        </w:rPr>
        <w:t xml:space="preserve"> BB (Vishal, Mike) but Susana disagrees.</w:t>
      </w:r>
    </w:p>
    <w:p w:rsidR="00A011C2" w:rsidRDefault="00A011C2" w:rsidP="00455047">
      <w:r w:rsidRPr="002F4B2D">
        <w:rPr>
          <w:u w:val="single"/>
        </w:rPr>
        <w:t>Recommended drug:</w:t>
      </w:r>
      <w:r w:rsidRPr="002F4B2D">
        <w:t xml:space="preserve">  carvedilol</w:t>
      </w:r>
    </w:p>
    <w:p w:rsidR="00881ED4" w:rsidRDefault="00881ED4" w:rsidP="00881ED4">
      <w:pPr>
        <w:rPr>
          <w:u w:val="single"/>
        </w:rPr>
      </w:pPr>
      <w:r w:rsidRPr="00881ED4">
        <w:rPr>
          <w:u w:val="single"/>
        </w:rPr>
        <w:t>Is first line drug for</w:t>
      </w:r>
    </w:p>
    <w:p w:rsidR="00881ED4" w:rsidRPr="004D3007" w:rsidRDefault="00881ED4" w:rsidP="00881ED4">
      <w:pPr>
        <w:pStyle w:val="ListParagraph"/>
        <w:numPr>
          <w:ilvl w:val="0"/>
          <w:numId w:val="6"/>
        </w:numPr>
        <w:spacing w:before="120" w:after="240" w:line="240" w:lineRule="auto"/>
        <w:contextualSpacing w:val="0"/>
        <w:rPr>
          <w:highlight w:val="yellow"/>
        </w:rPr>
      </w:pPr>
      <w:r w:rsidRPr="004D3007">
        <w:rPr>
          <w:highlight w:val="yellow"/>
        </w:rPr>
        <w:t>HTN and IHD</w:t>
      </w:r>
      <w:r>
        <w:rPr>
          <w:highlight w:val="yellow"/>
        </w:rPr>
        <w:t xml:space="preserve"> </w:t>
      </w:r>
      <w:r w:rsidRPr="008C54AF">
        <w:rPr>
          <w:b/>
          <w:color w:val="FF0000"/>
          <w:highlight w:val="yellow"/>
        </w:rPr>
        <w:t>Not Encoded</w:t>
      </w:r>
    </w:p>
    <w:p w:rsidR="00881ED4" w:rsidRPr="00881ED4" w:rsidRDefault="00881ED4" w:rsidP="00455047">
      <w:pPr>
        <w:rPr>
          <w:b/>
        </w:rPr>
      </w:pPr>
    </w:p>
    <w:p w:rsidR="00A011C2" w:rsidRPr="002F4B2D" w:rsidRDefault="00A011C2" w:rsidP="00455047"/>
    <w:p w:rsidR="00A011C2" w:rsidRPr="002F4B2D" w:rsidRDefault="00A011C2" w:rsidP="00455047">
      <w:r w:rsidRPr="002F4B2D">
        <w:rPr>
          <w:u w:val="single"/>
        </w:rPr>
        <w:t>Is third line drug for</w:t>
      </w:r>
      <w:r w:rsidRPr="002F4B2D">
        <w:t xml:space="preserve">:  </w:t>
      </w:r>
    </w:p>
    <w:p w:rsidR="00A011C2" w:rsidRPr="002F4B2D" w:rsidRDefault="00A011C2" w:rsidP="00BE428C">
      <w:pPr>
        <w:pStyle w:val="ListParagraph"/>
        <w:numPr>
          <w:ilvl w:val="0"/>
          <w:numId w:val="5"/>
        </w:numPr>
        <w:spacing w:before="120" w:after="240" w:line="240" w:lineRule="auto"/>
        <w:contextualSpacing w:val="0"/>
      </w:pPr>
      <w:r w:rsidRPr="002F4B2D">
        <w:t xml:space="preserve">HTN and CKD </w:t>
      </w:r>
    </w:p>
    <w:p w:rsidR="00A011C2" w:rsidRPr="002F4B2D" w:rsidRDefault="00A011C2" w:rsidP="00BE428C">
      <w:pPr>
        <w:pStyle w:val="ListParagraph"/>
        <w:numPr>
          <w:ilvl w:val="0"/>
          <w:numId w:val="6"/>
        </w:numPr>
        <w:spacing w:before="120" w:after="240" w:line="240" w:lineRule="auto"/>
        <w:contextualSpacing w:val="0"/>
      </w:pPr>
      <w:r w:rsidRPr="002F4B2D">
        <w:t>HTN and no CKD</w:t>
      </w:r>
    </w:p>
    <w:p w:rsidR="00A011C2" w:rsidRPr="002F4B2D" w:rsidRDefault="00A011C2" w:rsidP="00455047"/>
    <w:p w:rsidR="00A011C2" w:rsidRPr="002F4B2D" w:rsidRDefault="00A011C2" w:rsidP="00455047">
      <w:pPr>
        <w:rPr>
          <w:u w:val="single"/>
        </w:rPr>
      </w:pPr>
      <w:r w:rsidRPr="002F4B2D">
        <w:rPr>
          <w:u w:val="single"/>
        </w:rPr>
        <w:t>Drug Evaluation Criteria</w:t>
      </w:r>
    </w:p>
    <w:p w:rsidR="00284FD9" w:rsidRPr="002F4B2D" w:rsidRDefault="00284FD9" w:rsidP="00284FD9">
      <w:pPr>
        <w:rPr>
          <w:u w:val="single"/>
        </w:rPr>
      </w:pPr>
      <w:r w:rsidRPr="002F4B2D">
        <w:rPr>
          <w:u w:val="single"/>
        </w:rPr>
        <w:t>Drug Evaluation Criteria</w:t>
      </w:r>
    </w:p>
    <w:p w:rsidR="00284FD9" w:rsidRPr="002F4B2D" w:rsidRDefault="00284FD9" w:rsidP="00284FD9">
      <w:pPr>
        <w:pStyle w:val="ListParagraph"/>
        <w:numPr>
          <w:ilvl w:val="0"/>
          <w:numId w:val="4"/>
        </w:numPr>
        <w:spacing w:before="120" w:after="240" w:line="240" w:lineRule="auto"/>
        <w:contextualSpacing w:val="0"/>
      </w:pPr>
      <w:r w:rsidRPr="002F4B2D">
        <w:t>Compelling indication</w:t>
      </w:r>
    </w:p>
    <w:p w:rsidR="00284FD9" w:rsidRPr="004D3007" w:rsidRDefault="00284FD9" w:rsidP="00284FD9">
      <w:pPr>
        <w:pStyle w:val="ListParagraph"/>
        <w:numPr>
          <w:ilvl w:val="1"/>
          <w:numId w:val="4"/>
        </w:numPr>
        <w:spacing w:before="120" w:after="240" w:line="240" w:lineRule="auto"/>
        <w:contextualSpacing w:val="0"/>
        <w:rPr>
          <w:strike/>
          <w:highlight w:val="yellow"/>
        </w:rPr>
      </w:pPr>
      <w:r w:rsidRPr="004D3007">
        <w:rPr>
          <w:strike/>
          <w:highlight w:val="yellow"/>
        </w:rPr>
        <w:t xml:space="preserve">Myocardial infarction  </w:t>
      </w:r>
      <w:r w:rsidRPr="004D3007">
        <w:rPr>
          <w:highlight w:val="yellow"/>
        </w:rPr>
        <w:t>covered as 1</w:t>
      </w:r>
      <w:r w:rsidRPr="004D3007">
        <w:rPr>
          <w:highlight w:val="yellow"/>
          <w:vertAlign w:val="superscript"/>
        </w:rPr>
        <w:t>st</w:t>
      </w:r>
      <w:r w:rsidRPr="004D3007">
        <w:rPr>
          <w:highlight w:val="yellow"/>
        </w:rPr>
        <w:t xml:space="preserve"> line HTN and IHD</w:t>
      </w:r>
      <w:r w:rsidR="008C54AF">
        <w:rPr>
          <w:highlight w:val="yellow"/>
        </w:rPr>
        <w:t xml:space="preserve"> </w:t>
      </w:r>
      <w:r w:rsidR="008C54AF" w:rsidRPr="008C54AF">
        <w:rPr>
          <w:b/>
          <w:color w:val="FF0000"/>
          <w:highlight w:val="yellow"/>
        </w:rPr>
        <w:t>Not Encoded</w:t>
      </w:r>
      <w:r w:rsidR="008C54AF">
        <w:rPr>
          <w:b/>
          <w:color w:val="FF0000"/>
          <w:highlight w:val="yellow"/>
        </w:rPr>
        <w:t xml:space="preserve"> </w:t>
      </w:r>
      <w:proofErr w:type="spellStart"/>
      <w:r w:rsidR="008C54AF">
        <w:rPr>
          <w:b/>
          <w:color w:val="FF0000"/>
          <w:highlight w:val="yellow"/>
        </w:rPr>
        <w:t>ie</w:t>
      </w:r>
      <w:proofErr w:type="spellEnd"/>
      <w:r w:rsidR="008C54AF">
        <w:rPr>
          <w:b/>
          <w:color w:val="FF0000"/>
          <w:highlight w:val="yellow"/>
        </w:rPr>
        <w:t xml:space="preserve"> kept as is</w:t>
      </w:r>
    </w:p>
    <w:p w:rsidR="00284FD9" w:rsidRPr="002F4B2D" w:rsidRDefault="00284FD9" w:rsidP="00284FD9">
      <w:pPr>
        <w:pStyle w:val="ListParagraph"/>
        <w:numPr>
          <w:ilvl w:val="1"/>
          <w:numId w:val="4"/>
        </w:numPr>
        <w:spacing w:before="120" w:after="240" w:line="240" w:lineRule="auto"/>
        <w:contextualSpacing w:val="0"/>
      </w:pPr>
      <w:r w:rsidRPr="002F4B2D">
        <w:t>Heart Failure</w:t>
      </w:r>
    </w:p>
    <w:p w:rsidR="00284FD9" w:rsidRPr="002F4B2D" w:rsidRDefault="00284FD9" w:rsidP="00284FD9">
      <w:pPr>
        <w:pStyle w:val="ListParagraph"/>
        <w:numPr>
          <w:ilvl w:val="0"/>
          <w:numId w:val="4"/>
        </w:numPr>
        <w:spacing w:before="120" w:after="240" w:line="240" w:lineRule="auto"/>
        <w:contextualSpacing w:val="0"/>
      </w:pPr>
      <w:r w:rsidRPr="002F4B2D">
        <w:t>Relative Indication</w:t>
      </w:r>
    </w:p>
    <w:p w:rsidR="00284FD9" w:rsidRDefault="00284FD9" w:rsidP="00284FD9">
      <w:pPr>
        <w:pStyle w:val="ListParagraph"/>
        <w:numPr>
          <w:ilvl w:val="1"/>
          <w:numId w:val="4"/>
        </w:numPr>
        <w:spacing w:before="120" w:after="240" w:line="240" w:lineRule="auto"/>
        <w:contextualSpacing w:val="0"/>
      </w:pPr>
      <w:r w:rsidRPr="002F4B2D">
        <w:t>Atrial Fibrillation</w:t>
      </w:r>
    </w:p>
    <w:p w:rsidR="00284FD9" w:rsidRPr="002F4B2D" w:rsidRDefault="00284FD9" w:rsidP="00284FD9">
      <w:pPr>
        <w:pStyle w:val="ListParagraph"/>
        <w:numPr>
          <w:ilvl w:val="1"/>
          <w:numId w:val="4"/>
        </w:numPr>
        <w:spacing w:before="120" w:after="240" w:line="240" w:lineRule="auto"/>
        <w:contextualSpacing w:val="0"/>
      </w:pPr>
      <w:r w:rsidRPr="002F4B2D">
        <w:t>Atrial Tachycardia</w:t>
      </w:r>
    </w:p>
    <w:p w:rsidR="00284FD9" w:rsidRPr="004D3007" w:rsidRDefault="00284FD9" w:rsidP="00284FD9">
      <w:pPr>
        <w:pStyle w:val="ListParagraph"/>
        <w:numPr>
          <w:ilvl w:val="1"/>
          <w:numId w:val="4"/>
        </w:numPr>
        <w:spacing w:before="120" w:after="240" w:line="240" w:lineRule="auto"/>
        <w:contextualSpacing w:val="0"/>
        <w:rPr>
          <w:highlight w:val="yellow"/>
        </w:rPr>
      </w:pPr>
      <w:r w:rsidRPr="004D3007">
        <w:rPr>
          <w:strike/>
          <w:highlight w:val="yellow"/>
        </w:rPr>
        <w:t xml:space="preserve">Angina </w:t>
      </w:r>
      <w:r w:rsidRPr="004D3007">
        <w:rPr>
          <w:highlight w:val="yellow"/>
        </w:rPr>
        <w:t>covered as 1</w:t>
      </w:r>
      <w:r w:rsidRPr="004D3007">
        <w:rPr>
          <w:highlight w:val="yellow"/>
          <w:vertAlign w:val="superscript"/>
        </w:rPr>
        <w:t>st</w:t>
      </w:r>
      <w:r w:rsidRPr="004D3007">
        <w:rPr>
          <w:highlight w:val="yellow"/>
        </w:rPr>
        <w:t xml:space="preserve"> line HTN and IHD</w:t>
      </w:r>
      <w:r w:rsidR="008C54AF" w:rsidRPr="008C54AF">
        <w:rPr>
          <w:b/>
          <w:color w:val="FF0000"/>
          <w:highlight w:val="yellow"/>
        </w:rPr>
        <w:t xml:space="preserve"> Not Encoded</w:t>
      </w:r>
      <w:r w:rsidR="008C54AF">
        <w:rPr>
          <w:b/>
          <w:color w:val="FF0000"/>
          <w:highlight w:val="yellow"/>
        </w:rPr>
        <w:t xml:space="preserve"> </w:t>
      </w:r>
      <w:proofErr w:type="spellStart"/>
      <w:r w:rsidR="008C54AF">
        <w:rPr>
          <w:b/>
          <w:color w:val="FF0000"/>
          <w:highlight w:val="yellow"/>
        </w:rPr>
        <w:t>ie</w:t>
      </w:r>
      <w:proofErr w:type="spellEnd"/>
      <w:r w:rsidR="008C54AF">
        <w:rPr>
          <w:b/>
          <w:color w:val="FF0000"/>
          <w:highlight w:val="yellow"/>
        </w:rPr>
        <w:t xml:space="preserve"> kept as is</w:t>
      </w:r>
    </w:p>
    <w:p w:rsidR="00284FD9" w:rsidRPr="002F4B2D" w:rsidRDefault="00284FD9" w:rsidP="00284FD9">
      <w:pPr>
        <w:pStyle w:val="ListParagraph"/>
        <w:numPr>
          <w:ilvl w:val="1"/>
          <w:numId w:val="4"/>
        </w:numPr>
        <w:spacing w:before="120" w:after="240" w:line="240" w:lineRule="auto"/>
        <w:contextualSpacing w:val="0"/>
      </w:pPr>
      <w:r w:rsidRPr="002F4B2D">
        <w:t>Hyperthyroidism</w:t>
      </w:r>
    </w:p>
    <w:p w:rsidR="00284FD9" w:rsidRPr="004D3007" w:rsidRDefault="00284FD9" w:rsidP="00284FD9">
      <w:pPr>
        <w:pStyle w:val="ListParagraph"/>
        <w:numPr>
          <w:ilvl w:val="1"/>
          <w:numId w:val="4"/>
        </w:numPr>
        <w:spacing w:before="120" w:after="240" w:line="240" w:lineRule="auto"/>
        <w:contextualSpacing w:val="0"/>
        <w:rPr>
          <w:highlight w:val="yellow"/>
        </w:rPr>
      </w:pPr>
      <w:r w:rsidRPr="004D3007">
        <w:rPr>
          <w:strike/>
          <w:highlight w:val="yellow"/>
        </w:rPr>
        <w:t>Coronary Artery Disease</w:t>
      </w:r>
      <w:r w:rsidRPr="004D3007">
        <w:rPr>
          <w:highlight w:val="yellow"/>
        </w:rPr>
        <w:t xml:space="preserve">  covered as 1</w:t>
      </w:r>
      <w:r w:rsidRPr="004D3007">
        <w:rPr>
          <w:highlight w:val="yellow"/>
          <w:vertAlign w:val="superscript"/>
        </w:rPr>
        <w:t>st</w:t>
      </w:r>
      <w:r w:rsidRPr="004D3007">
        <w:rPr>
          <w:highlight w:val="yellow"/>
        </w:rPr>
        <w:t xml:space="preserve"> line HTN and IHD</w:t>
      </w:r>
      <w:r w:rsidR="008C54AF">
        <w:rPr>
          <w:highlight w:val="yellow"/>
        </w:rPr>
        <w:t xml:space="preserve"> </w:t>
      </w:r>
      <w:r w:rsidR="008C54AF" w:rsidRPr="008C54AF">
        <w:rPr>
          <w:b/>
          <w:color w:val="FF0000"/>
          <w:highlight w:val="yellow"/>
        </w:rPr>
        <w:t>Not Encoded</w:t>
      </w:r>
      <w:r w:rsidR="008C54AF">
        <w:rPr>
          <w:b/>
          <w:color w:val="FF0000"/>
          <w:highlight w:val="yellow"/>
        </w:rPr>
        <w:t xml:space="preserve"> </w:t>
      </w:r>
      <w:proofErr w:type="spellStart"/>
      <w:r w:rsidR="008C54AF">
        <w:rPr>
          <w:b/>
          <w:color w:val="FF0000"/>
          <w:highlight w:val="yellow"/>
        </w:rPr>
        <w:t>ie</w:t>
      </w:r>
      <w:proofErr w:type="spellEnd"/>
      <w:r w:rsidR="008C54AF">
        <w:rPr>
          <w:b/>
          <w:color w:val="FF0000"/>
          <w:highlight w:val="yellow"/>
        </w:rPr>
        <w:t xml:space="preserve"> kept as is</w:t>
      </w:r>
    </w:p>
    <w:p w:rsidR="00284FD9" w:rsidRPr="002F4B2D" w:rsidRDefault="00284FD9" w:rsidP="00284FD9">
      <w:pPr>
        <w:pStyle w:val="ListParagraph"/>
        <w:numPr>
          <w:ilvl w:val="1"/>
          <w:numId w:val="4"/>
        </w:numPr>
        <w:spacing w:before="120" w:after="240" w:line="240" w:lineRule="auto"/>
        <w:contextualSpacing w:val="0"/>
      </w:pPr>
      <w:r>
        <w:t>DM</w:t>
      </w:r>
    </w:p>
    <w:p w:rsidR="00284FD9" w:rsidRPr="002F4B2D" w:rsidRDefault="00284FD9" w:rsidP="00284FD9">
      <w:pPr>
        <w:pStyle w:val="ListParagraph"/>
        <w:spacing w:before="120" w:after="240" w:line="240" w:lineRule="auto"/>
        <w:ind w:left="1440"/>
        <w:contextualSpacing w:val="0"/>
      </w:pPr>
    </w:p>
    <w:p w:rsidR="00A011C2" w:rsidRPr="002F4B2D" w:rsidRDefault="00A011C2" w:rsidP="00BE428C">
      <w:pPr>
        <w:pStyle w:val="ListParagraph"/>
        <w:numPr>
          <w:ilvl w:val="0"/>
          <w:numId w:val="4"/>
        </w:numPr>
        <w:spacing w:before="120" w:after="240" w:line="240" w:lineRule="auto"/>
        <w:contextualSpacing w:val="0"/>
      </w:pPr>
      <w:r w:rsidRPr="002F4B2D">
        <w:t>Absolute contraindication</w:t>
      </w:r>
    </w:p>
    <w:p w:rsidR="00A011C2" w:rsidRPr="002F4B2D" w:rsidRDefault="00A011C2"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Alpha-Beta Blocker</w:t>
      </w:r>
    </w:p>
    <w:p w:rsidR="004A2F84" w:rsidRPr="002F4B2D" w:rsidRDefault="004A2F84" w:rsidP="00BE428C">
      <w:pPr>
        <w:pStyle w:val="ListParagraph"/>
        <w:numPr>
          <w:ilvl w:val="1"/>
          <w:numId w:val="4"/>
        </w:numPr>
        <w:spacing w:before="120" w:after="240" w:line="240" w:lineRule="auto"/>
        <w:contextualSpacing w:val="0"/>
      </w:pPr>
      <w:r w:rsidRPr="002F4B2D">
        <w:t>ADR of anaphylaxis</w:t>
      </w:r>
      <w:r w:rsidRPr="002F4B2D">
        <w:fldChar w:fldCharType="begin"/>
      </w:r>
      <w:r w:rsidRPr="002F4B2D">
        <w:instrText xml:space="preserve"> NOTEREF _Ref521310979 \f \h  \* MERGEFORMAT </w:instrText>
      </w:r>
      <w:r w:rsidRPr="002F4B2D">
        <w:fldChar w:fldCharType="separate"/>
      </w:r>
      <w:r w:rsidRPr="002F4B2D">
        <w:rPr>
          <w:rStyle w:val="FootnoteReference"/>
        </w:rPr>
        <w:t>1</w:t>
      </w:r>
      <w:r w:rsidRPr="002F4B2D">
        <w:fldChar w:fldCharType="end"/>
      </w:r>
      <w:r w:rsidRPr="002F4B2D">
        <w:t xml:space="preserve"> to Beta Blockers</w:t>
      </w:r>
    </w:p>
    <w:p w:rsidR="00A011C2" w:rsidRPr="002F4B2D" w:rsidRDefault="00A011C2" w:rsidP="00BE428C">
      <w:pPr>
        <w:pStyle w:val="ListParagraph"/>
        <w:numPr>
          <w:ilvl w:val="1"/>
          <w:numId w:val="4"/>
        </w:numPr>
        <w:spacing w:before="120" w:after="240" w:line="240" w:lineRule="auto"/>
        <w:contextualSpacing w:val="0"/>
      </w:pPr>
      <w:r w:rsidRPr="002F4B2D">
        <w:t>Heart block and no pacemaker</w:t>
      </w:r>
    </w:p>
    <w:p w:rsidR="00A011C2" w:rsidRDefault="00A011C2" w:rsidP="00BE428C">
      <w:pPr>
        <w:pStyle w:val="ListParagraph"/>
        <w:numPr>
          <w:ilvl w:val="1"/>
          <w:numId w:val="4"/>
        </w:numPr>
        <w:spacing w:before="120" w:after="240" w:line="240" w:lineRule="auto"/>
        <w:contextualSpacing w:val="0"/>
      </w:pPr>
      <w:r w:rsidRPr="002F4B2D">
        <w:t>Unspecified heart block and no pacemaker</w:t>
      </w:r>
    </w:p>
    <w:p w:rsidR="00284FD9" w:rsidRPr="004D3007" w:rsidRDefault="00284FD9" w:rsidP="00284FD9">
      <w:pPr>
        <w:pStyle w:val="ListParagraph"/>
        <w:numPr>
          <w:ilvl w:val="1"/>
          <w:numId w:val="4"/>
        </w:numPr>
        <w:spacing w:before="120" w:after="240" w:line="240" w:lineRule="auto"/>
        <w:contextualSpacing w:val="0"/>
        <w:rPr>
          <w:highlight w:val="yellow"/>
        </w:rPr>
      </w:pPr>
      <w:r w:rsidRPr="004D3007">
        <w:rPr>
          <w:highlight w:val="yellow"/>
        </w:rPr>
        <w:t>Sinoatrial node dysfunction and no pacemaker</w:t>
      </w:r>
      <w:r>
        <w:rPr>
          <w:highlight w:val="yellow"/>
        </w:rPr>
        <w:t xml:space="preserve"> add??</w:t>
      </w:r>
    </w:p>
    <w:p w:rsidR="00284FD9" w:rsidRPr="002F4B2D" w:rsidRDefault="00284FD9" w:rsidP="00284FD9">
      <w:pPr>
        <w:pStyle w:val="ListParagraph"/>
        <w:spacing w:before="120" w:after="240" w:line="240" w:lineRule="auto"/>
        <w:ind w:left="1440"/>
        <w:contextualSpacing w:val="0"/>
      </w:pPr>
    </w:p>
    <w:p w:rsidR="00A011C2" w:rsidRPr="002F4B2D" w:rsidRDefault="00A011C2" w:rsidP="00BE428C">
      <w:pPr>
        <w:pStyle w:val="ListParagraph"/>
        <w:numPr>
          <w:ilvl w:val="0"/>
          <w:numId w:val="4"/>
        </w:numPr>
        <w:spacing w:before="120" w:after="240" w:line="240" w:lineRule="auto"/>
        <w:contextualSpacing w:val="0"/>
      </w:pPr>
      <w:r w:rsidRPr="002F4B2D">
        <w:t xml:space="preserve">Relative contraindication </w:t>
      </w:r>
    </w:p>
    <w:p w:rsidR="00A011C2" w:rsidRPr="002F4B2D" w:rsidRDefault="00A011C2" w:rsidP="00BE428C">
      <w:pPr>
        <w:pStyle w:val="ListParagraph"/>
        <w:numPr>
          <w:ilvl w:val="1"/>
          <w:numId w:val="4"/>
        </w:numPr>
        <w:spacing w:before="120" w:after="240" w:line="240" w:lineRule="auto"/>
        <w:contextualSpacing w:val="0"/>
      </w:pPr>
      <w:r w:rsidRPr="002F4B2D">
        <w:t>Depression</w:t>
      </w:r>
    </w:p>
    <w:p w:rsidR="00A011C2" w:rsidRPr="002F4B2D" w:rsidRDefault="00A011C2" w:rsidP="00BE428C">
      <w:pPr>
        <w:pStyle w:val="ListParagraph"/>
        <w:numPr>
          <w:ilvl w:val="1"/>
          <w:numId w:val="4"/>
        </w:numPr>
        <w:spacing w:before="120" w:after="240" w:line="240" w:lineRule="auto"/>
        <w:contextualSpacing w:val="0"/>
      </w:pPr>
      <w:r w:rsidRPr="002F4B2D">
        <w:t>Obstructive Pulmonary Disease</w:t>
      </w:r>
    </w:p>
    <w:p w:rsidR="00A011C2" w:rsidRPr="002F4B2D" w:rsidRDefault="00A011C2" w:rsidP="00BE428C">
      <w:pPr>
        <w:pStyle w:val="ListParagraph"/>
        <w:numPr>
          <w:ilvl w:val="1"/>
          <w:numId w:val="4"/>
        </w:numPr>
        <w:spacing w:before="120" w:after="240" w:line="240" w:lineRule="auto"/>
        <w:contextualSpacing w:val="0"/>
      </w:pPr>
      <w:r w:rsidRPr="002F4B2D">
        <w:t>Bronchospastic disease</w:t>
      </w:r>
    </w:p>
    <w:p w:rsidR="00A011C2" w:rsidRPr="002F4B2D" w:rsidRDefault="00A011C2" w:rsidP="00BE428C">
      <w:pPr>
        <w:pStyle w:val="ListParagraph"/>
        <w:numPr>
          <w:ilvl w:val="1"/>
          <w:numId w:val="4"/>
        </w:numPr>
        <w:spacing w:before="120" w:after="240" w:line="240" w:lineRule="auto"/>
        <w:contextualSpacing w:val="0"/>
      </w:pPr>
      <w:r w:rsidRPr="002F4B2D">
        <w:t>Myocardial Infarction</w:t>
      </w:r>
    </w:p>
    <w:p w:rsidR="00A011C2" w:rsidRPr="002F4B2D" w:rsidRDefault="00A011C2" w:rsidP="00BE428C">
      <w:pPr>
        <w:pStyle w:val="ListParagraph"/>
        <w:numPr>
          <w:ilvl w:val="0"/>
          <w:numId w:val="4"/>
        </w:numPr>
        <w:spacing w:before="120" w:after="240" w:line="240" w:lineRule="auto"/>
        <w:contextualSpacing w:val="0"/>
      </w:pPr>
      <w:r w:rsidRPr="002F4B2D">
        <w:t>Do not add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BE428C">
      <w:pPr>
        <w:pStyle w:val="ListParagraph"/>
        <w:numPr>
          <w:ilvl w:val="0"/>
          <w:numId w:val="4"/>
        </w:numPr>
        <w:spacing w:before="120" w:after="240" w:line="240" w:lineRule="auto"/>
        <w:contextualSpacing w:val="0"/>
      </w:pPr>
      <w:r w:rsidRPr="002F4B2D">
        <w:t>Do not intensify controllable condition</w:t>
      </w:r>
    </w:p>
    <w:p w:rsidR="00A011C2" w:rsidRPr="002F4B2D" w:rsidRDefault="00A011C2" w:rsidP="00BE428C">
      <w:pPr>
        <w:pStyle w:val="ListParagraph"/>
        <w:numPr>
          <w:ilvl w:val="1"/>
          <w:numId w:val="4"/>
        </w:numPr>
        <w:spacing w:before="120" w:after="240" w:line="240" w:lineRule="auto"/>
        <w:contextualSpacing w:val="0"/>
      </w:pPr>
      <w:r w:rsidRPr="002F4B2D">
        <w:t>Absence of SBP in past month</w:t>
      </w:r>
    </w:p>
    <w:p w:rsidR="00A011C2" w:rsidRPr="002F4B2D" w:rsidRDefault="00A011C2" w:rsidP="00455047">
      <w:pPr>
        <w:pStyle w:val="ListParagraph"/>
        <w:ind w:left="1440"/>
      </w:pPr>
    </w:p>
    <w:p w:rsidR="00A011C2" w:rsidRPr="002F4B2D" w:rsidRDefault="00A011C2" w:rsidP="00BE428C">
      <w:pPr>
        <w:pStyle w:val="ListParagraph"/>
        <w:numPr>
          <w:ilvl w:val="0"/>
          <w:numId w:val="4"/>
        </w:numPr>
        <w:spacing w:before="120" w:after="240" w:line="240" w:lineRule="auto"/>
        <w:contextualSpacing w:val="0"/>
      </w:pPr>
      <w:r w:rsidRPr="002F4B2D">
        <w:t>Bad drug partners</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Pr="002F4B2D" w:rsidRDefault="00A011C2" w:rsidP="00BE428C">
      <w:pPr>
        <w:pStyle w:val="ListParagraph"/>
        <w:numPr>
          <w:ilvl w:val="1"/>
          <w:numId w:val="4"/>
        </w:numPr>
        <w:spacing w:before="120" w:after="240" w:line="240" w:lineRule="auto"/>
        <w:contextualSpacing w:val="0"/>
      </w:pPr>
      <w:proofErr w:type="spellStart"/>
      <w:r w:rsidRPr="002F4B2D">
        <w:t>sotaol</w:t>
      </w:r>
      <w:proofErr w:type="spellEnd"/>
    </w:p>
    <w:p w:rsidR="00887E1B" w:rsidRDefault="00A011C2" w:rsidP="00BE428C">
      <w:pPr>
        <w:pStyle w:val="ListParagraph"/>
        <w:numPr>
          <w:ilvl w:val="1"/>
          <w:numId w:val="4"/>
        </w:numPr>
        <w:spacing w:before="120" w:after="240" w:line="240" w:lineRule="auto"/>
        <w:contextualSpacing w:val="0"/>
      </w:pPr>
      <w:r w:rsidRPr="002F4B2D">
        <w:t>Central adrener</w:t>
      </w:r>
      <w:r w:rsidR="00887E1B">
        <w:t xml:space="preserve">gic inhibitors </w:t>
      </w:r>
    </w:p>
    <w:p w:rsidR="00A011C2" w:rsidRPr="002F4B2D" w:rsidRDefault="00A011C2" w:rsidP="00BE428C">
      <w:pPr>
        <w:pStyle w:val="ListParagraph"/>
        <w:numPr>
          <w:ilvl w:val="1"/>
          <w:numId w:val="4"/>
        </w:numPr>
        <w:spacing w:before="120" w:after="240" w:line="240" w:lineRule="auto"/>
        <w:contextualSpacing w:val="0"/>
      </w:pPr>
      <w:r w:rsidRPr="002F4B2D">
        <w:t xml:space="preserve">NDHP CCB </w:t>
      </w:r>
    </w:p>
    <w:p w:rsidR="00A011C2" w:rsidRPr="002F4B2D" w:rsidRDefault="00A011C2" w:rsidP="00BE428C">
      <w:pPr>
        <w:pStyle w:val="ListParagraph"/>
        <w:numPr>
          <w:ilvl w:val="0"/>
          <w:numId w:val="4"/>
        </w:numPr>
        <w:spacing w:before="120" w:after="240" w:line="240" w:lineRule="auto"/>
        <w:contextualSpacing w:val="0"/>
      </w:pPr>
      <w:r w:rsidRPr="002F4B2D">
        <w:t xml:space="preserve">Additional ADR check </w:t>
      </w:r>
    </w:p>
    <w:p w:rsidR="00A011C2" w:rsidRPr="002F4B2D" w:rsidRDefault="00A011C2" w:rsidP="00BE428C">
      <w:pPr>
        <w:pStyle w:val="ListParagraph"/>
        <w:numPr>
          <w:ilvl w:val="1"/>
          <w:numId w:val="4"/>
        </w:numPr>
        <w:spacing w:before="120" w:after="240" w:line="240" w:lineRule="auto"/>
        <w:contextualSpacing w:val="0"/>
      </w:pPr>
      <w:r w:rsidRPr="002F4B2D">
        <w:t>Beta blockers</w:t>
      </w:r>
    </w:p>
    <w:p w:rsidR="00A011C2" w:rsidRDefault="00A011C2" w:rsidP="00455047">
      <w:pPr>
        <w:pStyle w:val="ListParagraph"/>
        <w:numPr>
          <w:ilvl w:val="1"/>
          <w:numId w:val="4"/>
        </w:numPr>
        <w:spacing w:before="120" w:after="240" w:line="240" w:lineRule="auto"/>
        <w:contextualSpacing w:val="0"/>
      </w:pPr>
      <w:r w:rsidRPr="002F4B2D">
        <w:t>Sotalol</w:t>
      </w:r>
    </w:p>
    <w:p w:rsidR="00C311BC" w:rsidRPr="002F4B2D" w:rsidRDefault="00C311BC" w:rsidP="00C311BC">
      <w:pPr>
        <w:pStyle w:val="ListParagraph"/>
        <w:spacing w:before="120" w:after="240" w:line="240" w:lineRule="auto"/>
        <w:ind w:left="1440"/>
        <w:contextualSpacing w:val="0"/>
      </w:pPr>
    </w:p>
    <w:p w:rsidR="00A011C2" w:rsidRPr="002F4B2D" w:rsidRDefault="00A011C2" w:rsidP="00455047">
      <w:pPr>
        <w:pStyle w:val="Heading1"/>
      </w:pPr>
      <w:bookmarkStart w:id="67" w:name="_Toc532200684"/>
      <w:r w:rsidRPr="002F4B2D">
        <w:t>Behavior of the CDS</w:t>
      </w:r>
      <w:bookmarkEnd w:id="67"/>
    </w:p>
    <w:p w:rsidR="00A011C2" w:rsidRPr="002F4B2D" w:rsidRDefault="00A011C2" w:rsidP="00455047"/>
    <w:p w:rsidR="00A011C2" w:rsidRPr="002F4B2D" w:rsidRDefault="00A011C2" w:rsidP="00455047">
      <w:pPr>
        <w:pStyle w:val="Heading2"/>
        <w:rPr>
          <w:rStyle w:val="Heading2Char"/>
          <w:b/>
        </w:rPr>
      </w:pPr>
      <w:bookmarkStart w:id="68" w:name="_Toc532200685"/>
      <w:r w:rsidRPr="002F4B2D">
        <w:rPr>
          <w:rStyle w:val="Heading2Char"/>
          <w:b/>
        </w:rPr>
        <w:t>Overview</w:t>
      </w:r>
      <w:bookmarkEnd w:id="68"/>
    </w:p>
    <w:p w:rsidR="00A011C2" w:rsidRPr="002F4B2D" w:rsidRDefault="00A011C2" w:rsidP="00455047">
      <w:r w:rsidRPr="002F4B2D">
        <w:t>Therapeutic options are provided to patients who are eligible to receive recommend</w:t>
      </w:r>
      <w:r w:rsidR="00CC6BA7">
        <w:t>ations, not at BP goals, have a</w:t>
      </w:r>
      <w:r w:rsidRPr="002F4B2D">
        <w:t xml:space="preserve"> </w:t>
      </w:r>
      <w:r w:rsidR="00ED2DBD">
        <w:t>GFR</w:t>
      </w:r>
      <w:r w:rsidRPr="002F4B2D">
        <w:t>&gt;</w:t>
      </w:r>
      <w:r w:rsidR="003823BB">
        <w:t>=</w:t>
      </w:r>
      <w:r w:rsidRPr="002F4B2D">
        <w:t>30 in the past year, and who are not out of scope.  All these criteria have been desc</w:t>
      </w:r>
      <w:r w:rsidR="0038048F" w:rsidRPr="002F4B2D">
        <w:t>ribed earlier in this document.</w:t>
      </w:r>
      <w:r w:rsidR="0028427E">
        <w:t xml:space="preserve">  As mentioned earlier, we </w:t>
      </w:r>
      <w:r w:rsidR="0028427E" w:rsidRPr="0028427E">
        <w:rPr>
          <w:i/>
        </w:rPr>
        <w:t>do</w:t>
      </w:r>
      <w:r w:rsidR="0028427E">
        <w:t xml:space="preserve"> provide recommendations for patients who have active prescriptions of bad drug partners (and issue a message that there are active prescriptions of bad drug partners.)</w:t>
      </w:r>
    </w:p>
    <w:p w:rsidR="00A011C2" w:rsidRPr="002F4B2D" w:rsidRDefault="0038048F" w:rsidP="00455047">
      <w:r w:rsidRPr="002F4B2D">
        <w:t>P</w:t>
      </w:r>
      <w:r w:rsidR="00A011C2" w:rsidRPr="002F4B2D">
        <w:t>atients who receive recommendations are separated into “scenarios”, based upon their number of active prescriptions of HTN c</w:t>
      </w:r>
      <w:r w:rsidR="00B7345B">
        <w:t>ontrol medications</w:t>
      </w:r>
      <w:r w:rsidR="002D23C6">
        <w:t xml:space="preserve"> </w:t>
      </w:r>
      <w:r w:rsidR="002D23C6" w:rsidRPr="002D23C6">
        <w:rPr>
          <w:i/>
          <w:u w:val="single"/>
        </w:rPr>
        <w:t>and</w:t>
      </w:r>
      <w:r w:rsidR="002D23C6">
        <w:t xml:space="preserve"> drugs that have anti-hypertensive effects (sotalol, </w:t>
      </w:r>
      <w:proofErr w:type="spellStart"/>
      <w:r w:rsidR="002D23C6">
        <w:t>aliskiren</w:t>
      </w:r>
      <w:proofErr w:type="spellEnd"/>
      <w:r w:rsidR="002D23C6">
        <w:t>, loop diuretics)</w:t>
      </w:r>
      <w:r w:rsidR="00B7345B">
        <w:t>.  There are 4</w:t>
      </w:r>
      <w:r w:rsidR="00A011C2" w:rsidRPr="002F4B2D">
        <w:t xml:space="preserve"> such possible scenarios:</w:t>
      </w:r>
    </w:p>
    <w:p w:rsidR="00A011C2" w:rsidRPr="002F4B2D" w:rsidRDefault="00A011C2" w:rsidP="00BE428C">
      <w:pPr>
        <w:pStyle w:val="ListParagraph"/>
        <w:numPr>
          <w:ilvl w:val="0"/>
          <w:numId w:val="17"/>
        </w:numPr>
        <w:spacing w:before="120" w:after="240" w:line="240" w:lineRule="auto"/>
        <w:contextualSpacing w:val="0"/>
      </w:pPr>
      <w:r w:rsidRPr="002F4B2D">
        <w:t>Patient is not prescribed any HTN control medication</w:t>
      </w:r>
    </w:p>
    <w:p w:rsidR="00A011C2" w:rsidRPr="002F4B2D" w:rsidRDefault="00A011C2" w:rsidP="00BE428C">
      <w:pPr>
        <w:pStyle w:val="ListParagraph"/>
        <w:numPr>
          <w:ilvl w:val="0"/>
          <w:numId w:val="17"/>
        </w:numPr>
        <w:spacing w:before="120" w:after="240" w:line="240" w:lineRule="auto"/>
        <w:contextualSpacing w:val="0"/>
      </w:pPr>
      <w:r w:rsidRPr="002F4B2D">
        <w:t>Patient has active prescription of one HTN control medication</w:t>
      </w:r>
    </w:p>
    <w:p w:rsidR="001D28A9" w:rsidRPr="002F4B2D" w:rsidRDefault="00A011C2" w:rsidP="00BE428C">
      <w:pPr>
        <w:pStyle w:val="ListParagraph"/>
        <w:numPr>
          <w:ilvl w:val="0"/>
          <w:numId w:val="17"/>
        </w:numPr>
        <w:spacing w:before="120" w:after="240" w:line="240" w:lineRule="auto"/>
        <w:contextualSpacing w:val="0"/>
      </w:pPr>
      <w:r w:rsidRPr="002F4B2D">
        <w:t xml:space="preserve">Patient has active prescriptions of </w:t>
      </w:r>
    </w:p>
    <w:p w:rsidR="001D28A9" w:rsidRPr="002F4B2D" w:rsidRDefault="00A011C2" w:rsidP="00BE428C">
      <w:pPr>
        <w:pStyle w:val="ListParagraph"/>
        <w:numPr>
          <w:ilvl w:val="1"/>
          <w:numId w:val="17"/>
        </w:numPr>
        <w:spacing w:before="120" w:after="240" w:line="240" w:lineRule="auto"/>
        <w:contextualSpacing w:val="0"/>
      </w:pPr>
      <w:r w:rsidRPr="002F4B2D">
        <w:t xml:space="preserve">two or three HTN control medications (any dose) </w:t>
      </w:r>
    </w:p>
    <w:p w:rsidR="006656B0" w:rsidRDefault="00C311BC" w:rsidP="006656B0">
      <w:pPr>
        <w:pStyle w:val="ListParagraph"/>
        <w:numPr>
          <w:ilvl w:val="0"/>
          <w:numId w:val="17"/>
        </w:numPr>
        <w:spacing w:before="120" w:after="240" w:line="240" w:lineRule="auto"/>
        <w:contextualSpacing w:val="0"/>
      </w:pPr>
      <w:r>
        <w:t xml:space="preserve">Patients has active prescriptions of </w:t>
      </w:r>
      <w:r w:rsidR="00A011C2" w:rsidRPr="002F4B2D">
        <w:t>four HTN control medications</w:t>
      </w:r>
      <w:r w:rsidR="001D28A9" w:rsidRPr="002F4B2D">
        <w:t xml:space="preserve"> and</w:t>
      </w:r>
      <w:r w:rsidR="004F28FD">
        <w:t xml:space="preserve"> </w:t>
      </w:r>
      <w:r w:rsidR="00A011C2" w:rsidRPr="002F4B2D">
        <w:t xml:space="preserve">at least </w:t>
      </w:r>
      <w:r w:rsidR="001D28A9" w:rsidRPr="002F4B2D">
        <w:t xml:space="preserve">one of which </w:t>
      </w:r>
      <w:r w:rsidR="004F28FD">
        <w:t xml:space="preserve">an encoded drug that </w:t>
      </w:r>
      <w:r w:rsidR="006656B0">
        <w:t>is either</w:t>
      </w:r>
    </w:p>
    <w:p w:rsidR="006656B0" w:rsidRDefault="001D28A9" w:rsidP="00215A91">
      <w:pPr>
        <w:pStyle w:val="ListParagraph"/>
        <w:numPr>
          <w:ilvl w:val="2"/>
          <w:numId w:val="17"/>
        </w:numPr>
        <w:spacing w:before="120" w:after="240" w:line="240" w:lineRule="auto"/>
        <w:contextualSpacing w:val="0"/>
      </w:pPr>
      <w:proofErr w:type="spellStart"/>
      <w:r w:rsidRPr="002F4B2D">
        <w:t>inot</w:t>
      </w:r>
      <w:proofErr w:type="spellEnd"/>
      <w:r w:rsidRPr="002F4B2D">
        <w:t xml:space="preserve"> at max dose</w:t>
      </w:r>
      <w:r w:rsidR="00C311BC">
        <w:t xml:space="preserve"> or </w:t>
      </w:r>
    </w:p>
    <w:p w:rsidR="006656B0" w:rsidRPr="002F4B2D" w:rsidRDefault="00C311BC" w:rsidP="00215A91">
      <w:pPr>
        <w:pStyle w:val="ListParagraph"/>
        <w:numPr>
          <w:ilvl w:val="2"/>
          <w:numId w:val="17"/>
        </w:numPr>
        <w:spacing w:before="120" w:after="240" w:line="240" w:lineRule="auto"/>
        <w:contextualSpacing w:val="0"/>
      </w:pPr>
      <w:r>
        <w:t>has an absolute contraindication.</w:t>
      </w:r>
    </w:p>
    <w:p w:rsidR="00A011C2" w:rsidRPr="002F4B2D" w:rsidRDefault="00A011C2" w:rsidP="00455047">
      <w:r w:rsidRPr="002F4B2D">
        <w:t xml:space="preserve">We wish to emphasize that the CDS and GUI display what it considers to be all possible therapeutic options.  For example, the phrase “add a drug” means that </w:t>
      </w:r>
      <w:r w:rsidRPr="002F4B2D">
        <w:rPr>
          <w:i/>
        </w:rPr>
        <w:t>all</w:t>
      </w:r>
      <w:r w:rsidRPr="002F4B2D">
        <w:t xml:space="preserve"> drugs that do not have an absolute contraindication </w:t>
      </w:r>
      <w:r w:rsidR="00020617">
        <w:t xml:space="preserve">and </w:t>
      </w:r>
      <w:r w:rsidR="00020617" w:rsidRPr="00020617">
        <w:rPr>
          <w:i/>
        </w:rPr>
        <w:t>could</w:t>
      </w:r>
      <w:r w:rsidR="00020617">
        <w:t xml:space="preserve"> be added </w:t>
      </w:r>
      <w:r w:rsidRPr="002F4B2D">
        <w:t>will be disp</w:t>
      </w:r>
      <w:r w:rsidR="00020617">
        <w:t xml:space="preserve">layed. </w:t>
      </w:r>
      <w:r w:rsidRPr="002F4B2D">
        <w:t xml:space="preserve"> Similarly, the phrase, “increase drug dose” means that </w:t>
      </w:r>
      <w:r w:rsidRPr="002F4B2D">
        <w:rPr>
          <w:i/>
        </w:rPr>
        <w:t>all</w:t>
      </w:r>
      <w:r w:rsidRPr="002F4B2D">
        <w:t xml:space="preserve"> drugs that </w:t>
      </w:r>
      <w:r w:rsidR="00020617" w:rsidRPr="00020617">
        <w:rPr>
          <w:i/>
        </w:rPr>
        <w:t>could</w:t>
      </w:r>
      <w:r w:rsidRPr="002F4B2D">
        <w:t xml:space="preserve"> have their dosage increased will be displayed.  This display of actions for multiple drugs does not mean we are recommending that all drugs be added, or that all drugs have their dosage increased</w:t>
      </w:r>
      <w:r w:rsidR="00020617">
        <w:t xml:space="preserve"> (or both)</w:t>
      </w:r>
      <w:r w:rsidRPr="002F4B2D">
        <w:t xml:space="preserve">, which is clearly clinically incorrect. Instead, we are simply displaying all therapeutic options from which the provider can select.  </w:t>
      </w:r>
    </w:p>
    <w:p w:rsidR="00A011C2" w:rsidRPr="002F4B2D" w:rsidRDefault="00A011C2" w:rsidP="00455047">
      <w:r w:rsidRPr="002F4B2D">
        <w:t xml:space="preserve">Please note that we use the term therapeutic options and therapeutic recommendations synonymously here.  </w:t>
      </w:r>
    </w:p>
    <w:p w:rsidR="00A011C2" w:rsidRPr="002F4B2D" w:rsidRDefault="00A011C2" w:rsidP="00455047">
      <w:r w:rsidRPr="002F4B2D">
        <w:t>The CDS recommends drugs following a “recommendation cascade</w:t>
      </w:r>
      <w:r w:rsidR="00EF7336">
        <w:t>.</w:t>
      </w:r>
      <w:r w:rsidRPr="002F4B2D">
        <w:t>” Roughly speaking, we evaluate and recommend sequentially, first line drugs (only), second line drugs (only)</w:t>
      </w:r>
      <w:r w:rsidR="002B3D06">
        <w:t>,</w:t>
      </w:r>
      <w:r w:rsidRPr="002F4B2D">
        <w:t xml:space="preserve"> or third line drugs (only), with the caveat that patients who are </w:t>
      </w:r>
      <w:r w:rsidR="009A7FED">
        <w:t>African American</w:t>
      </w:r>
      <w:r w:rsidRPr="002F4B2D">
        <w:t xml:space="preserve"> cannot have an active prescription of ACE or ARB alone.  We describe this cascade in more detail below.</w:t>
      </w:r>
    </w:p>
    <w:p w:rsidR="00A011C2" w:rsidRPr="002F4B2D" w:rsidRDefault="00A011C2" w:rsidP="00455047"/>
    <w:p w:rsidR="00A011C2" w:rsidRPr="002F4B2D" w:rsidRDefault="00A011C2" w:rsidP="00455047">
      <w:pPr>
        <w:pStyle w:val="Heading2"/>
      </w:pPr>
      <w:bookmarkStart w:id="69" w:name="_Toc532200686"/>
      <w:r w:rsidRPr="002F4B2D">
        <w:t>No meds scenario</w:t>
      </w:r>
      <w:bookmarkEnd w:id="69"/>
    </w:p>
    <w:p w:rsidR="00A011C2" w:rsidRPr="002F4B2D" w:rsidRDefault="00A011C2" w:rsidP="00455047">
      <w:r w:rsidRPr="002F4B2D">
        <w:t>Recall that the first line and second line drugs differ as a function of</w:t>
      </w:r>
      <w:r w:rsidR="00202324">
        <w:t xml:space="preserve"> Dx</w:t>
      </w:r>
    </w:p>
    <w:p w:rsidR="00A011C2" w:rsidRPr="002F4B2D" w:rsidRDefault="00A011C2" w:rsidP="00BE428C">
      <w:pPr>
        <w:pStyle w:val="ListParagraph"/>
        <w:numPr>
          <w:ilvl w:val="0"/>
          <w:numId w:val="3"/>
        </w:numPr>
        <w:spacing w:before="120" w:after="240" w:line="240" w:lineRule="auto"/>
        <w:contextualSpacing w:val="0"/>
      </w:pPr>
      <w:r w:rsidRPr="002F4B2D">
        <w:t xml:space="preserve">HTN </w:t>
      </w:r>
      <w:r w:rsidR="00EF7336">
        <w:t xml:space="preserve">and </w:t>
      </w:r>
      <w:r w:rsidRPr="002F4B2D">
        <w:t>no CKD</w:t>
      </w:r>
    </w:p>
    <w:p w:rsidR="00A011C2" w:rsidRPr="002F4B2D" w:rsidRDefault="00A011C2" w:rsidP="00BE428C">
      <w:pPr>
        <w:pStyle w:val="ListParagraph"/>
        <w:numPr>
          <w:ilvl w:val="0"/>
          <w:numId w:val="3"/>
        </w:numPr>
        <w:spacing w:before="120" w:after="240" w:line="240" w:lineRule="auto"/>
        <w:contextualSpacing w:val="0"/>
      </w:pPr>
      <w:r w:rsidRPr="002F4B2D">
        <w:t xml:space="preserve">HTN and CKD and not </w:t>
      </w:r>
      <w:r w:rsidR="009A7FED">
        <w:t>African American</w:t>
      </w:r>
    </w:p>
    <w:p w:rsidR="00A011C2" w:rsidRPr="002F4B2D" w:rsidRDefault="00A011C2" w:rsidP="00BE428C">
      <w:pPr>
        <w:pStyle w:val="ListParagraph"/>
        <w:numPr>
          <w:ilvl w:val="0"/>
          <w:numId w:val="3"/>
        </w:numPr>
        <w:spacing w:before="120" w:after="240" w:line="240" w:lineRule="auto"/>
        <w:contextualSpacing w:val="0"/>
      </w:pPr>
      <w:r w:rsidRPr="002F4B2D">
        <w:t xml:space="preserve">HTN and CKD and </w:t>
      </w:r>
      <w:r w:rsidR="009A7FED">
        <w:t>African American</w:t>
      </w:r>
    </w:p>
    <w:p w:rsidR="00DD0196" w:rsidRDefault="00DD0196" w:rsidP="00455047">
      <w:r>
        <w:t xml:space="preserve">And, for HTN </w:t>
      </w:r>
      <w:r w:rsidR="00EF7336">
        <w:t xml:space="preserve">and </w:t>
      </w:r>
      <w:r>
        <w:t xml:space="preserve">no CKD, </w:t>
      </w:r>
    </w:p>
    <w:p w:rsidR="00DD0196" w:rsidRDefault="00DD0196" w:rsidP="00BE428C">
      <w:pPr>
        <w:pStyle w:val="ListParagraph"/>
        <w:numPr>
          <w:ilvl w:val="0"/>
          <w:numId w:val="21"/>
        </w:numPr>
      </w:pPr>
      <w:r>
        <w:t>First line drug is Thiazide diuretics</w:t>
      </w:r>
    </w:p>
    <w:p w:rsidR="00DD0196" w:rsidRDefault="00DD0196" w:rsidP="00BE428C">
      <w:pPr>
        <w:pStyle w:val="ListParagraph"/>
        <w:numPr>
          <w:ilvl w:val="0"/>
          <w:numId w:val="21"/>
        </w:numPr>
      </w:pPr>
      <w:r>
        <w:t xml:space="preserve">Second line drugs are ACE, ARB, </w:t>
      </w:r>
      <w:r w:rsidR="00954EB0">
        <w:t xml:space="preserve">long acting </w:t>
      </w:r>
      <w:r>
        <w:t>DHP CCB</w:t>
      </w:r>
    </w:p>
    <w:p w:rsidR="00DD0196" w:rsidRDefault="00DD0196" w:rsidP="00BE428C">
      <w:pPr>
        <w:pStyle w:val="ListParagraph"/>
        <w:numPr>
          <w:ilvl w:val="0"/>
          <w:numId w:val="21"/>
        </w:numPr>
      </w:pPr>
      <w:r>
        <w:t>Third line encoded drugs are</w:t>
      </w:r>
      <w:r w:rsidR="00954EB0">
        <w:t xml:space="preserve"> long acting</w:t>
      </w:r>
      <w:r>
        <w:t xml:space="preserve"> NDHP CCB, </w:t>
      </w:r>
      <w:proofErr w:type="spellStart"/>
      <w:r>
        <w:t>Cardioselective</w:t>
      </w:r>
      <w:proofErr w:type="spellEnd"/>
      <w:r>
        <w:t xml:space="preserve"> Beta Blockers, non-</w:t>
      </w:r>
      <w:proofErr w:type="spellStart"/>
      <w:r>
        <w:t>cardioseletive</w:t>
      </w:r>
      <w:proofErr w:type="spellEnd"/>
      <w:r>
        <w:t xml:space="preserve"> beta blocker</w:t>
      </w:r>
      <w:r w:rsidR="00EF7336">
        <w:t>s</w:t>
      </w:r>
      <w:r>
        <w:t>, alpha-beta blocker</w:t>
      </w:r>
      <w:r w:rsidR="00EF7336">
        <w:t>s</w:t>
      </w:r>
    </w:p>
    <w:p w:rsidR="00DD0196" w:rsidRDefault="00DD0196" w:rsidP="00DD0196">
      <w:r>
        <w:t>HTN and CKD and not African American</w:t>
      </w:r>
    </w:p>
    <w:p w:rsidR="00DD0196" w:rsidRDefault="00DD0196" w:rsidP="00BE428C">
      <w:pPr>
        <w:pStyle w:val="ListParagraph"/>
        <w:numPr>
          <w:ilvl w:val="0"/>
          <w:numId w:val="22"/>
        </w:numPr>
      </w:pPr>
      <w:r>
        <w:t>First line drugs are ACE and ARB</w:t>
      </w:r>
    </w:p>
    <w:p w:rsidR="00DD0196" w:rsidRDefault="00DD0196" w:rsidP="00BE428C">
      <w:pPr>
        <w:pStyle w:val="ListParagraph"/>
        <w:numPr>
          <w:ilvl w:val="0"/>
          <w:numId w:val="22"/>
        </w:numPr>
      </w:pPr>
      <w:r>
        <w:t>Second li</w:t>
      </w:r>
      <w:r w:rsidR="00CA7F55">
        <w:t xml:space="preserve">ne drugs are </w:t>
      </w:r>
      <w:r w:rsidR="00954EB0">
        <w:t>Thiazide diuretics</w:t>
      </w:r>
    </w:p>
    <w:p w:rsidR="00DD0196" w:rsidRDefault="00DD0196" w:rsidP="00BE428C">
      <w:pPr>
        <w:pStyle w:val="ListParagraph"/>
        <w:numPr>
          <w:ilvl w:val="0"/>
          <w:numId w:val="22"/>
        </w:numPr>
      </w:pPr>
      <w:r>
        <w:t xml:space="preserve">Third line encoded drugs are </w:t>
      </w:r>
      <w:r w:rsidR="00954EB0">
        <w:t xml:space="preserve">long acting DHP CCB, long acting </w:t>
      </w:r>
      <w:r>
        <w:t xml:space="preserve">NDHP CCB, </w:t>
      </w:r>
      <w:proofErr w:type="spellStart"/>
      <w:r>
        <w:t>Cardioselective</w:t>
      </w:r>
      <w:proofErr w:type="spellEnd"/>
      <w:r>
        <w:t xml:space="preserve"> Beta Blockers, non-</w:t>
      </w:r>
      <w:proofErr w:type="spellStart"/>
      <w:r>
        <w:t>cardioseletive</w:t>
      </w:r>
      <w:proofErr w:type="spellEnd"/>
      <w:r>
        <w:t xml:space="preserve"> beta blocker</w:t>
      </w:r>
      <w:r w:rsidR="00EF7336">
        <w:t>s</w:t>
      </w:r>
      <w:r>
        <w:t>, alpha-beta blocker</w:t>
      </w:r>
      <w:r w:rsidR="00EF7336">
        <w:t>s</w:t>
      </w:r>
    </w:p>
    <w:p w:rsidR="00DD0196" w:rsidRDefault="00DD0196" w:rsidP="00DD0196">
      <w:r>
        <w:t>HTN and CKD and African American</w:t>
      </w:r>
    </w:p>
    <w:p w:rsidR="00DD0196" w:rsidRDefault="00DD0196" w:rsidP="00BE428C">
      <w:pPr>
        <w:pStyle w:val="ListParagraph"/>
        <w:numPr>
          <w:ilvl w:val="0"/>
          <w:numId w:val="23"/>
        </w:numPr>
      </w:pPr>
      <w:r>
        <w:t>First line drugs are Thiazide diuretics and ACE/ARB (together)</w:t>
      </w:r>
    </w:p>
    <w:p w:rsidR="00DD0196" w:rsidRDefault="00DD0196" w:rsidP="00BE428C">
      <w:pPr>
        <w:pStyle w:val="ListParagraph"/>
        <w:numPr>
          <w:ilvl w:val="0"/>
          <w:numId w:val="23"/>
        </w:numPr>
      </w:pPr>
      <w:r>
        <w:t>Second line drug is</w:t>
      </w:r>
      <w:r w:rsidR="00954EB0">
        <w:t xml:space="preserve"> long acting</w:t>
      </w:r>
      <w:r>
        <w:t xml:space="preserve"> DHP CCB</w:t>
      </w:r>
    </w:p>
    <w:p w:rsidR="00DD0196" w:rsidRDefault="00DD0196" w:rsidP="00BE428C">
      <w:pPr>
        <w:pStyle w:val="ListParagraph"/>
        <w:numPr>
          <w:ilvl w:val="0"/>
          <w:numId w:val="23"/>
        </w:numPr>
      </w:pPr>
      <w:r>
        <w:t xml:space="preserve">Third line encoded drugs are </w:t>
      </w:r>
      <w:r w:rsidR="00954EB0">
        <w:t xml:space="preserve">long acting </w:t>
      </w:r>
      <w:r>
        <w:t xml:space="preserve">NDHP CCB, </w:t>
      </w:r>
      <w:proofErr w:type="spellStart"/>
      <w:r>
        <w:t>Cardioselective</w:t>
      </w:r>
      <w:proofErr w:type="spellEnd"/>
      <w:r>
        <w:t xml:space="preserve"> Beta Blockers, non-</w:t>
      </w:r>
      <w:proofErr w:type="spellStart"/>
      <w:r>
        <w:t>cardioseletive</w:t>
      </w:r>
      <w:proofErr w:type="spellEnd"/>
      <w:r>
        <w:t xml:space="preserve"> beta blocker</w:t>
      </w:r>
      <w:r w:rsidR="00EF7336">
        <w:t>s</w:t>
      </w:r>
      <w:r>
        <w:t>, alpha-beta blocker</w:t>
      </w:r>
      <w:r w:rsidR="00EF7336">
        <w:t>s</w:t>
      </w:r>
    </w:p>
    <w:p w:rsidR="00DD0196" w:rsidRDefault="00DD0196" w:rsidP="00DD0196"/>
    <w:p w:rsidR="00A011C2" w:rsidRPr="002F4B2D" w:rsidRDefault="00A011C2" w:rsidP="00455047">
      <w:r w:rsidRPr="002F4B2D">
        <w:t xml:space="preserve">We start first by </w:t>
      </w:r>
      <w:proofErr w:type="spellStart"/>
      <w:r w:rsidRPr="002F4B2D">
        <w:t>describing</w:t>
      </w:r>
      <w:r w:rsidR="00C311BC">
        <w:t>how</w:t>
      </w:r>
      <w:proofErr w:type="spellEnd"/>
      <w:r w:rsidR="00C311BC">
        <w:t xml:space="preserve"> we recommend adding </w:t>
      </w:r>
      <w:r w:rsidRPr="002F4B2D">
        <w:t xml:space="preserve">HTN drugs (the “recommendation cascade”) to patients with Dx of HTN with CKD who are not </w:t>
      </w:r>
      <w:r w:rsidR="009A7FED">
        <w:t>African American</w:t>
      </w:r>
      <w:r w:rsidR="00876890">
        <w:t xml:space="preserve"> (Figure 2</w:t>
      </w:r>
      <w:r w:rsidRPr="002F4B2D">
        <w:t>) and use that as a template for the recommendation cascade for the</w:t>
      </w:r>
      <w:r w:rsidR="00876890">
        <w:t xml:space="preserve"> other Dx.  We refer to Figure 2</w:t>
      </w:r>
      <w:r w:rsidRPr="002F4B2D">
        <w:t xml:space="preserve"> (and this recommendation cascade) as the “template” cascade.  Patients with Dx of HTN with CKD who are </w:t>
      </w:r>
      <w:r w:rsidR="009A7FED">
        <w:t xml:space="preserve">African </w:t>
      </w:r>
      <w:proofErr w:type="spellStart"/>
      <w:r w:rsidR="009A7FED">
        <w:t>American</w:t>
      </w:r>
      <w:r w:rsidRPr="002F4B2D">
        <w:t>and</w:t>
      </w:r>
      <w:proofErr w:type="spellEnd"/>
      <w:r w:rsidRPr="002F4B2D">
        <w:t xml:space="preserve"> patients with a Dx of HTN without CKD will be described separately (Figure </w:t>
      </w:r>
      <w:r w:rsidR="00876890">
        <w:t>3</w:t>
      </w:r>
      <w:r w:rsidRPr="002F4B2D">
        <w:t xml:space="preserve"> and </w:t>
      </w:r>
      <w:r w:rsidR="00876890">
        <w:t>4</w:t>
      </w:r>
      <w:r w:rsidRPr="002F4B2D">
        <w:t xml:space="preserve"> respectively).</w:t>
      </w:r>
    </w:p>
    <w:p w:rsidR="00A011C2" w:rsidRPr="002F4B2D" w:rsidRDefault="00A011C2" w:rsidP="00455047">
      <w:r w:rsidRPr="002F4B2D">
        <w:t xml:space="preserve">For patients with Dx of HTN with CKD who are not </w:t>
      </w:r>
      <w:r w:rsidR="009A7FED">
        <w:t>African American</w:t>
      </w:r>
      <w:r w:rsidRPr="002F4B2D">
        <w:t xml:space="preserve">, when he/she does not have an active prescription of any HTN meds, we evaluate and recommend first line drugs only (Figure </w:t>
      </w:r>
      <w:r w:rsidR="00876890">
        <w:t>2</w:t>
      </w:r>
      <w:r w:rsidRPr="002F4B2D">
        <w:t xml:space="preserve"> cascade step A).  If first line drugs cannot be recommended, then we then evaluate and recommend second line drugs (cascade step B).  If second line drugs cannot be recommended, we recommend third line encoded drugs (cascade step C).  Finally, if third line encoded drugs cannot be recommended, we provide a link to alternative drugs.</w:t>
      </w:r>
    </w:p>
    <w:p w:rsidR="00A011C2" w:rsidRPr="002F4B2D" w:rsidRDefault="00A011C2" w:rsidP="00455047">
      <w:r w:rsidRPr="002F4B2D">
        <w:t xml:space="preserve">For patients with Dx of HTN and CKD who are </w:t>
      </w:r>
      <w:r w:rsidR="009A7FED">
        <w:t>African American</w:t>
      </w:r>
      <w:r w:rsidRPr="002F4B2D">
        <w:t xml:space="preserve"> (Figure </w:t>
      </w:r>
      <w:r w:rsidR="00876890">
        <w:t>3</w:t>
      </w:r>
      <w:r w:rsidRPr="002F4B2D">
        <w:t xml:space="preserve">), Cascade step A differs from the template cascade.  In this case, when a patient does not have an active prescription of any HTN medications, we evaluate first line drugs only, thiazide diuretics, ACE and ARB.  If only ACE and/or ARBs are recommended, but not thiazides, then we continue to evaluate second line drugs.  We continue evaluating second line drugs because VA Guidelines recommend that patients who are </w:t>
      </w:r>
      <w:r w:rsidR="009A7FED">
        <w:t>African American</w:t>
      </w:r>
      <w:r w:rsidRPr="002F4B2D">
        <w:t xml:space="preserve"> no</w:t>
      </w:r>
      <w:r w:rsidR="00B7345B">
        <w:t>t</w:t>
      </w:r>
      <w:r w:rsidRPr="002F4B2D">
        <w:t xml:space="preserve"> have an active prescription of an ACE or ARB alone.  On the other hand, if a thiazide is recommended, or thiazide and ACE/ARB, then we stop providing more recommendations.  Then behavior of the recommendation cascade proceeds as described previously, flowing through Cascade step B, and C, as needed.</w:t>
      </w:r>
    </w:p>
    <w:p w:rsidR="00A011C2" w:rsidRDefault="00A011C2" w:rsidP="00455047">
      <w:r w:rsidRPr="002F4B2D">
        <w:t xml:space="preserve">For patient with Dx of HTN and no CKD (Figure </w:t>
      </w:r>
      <w:r w:rsidR="00876890">
        <w:t>4</w:t>
      </w:r>
      <w:r w:rsidRPr="002F4B2D">
        <w:t xml:space="preserve">), we start with Cascade step A in Figure </w:t>
      </w:r>
      <w:r w:rsidR="00876890">
        <w:t>2</w:t>
      </w:r>
      <w:r w:rsidRPr="002F4B2D">
        <w:t>, our “template” recommendation cascade. Cascade B differs from the template</w:t>
      </w:r>
      <w:r w:rsidR="00285420">
        <w:rPr>
          <w:i/>
        </w:rPr>
        <w:t xml:space="preserve"> </w:t>
      </w:r>
      <w:r w:rsidRPr="002F4B2D">
        <w:rPr>
          <w:i/>
        </w:rPr>
        <w:t xml:space="preserve">for patients who are </w:t>
      </w:r>
      <w:r w:rsidR="009A7FED">
        <w:rPr>
          <w:i/>
        </w:rPr>
        <w:t>African American</w:t>
      </w:r>
      <w:r w:rsidRPr="002F4B2D">
        <w:rPr>
          <w:i/>
        </w:rPr>
        <w:t xml:space="preserve">.  For patients who are </w:t>
      </w:r>
      <w:r w:rsidR="009A7FED">
        <w:rPr>
          <w:i/>
        </w:rPr>
        <w:t>African American</w:t>
      </w:r>
      <w:r w:rsidRPr="002F4B2D">
        <w:rPr>
          <w:i/>
        </w:rPr>
        <w:t>,</w:t>
      </w:r>
      <w:r w:rsidRPr="002F4B2D">
        <w:t xml:space="preserve"> if only ACE and/or ARBs are recommended, but not DHP CCB</w:t>
      </w:r>
      <w:r w:rsidR="00285420">
        <w:t xml:space="preserve"> (nor Thiazides)</w:t>
      </w:r>
      <w:r w:rsidRPr="002F4B2D">
        <w:t xml:space="preserve">, then we continue to evaluate third line drugs.  We continue evaluating third line drugs because VA Guidelines recommend that patients who are </w:t>
      </w:r>
      <w:r w:rsidR="009A7FED">
        <w:t>African American</w:t>
      </w:r>
      <w:r w:rsidRPr="002F4B2D">
        <w:t xml:space="preserve"> not have an active prescription of an ACE or ARB alone.  On the other hand</w:t>
      </w:r>
      <w:r w:rsidR="000F4941">
        <w:t>,</w:t>
      </w:r>
      <w:r w:rsidRPr="002F4B2D">
        <w:t xml:space="preserve"> </w:t>
      </w:r>
      <w:r w:rsidRPr="002F4B2D">
        <w:rPr>
          <w:i/>
        </w:rPr>
        <w:t xml:space="preserve">for patients who are not </w:t>
      </w:r>
      <w:r w:rsidR="009A7FED">
        <w:rPr>
          <w:i/>
        </w:rPr>
        <w:t>African American</w:t>
      </w:r>
      <w:r w:rsidRPr="002F4B2D">
        <w:rPr>
          <w:i/>
        </w:rPr>
        <w:t xml:space="preserve">, </w:t>
      </w:r>
      <w:r w:rsidRPr="002F4B2D">
        <w:t xml:space="preserve">if </w:t>
      </w:r>
      <w:r w:rsidR="00285420">
        <w:t>ACE and/or ARBs are</w:t>
      </w:r>
      <w:r w:rsidRPr="002F4B2D">
        <w:t xml:space="preserve"> recommended, then we stop providing more recommendations.  </w:t>
      </w:r>
      <w:r w:rsidR="00285420">
        <w:t xml:space="preserve">That is, </w:t>
      </w:r>
      <w:r w:rsidR="00285420">
        <w:rPr>
          <w:i/>
        </w:rPr>
        <w:t>f</w:t>
      </w:r>
      <w:r w:rsidRPr="002F4B2D">
        <w:rPr>
          <w:i/>
        </w:rPr>
        <w:t xml:space="preserve">or patients who are not </w:t>
      </w:r>
      <w:r w:rsidR="009A7FED">
        <w:rPr>
          <w:i/>
        </w:rPr>
        <w:t>African American</w:t>
      </w:r>
      <w:r w:rsidRPr="002F4B2D">
        <w:t xml:space="preserve">, the behavior is the same as in the template cascade.  Then, both for patients who are </w:t>
      </w:r>
      <w:r w:rsidR="009A7FED">
        <w:t>African American</w:t>
      </w:r>
      <w:r w:rsidRPr="002F4B2D">
        <w:t xml:space="preserve"> or not </w:t>
      </w:r>
      <w:r w:rsidR="009A7FED">
        <w:t>African American</w:t>
      </w:r>
      <w:r w:rsidRPr="002F4B2D">
        <w:t>, the recommendation cascade continues down the same path as the template cascade.</w:t>
      </w:r>
    </w:p>
    <w:p w:rsidR="00A92720" w:rsidRDefault="00A92720" w:rsidP="007330D4">
      <w:pPr>
        <w:rPr>
          <w:b/>
          <w:u w:val="single"/>
        </w:rPr>
      </w:pPr>
    </w:p>
    <w:p w:rsidR="00A92720" w:rsidRDefault="00A92720" w:rsidP="007330D4">
      <w:pPr>
        <w:rPr>
          <w:b/>
          <w:u w:val="single"/>
        </w:rPr>
      </w:pPr>
    </w:p>
    <w:p w:rsidR="007330D4" w:rsidRPr="002F4B2D" w:rsidRDefault="00691D59" w:rsidP="007330D4">
      <w:pPr>
        <w:rPr>
          <w:b/>
          <w:u w:val="single"/>
        </w:rPr>
      </w:pPr>
      <w:r>
        <w:rPr>
          <w:b/>
          <w:u w:val="single"/>
        </w:rPr>
        <w:t xml:space="preserve">Table 2.  </w:t>
      </w:r>
      <w:r w:rsidR="007330D4" w:rsidRPr="002F4B2D">
        <w:rPr>
          <w:b/>
          <w:u w:val="single"/>
        </w:rPr>
        <w:t>List of possible recommendations</w:t>
      </w:r>
      <w:r w:rsidR="007330D4">
        <w:rPr>
          <w:b/>
          <w:u w:val="single"/>
        </w:rPr>
        <w:t xml:space="preserve"> No med scenario</w:t>
      </w:r>
    </w:p>
    <w:tbl>
      <w:tblPr>
        <w:tblW w:w="6100" w:type="dxa"/>
        <w:tblInd w:w="93" w:type="dxa"/>
        <w:tblLook w:val="04A0" w:firstRow="1" w:lastRow="0" w:firstColumn="1" w:lastColumn="0" w:noHBand="0" w:noVBand="1"/>
      </w:tblPr>
      <w:tblGrid>
        <w:gridCol w:w="960"/>
        <w:gridCol w:w="5140"/>
      </w:tblGrid>
      <w:tr w:rsidR="00602060" w:rsidRPr="00602060" w:rsidTr="0060206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b/>
                <w:bCs/>
                <w:color w:val="000000"/>
                <w:sz w:val="20"/>
                <w:szCs w:val="20"/>
              </w:rPr>
            </w:pPr>
            <w:r w:rsidRPr="006E3C87">
              <w:rPr>
                <w:rFonts w:ascii="Calibri" w:eastAsia="Times New Roman" w:hAnsi="Calibri" w:cs="Times New Roman"/>
                <w:b/>
                <w:bCs/>
                <w:color w:val="000000"/>
                <w:sz w:val="20"/>
                <w:szCs w:val="20"/>
              </w:rPr>
              <w:t>Case</w:t>
            </w:r>
          </w:p>
        </w:tc>
        <w:tc>
          <w:tcPr>
            <w:tcW w:w="5140" w:type="dxa"/>
            <w:tcBorders>
              <w:top w:val="single" w:sz="4" w:space="0" w:color="auto"/>
              <w:left w:val="nil"/>
              <w:bottom w:val="single" w:sz="4" w:space="0" w:color="auto"/>
              <w:right w:val="single" w:sz="4" w:space="0" w:color="auto"/>
            </w:tcBorders>
            <w:shd w:val="clear" w:color="auto" w:fill="auto"/>
            <w:noWrap/>
            <w:vAlign w:val="bottom"/>
            <w:hideMark/>
          </w:tcPr>
          <w:p w:rsidR="00602060" w:rsidRPr="006E3C87" w:rsidRDefault="00EF7336" w:rsidP="00602060">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N</w:t>
            </w:r>
            <w:r w:rsidR="00602060" w:rsidRPr="006E3C87">
              <w:rPr>
                <w:rFonts w:ascii="Calibri" w:eastAsia="Times New Roman" w:hAnsi="Calibri" w:cs="Times New Roman"/>
                <w:b/>
                <w:bCs/>
                <w:color w:val="000000"/>
                <w:sz w:val="20"/>
                <w:szCs w:val="20"/>
              </w:rPr>
              <w:t>o</w:t>
            </w:r>
            <w:r>
              <w:rPr>
                <w:rFonts w:ascii="Calibri" w:eastAsia="Times New Roman" w:hAnsi="Calibri" w:cs="Times New Roman"/>
                <w:b/>
                <w:bCs/>
                <w:color w:val="000000"/>
                <w:sz w:val="20"/>
                <w:szCs w:val="20"/>
              </w:rPr>
              <w:t xml:space="preserve"> </w:t>
            </w:r>
            <w:r w:rsidR="00602060" w:rsidRPr="006E3C87">
              <w:rPr>
                <w:rFonts w:ascii="Calibri" w:eastAsia="Times New Roman" w:hAnsi="Calibri" w:cs="Times New Roman"/>
                <w:b/>
                <w:bCs/>
                <w:color w:val="000000"/>
                <w:sz w:val="20"/>
                <w:szCs w:val="20"/>
              </w:rPr>
              <w:t>Meds HTN no CKD 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proofErr w:type="spellStart"/>
            <w:r w:rsidRPr="006E3C87">
              <w:rPr>
                <w:rFonts w:ascii="Calibri" w:eastAsia="Times New Roman" w:hAnsi="Calibri" w:cs="Times New Roman"/>
                <w:color w:val="000000"/>
                <w:sz w:val="20"/>
                <w:szCs w:val="20"/>
              </w:rPr>
              <w:t>i</w:t>
            </w:r>
            <w:proofErr w:type="spellEnd"/>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 (thiazide)</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rec 2nd line drugs (ACE, ARB, DHP CCB)</w:t>
            </w:r>
          </w:p>
        </w:tc>
      </w:tr>
      <w:tr w:rsidR="00602060" w:rsidRPr="00602060" w:rsidTr="00602060">
        <w:trPr>
          <w:trHeight w:val="6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iii</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DHP CCB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r w:rsidR="007E3EDF" w:rsidRPr="006E3C87">
              <w:rPr>
                <w:rFonts w:ascii="Calibri" w:eastAsia="Times New Roman" w:hAnsi="Calibri" w:cs="Times New Roman"/>
                <w:color w:val="000000"/>
                <w:sz w:val="20"/>
                <w:szCs w:val="20"/>
              </w:rPr>
              <w:t>, NDHP CCB)</w:t>
            </w:r>
          </w:p>
        </w:tc>
      </w:tr>
      <w:tr w:rsidR="00602060" w:rsidRPr="00602060" w:rsidTr="00602060">
        <w:trPr>
          <w:trHeight w:val="68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iv</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F6541D">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 xml:space="preserve">rec 2nd and third line drugs (if </w:t>
            </w:r>
            <w:r w:rsidR="00F6541D">
              <w:rPr>
                <w:rFonts w:ascii="Calibri" w:eastAsia="Times New Roman" w:hAnsi="Calibri" w:cs="Times New Roman"/>
                <w:color w:val="000000"/>
                <w:sz w:val="20"/>
                <w:szCs w:val="20"/>
              </w:rPr>
              <w:t>African American</w:t>
            </w:r>
            <w:r w:rsidR="00602060" w:rsidRPr="006E3C87">
              <w:rPr>
                <w:rFonts w:ascii="Calibri" w:eastAsia="Times New Roman" w:hAnsi="Calibri" w:cs="Times New Roman"/>
                <w:color w:val="000000"/>
                <w:sz w:val="20"/>
                <w:szCs w:val="20"/>
              </w:rPr>
              <w:t xml:space="preserve"> and only rec ACE/ARB)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EF7336" w:rsidP="00F6541D">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N</w:t>
            </w:r>
            <w:r w:rsidR="00602060" w:rsidRPr="006E3C87">
              <w:rPr>
                <w:rFonts w:ascii="Calibri" w:eastAsia="Times New Roman" w:hAnsi="Calibri" w:cs="Times New Roman"/>
                <w:b/>
                <w:bCs/>
                <w:color w:val="000000"/>
                <w:sz w:val="20"/>
                <w:szCs w:val="20"/>
              </w:rPr>
              <w:t xml:space="preserve">o Meds HTN and CKD and not </w:t>
            </w:r>
            <w:r w:rsidR="00F6541D">
              <w:rPr>
                <w:rFonts w:ascii="Calibri" w:eastAsia="Times New Roman" w:hAnsi="Calibri" w:cs="Times New Roman"/>
                <w:b/>
                <w:bCs/>
                <w:color w:val="000000"/>
                <w:sz w:val="20"/>
                <w:szCs w:val="20"/>
              </w:rPr>
              <w:t>African American</w:t>
            </w:r>
            <w:r w:rsidR="00602060" w:rsidRPr="006E3C87">
              <w:rPr>
                <w:rFonts w:ascii="Calibri" w:eastAsia="Times New Roman" w:hAnsi="Calibri" w:cs="Times New Roman"/>
                <w:b/>
                <w:bCs/>
                <w:color w:val="000000"/>
                <w:sz w:val="20"/>
                <w:szCs w:val="20"/>
              </w:rPr>
              <w:t xml:space="preserve"> 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 (ACE, 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7E3EDF">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ACE and ARB contraindicated, </w:t>
            </w:r>
            <w:r w:rsidR="007E3EDF" w:rsidRPr="006E3C87">
              <w:rPr>
                <w:rFonts w:ascii="Calibri" w:eastAsia="Times New Roman" w:hAnsi="Calibri" w:cs="Times New Roman"/>
                <w:color w:val="000000"/>
                <w:sz w:val="20"/>
                <w:szCs w:val="20"/>
              </w:rPr>
              <w:t>rec 2nd line drug (thiazide</w:t>
            </w:r>
            <w:r w:rsidR="00602060" w:rsidRPr="006E3C87">
              <w:rPr>
                <w:rFonts w:ascii="Calibri" w:eastAsia="Times New Roman" w:hAnsi="Calibri" w:cs="Times New Roman"/>
                <w:color w:val="000000"/>
                <w:sz w:val="20"/>
                <w:szCs w:val="20"/>
              </w:rPr>
              <w:t>)</w:t>
            </w:r>
          </w:p>
        </w:tc>
      </w:tr>
      <w:tr w:rsidR="00602060" w:rsidRPr="00602060" w:rsidTr="00602060">
        <w:trPr>
          <w:trHeight w:val="6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vii</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28542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r w:rsidR="007E3EDF" w:rsidRPr="006E3C87">
              <w:rPr>
                <w:rFonts w:ascii="Calibri" w:eastAsia="Times New Roman" w:hAnsi="Calibri" w:cs="Times New Roman"/>
                <w:color w:val="000000"/>
                <w:sz w:val="20"/>
                <w:szCs w:val="20"/>
              </w:rPr>
              <w:t xml:space="preserve">, DHP CCB, </w:t>
            </w:r>
            <w:r>
              <w:rPr>
                <w:rFonts w:ascii="Calibri" w:eastAsia="Times New Roman" w:hAnsi="Calibri" w:cs="Times New Roman"/>
                <w:color w:val="000000"/>
                <w:sz w:val="20"/>
                <w:szCs w:val="20"/>
              </w:rPr>
              <w:t xml:space="preserve">DHP CCB, </w:t>
            </w:r>
            <w:r w:rsidR="007E3EDF" w:rsidRPr="006E3C87">
              <w:rPr>
                <w:rFonts w:ascii="Calibri" w:eastAsia="Times New Roman" w:hAnsi="Calibri" w:cs="Times New Roman"/>
                <w:color w:val="000000"/>
                <w:sz w:val="20"/>
                <w:szCs w:val="20"/>
              </w:rPr>
              <w:t>NDHP CCB)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 </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EF7336" w:rsidP="00F6541D">
            <w:pPr>
              <w:spacing w:after="0" w:line="240" w:lineRule="auto"/>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N</w:t>
            </w:r>
            <w:r w:rsidR="00602060" w:rsidRPr="006E3C87">
              <w:rPr>
                <w:rFonts w:ascii="Calibri" w:eastAsia="Times New Roman" w:hAnsi="Calibri" w:cs="Times New Roman"/>
                <w:b/>
                <w:bCs/>
                <w:color w:val="000000"/>
                <w:sz w:val="20"/>
                <w:szCs w:val="20"/>
              </w:rPr>
              <w:t xml:space="preserve">o </w:t>
            </w:r>
            <w:r>
              <w:rPr>
                <w:rFonts w:ascii="Calibri" w:eastAsia="Times New Roman" w:hAnsi="Calibri" w:cs="Times New Roman"/>
                <w:b/>
                <w:bCs/>
                <w:color w:val="000000"/>
                <w:sz w:val="20"/>
                <w:szCs w:val="20"/>
              </w:rPr>
              <w:t>M</w:t>
            </w:r>
            <w:r w:rsidR="00602060" w:rsidRPr="006E3C87">
              <w:rPr>
                <w:rFonts w:ascii="Calibri" w:eastAsia="Times New Roman" w:hAnsi="Calibri" w:cs="Times New Roman"/>
                <w:b/>
                <w:bCs/>
                <w:color w:val="000000"/>
                <w:sz w:val="20"/>
                <w:szCs w:val="20"/>
              </w:rPr>
              <w:t xml:space="preserve">eds HTN and CKD and </w:t>
            </w:r>
            <w:r w:rsidR="00F6541D">
              <w:rPr>
                <w:rFonts w:ascii="Calibri" w:eastAsia="Times New Roman" w:hAnsi="Calibri" w:cs="Times New Roman"/>
                <w:b/>
                <w:bCs/>
                <w:color w:val="000000"/>
                <w:sz w:val="20"/>
                <w:szCs w:val="20"/>
              </w:rPr>
              <w:t xml:space="preserve">African American </w:t>
            </w:r>
            <w:r w:rsidR="00602060" w:rsidRPr="006E3C87">
              <w:rPr>
                <w:rFonts w:ascii="Calibri" w:eastAsia="Times New Roman" w:hAnsi="Calibri" w:cs="Times New Roman"/>
                <w:b/>
                <w:bCs/>
                <w:color w:val="000000"/>
                <w:sz w:val="20"/>
                <w:szCs w:val="20"/>
              </w:rPr>
              <w:t>recommendations</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viii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rec 1st line drugs (thiazide AND ACE/ARB)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ix</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contraindicated, </w:t>
            </w:r>
            <w:r w:rsidR="00602060" w:rsidRPr="006E3C87">
              <w:rPr>
                <w:rFonts w:ascii="Calibri" w:eastAsia="Times New Roman" w:hAnsi="Calibri" w:cs="Times New Roman"/>
                <w:color w:val="000000"/>
                <w:sz w:val="20"/>
                <w:szCs w:val="20"/>
              </w:rPr>
              <w:t>rec 2nd line drug (DHP CCB)</w:t>
            </w:r>
          </w:p>
        </w:tc>
      </w:tr>
      <w:tr w:rsidR="00602060" w:rsidRPr="00602060" w:rsidTr="00602060">
        <w:trPr>
          <w:trHeight w:val="7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x</w:t>
            </w:r>
          </w:p>
        </w:tc>
        <w:tc>
          <w:tcPr>
            <w:tcW w:w="5140" w:type="dxa"/>
            <w:tcBorders>
              <w:top w:val="nil"/>
              <w:left w:val="nil"/>
              <w:bottom w:val="single" w:sz="4" w:space="0" w:color="auto"/>
              <w:right w:val="single" w:sz="4" w:space="0" w:color="auto"/>
            </w:tcBorders>
            <w:shd w:val="clear" w:color="auto" w:fill="auto"/>
            <w:vAlign w:val="bottom"/>
            <w:hideMark/>
          </w:tcPr>
          <w:p w:rsidR="00602060" w:rsidRPr="006E3C87" w:rsidRDefault="00285420" w:rsidP="0060206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ACE. ARB, DHP CCB contraindicated, </w:t>
            </w:r>
            <w:r w:rsidR="00602060" w:rsidRPr="006E3C87">
              <w:rPr>
                <w:rFonts w:ascii="Calibri" w:eastAsia="Times New Roman" w:hAnsi="Calibri" w:cs="Times New Roman"/>
                <w:color w:val="000000"/>
                <w:sz w:val="20"/>
                <w:szCs w:val="20"/>
              </w:rPr>
              <w:t>rec 3rd line encoded drugs (</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non-</w:t>
            </w:r>
            <w:proofErr w:type="spellStart"/>
            <w:r w:rsidR="00602060" w:rsidRPr="006E3C87">
              <w:rPr>
                <w:rFonts w:ascii="Calibri" w:eastAsia="Times New Roman" w:hAnsi="Calibri" w:cs="Times New Roman"/>
                <w:color w:val="000000"/>
                <w:sz w:val="20"/>
                <w:szCs w:val="20"/>
              </w:rPr>
              <w:t>cardioselective</w:t>
            </w:r>
            <w:proofErr w:type="spellEnd"/>
            <w:r w:rsidR="00602060" w:rsidRPr="006E3C87">
              <w:rPr>
                <w:rFonts w:ascii="Calibri" w:eastAsia="Times New Roman" w:hAnsi="Calibri" w:cs="Times New Roman"/>
                <w:color w:val="000000"/>
                <w:sz w:val="20"/>
                <w:szCs w:val="20"/>
              </w:rPr>
              <w:t xml:space="preserve"> BB, alpha-beta BB</w:t>
            </w:r>
          </w:p>
        </w:tc>
      </w:tr>
      <w:tr w:rsidR="00602060" w:rsidRPr="00602060" w:rsidTr="0060206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02060" w:rsidRPr="006E3C87" w:rsidRDefault="00602060" w:rsidP="00602060">
            <w:pPr>
              <w:spacing w:after="0" w:line="240" w:lineRule="auto"/>
              <w:rPr>
                <w:rFonts w:ascii="Calibri" w:eastAsia="Times New Roman" w:hAnsi="Calibri" w:cs="Times New Roman"/>
                <w:color w:val="000000"/>
                <w:sz w:val="20"/>
                <w:szCs w:val="20"/>
              </w:rPr>
            </w:pPr>
            <w:r w:rsidRPr="006E3C87">
              <w:rPr>
                <w:rFonts w:ascii="Calibri" w:eastAsia="Times New Roman" w:hAnsi="Calibri" w:cs="Times New Roman"/>
                <w:color w:val="000000"/>
                <w:sz w:val="20"/>
                <w:szCs w:val="20"/>
              </w:rPr>
              <w:t>xi</w:t>
            </w:r>
          </w:p>
        </w:tc>
        <w:tc>
          <w:tcPr>
            <w:tcW w:w="5140" w:type="dxa"/>
            <w:tcBorders>
              <w:top w:val="nil"/>
              <w:left w:val="nil"/>
              <w:bottom w:val="single" w:sz="4" w:space="0" w:color="auto"/>
              <w:right w:val="single" w:sz="4" w:space="0" w:color="auto"/>
            </w:tcBorders>
            <w:shd w:val="clear" w:color="auto" w:fill="auto"/>
            <w:noWrap/>
            <w:vAlign w:val="bottom"/>
            <w:hideMark/>
          </w:tcPr>
          <w:p w:rsidR="00602060" w:rsidRPr="006E3C87" w:rsidRDefault="00285420" w:rsidP="00285420">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Thiazide contraindicated, </w:t>
            </w:r>
            <w:r w:rsidR="00602060" w:rsidRPr="006E3C87">
              <w:rPr>
                <w:rFonts w:ascii="Calibri" w:eastAsia="Times New Roman" w:hAnsi="Calibri" w:cs="Times New Roman"/>
                <w:color w:val="000000"/>
                <w:sz w:val="20"/>
                <w:szCs w:val="20"/>
              </w:rPr>
              <w:t xml:space="preserve">rec 1st and 2nd line drugs </w:t>
            </w:r>
            <w:r>
              <w:rPr>
                <w:rFonts w:ascii="Calibri" w:eastAsia="Times New Roman" w:hAnsi="Calibri" w:cs="Times New Roman"/>
                <w:color w:val="000000"/>
                <w:sz w:val="20"/>
                <w:szCs w:val="20"/>
              </w:rPr>
              <w:t>(ACE, ARB, DHP CCB</w:t>
            </w:r>
          </w:p>
        </w:tc>
      </w:tr>
    </w:tbl>
    <w:p w:rsidR="007330D4" w:rsidRPr="002F4B2D" w:rsidRDefault="007330D4" w:rsidP="00455047"/>
    <w:p w:rsidR="00970335" w:rsidRDefault="00970335" w:rsidP="006B082E">
      <w:r>
        <w:t>Table 2 above summaries the figure</w:t>
      </w:r>
      <w:r w:rsidR="00B7345B">
        <w:t>s</w:t>
      </w:r>
      <w:r>
        <w:t xml:space="preserve"> and the descriptions.</w:t>
      </w:r>
    </w:p>
    <w:p w:rsidR="006B082E" w:rsidRPr="002F4B2D" w:rsidRDefault="00691D59" w:rsidP="006B082E">
      <w:r>
        <w:t>For Table 2</w:t>
      </w:r>
      <w:r w:rsidR="006B082E" w:rsidRPr="002F4B2D">
        <w:t xml:space="preserve">, we </w:t>
      </w:r>
      <w:r w:rsidR="0028427E">
        <w:t>condensed</w:t>
      </w:r>
      <w:r w:rsidR="006B082E" w:rsidRPr="002F4B2D">
        <w:t xml:space="preserve"> the total number of recommendations</w:t>
      </w:r>
      <w:r w:rsidR="00B7345B">
        <w:t xml:space="preserve"> for</w:t>
      </w:r>
      <w:r w:rsidR="00747182">
        <w:t xml:space="preserve"> simplicity </w:t>
      </w:r>
      <w:r w:rsidR="006B082E" w:rsidRPr="002F4B2D">
        <w:t xml:space="preserve">.  We have </w:t>
      </w:r>
    </w:p>
    <w:p w:rsidR="006B082E" w:rsidRPr="002F4B2D" w:rsidRDefault="006B082E" w:rsidP="00BE428C">
      <w:pPr>
        <w:pStyle w:val="ListParagraph"/>
        <w:numPr>
          <w:ilvl w:val="0"/>
          <w:numId w:val="14"/>
        </w:numPr>
      </w:pPr>
      <w:r w:rsidRPr="002F4B2D">
        <w:t>Collapsed “recommend add” and “recommend blocked add” to simply “</w:t>
      </w:r>
      <w:r>
        <w:t>rec</w:t>
      </w:r>
      <w:r w:rsidRPr="002F4B2D">
        <w:t>”</w:t>
      </w:r>
    </w:p>
    <w:p w:rsidR="00A011C2" w:rsidRPr="002F4B2D" w:rsidRDefault="007330D4" w:rsidP="00455047">
      <w:r>
        <w:t xml:space="preserve">Examples of the cases listed above in Table </w:t>
      </w:r>
      <w:r w:rsidR="00691D59">
        <w:t>2</w:t>
      </w:r>
      <w:r w:rsidR="006E3C87">
        <w:t xml:space="preserve"> can be found in </w:t>
      </w:r>
      <w:hyperlink w:anchor="_Appendix_E:_" w:history="1">
        <w:r w:rsidR="006E3C87" w:rsidRPr="00ED286D">
          <w:rPr>
            <w:rStyle w:val="Hyperlink"/>
          </w:rPr>
          <w:t>Appen</w:t>
        </w:r>
        <w:r w:rsidR="00ED286D" w:rsidRPr="00ED286D">
          <w:rPr>
            <w:rStyle w:val="Hyperlink"/>
          </w:rPr>
          <w:t>dix F</w:t>
        </w:r>
      </w:hyperlink>
      <w:r w:rsidR="0028427E">
        <w:t>.</w:t>
      </w:r>
    </w:p>
    <w:p w:rsidR="00A011C2" w:rsidRPr="002F4B2D" w:rsidRDefault="00A011C2" w:rsidP="00455047"/>
    <w:p w:rsidR="00A011C2" w:rsidRPr="002F4B2D" w:rsidRDefault="00A011C2" w:rsidP="00455047">
      <w:r w:rsidRPr="002F4B2D">
        <w:br w:type="page"/>
      </w:r>
    </w:p>
    <w:p w:rsidR="00A011C2" w:rsidRPr="002F4B2D" w:rsidRDefault="00A011C2" w:rsidP="00455047"/>
    <w:p w:rsidR="00877F29" w:rsidRPr="002F4B2D" w:rsidRDefault="00877F29" w:rsidP="00877F29">
      <w:r w:rsidRPr="002F4B2D">
        <w:rPr>
          <w:noProof/>
        </w:rPr>
        <mc:AlternateContent>
          <mc:Choice Requires="wps">
            <w:drawing>
              <wp:anchor distT="0" distB="0" distL="114300" distR="114300" simplePos="0" relativeHeight="251523072" behindDoc="0" locked="0" layoutInCell="1" allowOverlap="1" wp14:anchorId="7274DC64" wp14:editId="0837E5D6">
                <wp:simplePos x="0" y="0"/>
                <wp:positionH relativeFrom="column">
                  <wp:posOffset>373380</wp:posOffset>
                </wp:positionH>
                <wp:positionV relativeFrom="paragraph">
                  <wp:posOffset>-175260</wp:posOffset>
                </wp:positionV>
                <wp:extent cx="4556760" cy="2057400"/>
                <wp:effectExtent l="0" t="0" r="152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2057400"/>
                        </a:xfrm>
                        <a:prstGeom prst="rect">
                          <a:avLst/>
                        </a:prstGeom>
                        <a:noFill/>
                        <a:ln w="9525">
                          <a:solidFill>
                            <a:srgbClr val="000000"/>
                          </a:solidFill>
                          <a:miter lim="800000"/>
                          <a:headEnd/>
                          <a:tailEnd/>
                        </a:ln>
                      </wps:spPr>
                      <wps:txbx>
                        <w:txbxContent>
                          <w:p w:rsidR="00674328" w:rsidRDefault="00674328" w:rsidP="00877F29">
                            <w:pPr>
                              <w:jc w:val="center"/>
                            </w:pPr>
                          </w:p>
                          <w:p w:rsidR="00674328" w:rsidRDefault="00674328" w:rsidP="00877F29">
                            <w:pPr>
                              <w:jc w:val="center"/>
                            </w:pPr>
                          </w:p>
                          <w:p w:rsidR="00674328" w:rsidRDefault="00674328" w:rsidP="00877F29">
                            <w:pPr>
                              <w:jc w:val="center"/>
                            </w:pPr>
                          </w:p>
                          <w:p w:rsidR="00674328" w:rsidRDefault="00674328" w:rsidP="00877F29">
                            <w:pPr>
                              <w:jc w:val="right"/>
                            </w:pPr>
                            <w:r>
                              <w:t xml:space="preserve">                     Cascade step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74DC64" id="_x0000_t202" coordsize="21600,21600" o:spt="202" path="m,l,21600r21600,l21600,xe">
                <v:stroke joinstyle="miter"/>
                <v:path gradientshapeok="t" o:connecttype="rect"/>
              </v:shapetype>
              <v:shape id="Text Box 2" o:spid="_x0000_s1026" type="#_x0000_t202" style="position:absolute;margin-left:29.4pt;margin-top:-13.8pt;width:358.8pt;height:162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mLCIQIAAB4EAAAOAAAAZHJzL2Uyb0RvYy54bWysU21v2yAQ/j5p/wHxfbHjxUlrxam6dJ0m&#10;dS9Sux+AMY7RgGNAYme/vgdO02j7No0P6OCOh+eeu1vfjFqRg3BegqnpfJZTIgyHVppdTX883b+7&#10;osQHZlqmwIiaHoWnN5u3b9aDrUQBPahWOIIgxleDrWkfgq2yzPNeaOZnYIVBZwdOs4BHt8taxwZE&#10;1yor8nyZDeBa64AL7/H2bnLSTcLvOsHDt67zIhBVU+QW0u7S3sQ926xZtXPM9pKfaLB/YKGZNPjp&#10;GeqOBUb2Tv4FpSV34KELMw46g66TXKQcMJt5/kc2jz2zIuWC4nh7lsn/P1j+9fDdEdnW9H2+osQw&#10;jUV6EmMgH2AkRdRnsL7CsEeLgWHEa6xzytXbB+A/PTGw7ZnZiVvnYOgFa5HfPL7MLp5OOD6CNMMX&#10;aPEbtg+QgMbO6SgeykEQHet0PNcmUuF4uSjL5WqJLo6+Ii9XizxVL2PVy3PrfPgkQJNo1NRh8RM8&#10;Ozz4EOmw6iUk/mbgXiqVGkAZMtT0uizKKTFQso3OGObdrtkqRw4stlBaKTf0XIZpGbCRldQ1vToH&#10;sSrK8dG06ZfApJpsZKLMSZ8oySROGJsRA6NoDbRHVMrB1LA4YGj04H5TMmCz1tT/2jMnKFGfDap9&#10;PV8sYnenw6JcFXhwl57m0sMMR6iaBkomcxvSREyi3GJVOpn0emVy4opNmGQ8DUzs8stzinod680z&#10;AAAA//8DAFBLAwQUAAYACAAAACEA77rBSd8AAAAKAQAADwAAAGRycy9kb3ducmV2LnhtbEyPzU7D&#10;MBCE70i8g7VI3FqHFOI2xKkQhTsNpb068TaJ8E8Uu23g6VlOcNvRzs58W6wna9gZx9B7J+FungBD&#10;13jdu1bC7v11tgQWonJaGe9QwhcGWJfXV4XKtb+4LZ6r2DIKcSFXEroYh5zz0HRoVZj7AR3tjn60&#10;KpIcW65HdaFwa3iaJBm3qnfU0KkBnztsPquTJYz0sFts3ioUQtWLzcv3x+q4N1Le3kxPj8AiTvHP&#10;DL/4dAMlMdX+5HRgRsLDksijhFkqMmBkECK7B1ZLSFc08LLg/18ofwAAAP//AwBQSwECLQAUAAYA&#10;CAAAACEAtoM4kv4AAADhAQAAEwAAAAAAAAAAAAAAAAAAAAAAW0NvbnRlbnRfVHlwZXNdLnhtbFBL&#10;AQItABQABgAIAAAAIQA4/SH/1gAAAJQBAAALAAAAAAAAAAAAAAAAAC8BAABfcmVscy8ucmVsc1BL&#10;AQItABQABgAIAAAAIQDfzmLCIQIAAB4EAAAOAAAAAAAAAAAAAAAAAC4CAABkcnMvZTJvRG9jLnht&#10;bFBLAQItABQABgAIAAAAIQDvusFJ3wAAAAoBAAAPAAAAAAAAAAAAAAAAAHsEAABkcnMvZG93bnJl&#10;di54bWxQSwUGAAAAAAQABADzAAAAhwUAAAAA&#10;" filled="f">
                <v:textbox>
                  <w:txbxContent>
                    <w:p w:rsidR="00674328" w:rsidRDefault="00674328" w:rsidP="00877F29">
                      <w:pPr>
                        <w:jc w:val="center"/>
                      </w:pPr>
                    </w:p>
                    <w:p w:rsidR="00674328" w:rsidRDefault="00674328" w:rsidP="00877F29">
                      <w:pPr>
                        <w:jc w:val="center"/>
                      </w:pPr>
                    </w:p>
                    <w:p w:rsidR="00674328" w:rsidRDefault="00674328" w:rsidP="00877F29">
                      <w:pPr>
                        <w:jc w:val="center"/>
                      </w:pPr>
                    </w:p>
                    <w:p w:rsidR="00674328" w:rsidRDefault="00674328" w:rsidP="00877F29">
                      <w:pPr>
                        <w:jc w:val="right"/>
                      </w:pPr>
                      <w:r>
                        <w:t xml:space="preserve">                     Cascade step A</w:t>
                      </w:r>
                    </w:p>
                  </w:txbxContent>
                </v:textbox>
              </v:shape>
            </w:pict>
          </mc:Fallback>
        </mc:AlternateContent>
      </w:r>
      <w:r w:rsidRPr="002F4B2D">
        <w:rPr>
          <w:noProof/>
        </w:rPr>
        <mc:AlternateContent>
          <mc:Choice Requires="wps">
            <w:drawing>
              <wp:anchor distT="45720" distB="45720" distL="114300" distR="114300" simplePos="0" relativeHeight="251424768" behindDoc="0" locked="0" layoutInCell="1" allowOverlap="1" wp14:anchorId="6378FFCF" wp14:editId="33FA8377">
                <wp:simplePos x="0" y="0"/>
                <wp:positionH relativeFrom="column">
                  <wp:posOffset>792480</wp:posOffset>
                </wp:positionH>
                <wp:positionV relativeFrom="paragraph">
                  <wp:posOffset>68580</wp:posOffset>
                </wp:positionV>
                <wp:extent cx="853440" cy="5029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8FFCF" id="_x0000_s1027" type="#_x0000_t202" style="position:absolute;margin-left:62.4pt;margin-top:5.4pt;width:67.2pt;height:39.6pt;z-index:25142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1BeIAIAACMEAAAOAAAAZHJzL2Uyb0RvYy54bWysU8tu2zAQvBfoPxC815Jdu3EEy0HqNEWB&#10;9AEk/YA1RVlESS5L0pbcr++SchyjvRXVQSC5y9nZmeXqZjCaHaQPCm3Np5OSM2kFNsruav796f7N&#10;krMQwTag0cqaH2XgN+vXr1a9q+QMO9SN9IxAbKh6V/MuRlcVRRCdNBAm6KSlYIveQKSt3xWNh57Q&#10;jS5mZfmu6NE3zqOQIdDp3Rjk64zftlLEr20bZGS65sQt5r/P/236F+sVVDsPrlPiRAP+gYUBZano&#10;GeoOIrC9V39BGSU8BmzjRKApsG2VkLkH6mZa/tHNYwdO5l5InODOMoX/Byu+HL55ppqaz6ZXnFkw&#10;ZNKTHCJ7jwObJX16FypKe3SUGAc6Jp9zr8E9oPgRmMVNB3Ynb73HvpPQEL9pullcXB1xQgLZ9p+x&#10;oTKwj5iBhtabJB7JwQidfDqevUlUBB0uF2/nc4oICi3K2fUse1dA9XzZ+RA/SjQsLWruyfoMDoeH&#10;EBMZqJ5TUi2L90rrbL+2rCfGi+XVYuwLtWpSNOXlSZQb7dkBaIbiMHZGgcssoyKNsVaGiJbpGwcr&#10;ifHBNrlKBKXHNTHR9qROEmSUJg7bIRuRCyTlttgcSS6P49TSK6NFh/4XZz1NbM3Dzz14yZn+ZEny&#10;62kWKObNfHFFCjF/GdleRsAKgqKGOBuXm5ifxajNLVnTqizbC5MTZZrErObp1aRRv9znrJe3vf4N&#10;AAD//wMAUEsDBBQABgAIAAAAIQC8a0xa3AAAAAkBAAAPAAAAZHJzL2Rvd25yZXYueG1sTI/NTsMw&#10;EITvSLyDtUjcqE1KKxLiVBUSp5768wBuvCSBeB1ip3HfvssJTrujGc1+W26S68UFx9B50vC8UCCQ&#10;am87ajScjh9PryBCNGRN7wk1XDHAprq/K01h/Ux7vBxiI7iEQmE0tDEOhZShbtGZsPADEnuffnQm&#10;shwbaUczc7nrZabUWjrTEV9ozYDvLdbfh8lpyI+nr7TN83myTfezXKbdan3daf34kLZvICKm+BeG&#10;X3xGh4qZzn4iG0TPOnth9MiL4smBbJVnIM7crhTIqpT/P6huAAAA//8DAFBLAQItABQABgAIAAAA&#10;IQC2gziS/gAAAOEBAAATAAAAAAAAAAAAAAAAAAAAAABbQ29udGVudF9UeXBlc10ueG1sUEsBAi0A&#10;FAAGAAgAAAAhADj9If/WAAAAlAEAAAsAAAAAAAAAAAAAAAAALwEAAF9yZWxzLy5yZWxzUEsBAi0A&#10;FAAGAAgAAAAhAAUnUF4gAgAAIwQAAA4AAAAAAAAAAAAAAAAALgIAAGRycy9lMm9Eb2MueG1sUEsB&#10;Ai0AFAAGAAgAAAAhALxrTFrcAAAACQEAAA8AAAAAAAAAAAAAAAAAegQAAGRycy9kb3ducmV2Lnht&#10;bFBLBQYAAAAABAAEAPMAAACDBQAAAAA=&#10;" filled="f" strokecolor="black [3213]" strokeweight="1.25pt">
                <v:textbo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408384" behindDoc="0" locked="0" layoutInCell="1" allowOverlap="1" wp14:anchorId="2C9228D9" wp14:editId="7E35E4A5">
                <wp:simplePos x="0" y="0"/>
                <wp:positionH relativeFrom="column">
                  <wp:posOffset>1889760</wp:posOffset>
                </wp:positionH>
                <wp:positionV relativeFrom="paragraph">
                  <wp:posOffset>774065</wp:posOffset>
                </wp:positionV>
                <wp:extent cx="495300" cy="297180"/>
                <wp:effectExtent l="0" t="0" r="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228D9" id="_x0000_s1028" type="#_x0000_t202" style="position:absolute;margin-left:148.8pt;margin-top:60.95pt;width:39pt;height:23.4pt;z-index:25140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LQIQIAACEEAAAOAAAAZHJzL2Uyb0RvYy54bWysU9uO2yAQfa/Uf0C8N3bcpEmsOKtttqkq&#10;bS/Sbj8AYxyjAkOBxE6/vgPOptHu26o8IIYZDmfOzKxvBq3IUTgvwVR0OskpEYZDI82+oj8fd++W&#10;lPjATMMUGFHRk/D0ZvP2zbq3pSigA9UIRxDE+LK3Fe1CsGWWed4JzfwErDDobMFpFtB0+6xxrEd0&#10;rbIizz9kPbjGOuDCe7y9G510k/DbVvDwvW29CERVFLmFtLu013HPNmtW7h2zneRnGuwVLDSTBj+9&#10;QN2xwMjByRdQWnIHHtow4aAzaFvJRcoBs5nmz7J56JgVKRcUx9uLTP7/wfJvxx+OyKaiC0oM01ii&#10;RzEE8hEGUkR1eutLDHqwGBYGvMYqp0y9vQf+yxMD246Zvbh1DvpOsAbZTePL7OrpiOMjSN1/hQa/&#10;YYcACWhonY7SoRgE0bFKp0tlIhWOl7PV/H2OHo6uYrWYLlPlMlY+PbbOh88CNImHijosfAJnx3sf&#10;IhlWPoXEvzwo2eykUslw+3qrHDkybJJdWon/szBlSF/R1byYJ2QD8X3qHy0DNrGSuqLLPK6xraIY&#10;n0yTQgKTajwjE2XO6kRBRmnCUA+pDBfRa2hOKJeDsWdxxvDQgftDSY/9WlH/+8CcoER9MSj5ajqb&#10;xQZPxmy+KNBw15762sMMR6iKBkrG4zakoYhyGLjF0rQyyRZrODI5U8Y+TGqeZyY2+rWdov5N9uYv&#10;AAAA//8DAFBLAwQUAAYACAAAACEA/Zzua98AAAALAQAADwAAAGRycy9kb3ducmV2LnhtbEyPwU7D&#10;MBBE70j8g7WVuCDqNNC4CXEqQAJxbekHbJJtEjW2o9ht0r9nOdHjzjzNzuTb2fTiQqPvnNWwWkYg&#10;yFau7myj4fDz+bQB4QPaGntnScOVPGyL+7scs9pNdkeXfWgEh1ifoYY2hCGT0lctGfRLN5Bl7+hG&#10;g4HPsZH1iBOHm17GUZRIg53lDy0O9NFSddqfjYbj9/S4TqfyKxzU7iV5x06V7qr1w2J+ewURaA7/&#10;MPzV5+pQcKfSnW3tRa8hTlXCKBvxKgXBxLNas1KykmwUyCKXtxuKXwAAAP//AwBQSwECLQAUAAYA&#10;CAAAACEAtoM4kv4AAADhAQAAEwAAAAAAAAAAAAAAAAAAAAAAW0NvbnRlbnRfVHlwZXNdLnhtbFBL&#10;AQItABQABgAIAAAAIQA4/SH/1gAAAJQBAAALAAAAAAAAAAAAAAAAAC8BAABfcmVscy8ucmVsc1BL&#10;AQItABQABgAIAAAAIQBJVjLQIQIAACEEAAAOAAAAAAAAAAAAAAAAAC4CAABkcnMvZTJvRG9jLnht&#10;bFBLAQItABQABgAIAAAAIQD9nO5r3wAAAAsBAAAPAAAAAAAAAAAAAAAAAHsEAABkcnMvZG93bnJl&#10;di54bWxQSwUGAAAAAAQABADzAAAAhwUAAAAA&#10;" stroked="f">
                <v:textbox>
                  <w:txbxContent>
                    <w:p w:rsidR="00674328" w:rsidRDefault="00674328"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428864" behindDoc="0" locked="0" layoutInCell="1" allowOverlap="1" wp14:anchorId="749189A5" wp14:editId="0E5A7AF3">
                <wp:simplePos x="0" y="0"/>
                <wp:positionH relativeFrom="column">
                  <wp:posOffset>2506980</wp:posOffset>
                </wp:positionH>
                <wp:positionV relativeFrom="paragraph">
                  <wp:posOffset>827405</wp:posOffset>
                </wp:positionV>
                <wp:extent cx="1036320" cy="4724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674328" w:rsidRDefault="00674328"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189A5" id="_x0000_s1029" type="#_x0000_t202" style="position:absolute;margin-left:197.4pt;margin-top:65.15pt;width:81.6pt;height:37.2pt;z-index:25142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yLIAIAACIEAAAOAAAAZHJzL2Uyb0RvYy54bWysU9uO2yAQfa/Uf0C8N3acZC9WnNU221SV&#10;thdptx+AMY5RgaFAYqdf3wEnabT7tioPCJjhcOacYXk3aEX2wnkJpqLTSU6JMBwaabYV/fm8+XBD&#10;iQ/MNEyBERU9CE/vVu/fLXtbigI6UI1wBEGML3tb0S4EW2aZ553QzE/ACoPBFpxmAbdumzWO9Yiu&#10;VVbk+VXWg2usAy68x9OHMUhXCb9tBQ/f29aLQFRFkVtIs0tzHedstWTl1jHbSX6kwd7AQjNp8NEz&#10;1AMLjOycfAWlJXfgoQ0TDjqDtpVcpBqwmmn+opqnjlmRakFxvD3L5P8fLP+2/+GIbCp6S4lhGi16&#10;FkMgH2EgRVSnt77EpCeLaWHAY3Q5VertI/BfnhhYd8xsxb1z0HeCNchuGm9mF1dHHB9B6v4rNPgM&#10;2wVIQEPrdJQOxSCIji4dzs5EKjw+mc+uZgWGOMbm18V8nqzLWHm6bZ0PnwVoEhcVdeh8Qmf7Rx8i&#10;G1aeUuJjHpRsNlKptHHbeq0c2TPskk0aqYAXacqQHnVaFIuEbCDeTw2kZcAuVlJX9CaPY+yrqMYn&#10;06SUwKQa18hEmaM8UZFRmzDUQ/JhdlK9huaAejkYmxY/GS46cH8o6bFhK+p/75gTlKgvBjW/nUZR&#10;SEib+eI6quUuI/VlhBmOUBUNlIzLdUi/Isph4B69aWWSLZo4MjlSxkZMah4/Tez0y33K+ve1V38B&#10;AAD//wMAUEsDBBQABgAIAAAAIQC4A4rU3wAAAAsBAAAPAAAAZHJzL2Rvd25yZXYueG1sTI9BT4NA&#10;FITvJv6HzTPxYuxigdJSlkZNNF5b+wMe7CuQsruE3Rb6732e9DiZycw3xW42vbjS6DtnFbwsIhBk&#10;a6c72yg4fn88r0H4gFZj7ywpuJGHXXl/V2Cu3WT3dD2ERnCJ9TkqaEMYcil93ZJBv3ADWfZObjQY&#10;WI6N1CNOXG56uYyilTTYWV5ocaD3lurz4WIUnL6mp3QzVZ/hmO2T1Rt2WeVuSj0+zK9bEIHm8BeG&#10;X3xGh5KZKnex2oteQbxJGD2wEUcxCE6k6ZrfVQqWUZKBLAv5/0P5AwAA//8DAFBLAQItABQABgAI&#10;AAAAIQC2gziS/gAAAOEBAAATAAAAAAAAAAAAAAAAAAAAAABbQ29udGVudF9UeXBlc10ueG1sUEsB&#10;Ai0AFAAGAAgAAAAhADj9If/WAAAAlAEAAAsAAAAAAAAAAAAAAAAALwEAAF9yZWxzLy5yZWxzUEsB&#10;Ai0AFAAGAAgAAAAhAAp+nIsgAgAAIgQAAA4AAAAAAAAAAAAAAAAALgIAAGRycy9lMm9Eb2MueG1s&#10;UEsBAi0AFAAGAAgAAAAhALgDitTfAAAACwEAAA8AAAAAAAAAAAAAAAAAegQAAGRycy9kb3ducmV2&#10;LnhtbFBLBQYAAAAABAAEAPMAAACGBQAAAAA=&#10;" stroked="f">
                <v:textbox>
                  <w:txbxContent>
                    <w:p w:rsidR="00674328" w:rsidRDefault="00674328"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412480" behindDoc="0" locked="0" layoutInCell="1" allowOverlap="1" wp14:anchorId="402B876E" wp14:editId="60F767EB">
                <wp:simplePos x="0" y="0"/>
                <wp:positionH relativeFrom="column">
                  <wp:posOffset>1234440</wp:posOffset>
                </wp:positionH>
                <wp:positionV relativeFrom="paragraph">
                  <wp:posOffset>1558925</wp:posOffset>
                </wp:positionV>
                <wp:extent cx="495300" cy="29718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B876E" id="_x0000_s1030" type="#_x0000_t202" style="position:absolute;margin-left:97.2pt;margin-top:122.75pt;width:39pt;height:23.4pt;z-index:25141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1VIAIAACEEAAAOAAAAZHJzL2Uyb0RvYy54bWysU9uO2yAQfa/Uf0C8N3bcpLux4qy22aaq&#10;tL1Iu/0AjLGNCgwFEjv9+g44SaPtW1UeEMMMh8M5w/pu1IochPMSTEXns5wSYTg00nQV/f68e3NL&#10;iQ/MNEyBERU9Ck/vNq9frQdbigJ6UI1wBEGMLwdb0T4EW2aZ573QzM/ACoPJFpxmAUPXZY1jA6Jr&#10;lRV5/i4bwDXWARfe4+7DlKSbhN+2goevbetFIKqiyC2k2aW5jnO2WbOyc8z2kp9osH9goZk0eOkF&#10;6oEFRvZO/gWlJXfgoQ0zDjqDtpVcpDfga+b5i9c89cyK9BYUx9uLTP7/wfIvh2+OyKaiaJRhGi16&#10;FmMg72EkRVRnsL7EoieLZWHEbXQ5vdTbR+A/PDGw7ZnpxL1zMPSCNchuHk9mV0cnHB9B6uEzNHgN&#10;2wdIQGPrdJQOxSCIji4dL85EKhw3F6vl2xwzHFPF6mZ+m5zLWHk+bJ0PHwVoEhcVdWh8AmeHRx8i&#10;GVaeS+JdHpRsdlKpFLiu3ipHDgybZJdG4v+iTBkyVHS1LJYJ2UA8n/pHy4BNrKRGFfM4praKYnww&#10;TSoJTKppjUyUOakTBZmkCWM9JhsWZ9FraI4ol4OpZ/GP4aIH94uSAfu1ov7nnjlBifpkUPLVfLGI&#10;DZ6CxfKmwMBdZ+rrDDMcoSoaKJmW25A+RZTDwD1a08okW/RwYnKijH2Y1Dz9mdjo13Gq+vOzN78B&#10;AAD//wMAUEsDBBQABgAIAAAAIQBR3Cvu3wAAAAsBAAAPAAAAZHJzL2Rvd25yZXYueG1sTI9BT4NA&#10;EIXvJv6HzZh4MXYRoQiyNGpS47W1P2Bhp0BkZwm7LfTfOz3pbd7My5vvlZvFDuKMk+8dKXhaRSCQ&#10;Gmd6ahUcvrePLyB80GT04AgVXNDDprq9KXVh3Ew7PO9DKziEfKEVdCGMhZS+6dBqv3IjEt+ObrI6&#10;sJxaaSY9c7gdZBxFa2l1T/yh0yN+dNj87E9WwfFrfkjzuf4Mh2yXrN91n9XuotT93fL2CiLgEv7M&#10;cMVndKiYqXYnMl4MrPMkYauCOElTEOyIs5g3NQ95/AyyKuX/DtUvAAAA//8DAFBLAQItABQABgAI&#10;AAAAIQC2gziS/gAAAOEBAAATAAAAAAAAAAAAAAAAAAAAAABbQ29udGVudF9UeXBlc10ueG1sUEsB&#10;Ai0AFAAGAAgAAAAhADj9If/WAAAAlAEAAAsAAAAAAAAAAAAAAAAALwEAAF9yZWxzLy5yZWxzUEsB&#10;Ai0AFAAGAAgAAAAhAHq9nVUgAgAAIQQAAA4AAAAAAAAAAAAAAAAALgIAAGRycy9lMm9Eb2MueG1s&#10;UEsBAi0AFAAGAAgAAAAhAFHcK+7fAAAACwEAAA8AAAAAAAAAAAAAAAAAegQAAGRycy9kb3ducmV2&#10;LnhtbFBLBQYAAAAABAAEAPMAAACGBQAAAAA=&#10;" stroked="f">
                <v:textbox>
                  <w:txbxContent>
                    <w:p w:rsidR="00674328" w:rsidRDefault="00674328"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457536" behindDoc="0" locked="0" layoutInCell="1" allowOverlap="1" wp14:anchorId="0E5A7DDD" wp14:editId="409B3272">
                <wp:simplePos x="0" y="0"/>
                <wp:positionH relativeFrom="column">
                  <wp:posOffset>1264920</wp:posOffset>
                </wp:positionH>
                <wp:positionV relativeFrom="paragraph">
                  <wp:posOffset>1467485</wp:posOffset>
                </wp:positionV>
                <wp:extent cx="0" cy="4953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E577DB" id="_x0000_t32" coordsize="21600,21600" o:spt="32" o:oned="t" path="m,l21600,21600e" filled="f">
                <v:path arrowok="t" fillok="f" o:connecttype="none"/>
                <o:lock v:ext="edit" shapetype="t"/>
              </v:shapetype>
              <v:shape id="Straight Arrow Connector 6" o:spid="_x0000_s1026" type="#_x0000_t32" style="position:absolute;margin-left:99.6pt;margin-top:115.55pt;width:0;height:39pt;z-index:25145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fU2gEAAAkEAAAOAAAAZHJzL2Uyb0RvYy54bWysU9uO0zAQfUfiHyy/06QLLbtR0xXqAi8I&#10;qt3lA7yO3VjyTeOhSf+esdNmESAkEC++zjkz53i8uR2dZUcFyQTf8uWi5kx5GTrjDy3/+vjh1TVn&#10;CYXvhA1etfykEr/dvnyxGWKjrkIfbKeAEYlPzRBb3iPGpqqS7JUTaRGi8nSpAziBtIVD1YEYiN3Z&#10;6qqu19UQoIsQpEqJTu+mS74t/ForiV+0TgqZbTnVhmWEMj7lsdpuRHMAEXsjz2WIf6jCCeMp6Ux1&#10;J1Cwb2B+oXJGQkhB40IGVwWtjVRFA6lZ1j+peehFVEULmZPibFP6f7Ty83EPzHQtX3PmhaMnekAQ&#10;5tAjewcQBrYL3pONAdg6uzXE1BBo5/dw3qW4hyx91ODyTKLYWBw+zQ6rEZmcDiWdvrlZva6L+dUz&#10;LkLCjyo4lhctT+cy5vzLYrA4fkpImQl4AeSk1rOB+m91/XZVwlAY+953DE+RJCEY4Q9WZQEEtJ6m&#10;LGQqvazwZNVEdK80GULFTglLK6qdBXYU1ERCSuVxOTNRdIZpY+0MrEsJfwSe4zNUlTb9G/CMKJmD&#10;xxnsjA/wu+w4XkrWU/zFgUl3tuApdKfyqMUa6rfi1flv5Ib+cV/gzz94+x0AAP//AwBQSwMEFAAG&#10;AAgAAAAhAPS+zZTcAAAACwEAAA8AAABkcnMvZG93bnJldi54bWxMj8FOwzAMhu9IvENkJG4sbSfB&#10;WppOCAlx4cIGQtzc2msrGqdqsrW8PRkXOP72p9+fy+1iB3XiyfdODKSrBBRL46iX1sDb/ulmA8oH&#10;FMLBCRv4Zg/b6vKixILcLK982oVWxRLxBRroQhgLrX3TsUW/ciNL3B3cZDHEOLWaJpxjuR10liS3&#10;2mIv8UKHIz923HztjtbARz58vu+fiQ7zXc30whQ2SMZcXy0P96ACL+EPhrN+VIcqOtXuKOTVEHOe&#10;ZxE1kK3TFNSZ+J3UBtZJnoKuSv3/h+oHAAD//wMAUEsBAi0AFAAGAAgAAAAhALaDOJL+AAAA4QEA&#10;ABMAAAAAAAAAAAAAAAAAAAAAAFtDb250ZW50X1R5cGVzXS54bWxQSwECLQAUAAYACAAAACEAOP0h&#10;/9YAAACUAQAACwAAAAAAAAAAAAAAAAAvAQAAX3JlbHMvLnJlbHNQSwECLQAUAAYACAAAACEAsLKX&#10;1NoBAAAJBAAADgAAAAAAAAAAAAAAAAAuAgAAZHJzL2Uyb0RvYy54bWxQSwECLQAUAAYACAAAACEA&#10;9L7NlNwAAAALAQAADwAAAAAAAAAAAAAAAAA0BAAAZHJzL2Rvd25yZXYueG1sUEsFBgAAAAAEAAQA&#10;8wAAAD0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53440" behindDoc="0" locked="0" layoutInCell="1" allowOverlap="1" wp14:anchorId="1CEB0ADF" wp14:editId="000CBD1F">
                <wp:simplePos x="0" y="0"/>
                <wp:positionH relativeFrom="column">
                  <wp:posOffset>1790700</wp:posOffset>
                </wp:positionH>
                <wp:positionV relativeFrom="paragraph">
                  <wp:posOffset>1063625</wp:posOffset>
                </wp:positionV>
                <wp:extent cx="6096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A7D27" id="Straight Arrow Connector 5" o:spid="_x0000_s1026" type="#_x0000_t32" style="position:absolute;margin-left:141pt;margin-top:83.75pt;width:48pt;height:0;z-index:25145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71j2QEAAAkEAAAOAAAAZHJzL2Uyb0RvYy54bWysU9uO0zAQfUfiHyy/06QrtSxV0xXqAi8I&#10;KhY+wOvYiSXfNB6a9O8ZO2kWLQgJxIuvc87MOR7v70Zn2VlBMsE3fL2qOVNehtb4ruHfvr5/dctZ&#10;QuFbYYNXDb+oxO8OL1/sh7hTN6EPtlXAiMSn3RAb3iPGXVUl2Ssn0ipE5elSB3ACaQtd1YIYiN3Z&#10;6qaut9UQoI0QpEqJTu+nS34o/ForiZ+1TgqZbTjVhmWEMj7msTrsxa4DEXsj5zLEP1ThhPGUdKG6&#10;FyjYdzC/UDkjIaSgcSWDq4LWRqqigdSs62dqHnoRVdFC5qS42JT+H638dD4BM23DN5x54eiJHhCE&#10;6XpkbwHCwI7Be7IxANtkt4aYdgQ6+hPMuxRPkKWPGlyeSRQbi8OXxWE1IpN0uK3fbGt6B3m9qp5w&#10;ERJ+UMGxvGh4mstY8q+LweL8MSFlJuAVkJNazwbqv83t600JQ2HsO98yvESShGCE76zKAghoPU1Z&#10;yFR6WeHFqonoi9JkCBU7JSytqI4W2FlQEwkplcf1wkTRGaaNtQuwLiX8ETjHZ6gqbfo34AVRMgeP&#10;C9gZH+B32XG8lqyn+KsDk+5swWNoL+VRizXUb8Wr+W/khv55X+BPP/jwAwAA//8DAFBLAwQUAAYA&#10;CAAAACEAhLFeztwAAAALAQAADwAAAGRycy9kb3ducmV2LnhtbEyPQUvDQBCF74L/YRnBm90YsYkx&#10;myKCePFiq4i3SWaaBLO7Ibtt4r93BMEe573Hm++Vm8UO6shT6L0zcL1KQLFrPPWuNfC2e7rKQYWI&#10;jnDwjg18c4BNdX5WYkF+dq983MZWSYkLBRroYhwLrUPTscWw8iM78fZ+shjlnFpNE85SbgedJsla&#10;W+ydfOhw5MeOm6/twRr4uBs+33fPRPs5q5lemGKOZMzlxfJwDyryEv/D8Isv6FAJU+0PjoIaDKR5&#10;KluiGOvsFpQkbrJclPpP0VWpTzdUPwAAAP//AwBQSwECLQAUAAYACAAAACEAtoM4kv4AAADhAQAA&#10;EwAAAAAAAAAAAAAAAAAAAAAAW0NvbnRlbnRfVHlwZXNdLnhtbFBLAQItABQABgAIAAAAIQA4/SH/&#10;1gAAAJQBAAALAAAAAAAAAAAAAAAAAC8BAABfcmVscy8ucmVsc1BLAQItABQABgAIAAAAIQAIL71j&#10;2QEAAAkEAAAOAAAAAAAAAAAAAAAAAC4CAABkcnMvZTJvRG9jLnhtbFBLAQItABQABgAIAAAAIQCE&#10;sV7O3AAAAAsBAAAPAAAAAAAAAAAAAAAAADMEAABkcnMvZG93bnJldi54bWxQSwUGAAAAAAQABADz&#10;AAAAPA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49344" behindDoc="0" locked="0" layoutInCell="1" allowOverlap="1" wp14:anchorId="03BFF2E8" wp14:editId="75D65AF0">
                <wp:simplePos x="0" y="0"/>
                <wp:positionH relativeFrom="column">
                  <wp:posOffset>1234440</wp:posOffset>
                </wp:positionH>
                <wp:positionV relativeFrom="paragraph">
                  <wp:posOffset>286385</wp:posOffset>
                </wp:positionV>
                <wp:extent cx="15240" cy="365760"/>
                <wp:effectExtent l="57150" t="0" r="80010" b="53340"/>
                <wp:wrapNone/>
                <wp:docPr id="4" name="Straight Arrow Connector 4"/>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95A25" id="Straight Arrow Connector 4" o:spid="_x0000_s1026" type="#_x0000_t32" style="position:absolute;margin-left:97.2pt;margin-top:22.55pt;width:1.2pt;height:28.8pt;z-index:25144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MO3QEAAA0EAAAOAAAAZHJzL2Uyb0RvYy54bWysU8uOEzEQvCPxD5bvZJKQZFdRJiuUBS4I&#10;Vix8gNfTzljyS+0mk/w9bSeZRYCEQFz87KruKrc3d0fvxAEw2xhaOZtMpYCgY2fDvpVfv7x7dStF&#10;JhU65WKAVp4gy7vtyxebIa1hHvvoOkDBJCGvh9TKniitmybrHrzKk5gg8KWJ6BXxFvdNh2pgdu+a&#10;+XS6aoaIXcKoIWc+vT9fym3lNwY0fTImAwnXSq6N6oh1fCpjs92o9R5V6q2+lKH+oQqvbOCkI9W9&#10;IiW+of2FyluNMUdDEx19E42xGqoGVjOb/qTmsVcJqhY2J6fRpvz/aPXHwwMK27VyIUVQnp/okVDZ&#10;fU/iDWIcxC6GwDZGFIvi1pDymkG78ICXXU4PWKQfDfoysyhxrA6fRofhSELz4Ww5X/AzaL55vVre&#10;rOoDNM/YhJneQ/SiLFqZL6WMNcyqyerwIRNnZ+AVUBK7IIaS4vZmWcNIWfc2dIJOiWURWhX2DooI&#10;BrrAUxFzLr+u6OTgTPQZDJtSCq5MtR1h51AcFDeS0hoCzUYmji4wY50bgdM/Ay/xBQq1Vf8GPCJq&#10;5hhoBHsbIv4uOx2vJZtz/NWBs+5iwVPsTvVhqzXcc9Wry/8oTf3jvsKff/H2OwAAAP//AwBQSwME&#10;FAAGAAgAAAAhALkWU+XdAAAACgEAAA8AAABkcnMvZG93bnJldi54bWxMj01Lw0AQhu+C/2EZwZvd&#10;tMS2idkUEcSLF1tFvG0y0ySYnQ3ZbRP/vdOT3uZlHt6PYje7Xp1pDJ1nA8tFAoq49thxY+D98Hy3&#10;BRWiZbS9ZzLwQwF25fVVYXP0E7/ReR8bJSYccmugjXHItQ51S86GhR+I5Xf0o7NR5NhoHO0k5q7X&#10;qyRZa2c7loTWDvTUUv29PzkDn1n/9XF4QTxOm4rwlTBuLRpzezM/PoCKNMc/GC71pTqU0qnyJ8ag&#10;etFZmgpqIL1fgroA2Vq2VHIkqw3ostD/J5S/AAAA//8DAFBLAQItABQABgAIAAAAIQC2gziS/gAA&#10;AOEBAAATAAAAAAAAAAAAAAAAAAAAAABbQ29udGVudF9UeXBlc10ueG1sUEsBAi0AFAAGAAgAAAAh&#10;ADj9If/WAAAAlAEAAAsAAAAAAAAAAAAAAAAALwEAAF9yZWxzLy5yZWxzUEsBAi0AFAAGAAgAAAAh&#10;AAe1Mw7dAQAADQQAAA4AAAAAAAAAAAAAAAAALgIAAGRycy9lMm9Eb2MueG1sUEsBAi0AFAAGAAgA&#10;AAAhALkWU+XdAAAACgEAAA8AAAAAAAAAAAAAAAAANwQAAGRycy9kb3ducmV2LnhtbFBLBQYAAAAA&#10;BAAEAPMAAABBBQAAAAA=&#10;" strokecolor="#4579b8 [3044]" strokeweight="1.25pt">
                <v:stroke endarrow="block"/>
              </v:shape>
            </w:pict>
          </mc:Fallback>
        </mc:AlternateContent>
      </w:r>
      <w:r w:rsidRPr="002F4B2D">
        <w:rPr>
          <w:noProof/>
        </w:rPr>
        <mc:AlternateContent>
          <mc:Choice Requires="wps">
            <w:drawing>
              <wp:anchor distT="45720" distB="45720" distL="114300" distR="114300" simplePos="0" relativeHeight="251416576" behindDoc="0" locked="0" layoutInCell="1" allowOverlap="1" wp14:anchorId="3B6B9A93" wp14:editId="2A15C48F">
                <wp:simplePos x="0" y="0"/>
                <wp:positionH relativeFrom="column">
                  <wp:posOffset>876300</wp:posOffset>
                </wp:positionH>
                <wp:positionV relativeFrom="paragraph">
                  <wp:posOffset>835025</wp:posOffset>
                </wp:positionV>
                <wp:extent cx="845820" cy="449580"/>
                <wp:effectExtent l="0" t="0" r="0"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674328" w:rsidRDefault="00674328" w:rsidP="00877F29">
                            <w:pPr>
                              <w:jc w:val="center"/>
                            </w:pPr>
                            <w:r>
                              <w:t>Rec 1</w:t>
                            </w:r>
                            <w:r w:rsidRPr="00774B22">
                              <w:rPr>
                                <w:vertAlign w:val="superscript"/>
                              </w:rPr>
                              <w:t>st</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6B9A93" id="_x0000_s1031" type="#_x0000_t202" style="position:absolute;margin-left:69pt;margin-top:65.75pt;width:66.6pt;height:35.4pt;z-index:25141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NrvIgIAACMEAAAOAAAAZHJzL2Uyb0RvYy54bWysU9tu2zAMfR+wfxD0vjjJnC0x4hRdugwD&#10;ugvQ7gNkWY6FSaJHKbG7ry8lJ1nQvQ3TgyCK1NHhIbm+GaxhR4Vegyv5bDLlTDkJtXb7kv943L1Z&#10;cuaDcLUw4FTJn5TnN5vXr9Z9V6g5tGBqhYxAnC/6ruRtCF2RZV62ygo/gU45cjaAVgQycZ/VKHpC&#10;tyabT6fvsh6w7hCk8p5u70Yn3yT8plEyfGsarwIzJSduIe2Y9iru2WYtij2KrtXyREP8AwsrtKNP&#10;L1B3Igh2QP0XlNUSwUMTJhJsBk2jpUo5UDaz6YtsHlrRqZQLieO7i0z+/8HKr8fvyHRd8recOWGp&#10;RI9qCOwDDGwe1ek7X1DQQ0dhYaBrqnLK1Hf3IH965mDbCrdXt4jQt0rUxG4WX2ZXT0ccH0Gq/gvU&#10;9I04BEhAQ4M2SkdiMEKnKj1dKhOpSLpc5ovlnDySXHm+WixT5TJRnB936MMnBZbFQ8mRCp/AxfHe&#10;h0hGFOeQ+JcHo+udNiYZuK+2BtlRUJPs0kr8X4QZx/qSrxbzRUJ2EN+n/rE6UBMbbYnoNK6xraIY&#10;H12dQoLQZjwTE+NO6kRBRmnCUA2pDIuz6BXUTyQXwtizNGN0aAF/c9ZTv5bc/zoIVJyZz44kX83y&#10;PDZ4MvLF+6gWXnuqa49wkqBKLgNyNhrbkMYiCuLglorT6CRcrOLI5USaOjHpeZqa2OrXdor6M9ub&#10;ZwAAAP//AwBQSwMEFAAGAAgAAAAhAKJWztDgAAAACwEAAA8AAABkcnMvZG93bnJldi54bWxMj0FL&#10;w0AQhe+C/2EZwZvdJMU2jdmUKlQQhGIV9LjNTpNgdjZkt836752e9PYe83jzvXIdbS/OOPrOkYJ0&#10;loBAqp3pqFHw8b69y0H4oMno3hEq+EEP6+r6qtSFcRO94XkfGsEl5AutoA1hKKT0dYtW+5kbkPh2&#10;dKPVge3YSDPqicttL7MkWUirO+IPrR7wqcX6e3+yCqawWj0vty/N12aRP36aePTxdafU7U3cPIAI&#10;GMNfGC74jA4VMx3ciYwXPft5zlvCRaT3IDiRLdMMxIFFks1BVqX8v6H6BQAA//8DAFBLAQItABQA&#10;BgAIAAAAIQC2gziS/gAAAOEBAAATAAAAAAAAAAAAAAAAAAAAAABbQ29udGVudF9UeXBlc10ueG1s&#10;UEsBAi0AFAAGAAgAAAAhADj9If/WAAAAlAEAAAsAAAAAAAAAAAAAAAAALwEAAF9yZWxzLy5yZWxz&#10;UEsBAi0AFAAGAAgAAAAhAAkI2u8iAgAAIwQAAA4AAAAAAAAAAAAAAAAALgIAAGRycy9lMm9Eb2Mu&#10;eG1sUEsBAi0AFAAGAAgAAAAhAKJWztDgAAAACwEAAA8AAAAAAAAAAAAAAAAAfAQAAGRycy9kb3du&#10;cmV2LnhtbFBLBQYAAAAABAAEAPMAAACJBQAAAAA=&#10;" stroked="f">
                <v:textbox>
                  <w:txbxContent>
                    <w:p w:rsidR="00674328" w:rsidRDefault="00674328" w:rsidP="00877F29">
                      <w:pPr>
                        <w:jc w:val="center"/>
                      </w:pPr>
                      <w:r>
                        <w:t>Rec 1</w:t>
                      </w:r>
                      <w:r w:rsidRPr="00774B22">
                        <w:rPr>
                          <w:vertAlign w:val="superscript"/>
                        </w:rPr>
                        <w:t>st</w:t>
                      </w:r>
                      <w:r>
                        <w:t xml:space="preserve"> line   drug</w:t>
                      </w:r>
                    </w:p>
                  </w:txbxContent>
                </v:textbox>
                <w10:wrap type="square"/>
              </v:shape>
            </w:pict>
          </mc:Fallback>
        </mc:AlternateContent>
      </w:r>
      <w:r w:rsidRPr="002F4B2D">
        <w:rPr>
          <w:noProof/>
        </w:rPr>
        <mc:AlternateContent>
          <mc:Choice Requires="wps">
            <w:drawing>
              <wp:anchor distT="0" distB="0" distL="114300" distR="114300" simplePos="0" relativeHeight="251420672" behindDoc="0" locked="0" layoutInCell="1" allowOverlap="1" wp14:anchorId="20225C8C" wp14:editId="61451BFB">
                <wp:simplePos x="0" y="0"/>
                <wp:positionH relativeFrom="column">
                  <wp:posOffset>792480</wp:posOffset>
                </wp:positionH>
                <wp:positionV relativeFrom="paragraph">
                  <wp:posOffset>705485</wp:posOffset>
                </wp:positionV>
                <wp:extent cx="944880" cy="678180"/>
                <wp:effectExtent l="0" t="0" r="26670" b="26670"/>
                <wp:wrapNone/>
                <wp:docPr id="2" name="Diamond 2"/>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0301FF" id="_x0000_t4" coordsize="21600,21600" o:spt="4" path="m10800,l,10800,10800,21600,21600,10800xe">
                <v:stroke joinstyle="miter"/>
                <v:path gradientshapeok="t" o:connecttype="rect" textboxrect="5400,5400,16200,16200"/>
              </v:shapetype>
              <v:shape id="Diamond 2" o:spid="_x0000_s1026" type="#_x0000_t4" style="position:absolute;margin-left:62.4pt;margin-top:55.55pt;width:74.4pt;height:53.4pt;z-index:25142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mBmQIAAI4FAAAOAAAAZHJzL2Uyb0RvYy54bWysVE1v2zAMvQ/YfxB0Xx0HSZsadYqgRYcB&#10;RVssHXpWZak2IImapHzt14+SbCfoih2G5aBQJvlIPpG8ut5rRbbC+Q5MTcuzCSXCcGg681bTH893&#10;XxaU+MBMwxQYUdOD8PR6+fnT1c5WYgotqEY4giDGVztb0zYEWxWF563QzJ+BFQaVEpxmAa/urWgc&#10;2yG6VsV0MjkvduAa64AL7/HrbVbSZcKXUvDwKKUXgaiaYm4hnS6dr/EsllesenPMth3v02D/kIVm&#10;ncGgI9QtC4xsXPcHlO64Aw8ynHHQBUjZcZFqwGrKybtq1i2zItWC5Hg70uT/Hyx/2D450jU1nVJi&#10;mMYnuu2YBtOQaSRnZ32FNmv75PqbRzFWupdOx3+sgewToYeRULEPhOPHy9lssUDaOarOLxYlyohS&#10;HJ2t8+GrAE2iUNMmh05Msu29D9l6sIrhDNx1SuF3VilDdthz88XFPHl4UF0TtVGZOkjcKEe2DN8+&#10;7Ms+9IkVJqIM5hOLzGUlKRyUyPjfhURusJBpDhC78ojJOBcmlFnVskbkUPMJ/oZgg0eqWhkEjMgS&#10;kxyxe4DBMoMM2JmA3j66itTUo/Pkb4ll59EjRQYTRmfdGXAfASisqo+c7QeSMjWRpVdoDtg5DvJI&#10;ecvvOnzDe+bDE3M4Q/jsuBfCIx5SAT4U9BIlLbhfH32P9tjaqKVkhzNZU/9zw5ygRH0z2PSX5WwW&#10;hzhdZvOLKV7cqeb1VGM2+gbw6UvcQJYnMdoHNYjSgX7B9bGKUVHFDMfYNeXBDZebkHcFLiAuVqtk&#10;hoNrWbg3a8sjeGQ1Nujz/oU52zdywAl4gGF+WfWumbNt9DSw2gSQXer0I6893zj0qXH6BRW3yuk9&#10;WR3X6PI3AAAA//8DAFBLAwQUAAYACAAAACEAsmjQX94AAAALAQAADwAAAGRycy9kb3ducmV2Lnht&#10;bEyP0UrDQBBF3wX/YRnBF2k3TaWtMZsioqBQRFs/YJodk2B2NmQ3afr3jk86T/cylztn8u3kWjVS&#10;HxrPBhbzBBRx6W3DlYHPw/NsAypEZIutZzJwpgDb4vIix8z6E3/QuI+VkhIOGRqoY+wyrUNZk8Mw&#10;9x2x7L587zCK7SttezxJuWt1miQr7bBhuVBjR481ld/7wRl4fbdvL0+74Jbn8WbYRG87ba0x11fT&#10;wz2oSFP8C8MvvqBDIUxHP7ANqhWf3gp6FCEDShLperkCdRSxWN+BLnL9/4fiBwAA//8DAFBLAQIt&#10;ABQABgAIAAAAIQC2gziS/gAAAOEBAAATAAAAAAAAAAAAAAAAAAAAAABbQ29udGVudF9UeXBlc10u&#10;eG1sUEsBAi0AFAAGAAgAAAAhADj9If/WAAAAlAEAAAsAAAAAAAAAAAAAAAAALwEAAF9yZWxzLy5y&#10;ZWxzUEsBAi0AFAAGAAgAAAAhAMdOGYGZAgAAjgUAAA4AAAAAAAAAAAAAAAAALgIAAGRycy9lMm9E&#10;b2MueG1sUEsBAi0AFAAGAAgAAAAhALJo0F/eAAAACwEAAA8AAAAAAAAAAAAAAAAA8wQAAGRycy9k&#10;b3ducmV2LnhtbFBLBQYAAAAABAAEAPMAAAD+BQAAAAA=&#10;" filled="f" strokecolor="black [3213]" strokeweight="1.25pt"/>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527168" behindDoc="0" locked="0" layoutInCell="1" allowOverlap="1" wp14:anchorId="334F6412" wp14:editId="07BED1FF">
                <wp:simplePos x="0" y="0"/>
                <wp:positionH relativeFrom="column">
                  <wp:posOffset>525780</wp:posOffset>
                </wp:positionH>
                <wp:positionV relativeFrom="paragraph">
                  <wp:posOffset>305435</wp:posOffset>
                </wp:positionV>
                <wp:extent cx="4518660" cy="1897380"/>
                <wp:effectExtent l="0" t="0" r="15240"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897380"/>
                        </a:xfrm>
                        <a:prstGeom prst="rect">
                          <a:avLst/>
                        </a:prstGeom>
                        <a:noFill/>
                        <a:ln w="9525">
                          <a:solidFill>
                            <a:srgbClr val="000000"/>
                          </a:solidFill>
                          <a:miter lim="800000"/>
                          <a:headEnd/>
                          <a:tailEnd/>
                        </a:ln>
                      </wps:spPr>
                      <wps:txbx>
                        <w:txbxContent>
                          <w:p w:rsidR="00674328" w:rsidRDefault="00674328" w:rsidP="00877F29">
                            <w:pPr>
                              <w:jc w:val="center"/>
                            </w:pPr>
                          </w:p>
                          <w:p w:rsidR="00674328" w:rsidRDefault="00674328" w:rsidP="00877F29">
                            <w:pPr>
                              <w:jc w:val="center"/>
                            </w:pPr>
                          </w:p>
                          <w:p w:rsidR="00674328" w:rsidRDefault="00674328" w:rsidP="00877F29">
                            <w:pPr>
                              <w:jc w:val="center"/>
                            </w:pPr>
                          </w:p>
                          <w:p w:rsidR="00674328" w:rsidRDefault="00674328" w:rsidP="00877F29">
                            <w:pPr>
                              <w:jc w:val="right"/>
                            </w:pPr>
                            <w:r>
                              <w:t xml:space="preserve">                     Cascade step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6412" id="_x0000_s1032" type="#_x0000_t202" style="position:absolute;margin-left:41.4pt;margin-top:24.05pt;width:355.8pt;height:149.4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vBIQIAACMEAAAOAAAAZHJzL2Uyb0RvYy54bWysU9uO2yAQfa/Uf0C8N47TJJtYcVbbbLeq&#10;tL1Iu/2AMcYxKmYokNjbr++AkzRq36rygIAZDnPOGTa3Q6fZUTqv0JQ8n0w5k0Zgrcy+5N+eH96s&#10;OPMBTA0ajSz5i/T8dvv61aa3hZxhi7qWjhGI8UVvS96GYIss86KVHfgJWmko2KDrINDW7bPaQU/o&#10;nc5m0+ky69HV1qGQ3tPp/Rjk24TfNFKEL03jZWC65FRbSLNLcxXnbLuBYu/AtkqcyoB/qKIDZejR&#10;C9Q9BGAHp/6C6pRw6LEJE4Fdhk2jhEwciE0+/YPNUwtWJi4kjrcXmfz/gxWfj18dUzV5x5mBjix6&#10;lkNg73Bgs6hOb31BSU+W0sJAxzEzMvX2EcV3zwzuWjB7eecc9q2EmqrL483s6uqI4yNI1X/Cmp6B&#10;Q8AENDSui4AkBiN0cunl4kwsRdDhfJGvlksKCYrlq/XN21XyLoPifN06Hz5I7FhclNyR9Qkejo8+&#10;xHKgOKfE1ww+KK2T/dqwvuTrxWwxEkOt6hhMLN2+2mnHjhAbKI3Ejfhfp3UqUBtr1ZV8dUmCIsrx&#10;3tTplQBKj2uqRJuTPlGSUZwwVEMyYnmWvcL6hQRzOHYt/TJatOh+ctZTx5bc/ziAk5zpj4ZEX+fz&#10;eWzxtJkvbma0cdeR6joCRhBUyQNn43IX0rcYtbkjcxqVZIsujpWcSqZOTGqefk1s9et9yvr9t7e/&#10;AAAA//8DAFBLAwQUAAYACAAAACEAW3BrB94AAAAJAQAADwAAAGRycy9kb3ducmV2LnhtbEyPS0/D&#10;MBCE70j8B2uRuFGnSdQ8iFMhCncIBa6beJtE+BHFbhv49ZhTOa5mZ+abartoxU40u9EaAetVBIxM&#10;Z+VoegH7t+e7HJjzaCQqa0jANznY1tdXFZbSns0rnRrfsxBiXIkCBu+nknPXDaTRrexEJmgHO2v0&#10;4Zx7Lmc8h3CteBxFG65xNKFhwIkeB+q+mqMOGPHnPtm9NJRl2Ca7p5/34vChhLi9WR7ugXla/OUZ&#10;/vCDB+rA1NqjkY4pAXkcyL2ANF8DC3pWpCmwVkCSbgrgdcX/L6h/AQAA//8DAFBLAQItABQABgAI&#10;AAAAIQC2gziS/gAAAOEBAAATAAAAAAAAAAAAAAAAAAAAAABbQ29udGVudF9UeXBlc10ueG1sUEsB&#10;Ai0AFAAGAAgAAAAhADj9If/WAAAAlAEAAAsAAAAAAAAAAAAAAAAALwEAAF9yZWxzLy5yZWxzUEsB&#10;Ai0AFAAGAAgAAAAhAKJxy8EhAgAAIwQAAA4AAAAAAAAAAAAAAAAALgIAAGRycy9lMm9Eb2MueG1s&#10;UEsBAi0AFAAGAAgAAAAhAFtwawfeAAAACQEAAA8AAAAAAAAAAAAAAAAAewQAAGRycy9kb3ducmV2&#10;LnhtbFBLBQYAAAAABAAEAPMAAACGBQAAAAA=&#10;" filled="f">
                <v:textbox>
                  <w:txbxContent>
                    <w:p w:rsidR="00674328" w:rsidRDefault="00674328" w:rsidP="00877F29">
                      <w:pPr>
                        <w:jc w:val="center"/>
                      </w:pPr>
                    </w:p>
                    <w:p w:rsidR="00674328" w:rsidRDefault="00674328" w:rsidP="00877F29">
                      <w:pPr>
                        <w:jc w:val="center"/>
                      </w:pPr>
                    </w:p>
                    <w:p w:rsidR="00674328" w:rsidRDefault="00674328" w:rsidP="00877F29">
                      <w:pPr>
                        <w:jc w:val="center"/>
                      </w:pPr>
                    </w:p>
                    <w:p w:rsidR="00674328" w:rsidRDefault="00674328" w:rsidP="00877F29">
                      <w:pPr>
                        <w:jc w:val="right"/>
                      </w:pPr>
                      <w:r>
                        <w:t xml:space="preserve">                     Cascade step B</w:t>
                      </w:r>
                    </w:p>
                  </w:txbxContent>
                </v:textbox>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461632" behindDoc="0" locked="0" layoutInCell="1" allowOverlap="1" wp14:anchorId="3E8AD3BE" wp14:editId="6EE9EB06">
                <wp:simplePos x="0" y="0"/>
                <wp:positionH relativeFrom="column">
                  <wp:posOffset>792480</wp:posOffset>
                </wp:positionH>
                <wp:positionV relativeFrom="paragraph">
                  <wp:posOffset>70485</wp:posOffset>
                </wp:positionV>
                <wp:extent cx="899160" cy="502920"/>
                <wp:effectExtent l="0" t="0" r="1524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02920"/>
                        </a:xfrm>
                        <a:prstGeom prst="rect">
                          <a:avLst/>
                        </a:prstGeom>
                        <a:noFill/>
                        <a:ln w="15875">
                          <a:solidFill>
                            <a:schemeClr val="tx1"/>
                          </a:solidFill>
                          <a:miter lim="800000"/>
                          <a:headEnd/>
                          <a:tailEnd/>
                        </a:ln>
                      </wps:spPr>
                      <wps:txb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C4193B">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AD3BE" id="_x0000_s1033" type="#_x0000_t202" style="position:absolute;margin-left:62.4pt;margin-top:5.55pt;width:70.8pt;height:39.6pt;z-index:25146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6+HwIAACIEAAAOAAAAZHJzL2Uyb0RvYy54bWysU8GO2yAQvVfqPyDujZ0o2SRWnNU2260q&#10;bbeVdvsBBOMYFRgKJHb69R0gSaPubVUfLGCGN2/ePFa3g1bkIJyXYGo6HpWUCMOhkWZX0x8vDx8W&#10;lPjATMMUGFHTo/D0dv3+3aq3lZhAB6oRjiCI8VVva9qFYKui8LwTmvkRWGEw2ILTLODW7YrGsR7R&#10;tSomZXlT9OAa64AL7/H0PgfpOuG3reDhW9t6EYiqKXIL6e/Sfxv/xXrFqp1jtpP8RIO9gYVm0mDR&#10;C9Q9C4zsnXwFpSV34KENIw66gLaVXKQesJtx+U83zx2zIvWC4nh7kcn/P1j+dPjuiGxqOkF5DNM4&#10;oxcxBPIRBjKJ8vTWV5j1bDEvDHiMY06tevsI/KcnBjYdMztx5xz0nWAN0hvHm8XV1YzjI8i2/woN&#10;lmH7AAloaJ2O2qEaBNGRx/EymkiF4+FiuRzfYIRjaFZOlsg2VmDV+bJ1PnwWoElc1NTh5BM4Ozz6&#10;kFPPKbGWgQepFJ6zShnSI+PZYj7LfYGSTYzGYDKi2ChHDgwtFIbcGQaus7QM6GIlNRIt45d9FcX4&#10;ZJpUJTCp8hpJK3NSJwqSpQnDdkhzmJ9F30JzRLkcZNPiI8NFB+43JT0atqb+1545QYn6YlDy5Xg6&#10;jQ5Pm+lsHufpriPb6wgzHKGwIUrychPSq8ja3OFoWplkizPMTE6U0YhJ+NOjiU6/3qesv097/QcA&#10;AP//AwBQSwMEFAAGAAgAAAAhAKGyzYzdAAAACQEAAA8AAABkcnMvZG93bnJldi54bWxMj8tOwzAQ&#10;RfdI/IM1SOyo8yhRk8apKiRWXdH2A9x4mgTicYidJv17hhXs5mquzpwpd4vtxQ1H3zlSEK8iEEi1&#10;Mx01Cs6n95cNCB80Gd07QgV39LCrHh9KXRg30wfejqERDCFfaAVtCEMhpa9btNqv3IDEu6sbrQ4c&#10;x0aaUc8Mt71MoiiTVnfEF1o94FuL9ddxsgry0/lz2ef5PJmm+07T5fCa3Q9KPT8t+y2IgEv4K8Ov&#10;PqtDxU4XN5HxouecrFk98BDHILiQZNkaxIXpUQqyKuX/D6ofAAAA//8DAFBLAQItABQABgAIAAAA&#10;IQC2gziS/gAAAOEBAAATAAAAAAAAAAAAAAAAAAAAAABbQ29udGVudF9UeXBlc10ueG1sUEsBAi0A&#10;FAAGAAgAAAAhADj9If/WAAAAlAEAAAsAAAAAAAAAAAAAAAAALwEAAF9yZWxzLy5yZWxzUEsBAi0A&#10;FAAGAAgAAAAhAGRSrr4fAgAAIgQAAA4AAAAAAAAAAAAAAAAALgIAAGRycy9lMm9Eb2MueG1sUEsB&#10;Ai0AFAAGAAgAAAAhAKGyzYzdAAAACQEAAA8AAAAAAAAAAAAAAAAAeQQAAGRycy9kb3ducmV2Lnht&#10;bFBLBQYAAAAABAAEAPMAAACDBQAAAAA=&#10;" filled="f" strokecolor="black [3213]" strokeweight="1.25pt">
                <v:textbo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C4193B">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432960" behindDoc="0" locked="0" layoutInCell="1" allowOverlap="1" wp14:anchorId="1EEA3E91" wp14:editId="1B6EFE0B">
                <wp:simplePos x="0" y="0"/>
                <wp:positionH relativeFrom="column">
                  <wp:posOffset>1889760</wp:posOffset>
                </wp:positionH>
                <wp:positionV relativeFrom="paragraph">
                  <wp:posOffset>774065</wp:posOffset>
                </wp:positionV>
                <wp:extent cx="495300"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A3E91" id="_x0000_s1034" type="#_x0000_t202" style="position:absolute;margin-left:148.8pt;margin-top:60.95pt;width:39pt;height:23.4pt;z-index:25143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5VIgIAACI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WVBimMYa&#10;PYkxkPcwkjLKM1hfYdSjxbgw4jWWOaXq7QPwH54Y2PbM7MWdczD0grVIr4gvs6unE46PIM3wGVr8&#10;hh0CJKCxczpqh2oQRMcyPV9KE6lwvJyvFm9z9HB0laubYplKl7Hq/Ng6Hz4K0CQeauqw8gmcHR98&#10;iGRYdQ6Jf3lQst1JpZLh9s1WOXJk2CW7tBL/F2HKkKGmq0W5SMgG4vvUQFoG7GIldU2XeVxTX0Ux&#10;Ppg2hQQm1XRGJsqc1ImCTNKEsRlTHZZn0Rton1EuB1PT4pDhoQf3i5IBG7am/ueBOUGJ+mRQ8lUx&#10;n8cOT8Z8cVOi4a49zbWHGY5QNQ2UTMdtSFMR5TBwh6XpZJIt1nBicqKMjZjUPA1N7PRrO0X9Ge3N&#10;bwAAAP//AwBQSwMEFAAGAAgAAAAhAP2c7mvfAAAACwEAAA8AAABkcnMvZG93bnJldi54bWxMj8FO&#10;wzAQRO9I/IO1lbgg6jTQuAlxKkACcW3pB2ySbRI1tqPYbdK/ZznR4848zc7k29n04kKj75zVsFpG&#10;IMhWru5so+Hw8/m0AeED2hp7Z0nDlTxsi/u7HLPaTXZHl31oBIdYn6GGNoQhk9JXLRn0SzeQZe/o&#10;RoOBz7GR9YgTh5texlGUSIOd5Q8tDvTRUnXan42G4/f0uE6n8isc1O4lecdOle6q9cNifnsFEWgO&#10;/zD81efqUHCn0p1t7UWvIU5Vwigb8SoFwcSzWrNSspJsFMgil7cbil8AAAD//wMAUEsBAi0AFAAG&#10;AAgAAAAhALaDOJL+AAAA4QEAABMAAAAAAAAAAAAAAAAAAAAAAFtDb250ZW50X1R5cGVzXS54bWxQ&#10;SwECLQAUAAYACAAAACEAOP0h/9YAAACUAQAACwAAAAAAAAAAAAAAAAAvAQAAX3JlbHMvLnJlbHNQ&#10;SwECLQAUAAYACAAAACEAAU4+VSICAAAiBAAADgAAAAAAAAAAAAAAAAAuAgAAZHJzL2Uyb0RvYy54&#10;bWxQSwECLQAUAAYACAAAACEA/Zzua98AAAALAQAADwAAAAAAAAAAAAAAAAB8BAAAZHJzL2Rvd25y&#10;ZXYueG1sUEsFBgAAAAAEAAQA8wAAAIgFAAAAAA==&#10;" stroked="f">
                <v:textbox>
                  <w:txbxContent>
                    <w:p w:rsidR="00674328" w:rsidRDefault="00674328"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478016" behindDoc="0" locked="0" layoutInCell="1" allowOverlap="1" wp14:anchorId="0C14BCC6" wp14:editId="129AA411">
                <wp:simplePos x="0" y="0"/>
                <wp:positionH relativeFrom="column">
                  <wp:posOffset>2506980</wp:posOffset>
                </wp:positionH>
                <wp:positionV relativeFrom="paragraph">
                  <wp:posOffset>827405</wp:posOffset>
                </wp:positionV>
                <wp:extent cx="1036320" cy="472440"/>
                <wp:effectExtent l="0"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674328" w:rsidRDefault="00674328"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4BCC6" id="_x0000_s1035" type="#_x0000_t202" style="position:absolute;margin-left:197.4pt;margin-top:65.15pt;width:81.6pt;height:37.2pt;z-index:25147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lVDIQIAACMEAAAOAAAAZHJzL2Uyb0RvYy54bWysU11v2yAUfZ+0/4B4X+y4SdtYcaouXaZJ&#10;3YfU7gdgjGM04DIgsbNfvwtOsqh9q8YDAu7lcO45l+XdoBXZC+clmIpOJzklwnBopNlW9Ofz5sMt&#10;JT4w0zAFRlT0IDy9W71/t+xtKQroQDXCEQQxvuxtRbsQbJllnndCMz8BKwwGW3CaBdy6bdY41iO6&#10;VlmR59dZD66xDrjwHk8fxiBdJfy2FTx8b1svAlEVRW4hzS7NdZyz1ZKVW8dsJ/mRBnsDC82kwUfP&#10;UA8sMLJz8hWUltyBhzZMOOgM2lZykWrAaqb5i2qeOmZFqgXF8fYsk/9/sPzb/ocjsqloUVBimEaP&#10;nsUQyEcYSBHl6a0vMevJYl4Y8BhtTqV6+wj8lycG1h0zW3HvHPSdYA3Sm8ab2cXVEcdHkLr/Cg0+&#10;w3YBEtDQOh21QzUIoqNNh7M1kQqPT+ZX11cFhjjGZjfFbJa8y1h5um2dD58FaBIXFXVofUJn+0cf&#10;IhtWnlLiYx6UbDZSqbRx23qtHNkzbJNNGqmAF2nKkL6ii3kxT8gG4v3UQVoGbGMldUVv8zjGxopq&#10;fDJNSglMqnGNTJQ5yhMVGbUJQz0kIxYn1WtoDqiXg7Fr8ZfhogP3h5IeO7ai/veOOUGJ+mJQ88U0&#10;ikJC2szmN1EtdxmpLyPMcISqaKBkXK5D+hZRDgP36E0rk2zRxJHJkTJ2YlLz+Gtiq1/uU9a/v736&#10;CwAA//8DAFBLAwQUAAYACAAAACEAuAOK1N8AAAALAQAADwAAAGRycy9kb3ducmV2LnhtbEyPQU+D&#10;QBSE7yb+h80z8WLsYoHSUpZGTTReW/sDHuwrkLK7hN0W+u99nvQ4mcnMN8VuNr240ug7ZxW8LCIQ&#10;ZGunO9soOH5/PK9B+IBWY+8sKbiRh115f1dgrt1k93Q9hEZwifU5KmhDGHIpfd2SQb9wA1n2Tm40&#10;GFiOjdQjTlxuermMopU02FleaHGg95bq8+FiFJy+pqd0M1Wf4Zjtk9Ubdlnlbko9PsyvWxCB5vAX&#10;hl98RoeSmSp3sdqLXkG8SRg9sBFHMQhOpOma31UKllGSgSwL+f9D+QMAAP//AwBQSwECLQAUAAYA&#10;CAAAACEAtoM4kv4AAADhAQAAEwAAAAAAAAAAAAAAAAAAAAAAW0NvbnRlbnRfVHlwZXNdLnhtbFBL&#10;AQItABQABgAIAAAAIQA4/SH/1gAAAJQBAAALAAAAAAAAAAAAAAAAAC8BAABfcmVscy8ucmVsc1BL&#10;AQItABQABgAIAAAAIQCq4lVDIQIAACMEAAAOAAAAAAAAAAAAAAAAAC4CAABkcnMvZTJvRG9jLnht&#10;bFBLAQItABQABgAIAAAAIQC4A4rU3wAAAAsBAAAPAAAAAAAAAAAAAAAAAHsEAABkcnMvZG93bnJl&#10;di54bWxQSwUGAAAAAAQABADzAAAAhwUAAAAA&#10;" stroked="f">
                <v:textbox>
                  <w:txbxContent>
                    <w:p w:rsidR="00674328" w:rsidRDefault="00674328"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437056" behindDoc="0" locked="0" layoutInCell="1" allowOverlap="1" wp14:anchorId="5194D320" wp14:editId="5574603E">
                <wp:simplePos x="0" y="0"/>
                <wp:positionH relativeFrom="column">
                  <wp:posOffset>1234440</wp:posOffset>
                </wp:positionH>
                <wp:positionV relativeFrom="paragraph">
                  <wp:posOffset>1558925</wp:posOffset>
                </wp:positionV>
                <wp:extent cx="495300" cy="297180"/>
                <wp:effectExtent l="0" t="0" r="0" b="76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4D320" id="_x0000_s1036" type="#_x0000_t202" style="position:absolute;margin-left:97.2pt;margin-top:122.75pt;width:39pt;height:23.4pt;z-index:25143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Z2JIgIAACMEAAAOAAAAZHJzL2Uyb0RvYy54bWysU9tuGyEQfa/Uf0C813uJ3dgrr6PUqatK&#10;6UVK+gEsy3pRgaGAvZt+fQfWcaz0rSoPiGFmDmfODOubUStyFM5LMDUtZjklwnBopdnX9Mfj7t2S&#10;Eh+YaZkCI2r6JDy92bx9sx5sJUroQbXCEQQxvhpsTfsQbJVlnvdCMz8DKww6O3CaBTTdPmsdGxBd&#10;q6zM8/fZAK61DrjwHm/vJifdJPyuEzx86zovAlE1RW4h7S7tTdyzzZpVe8dsL/mJBvsHFppJg4+e&#10;oe5YYOTg5F9QWnIHHrow46Az6DrJRaoBqynyV9U89MyKVAuK4+1ZJv//YPnX43dHZFvT8ooSwzT2&#10;6FGMgXyAkZRRnsH6CqMeLMaFEa+xzalUb++B//TEwLZnZi9unYOhF6xFekXMzC5SJxwfQZrhC7T4&#10;DDsESEBj53TUDtUgiI5tejq3JlLheDlfLa5y9HB0lavrYplal7HqOdk6Hz4J0CQeauqw8wmcHe99&#10;iGRY9RwS3/KgZLuTSiXD7ZutcuTIcEp2aSX+r8KUIUNNV4tykZANxPw0QFoGnGIldU2XeVzTXEUx&#10;Ppo2hQQm1XRGJsqc1ImCTNKEsRlTH4qUHKVroH1CvRxMU4u/DA89uN+UDDixNfW/DswJStRng5qv&#10;ivk8jngy5ovrEg136WkuPcxwhKppoGQ6bkP6FlEPA7fYm04m3V6YnDjjJCY5T78mjvqlnaJe/vbm&#10;DwAAAP//AwBQSwMEFAAGAAgAAAAhAFHcK+7fAAAACwEAAA8AAABkcnMvZG93bnJldi54bWxMj0FP&#10;g0AQhe8m/ofNmHgxdhGhCLI0alLjtbU/YGGnQGRnCbst9N87Pelt3szLm++Vm8UO4oyT7x0peFpF&#10;IJAaZ3pqFRy+t48vIHzQZPTgCBVc0MOmur0pdWHcTDs870MrOIR8oRV0IYyFlL7p0Gq/ciMS345u&#10;sjqwnFppJj1zuB1kHEVraXVP/KHTI3502PzsT1bB8Wt+SPO5/gyHbJes33Wf1e6i1P3d8vYKIuAS&#10;/sxwxWd0qJipdicyXgys8yRhq4I4SVMQ7IizmDc1D3n8DLIq5f8O1S8AAAD//wMAUEsBAi0AFAAG&#10;AAgAAAAhALaDOJL+AAAA4QEAABMAAAAAAAAAAAAAAAAAAAAAAFtDb250ZW50X1R5cGVzXS54bWxQ&#10;SwECLQAUAAYACAAAACEAOP0h/9YAAACUAQAACwAAAAAAAAAAAAAAAAAvAQAAX3JlbHMvLnJlbHNQ&#10;SwECLQAUAAYACAAAACEAnqWdiSICAAAjBAAADgAAAAAAAAAAAAAAAAAuAgAAZHJzL2Uyb0RvYy54&#10;bWxQSwECLQAUAAYACAAAACEAUdwr7t8AAAALAQAADwAAAAAAAAAAAAAAAAB8BAAAZHJzL2Rvd25y&#10;ZXYueG1sUEsFBgAAAAAEAAQA8wAAAIgFAAAAAA==&#10;" stroked="f">
                <v:textbox>
                  <w:txbxContent>
                    <w:p w:rsidR="00674328" w:rsidRDefault="00674328"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473920" behindDoc="0" locked="0" layoutInCell="1" allowOverlap="1" wp14:anchorId="6C9D20C2" wp14:editId="62FEA471">
                <wp:simplePos x="0" y="0"/>
                <wp:positionH relativeFrom="column">
                  <wp:posOffset>1264920</wp:posOffset>
                </wp:positionH>
                <wp:positionV relativeFrom="paragraph">
                  <wp:posOffset>1467485</wp:posOffset>
                </wp:positionV>
                <wp:extent cx="0" cy="4953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0EE4E" id="Straight Arrow Connector 24" o:spid="_x0000_s1026" type="#_x0000_t32" style="position:absolute;margin-left:99.6pt;margin-top:115.55pt;width:0;height:39pt;z-index:25147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ay3AEAAAsEAAAOAAAAZHJzL2Uyb0RvYy54bWysU9uO0zAQfUfiHyy/06RlC7tV0xXqAi8I&#10;qt3lA7yO3VjyTeOhSf6esdNmESAkEC++zpk553i8vR2cZScFyQTf8OWi5kx5GVrjjw3/+vjh1TVn&#10;CYVvhQ1eNXxUid/uXr7Y9nGjVqELtlXAKIlPmz42vEOMm6pKslNOpEWIytOlDuAE0haOVQuip+zO&#10;Vqu6flP1AdoIQaqU6PRuuuS7kl9rJfGL1kkhsw0nblhGKONTHqvdVmyOIGJn5JmG+AcWThhPRedU&#10;dwIF+wbml1TOSAgpaFzI4KqgtZGqaCA1y/onNQ+diKpoIXNSnG1K/y+t/Hw6ADNtw1dXnHnh6I0e&#10;EIQ5dsjeAYSe7YP35GMARiHkVx/ThmB7f4DzLsUDZPGDBpdnksWG4vE4e6wGZHI6lHR6dbN+XRf7&#10;q2dchIQfVXAsLxqezjxmAstisTh9SkiVCXgB5KLWs546cH39dl3CUBj73rcMx0iaEIzwR6uyAAJa&#10;T1MWMlEvKxytmhLdK02WENmpYGlGtbfAToLaSEipPC7nTBSdYdpYOwPrQuGPwHN8hqrSqH8DnhGl&#10;cvA4g53xAX5XHYcLZT3FXxyYdGcLnkI7lkct1lDHFa/OvyO39I/7An/+w7vvAAAA//8DAFBLAwQU&#10;AAYACAAAACEA9L7NlNwAAAALAQAADwAAAGRycy9kb3ducmV2LnhtbEyPwU7DMAyG70i8Q2Qkbixt&#10;J8Famk4ICXHhwgZC3Nzaaysap2qytbw9GRc4/van35/L7WIHdeLJ904MpKsEFEvjqJfWwNv+6WYD&#10;ygcUwsEJG/hmD9vq8qLEgtwsr3zahVbFEvEFGuhCGAutfdOxRb9yI0vcHdxkMcQ4tZomnGO5HXSW&#10;JLfaYi/xQocjP3bcfO2O1sBHPny+75+JDvNdzfTCFDZIxlxfLQ/3oAIv4Q+Gs35Uhyo61e4o5NUQ&#10;c55nETWQrdMU1Jn4ndQG1kmegq5K/f+H6gcAAP//AwBQSwECLQAUAAYACAAAACEAtoM4kv4AAADh&#10;AQAAEwAAAAAAAAAAAAAAAAAAAAAAW0NvbnRlbnRfVHlwZXNdLnhtbFBLAQItABQABgAIAAAAIQA4&#10;/SH/1gAAAJQBAAALAAAAAAAAAAAAAAAAAC8BAABfcmVscy8ucmVsc1BLAQItABQABgAIAAAAIQAu&#10;mbay3AEAAAsEAAAOAAAAAAAAAAAAAAAAAC4CAABkcnMvZTJvRG9jLnhtbFBLAQItABQABgAIAAAA&#10;IQD0vs2U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69824" behindDoc="0" locked="0" layoutInCell="1" allowOverlap="1" wp14:anchorId="5DF76787" wp14:editId="774B9622">
                <wp:simplePos x="0" y="0"/>
                <wp:positionH relativeFrom="column">
                  <wp:posOffset>1790700</wp:posOffset>
                </wp:positionH>
                <wp:positionV relativeFrom="paragraph">
                  <wp:posOffset>1063625</wp:posOffset>
                </wp:positionV>
                <wp:extent cx="6096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ABBC2" id="Straight Arrow Connector 25" o:spid="_x0000_s1026" type="#_x0000_t32" style="position:absolute;margin-left:141pt;margin-top:83.75pt;width:48pt;height:0;z-index:25146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x2wEAAAsEAAAOAAAAZHJzL2Uyb0RvYy54bWysU9uO0zAQfUfiHyy/06SVWpaq6Qp1gRcE&#10;FQsf4HXGjSXfNDZN8veMnTaLFoTEal98nTNzzvF4dztYw86AUXvX8OWi5gyc9K12p4b/+P7xzQ1n&#10;MQnXCuMdNHyEyG/3r1/t+rCFle+8aQEZJXFx24eGdymFbVVF2YEVceEDOLpUHq1ItMVT1aLoKbs1&#10;1aquN1XvsQ3oJcRIp3fTJd+X/EqBTF+VipCYaThxS2XEMj7ksdrvxPaEInRaXmiIZ7CwQjsqOqe6&#10;E0mwn6j/SGW1RB+9SgvpbeWV0hKKBlKzrJ+oue9EgKKFzIlhtim+XFr55XxEptuGr9acOWHpje4T&#10;Cn3qEnuP6Ht28M6Rjx4ZhZBffYhbgh3cES+7GI6YxQ8KbZ5JFhuKx+PsMQyJSTrc1O82Nb2EvF5V&#10;j7iAMX0Cb1leNDxeeMwElsVicf4cE1Um4BWQixrHeurA9c3bdQlLQpsPrmVpDKQpoRbuZCALIKBx&#10;NGUhE/WySqOBKdE3UGQJkZ0KlmaEg0F2FtRGQkpwaTlnougMU9qYGVgXCv8EXuIzFEqj/g94RpTK&#10;3qUZbLXz+LfqabhSVlP81YFJd7bgwbdjedRiDXVc8eryO3JL/74v8Mc/vP8FAAD//wMAUEsDBBQA&#10;BgAIAAAAIQCEsV7O3AAAAAsBAAAPAAAAZHJzL2Rvd25yZXYueG1sTI9BS8NAEIXvgv9hGcGb3Rix&#10;iTGbIoJ48WKriLdJZpoEs7shu23iv3cEwR7nvceb75WbxQ7qyFPovTNwvUpAsWs89a418LZ7uspB&#10;hYiOcPCODXxzgE11flZiQX52r3zcxlZJiQsFGuhiHAutQ9OxxbDyIzvx9n6yGOWcWk0TzlJuB50m&#10;yVpb7J186HDkx46br+3BGvi4Gz7fd89E+zmrmV6YYo5kzOXF8nAPKvIS/8Pwiy/oUAlT7Q+OghoM&#10;pHkqW6IY6+wWlCRuslyU+k/RValPN1Q/AAAA//8DAFBLAQItABQABgAIAAAAIQC2gziS/gAAAOEB&#10;AAATAAAAAAAAAAAAAAAAAAAAAABbQ29udGVudF9UeXBlc10ueG1sUEsBAi0AFAAGAAgAAAAhADj9&#10;If/WAAAAlAEAAAsAAAAAAAAAAAAAAAAALwEAAF9yZWxzLy5yZWxzUEsBAi0AFAAGAAgAAAAhAPLD&#10;+7HbAQAACwQAAA4AAAAAAAAAAAAAAAAALgIAAGRycy9lMm9Eb2MueG1sUEsBAi0AFAAGAAgAAAAh&#10;AISxXs7cAAAACwEAAA8AAAAAAAAAAAAAAAAANQQAAGRycy9kb3ducmV2LnhtbFBLBQYAAAAABAAE&#10;APMAAAA+BQ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65728" behindDoc="0" locked="0" layoutInCell="1" allowOverlap="1" wp14:anchorId="29CB8C5E" wp14:editId="00D4A8ED">
                <wp:simplePos x="0" y="0"/>
                <wp:positionH relativeFrom="column">
                  <wp:posOffset>1234440</wp:posOffset>
                </wp:positionH>
                <wp:positionV relativeFrom="paragraph">
                  <wp:posOffset>286385</wp:posOffset>
                </wp:positionV>
                <wp:extent cx="15240" cy="365760"/>
                <wp:effectExtent l="57150" t="0" r="80010" b="53340"/>
                <wp:wrapNone/>
                <wp:docPr id="26" name="Straight Arrow Connector 26"/>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A00B9" id="Straight Arrow Connector 26" o:spid="_x0000_s1026" type="#_x0000_t32" style="position:absolute;margin-left:97.2pt;margin-top:22.55pt;width:1.2pt;height:28.8pt;z-index:25146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O3gEAAA8EAAAOAAAAZHJzL2Uyb0RvYy54bWysU8uOEzEQvCPxD5bvZJJAsqsokxXKAhcE&#10;0S58gNfTzljyS+0mk/w9bSeZRYCEQFz87KruKrfXd0fvxAEw2xhaOZtMpYCgY2fDvpVfv7x/dStF&#10;JhU65WKAVp4gy7vNyxfrIa1gHvvoOkDBJCGvhtTKniitmibrHrzKk5gg8KWJ6BXxFvdNh2pgdu+a&#10;+XS6bIaIXcKoIWc+vT9fyk3lNwY0fTYmAwnXSq6N6oh1fCpjs1mr1R5V6q2+lKH+oQqvbOCkI9W9&#10;IiW+of2FyluNMUdDEx19E42xGqoGVjOb/qTmsVcJqhY2J6fRpvz/aPWnww6F7Vo5X0oRlOc3eiRU&#10;dt+TeIsYB7GNIbCPEQWHsF9DyiuGbcMOL7ucdljEHw36MrMscawen0aP4UhC8+FsMX/DD6H55vVy&#10;cbOsT9A8YxNm+gDRi7JoZb7UMhYxqzarw8dMnJ2BV0BJ7IIYSorbm0UNI2Xdu9AJOiXWRWhV2Dso&#10;IhjoAk9FzLn8uqKTgzPRAxi2pRRcmWpDwtahOChuJaU1BJqNTBxdYMY6NwKnfwZe4gsUarP+DXhE&#10;1Mwx0Aj2NkT8XXY6Xks25/irA2fdxYKn2J3qw1ZruOuqV5cfUtr6x32FP//jzXcAAAD//wMAUEsD&#10;BBQABgAIAAAAIQC5FlPl3QAAAAoBAAAPAAAAZHJzL2Rvd25yZXYueG1sTI9NS8NAEIbvgv9hGcGb&#10;3bTEtonZFBHEixdbRbxtMtMkmJ0N2W0T/73Tk97mZR7ej2I3u16daQydZwPLRQKKuPbYcWPg/fB8&#10;twUVomW0vWcy8EMBduX1VWFz9BO/0XkfGyUmHHJroI1xyLUOdUvOhoUfiOV39KOzUeTYaBztJOau&#10;16skWWtnO5aE1g701FL9vT85A59Z//VxeEE8TpuK8JUwbi0ac3szPz6AijTHPxgu9aU6lNKp8ifG&#10;oHrRWZoKaiC9X4K6ANlatlRyJKsN6LLQ/yeUvwAAAP//AwBQSwECLQAUAAYACAAAACEAtoM4kv4A&#10;AADhAQAAEwAAAAAAAAAAAAAAAAAAAAAAW0NvbnRlbnRfVHlwZXNdLnhtbFBLAQItABQABgAIAAAA&#10;IQA4/SH/1gAAAJQBAAALAAAAAAAAAAAAAAAAAC8BAABfcmVscy8ucmVsc1BLAQItABQABgAIAAAA&#10;IQBGvk+O3gEAAA8EAAAOAAAAAAAAAAAAAAAAAC4CAABkcnMvZTJvRG9jLnhtbFBLAQItABQABgAI&#10;AAAAIQC5FlPl3QAAAAoBAAAPAAAAAAAAAAAAAAAAADgEAABkcnMvZG93bnJldi54bWxQSwUGAAAA&#10;AAQABADzAAAAQg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45248" behindDoc="0" locked="0" layoutInCell="1" allowOverlap="1" wp14:anchorId="7961371A" wp14:editId="218BEAB1">
                <wp:simplePos x="0" y="0"/>
                <wp:positionH relativeFrom="column">
                  <wp:posOffset>792480</wp:posOffset>
                </wp:positionH>
                <wp:positionV relativeFrom="paragraph">
                  <wp:posOffset>705485</wp:posOffset>
                </wp:positionV>
                <wp:extent cx="944880" cy="678180"/>
                <wp:effectExtent l="0" t="0" r="26670" b="26670"/>
                <wp:wrapNone/>
                <wp:docPr id="28" name="Diamond 28"/>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FFAFD" id="Diamond 28" o:spid="_x0000_s1026" type="#_x0000_t4" style="position:absolute;margin-left:62.4pt;margin-top:55.55pt;width:74.4pt;height:53.4pt;z-index:25144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EmgIAAJAFAAAOAAAAZHJzL2Uyb0RvYy54bWysVE1v2zAMvQ/YfxB0Xx0HSZsadYqgRYcB&#10;RVssHXpWZak2IImapHzt14+SbCfoih2G5eBQIvlIPpG8ut5rRbbC+Q5MTcuzCSXCcGg681bTH893&#10;XxaU+MBMwxQYUdOD8PR6+fnT1c5WYgotqEY4giDGVztb0zYEWxWF563QzJ+BFQaVEpxmAY/urWgc&#10;2yG6VsV0MjkvduAa64AL7/H2NivpMuFLKXh4lNKLQFRNMbeQvi59X+O3WF6x6s0x23a8T4P9Qxaa&#10;dQaDjlC3LDCycd0fULrjDjzIcMZBFyBlx0WqAaspJ++qWbfMilQLkuPtSJP/f7D8YfvkSNfUdIov&#10;ZZjGN7rtmAbTELxBenbWV2i1tk+uP3kUY6176XT8xyrIPlF6GCkV+0A4Xl7OZosFEs9RdX6xKFFG&#10;lOLobJ0PXwVoEoWaNjl24pJt733I1oNVDGfgrlMK71mlDNlh180XF/Pk4UF1TdRGZeohcaMc2TJ8&#10;/bAv+9AnVpiIMphPLDKXlaRwUCLjfxcS2cFCpjlA7MsjJuNcmFBmVcsakUPNJ/gbgg0eqWplEDAi&#10;S0xyxO4BBssMMmBnAnr76CpSW4/Ok78llp1HjxQZTBiddWfAfQSgsKo+crYfSMrURJZeoTlg7zjI&#10;Q+Utv+vwDe+ZD0/M4RThs+NmCI/4kQrwoaCXKGnB/froPtpjc6OWkh1OZU39zw1zghL1zWDbX5az&#10;WRzjdJjNL6Z4cKea11ON2egbwKcvcQdZnsRoH9QgSgf6BRfIKkZFFTMcY9eUBzccbkLeFriCuFit&#10;khmOrmXh3qwtj+CR1digz/sX5mzfyAEn4AGGCWbVu2bOttHTwGoTQHap04+89nzj2KfG6VdU3Cun&#10;52R1XKTL3wAAAP//AwBQSwMEFAAGAAgAAAAhALJo0F/eAAAACwEAAA8AAABkcnMvZG93bnJldi54&#10;bWxMj9FKw0AQRd8F/2EZwRdpN02lrTGbIqKgUERbP2CaHZNgdjZkN2n6945POk/3Mpc7Z/Lt5Fo1&#10;Uh8azwYW8wQUceltw5WBz8PzbAMqRGSLrWcycKYA2+LyIsfM+hN/0LiPlZISDhkaqGPsMq1DWZPD&#10;MPcdsey+fO8wiu0rbXs8SblrdZokK+2wYblQY0ePNZXf+8EZeH23by9Pu+CW5/Fm2ERvO22tMddX&#10;08M9qEhT/AvDL76gQyFMRz+wDaoVn94KehQhA0oS6Xq5AnUUsVjfgS5y/f+H4gcAAP//AwBQSwEC&#10;LQAUAAYACAAAACEAtoM4kv4AAADhAQAAEwAAAAAAAAAAAAAAAAAAAAAAW0NvbnRlbnRfVHlwZXNd&#10;LnhtbFBLAQItABQABgAIAAAAIQA4/SH/1gAAAJQBAAALAAAAAAAAAAAAAAAAAC8BAABfcmVscy8u&#10;cmVsc1BLAQItABQABgAIAAAAIQCCf+NEmgIAAJAFAAAOAAAAAAAAAAAAAAAAAC4CAABkcnMvZTJv&#10;RG9jLnhtbFBLAQItABQABgAIAAAAIQCyaNBf3gAAAAsBAAAPAAAAAAAAAAAAAAAAAPQEAABkcnMv&#10;ZG93bnJldi54bWxQSwUGAAAAAAQABADzAAAA/wUAAAAA&#10;" filled="f" strokecolor="black [3213]" strokeweight="1.25pt"/>
            </w:pict>
          </mc:Fallback>
        </mc:AlternateContent>
      </w:r>
    </w:p>
    <w:p w:rsidR="00877F29" w:rsidRPr="002F4B2D" w:rsidRDefault="00877F29" w:rsidP="00877F29">
      <w:pPr>
        <w:tabs>
          <w:tab w:val="left" w:pos="1572"/>
        </w:tabs>
      </w:pPr>
      <w:r w:rsidRPr="002F4B2D">
        <w:rPr>
          <w:noProof/>
        </w:rPr>
        <mc:AlternateContent>
          <mc:Choice Requires="wps">
            <w:drawing>
              <wp:anchor distT="45720" distB="45720" distL="114300" distR="114300" simplePos="0" relativeHeight="251441152" behindDoc="0" locked="0" layoutInCell="1" allowOverlap="1" wp14:anchorId="0FB74C1D" wp14:editId="05EFB6C7">
                <wp:simplePos x="0" y="0"/>
                <wp:positionH relativeFrom="column">
                  <wp:posOffset>822960</wp:posOffset>
                </wp:positionH>
                <wp:positionV relativeFrom="paragraph">
                  <wp:posOffset>514350</wp:posOffset>
                </wp:positionV>
                <wp:extent cx="922020" cy="449580"/>
                <wp:effectExtent l="0" t="0" r="0"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674328" w:rsidRDefault="00674328" w:rsidP="00877F29">
                            <w:pPr>
                              <w:jc w:val="center"/>
                            </w:pPr>
                            <w:r>
                              <w:t>Rec 2</w:t>
                            </w:r>
                            <w:r w:rsidRPr="00C4193B">
                              <w:rPr>
                                <w:vertAlign w:val="superscript"/>
                              </w:rPr>
                              <w:t>nd</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FB74C1D" id="_x0000_s1037" type="#_x0000_t202" style="position:absolute;margin-left:64.8pt;margin-top:40.5pt;width:72.6pt;height:35.4pt;z-index:25144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T4BIgIAACUEAAAOAAAAZHJzL2Uyb0RvYy54bWysU9tu2zAMfR+wfxD0vjgxkjUx4hRdugwD&#10;ugvQ7gNkWY6FSaJHKbGzrx8lp2nQvQ3TgyCK1NHhIbm+HaxhR4Vegyv5bDLlTDkJtXb7kv942r1b&#10;cuaDcLUw4FTJT8rz283bN+u+K1QOLZhaISMQ54u+K3kbQldkmZetssJPoFOOnA2gFYFM3Gc1ip7Q&#10;rcny6fR91gPWHYJU3tPt/ejkm4TfNEqGb03jVWCm5MQtpB3TXsU926xFsUfRtVqeaYh/YGGFdvTp&#10;BepeBMEOqP+CsloieGjCRILNoGm0VCkHymY2fZXNYys6lXIhcXx3kcn/P1j59fgdma5Lnt9w5oSl&#10;Gj2pIbAPMLA8ytN3vqCox47iwkDXVOaUqu8eQP70zMG2FW6v7hChb5Woid4svsyuno44PoJU/Reo&#10;6RtxCJCAhgZt1I7UYIROZTpdShOpSLpc5fk0J48k13y+WixT6TJRPD/u0IdPCiyLh5IjVT6Bi+OD&#10;D5GMKJ5D4l8ejK532phk4L7aGmRHQV2ySyvxfxVmHOuJySJfJGQH8X1qIKsDdbHRtuTLaVxjX0Ux&#10;Pro6hQShzXgmJsad1YmCjNKEoRpSHWZJuyhdBfWJ9EIYu5amjA4t4G/OeurYkvtfB4GKM/PZkear&#10;2XweWzwZ88VNlAuvPdW1RzhJUCWXATkbjW1IgxEVcXBH1Wl0Uu6Fy5k19WIS9Dw3sdmv7RT1Mt2b&#10;PwAAAP//AwBQSwMEFAAGAAgAAAAhACB5X2zfAAAACgEAAA8AAABkcnMvZG93bnJldi54bWxMj0FL&#10;w0AUhO+C/2F5gje7SdA0idmUKlQQhGIV2uM2+5oEs29DdtvEf+/zpMdhhplvytVse3HB0XeOFMSL&#10;CARS7UxHjYLPj81dBsIHTUb3jlDBN3pYVddXpS6Mm+gdL7vQCC4hX2gFbQhDIaWvW7TaL9yAxN7J&#10;jVYHlmMjzagnLre9TKIolVZ3xAutHvC5xfprd7YKppDnL8vNa3NYp9nT3swnP79tlbq9mdePIALO&#10;4S8Mv/iMDhUzHd2ZjBc96yRPOaogi/kTB5LlPX85svMQZyCrUv6/UP0AAAD//wMAUEsBAi0AFAAG&#10;AAgAAAAhALaDOJL+AAAA4QEAABMAAAAAAAAAAAAAAAAAAAAAAFtDb250ZW50X1R5cGVzXS54bWxQ&#10;SwECLQAUAAYACAAAACEAOP0h/9YAAACUAQAACwAAAAAAAAAAAAAAAAAvAQAAX3JlbHMvLnJlbHNQ&#10;SwECLQAUAAYACAAAACEAeTE+ASICAAAlBAAADgAAAAAAAAAAAAAAAAAuAgAAZHJzL2Uyb0RvYy54&#10;bWxQSwECLQAUAAYACAAAACEAIHlfbN8AAAAKAQAADwAAAAAAAAAAAAAAAAB8BAAAZHJzL2Rvd25y&#10;ZXYueG1sUEsFBgAAAAAEAAQA8wAAAIgFAAAAAA==&#10;" stroked="f">
                <v:textbox>
                  <w:txbxContent>
                    <w:p w:rsidR="00674328" w:rsidRDefault="00674328" w:rsidP="00877F29">
                      <w:pPr>
                        <w:jc w:val="center"/>
                      </w:pPr>
                      <w:r>
                        <w:t>Rec 2</w:t>
                      </w:r>
                      <w:r w:rsidRPr="00C4193B">
                        <w:rPr>
                          <w:vertAlign w:val="superscript"/>
                        </w:rPr>
                        <w:t>nd</w:t>
                      </w:r>
                      <w:r>
                        <w:t xml:space="preserve">  line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531264" behindDoc="0" locked="0" layoutInCell="1" allowOverlap="1" wp14:anchorId="58439349" wp14:editId="33762AB1">
                <wp:simplePos x="0" y="0"/>
                <wp:positionH relativeFrom="column">
                  <wp:posOffset>640080</wp:posOffset>
                </wp:positionH>
                <wp:positionV relativeFrom="paragraph">
                  <wp:posOffset>287655</wp:posOffset>
                </wp:positionV>
                <wp:extent cx="4556760" cy="1920240"/>
                <wp:effectExtent l="0" t="0" r="15240"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1920240"/>
                        </a:xfrm>
                        <a:prstGeom prst="rect">
                          <a:avLst/>
                        </a:prstGeom>
                        <a:noFill/>
                        <a:ln w="9525">
                          <a:solidFill>
                            <a:srgbClr val="000000"/>
                          </a:solidFill>
                          <a:miter lim="800000"/>
                          <a:headEnd/>
                          <a:tailEnd/>
                        </a:ln>
                      </wps:spPr>
                      <wps:txbx>
                        <w:txbxContent>
                          <w:p w:rsidR="00674328" w:rsidRDefault="00674328" w:rsidP="00877F29">
                            <w:pPr>
                              <w:jc w:val="center"/>
                            </w:pPr>
                          </w:p>
                          <w:p w:rsidR="00674328" w:rsidRDefault="00674328" w:rsidP="00877F29">
                            <w:pPr>
                              <w:jc w:val="center"/>
                            </w:pPr>
                          </w:p>
                          <w:p w:rsidR="00674328" w:rsidRDefault="00674328" w:rsidP="00877F29">
                            <w:pPr>
                              <w:jc w:val="center"/>
                            </w:pPr>
                          </w:p>
                          <w:p w:rsidR="00674328" w:rsidRDefault="00674328" w:rsidP="00877F29">
                            <w:pPr>
                              <w:jc w:val="right"/>
                            </w:pPr>
                            <w:r>
                              <w:t xml:space="preserve">                     Cascade step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39349" id="_x0000_s1038" type="#_x0000_t202" style="position:absolute;margin-left:50.4pt;margin-top:22.65pt;width:358.8pt;height:151.2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hvuIAIAACUEAAAOAAAAZHJzL2Uyb0RvYy54bWysU9Fu2yAUfZ+0f0C8L46tJG2sOFWXrtOk&#10;rpvU7gOuMY7RgOsBid19/S44zaLtbRoPCLiXw7nnXDY3o9HsKJ1XaCuez+acSSuwUXZf8W/P9++u&#10;OfMBbAMaraz4i/T8Zvv2zWboS1lgh7qRjhGI9eXQV7wLoS+zzItOGvAz7KWlYIvOQKCt22eNg4HQ&#10;jc6K+XyVDeia3qGQ3tPp3RTk24TftlKEL23rZWC64sQtpNmluY5ztt1AuXfQd0qcaMA/sDCgLD16&#10;hrqDAOzg1F9QRgmHHtswE2gybFslZKqBqsnnf1Tz1EEvUy0kju/PMvn/Bysej18dUw15l3NmwZBH&#10;z3IM7D2OrIjyDL0vKeupp7ww0jGlplJ9/4Diu2cWdx3Yvbx1DodOQkP08ngzu7g64fgIUg+fsaFn&#10;4BAwAY2tM1E7UoMROtn0crYmUhF0uFguV1crCgmK5etiXiySeRmUr9d758NHiYbFRcUdeZ/g4fjg&#10;Q6QD5WtKfM3ivdI6+a8tGyq+XhbLqTDUqonBmObdvt5px44QOyiNVBtFLtOMCtTHWpmKX5+ToIxy&#10;fLBNeiWA0tOamGh70idKMokTxnqcnDjrXmPzQoo5nPqW/hktOnQ/ORuoZyvufxzASc70J0uqr/MF&#10;qcJC2iyWVwVt3GWkvoyAFQRV8cDZtNyF9DEmcW7JnVYl3aKNE5MTZ+rFJOfp38Rmv9ynrN+/e/sL&#10;AAD//wMAUEsDBBQABgAIAAAAIQD4cgZr3gAAAAoBAAAPAAAAZHJzL2Rvd25yZXYueG1sTI/NTsMw&#10;EITvSLyDtUjcqN0mkBDiVFULdwgFrk68TSL8E8VuG3h6lhMcRzs78025nq1hJ5zC4J2E5UIAQ9d6&#10;PbhOwv716SYHFqJyWhnvUMIXBlhXlxelKrQ/uxc81bFjFOJCoST0MY4F56Ht0aqw8CM6uh38ZFUk&#10;OXVcT+pM4dbwlRB33KrBUUOvRtz22H7WR0sYq499snuuMctUk+wev9/uD+9GyuurefMALOIc/8zw&#10;i08/UBFT449OB2ZIC0HoUUJ6mwAjQ77MU2CNhCTNMuBVyf9PqH4AAAD//wMAUEsBAi0AFAAGAAgA&#10;AAAhALaDOJL+AAAA4QEAABMAAAAAAAAAAAAAAAAAAAAAAFtDb250ZW50X1R5cGVzXS54bWxQSwEC&#10;LQAUAAYACAAAACEAOP0h/9YAAACUAQAACwAAAAAAAAAAAAAAAAAvAQAAX3JlbHMvLnJlbHNQSwEC&#10;LQAUAAYACAAAACEA9sIb7iACAAAlBAAADgAAAAAAAAAAAAAAAAAuAgAAZHJzL2Uyb0RvYy54bWxQ&#10;SwECLQAUAAYACAAAACEA+HIGa94AAAAKAQAADwAAAAAAAAAAAAAAAAB6BAAAZHJzL2Rvd25yZXYu&#10;eG1sUEsFBgAAAAAEAAQA8wAAAIUFAAAAAA==&#10;" filled="f">
                <v:textbox>
                  <w:txbxContent>
                    <w:p w:rsidR="00674328" w:rsidRDefault="00674328" w:rsidP="00877F29">
                      <w:pPr>
                        <w:jc w:val="center"/>
                      </w:pPr>
                    </w:p>
                    <w:p w:rsidR="00674328" w:rsidRDefault="00674328" w:rsidP="00877F29">
                      <w:pPr>
                        <w:jc w:val="center"/>
                      </w:pPr>
                    </w:p>
                    <w:p w:rsidR="00674328" w:rsidRDefault="00674328" w:rsidP="00877F29">
                      <w:pPr>
                        <w:jc w:val="center"/>
                      </w:pPr>
                    </w:p>
                    <w:p w:rsidR="00674328" w:rsidRDefault="00674328" w:rsidP="00877F29">
                      <w:pPr>
                        <w:jc w:val="right"/>
                      </w:pPr>
                      <w:r>
                        <w:t xml:space="preserve">                     Cascade step C</w:t>
                      </w:r>
                    </w:p>
                  </w:txbxContent>
                </v:textbox>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498496" behindDoc="0" locked="0" layoutInCell="1" allowOverlap="1" wp14:anchorId="5750939A" wp14:editId="493B69D7">
                <wp:simplePos x="0" y="0"/>
                <wp:positionH relativeFrom="column">
                  <wp:posOffset>792480</wp:posOffset>
                </wp:positionH>
                <wp:positionV relativeFrom="paragraph">
                  <wp:posOffset>68580</wp:posOffset>
                </wp:positionV>
                <wp:extent cx="1264920" cy="502920"/>
                <wp:effectExtent l="0" t="0" r="11430"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0939A" id="_x0000_s1039" type="#_x0000_t202" style="position:absolute;margin-left:62.4pt;margin-top:5.4pt;width:99.6pt;height:39.6pt;z-index:251498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wRIAIAACQEAAAOAAAAZHJzL2Uyb0RvYy54bWysU9uO2yAQfa/Uf0C8N3bcZDex4qy22W5V&#10;aXuRdvsBBOMYFRgKJHb69R0gSaP2rSoPaGCGMzNnDqu7UStyEM5LMA2dTkpKhOHQSrNr6LeXxzcL&#10;SnxgpmUKjGjoUXh6t379ajXYWlTQg2qFIwhifD3YhvYh2LooPO+FZn4CVhh0duA0C3h0u6J1bEB0&#10;rYqqLG+KAVxrHXDhPd4+ZCddJ/yuEzx86TovAlENxdpC2l3at3Ev1itW7xyzveSnMtg/VKGZNJj0&#10;AvXAAiN7J/+C0pI78NCFCQddQNdJLlIP2M20/KOb555ZkXpBcry90OT/Hyz/fPjqiGwbWi0pMUzj&#10;jF7EGMg7GEkV6RmsrzHq2WJcGPEax5xa9fYJ+HdPDGx6Znbi3jkYesFaLG8aXxZXTzOOjyDb4RO0&#10;mIbtAySgsXM6codsEETHMR0vo4ml8JiyupktK3Rx9M3LKtoxBavPr63z4YMATaLRUIejT+js8ORD&#10;Dj2HxGQGHqVSeM9qZciAGeaL23luDJRsozc6kxLFRjlyYKihMObW0HEdpWVAGSupG7oo48rCimy8&#10;N23KEphU2cailTnRExnJ3IRxO6ZBTN+ead9Ce0TCHGTZ4jdDowf3k5IBJdtQ/2PPnKBEfTRI+nI6&#10;m0WNp8Nsfhvpctee7bWHGY5Q2BEl2dyE9C8yOfc4nE4m3uIUcyWnmlGKifnTt4lavz6nqN+fe/0L&#10;AAD//wMAUEsDBBQABgAIAAAAIQAKVp9D2wAAAAkBAAAPAAAAZHJzL2Rvd25yZXYueG1sTI/BTsMw&#10;EETvSPyDtUjcqE1SKhLiVBUSp55o+wFuvCSBeB1ip3H/nuUEp93RjmbfVNvkBnHBKfSeNDyuFAik&#10;xtueWg2n49vDM4gQDVkzeEINVwywrW9vKlNav9A7Xg6xFRxCoTQauhjHUsrQdOhMWPkRiW8ffnIm&#10;spxaaSezcLgbZKbURjrTE3/ozIivHTZfh9lpKI6nz7QrimW2bf+d52n/tLnutb6/S7sXEBFT/DPD&#10;Lz6jQ81MZz+TDWJgna0ZPfKieLIhz9Zc7szpSoGsK/m/Qf0DAAD//wMAUEsBAi0AFAAGAAgAAAAh&#10;ALaDOJL+AAAA4QEAABMAAAAAAAAAAAAAAAAAAAAAAFtDb250ZW50X1R5cGVzXS54bWxQSwECLQAU&#10;AAYACAAAACEAOP0h/9YAAACUAQAACwAAAAAAAAAAAAAAAAAvAQAAX3JlbHMvLnJlbHNQSwECLQAU&#10;AAYACAAAACEAC738ESACAAAkBAAADgAAAAAAAAAAAAAAAAAuAgAAZHJzL2Uyb0RvYy54bWxQSwEC&#10;LQAUAAYACAAAACEAClafQ9sAAAAJAQAADwAAAAAAAAAAAAAAAAB6BAAAZHJzL2Rvd25yZXYueG1s&#10;UEsFBgAAAAAEAAQA8wAAAIIFAAAAAA==&#10;" filled="f" strokecolor="black [3213]" strokeweight="1.25pt">
                <v:textbo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482112" behindDoc="0" locked="0" layoutInCell="1" allowOverlap="1" wp14:anchorId="0758305B" wp14:editId="5D43BEF7">
                <wp:simplePos x="0" y="0"/>
                <wp:positionH relativeFrom="column">
                  <wp:posOffset>1889760</wp:posOffset>
                </wp:positionH>
                <wp:positionV relativeFrom="paragraph">
                  <wp:posOffset>774065</wp:posOffset>
                </wp:positionV>
                <wp:extent cx="495300" cy="297180"/>
                <wp:effectExtent l="0" t="0" r="0" b="762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8305B" id="_x0000_s1040" type="#_x0000_t202" style="position:absolute;margin-left:148.8pt;margin-top:60.95pt;width:39pt;height:23.4pt;z-index:251482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hIwIAACM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qA8hmms&#10;0bMYAvkAAymiPL31JUY9WYwLA15jmVOq3j4C/+mJgU3HzE7cOwd9J1iD9KbxZXb1dMTxEaTuv0CD&#10;37B9gAQ0tE5H7VANgujI43gpTaTC8XK2nN/k6OHoKpa300UqXcbK82PrfPgkQJN4qKjDyidwdnj0&#10;IZJh5Tkk/uVByWYrlUqG29Ub5ciBYZds00r8X4UpQ/qKLufFPCEbiO9TA2kZsIuV1BVd5HGNfRXF&#10;+GiaFBKYVOMZmShzUicKMkoThnpIdZjOzqrX0BxRLwdj1+KU4aED95uSHju2ov7XnjlBifpsUPPl&#10;dDaLLZ6M2fy2QMNde+prDzMcoSoaKBmPm5DGIuph4B5r08qkWyziyOTEGTsxyXmamtjq13aK+jPb&#10;6xcA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PL/QWEjAgAAIwQAAA4AAAAAAAAAAAAAAAAALgIAAGRycy9lMm9Eb2Mu&#10;eG1sUEsBAi0AFAAGAAgAAAAhAP2c7mvfAAAACwEAAA8AAAAAAAAAAAAAAAAAfQQAAGRycy9kb3du&#10;cmV2LnhtbFBLBQYAAAAABAAEAPMAAACJBQAAAAA=&#10;" stroked="f">
                <v:textbox>
                  <w:txbxContent>
                    <w:p w:rsidR="00674328" w:rsidRDefault="00674328"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514880" behindDoc="0" locked="0" layoutInCell="1" allowOverlap="1" wp14:anchorId="0B01F482" wp14:editId="650DCC7B">
                <wp:simplePos x="0" y="0"/>
                <wp:positionH relativeFrom="column">
                  <wp:posOffset>2506980</wp:posOffset>
                </wp:positionH>
                <wp:positionV relativeFrom="paragraph">
                  <wp:posOffset>827405</wp:posOffset>
                </wp:positionV>
                <wp:extent cx="1036320" cy="472440"/>
                <wp:effectExtent l="0" t="0" r="0" b="38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674328" w:rsidRDefault="00674328"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1F482" id="_x0000_s1041" type="#_x0000_t202" style="position:absolute;margin-left:197.4pt;margin-top:65.15pt;width:81.6pt;height:37.2pt;z-index:251514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8FsIgIAACQEAAAOAAAAZHJzL2Uyb0RvYy54bWysU9uO2yAQfa/Uf0C8N74k2YsVZ7XNNlWl&#10;7UXa7QdgjGNUYCiQ2Nuv74CTNNq+VeUBATMczpwzrO5GrchBOC/B1LSY5ZQIw6GVZlfT78/bdzeU&#10;+MBMyxQYUdMX4end+u2b1WArUUIPqhWOIIjx1WBr2odgqyzzvBea+RlYYTDYgdMs4NbtstaxAdG1&#10;yso8v8oGcK11wIX3ePowBek64Xed4OFr13kRiKopcgtpdmlu4pytV6zaOWZ7yY802D+w0EwafPQM&#10;9cACI3sn/4LSkjvw0IUZB51B10kuUg1YTZG/quapZ1akWlAcb88y+f8Hy78cvjki25rOC0oM0+jR&#10;sxgDeQ8jKaM8g/UVZj1ZzAsjHqPNqVRvH4H/8MTApmdmJ+6dg6EXrEV6RbyZXVydcHwEaYbP0OIz&#10;bB8gAY2d01E7VIMgOtr0crYmUuHxyXx+NS8xxDG2uC4Xi+RdxqrTbet8+ChAk7ioqUPrEzo7PPoQ&#10;2bDqlBIf86Bku5VKpY3bNRvlyIFhm2zTSAW8SlOGDDW9XZbLhGwg3k8dpGXANlZS1/Qmj2NqrKjG&#10;B9OmlMCkmtbIRJmjPFGRSZswNmMyolieZG+gfUHBHExti98MFz24X5QM2LI19T/3zAlK1CeDot8W&#10;URUS0maxvI5yuctIcxlhhiNUTQMl03IT0r+Iehi4R3M6mXSLLk5MjpyxFZOcx28Te/1yn7L+fO71&#10;bwAAAP//AwBQSwMEFAAGAAgAAAAhALgDitTfAAAACwEAAA8AAABkcnMvZG93bnJldi54bWxMj0FP&#10;g0AUhO8m/ofNM/Fi7GKB0lKWRk00Xlv7Ax7sK5Cyu4TdFvrvfZ70OJnJzDfFbja9uNLoO2cVvCwi&#10;EGRrpzvbKDh+fzyvQfiAVmPvLCm4kYddeX9XYK7dZPd0PYRGcIn1OSpoQxhyKX3dkkG/cANZ9k5u&#10;NBhYjo3UI05cbnq5jKKVNNhZXmhxoPeW6vPhYhScvqandDNVn+GY7ZPVG3ZZ5W5KPT7Mr1sQgebw&#10;F4ZffEaHkpkqd7Hai15BvEkYPbARRzEITqTpmt9VCpZRkoEsC/n/Q/kDAAD//wMAUEsBAi0AFAAG&#10;AAgAAAAhALaDOJL+AAAA4QEAABMAAAAAAAAAAAAAAAAAAAAAAFtDb250ZW50X1R5cGVzXS54bWxQ&#10;SwECLQAUAAYACAAAACEAOP0h/9YAAACUAQAACwAAAAAAAAAAAAAAAAAvAQAAX3JlbHMvLnJlbHNQ&#10;SwECLQAUAAYACAAAACEAQEPBbCICAAAkBAAADgAAAAAAAAAAAAAAAAAuAgAAZHJzL2Uyb0RvYy54&#10;bWxQSwECLQAUAAYACAAAACEAuAOK1N8AAAALAQAADwAAAAAAAAAAAAAAAAB8BAAAZHJzL2Rvd25y&#10;ZXYueG1sUEsFBgAAAAAEAAQA8wAAAIgFAAAAAA==&#10;" stroked="f">
                <v:textbox>
                  <w:txbxContent>
                    <w:p w:rsidR="00674328" w:rsidRDefault="00674328"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486208" behindDoc="0" locked="0" layoutInCell="1" allowOverlap="1" wp14:anchorId="5D6A7FCC" wp14:editId="59B58B47">
                <wp:simplePos x="0" y="0"/>
                <wp:positionH relativeFrom="column">
                  <wp:posOffset>1234440</wp:posOffset>
                </wp:positionH>
                <wp:positionV relativeFrom="paragraph">
                  <wp:posOffset>1558925</wp:posOffset>
                </wp:positionV>
                <wp:extent cx="495300" cy="297180"/>
                <wp:effectExtent l="0" t="0" r="0" b="76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A7FCC" id="_x0000_s1042" type="#_x0000_t202" style="position:absolute;margin-left:97.2pt;margin-top:122.75pt;width:39pt;height:23.4pt;z-index:251486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pZIwIAACQ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Q3WbllQYpjG&#10;Ij2LIZAPMJAi6tNbX2LYk8XAMOA1xqZcvX0E/tMTA5uOmZ24dw76TrAG+U3jy+zq6YjjI0jdf4EG&#10;v2H7AAloaJ2O4qEcBNGxTsdLbSIVjpez5fx9jh6OrmJ5O12k2mWsPD+2zodPAjSJh4o6LH0CZ4dH&#10;HyIZVp5D4l8elGy2UqlkuF29UY4cGLbJNq3E/1WYMqSv6HJezBOygfg+dZCWAdtYSV3RRR7X2FhR&#10;jI+mSSGBSTWekYkyJ3WiIKM0YaiHsRA3Z9VraI6ol4OxbXHM8NCB+01Jjy1bUf9rz5ygRH02qPly&#10;OpvFHk/GbH5boOGuPfW1hxmOUBUNlIzHTUhzEfUwcI+1aWXSLRZxZHLijK2Y5DyNTez1aztF/Rnu&#10;9Qs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JZomlkjAgAAJAQAAA4AAAAAAAAAAAAAAAAALgIAAGRycy9lMm9Eb2Mu&#10;eG1sUEsBAi0AFAAGAAgAAAAhAFHcK+7fAAAACwEAAA8AAAAAAAAAAAAAAAAAfQQAAGRycy9kb3du&#10;cmV2LnhtbFBLBQYAAAAABAAEAPMAAACJBQAAAAA=&#10;" stroked="f">
                <v:textbox>
                  <w:txbxContent>
                    <w:p w:rsidR="00674328" w:rsidRDefault="00674328"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510784" behindDoc="0" locked="0" layoutInCell="1" allowOverlap="1" wp14:anchorId="24ACF84A" wp14:editId="1ABDEC07">
                <wp:simplePos x="0" y="0"/>
                <wp:positionH relativeFrom="column">
                  <wp:posOffset>1264920</wp:posOffset>
                </wp:positionH>
                <wp:positionV relativeFrom="paragraph">
                  <wp:posOffset>1467485</wp:posOffset>
                </wp:positionV>
                <wp:extent cx="0" cy="495300"/>
                <wp:effectExtent l="76200" t="0" r="57150" b="57150"/>
                <wp:wrapNone/>
                <wp:docPr id="193" name="Straight Arrow Connector 193"/>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9E1A3" id="Straight Arrow Connector 193" o:spid="_x0000_s1026" type="#_x0000_t32" style="position:absolute;margin-left:99.6pt;margin-top:115.55pt;width:0;height:39pt;z-index:25151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h3AEAAA0EAAAOAAAAZHJzL2Uyb0RvYy54bWysU9uO0zAQfUfiHyy/06S7FHarpivUBV4Q&#10;VCx8gNexE0u+aTw06d8zdtIsAoQE4sXXOTPnHI93d6Oz7KQgmeAbvl7VnCkvQ2t81/CvX969uOEs&#10;ofCtsMGrhp9V4nf75892Q9yqq9AH2ypglMSn7RAb3iPGbVUl2Ssn0ipE5elSB3ACaQtd1YIYKLuz&#10;1VVdv6qGAG2EIFVKdHo/XfJ9ya+1kvhJ66SQ2YYTNywjlPExj9V+J7YdiNgbOdMQ/8DCCeOp6JLq&#10;XqBg38D8ksoZCSEFjSsZXBW0NlIVDaRmXf+k5qEXURUtZE6Ki03p/6WVH09HYKalt7u95swLR4/0&#10;gCBM1yN7AxAGdgjek5EBWI4hx4aYtgQ8+CPMuxSPkOWPGlyeSRgbi8vnxWU1IpPToaTTl7eb67o8&#10;QPWEi5DwvQqO5UXD00xkYbAuJovTh4RUmYAXQC5qPRtIx+bm9aaEoTD2rW8ZniOJQjDCd1ZlAQS0&#10;nqYsZKJeVni2akr0WWkyhchOBUs7qoMFdhLUSEJK5XG9ZKLoDNPG2gVYFwp/BM7xGapKq/4NeEGU&#10;ysHjAnbGB/hddRwvlPUUf3Fg0p0teAztuTxqsYZ6rng1/4/c1D/uC/zpF++/AwAA//8DAFBLAwQU&#10;AAYACAAAACEA9L7NlNwAAAALAQAADwAAAGRycy9kb3ducmV2LnhtbEyPwU7DMAyG70i8Q2Qkbixt&#10;J8Famk4ICXHhwgZC3Nzaaysap2qytbw9GRc4/van35/L7WIHdeLJ904MpKsEFEvjqJfWwNv+6WYD&#10;ygcUwsEJG/hmD9vq8qLEgtwsr3zahVbFEvEFGuhCGAutfdOxRb9yI0vcHdxkMcQ4tZomnGO5HXSW&#10;JLfaYi/xQocjP3bcfO2O1sBHPny+75+JDvNdzfTCFDZIxlxfLQ/3oAIv4Q+Gs35Uhyo61e4o5NUQ&#10;c55nETWQrdMU1Jn4ndQG1kmegq5K/f+H6gcAAP//AwBQSwECLQAUAAYACAAAACEAtoM4kv4AAADh&#10;AQAAEwAAAAAAAAAAAAAAAAAAAAAAW0NvbnRlbnRfVHlwZXNdLnhtbFBLAQItABQABgAIAAAAIQA4&#10;/SH/1gAAAJQBAAALAAAAAAAAAAAAAAAAAC8BAABfcmVscy8ucmVsc1BLAQItABQABgAIAAAAIQBt&#10;Dj/h3AEAAA0EAAAOAAAAAAAAAAAAAAAAAC4CAABkcnMvZTJvRG9jLnhtbFBLAQItABQABgAIAAAA&#10;IQD0vs2U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06688" behindDoc="0" locked="0" layoutInCell="1" allowOverlap="1" wp14:anchorId="0314846A" wp14:editId="45288F01">
                <wp:simplePos x="0" y="0"/>
                <wp:positionH relativeFrom="column">
                  <wp:posOffset>1790700</wp:posOffset>
                </wp:positionH>
                <wp:positionV relativeFrom="paragraph">
                  <wp:posOffset>1063625</wp:posOffset>
                </wp:positionV>
                <wp:extent cx="609600" cy="0"/>
                <wp:effectExtent l="0" t="76200" r="19050" b="95250"/>
                <wp:wrapNone/>
                <wp:docPr id="194" name="Straight Arrow Connector 194"/>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308D8" id="Straight Arrow Connector 194" o:spid="_x0000_s1026" type="#_x0000_t32" style="position:absolute;margin-left:141pt;margin-top:83.75pt;width:48pt;height:0;z-index:25150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aQa3AEAAA0EAAAOAAAAZHJzL2Uyb0RvYy54bWysU9uO0zAQfUfiHyy/06QrtuxGTVeoC7wg&#10;qHbhA7zOOLHkm8amaf6esdNmESAkEC++zpk553i8vTtZw46AUXvX8vWq5gyc9J12fcu/fnn/6oaz&#10;mITrhPEOWj5B5He7ly+2Y2jgyg/edICMkrjYjKHlQ0qhqaooB7AirnwAR5fKoxWJtthXHYqRsltT&#10;XdX1pho9dgG9hBjp9H6+5LuSXymQ6bNSERIzLSduqYxYxqc8VrutaHoUYdDyTEP8AwsrtKOiS6p7&#10;kQT7hvqXVFZL9NGrtJLeVl4pLaFoIDXr+ic1j4MIULSQOTEsNsX/l1Z+Oh6Q6Y7e7vY1Z05YeqTH&#10;hEL3Q2JvEf3I9t45MtIjyzHk2BhiQ8C9O+B5F8MBs/yTQptnEsZOxeVpcRlOiUk63NS3m5reQl6u&#10;qmdcwJg+gLcsL1oez0QWButisjh+jIkqE/ACyEWNYyPpuL55c13CktDmnetYmgKJSqiF6w1kAQQ0&#10;jqYsZKZeVmkyMCd6AEWmENm5YGlH2BtkR0GNJKQEl9ZLJorOMKWNWYB1ofBH4Dk+Q6G06t+AF0Sp&#10;7F1awFY7j7+rnk4XymqOvzgw684WPPluKo9arKGeK16d/0du6h/3Bf78i3ffAQ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C5&#10;faQa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02592" behindDoc="0" locked="0" layoutInCell="1" allowOverlap="1" wp14:anchorId="4002F18E" wp14:editId="4BF9BD69">
                <wp:simplePos x="0" y="0"/>
                <wp:positionH relativeFrom="column">
                  <wp:posOffset>1234440</wp:posOffset>
                </wp:positionH>
                <wp:positionV relativeFrom="paragraph">
                  <wp:posOffset>286385</wp:posOffset>
                </wp:positionV>
                <wp:extent cx="15240" cy="365760"/>
                <wp:effectExtent l="57150" t="0" r="80010" b="53340"/>
                <wp:wrapNone/>
                <wp:docPr id="195" name="Straight Arrow Connector 195"/>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3B514" id="Straight Arrow Connector 195" o:spid="_x0000_s1026" type="#_x0000_t32" style="position:absolute;margin-left:97.2pt;margin-top:22.55pt;width:1.2pt;height:28.8pt;z-index:25150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0f3wEAABEEAAAOAAAAZHJzL2Uyb0RvYy54bWysU9uOEzEMfUfiH6K802kL7S5VpyvUBV4Q&#10;VCx8QDbjdCLlJsd02r/HSdtZBEgIxEsuE59jn2PP+u7onTgAZhtDK2eTqRQQdOxs2Lfy65d3L26l&#10;yKRCp1wM0MoTZHm3ef5sPaQVzGMfXQcomCTk1ZBa2ROlVdNk3YNXeRITBH40Eb0ivuK+6VANzO5d&#10;M59Ol80QsUsYNeTMX+/Pj3JT+Y0BTZ+MyUDCtZJro7piXR/L2mzWarVHlXqrL2Wof6jCKxs46Uh1&#10;r0iJb2h/ofJWY8zR0ERH30RjrIaqgdXMpj+peehVgqqFzclptCn/P1r98bBDYTvu3euFFEF5btID&#10;obL7nsQbxDiIbQyBjYwoSgw7NqS8YuA27PByy2mHRf7RoC87CxPH6vJpdBmOJDR/nC3mr7gVml9e&#10;Lhc3y9qE5gmbMNN7iF6UQyvzpZixilk1Wh0+ZOLsDLwCSmIXxFBS3N4sahgp696GTtApsTBCq8Le&#10;QRHBQBd4K2LO5dcTnRyciT6DYWNKwZWpjiRsHYqD4mFSWkOg2cjE0QVmrHMjcPpn4CW+QKGO69+A&#10;R0TNHAONYG9DxN9lp+O1ZHOOvzpw1l0seIzdqTa2WsNzV726/CNlsH+8V/jTn7z5Dg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UNr9H9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494400" behindDoc="0" locked="0" layoutInCell="1" allowOverlap="1" wp14:anchorId="46E44367" wp14:editId="3DFAB397">
                <wp:simplePos x="0" y="0"/>
                <wp:positionH relativeFrom="column">
                  <wp:posOffset>792480</wp:posOffset>
                </wp:positionH>
                <wp:positionV relativeFrom="paragraph">
                  <wp:posOffset>705485</wp:posOffset>
                </wp:positionV>
                <wp:extent cx="944880" cy="678180"/>
                <wp:effectExtent l="0" t="0" r="26670" b="26670"/>
                <wp:wrapNone/>
                <wp:docPr id="197" name="Diamond 197"/>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14FE7" id="Diamond 197" o:spid="_x0000_s1026" type="#_x0000_t4" style="position:absolute;margin-left:62.4pt;margin-top:55.55pt;width:74.4pt;height:53.4pt;z-index:25149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L5mwIAAJIFAAAOAAAAZHJzL2Uyb0RvYy54bWysVE1v2zAMvQ/YfxB0Xx0HSZMadYqgRYcB&#10;RVusHXpWZak2IImapHzt14+SbCfoih2G5eBQIvlIPpG8vNprRbbC+Q5MTcuzCSXCcGg681bTH8+3&#10;X5aU+MBMwxQYUdOD8PRq9fnT5c5WYgotqEY4giDGVztb0zYEWxWF563QzJ+BFQaVEpxmAY/urWgc&#10;2yG6VsV0MjkvduAa64AL7/H2JivpKuFLKXh4kNKLQFRNMbeQvi59X+O3WF2y6s0x23a8T4P9Qxaa&#10;dQaDjlA3LDCycd0fULrjDjzIcMZBFyBlx0WqAaspJ++qeWqZFakWJMfbkSb//2D5/fbRka7Bt7tY&#10;UGKYxke66ZgG05B4hQTtrK/Q7sk+uv7kUYzV7qXT8R/rIPtE6mEkVewD4Xh5MZstl0g9R9X5Ylmi&#10;jCjF0dk6H74K0CQKNW1y8MQm2975kK0HqxjOwG2nFN6zShmyw9zny8U8eXhQXRO1UZm6SFwrR7YM&#10;3z/syz70iRUmogzmE4vMZSUpHJTI+N+FRH6wkGkOEDvziMk4FyaUWdWyRuRQ8wn+hmCDR6paGQSM&#10;yBKTHLF7gMEygwzYmYDePrqK1Nij8+RviWXn0SNFBhNGZ90ZcB8BKKyqj5ztB5IyNZGlV2gO2D0O&#10;8lh5y287fMM75sMjczhH+Oy4G8IDfqQCfCjoJUpacL8+uo/22N6opWSHc1lT/3PDnKBEfTPY+Bfl&#10;bBYHOR1m88UUD+5U83qqMRt9Dfj0JW4hy5MY7YMaROlAv+AKWceoqGKGY+ya8uCGw3XI+wKXEBfr&#10;dTLD4bUs3JknyyN4ZDU26PP+hTnbN3LACbiHYYZZ9a6Zs230NLDeBJBd6vQjrz3fOPipcfolFTfL&#10;6TlZHVfp6jcA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bHbS+Z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490304" behindDoc="0" locked="0" layoutInCell="1" allowOverlap="1" wp14:anchorId="55C87448" wp14:editId="0621D27D">
                <wp:simplePos x="0" y="0"/>
                <wp:positionH relativeFrom="column">
                  <wp:posOffset>769620</wp:posOffset>
                </wp:positionH>
                <wp:positionV relativeFrom="paragraph">
                  <wp:posOffset>459105</wp:posOffset>
                </wp:positionV>
                <wp:extent cx="1082040" cy="601980"/>
                <wp:effectExtent l="0" t="0" r="3810" b="762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674328" w:rsidRDefault="00674328"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5C87448" id="_x0000_s1043" type="#_x0000_t202" style="position:absolute;margin-left:60.6pt;margin-top:36.15pt;width:85.2pt;height:47.4pt;z-index:251490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t2IwIAACc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Aa9Wy0oMUyj&#10;SS9iCOQ9DKSI+vTWl1j2bLEwDPgba1Ov3j4B/+GJgW3HzF48OAd9J1iD/KbxZHZzdMTxEaTuP0OD&#10;17BDgAQ0tE5H8VAOgujo0+nqTaTC45X5sshnmOKYW+TT1TKZl7Hycto6Hz4K0CRuKurQ+4TOjk8+&#10;RDasvJTEyzwo2eykUilw+3qrHDkynJNd+lIDr8qUIX1FV/NinpANxPNphLQMOMdK6oou8/iNkxXV&#10;+GCaVBKYVOMemShzlicqMmoThnoYnbi7yF5Dc0LBHIxzi+8MNx24X5T0OLMV9T8PzAlK1CeDoq+m&#10;s6hQSMFsfldg4G4z9W2GGY5QFeXBUTIG25CeRlTEwAPa08qkXPRx5HJmjdOYBD2/nDjut3Gq+vO+&#10;N78BAAD//wMAUEsDBBQABgAIAAAAIQDS1ZZX3wAAAAoBAAAPAAAAZHJzL2Rvd25yZXYueG1sTI9B&#10;S8QwEIXvgv8hjODNTVuh3damyyqsIAjiKugx28y2xWZSmuw2/nvHkx4f7+PNN/Um2lGccfaDIwXp&#10;KgGB1DozUKfg/W13swbhgyajR0eo4Bs9bJrLi1pXxi30iud96ASPkK+0gj6EqZLStz1a7VduQuLu&#10;6GarA8e5k2bWC4/bUWZJkkurB+ILvZ7wocf2a3+yCpZQlo/F7qn73Obr+w8Tjz4+vyh1fRW3dyAC&#10;xvAHw68+q0PDTgd3IuPFyDlLM0YVFNktCAayMs1BHLjJixRkU8v/LzQ/AAAA//8DAFBLAQItABQA&#10;BgAIAAAAIQC2gziS/gAAAOEBAAATAAAAAAAAAAAAAAAAAAAAAABbQ29udGVudF9UeXBlc10ueG1s&#10;UEsBAi0AFAAGAAgAAAAhADj9If/WAAAAlAEAAAsAAAAAAAAAAAAAAAAALwEAAF9yZWxzLy5yZWxz&#10;UEsBAi0AFAAGAAgAAAAhAE/aG3YjAgAAJwQAAA4AAAAAAAAAAAAAAAAALgIAAGRycy9lMm9Eb2Mu&#10;eG1sUEsBAi0AFAAGAAgAAAAhANLVllffAAAACgEAAA8AAAAAAAAAAAAAAAAAfQQAAGRycy9kb3du&#10;cmV2LnhtbFBLBQYAAAAABAAEAPMAAACJBQAAAAA=&#10;" stroked="f">
                <v:textbox>
                  <w:txbxContent>
                    <w:p w:rsidR="00674328" w:rsidRDefault="00674328"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518976" behindDoc="0" locked="0" layoutInCell="1" allowOverlap="1" wp14:anchorId="5A94C134" wp14:editId="17C4BFC9">
                <wp:simplePos x="0" y="0"/>
                <wp:positionH relativeFrom="column">
                  <wp:posOffset>640080</wp:posOffset>
                </wp:positionH>
                <wp:positionV relativeFrom="paragraph">
                  <wp:posOffset>294005</wp:posOffset>
                </wp:positionV>
                <wp:extent cx="1264920" cy="685800"/>
                <wp:effectExtent l="0" t="0" r="11430" b="1905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674328" w:rsidRPr="00774B22" w:rsidRDefault="00674328"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4C134" id="_x0000_s1044" type="#_x0000_t202" style="position:absolute;margin-left:50.4pt;margin-top:23.15pt;width:99.6pt;height:54pt;z-index:251518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9zDIQIAACUEAAAOAAAAZHJzL2Uyb0RvYy54bWysU8FuGyEQvVfqPyDu9dqW7dgrr6PUaapK&#10;aVop6QdgYL2owFDA3k2/vgPYrtXequ4Bwc7w5s17w/p2MJocpQ8KbEMnozEl0nIQyu4b+u3l4d2S&#10;khCZFUyDlQ19lYHebt6+WfeullPoQAvpCYLYUPeuoV2Mrq6qwDtpWBiBkxaDLXjDIh79vhKe9Yhu&#10;dDUdjxdVD144D1yGgH/vS5BuMn7bSh6/tG2QkeiGIreYV5/XXVqrzZrVe89cp/iJBvsHFoYpi0Uv&#10;UPcsMnLw6i8oo7iHAG0ccTAVtK3iMveA3UzGf3Tz3DEncy8oTnAXmcL/g+VPx6+eKIHerdAqywya&#10;9CKHSN7DQKZJn96FGtOeHSbGAX9jbu41uEfg3wOxsO2Y3cs776HvJBPIb5JuVldXC05IILv+Mwgs&#10;ww4RMtDQepPEQzkIoqNPrxdvEhWeSk4Xs9UUQxxji+V8Oc7mVaw+33Y+xI8SDEmbhnr0PqOz42OI&#10;iQ2rzympmIUHpXX2X1vSY4X58mZeGgOtRIqmvDyKcqs9OTIcojiU1jBwnWVUxDnWyjQUmeFXJiup&#10;8cGKXCUypcsemWh7kicpUrSJw24oTizPsu9AvKJgHsrc4jvDTQf+JyU9zmxDw48D85IS/cmi6KvJ&#10;bJaGPB9m85skl7+O7K4jzHKEwo4oKdttzA+jiHOH5rQq65ZcLExOnHEWs5ynd5OG/fqcs36/7s0v&#10;AAAA//8DAFBLAwQUAAYACAAAACEAhSPTStwAAAAKAQAADwAAAGRycy9kb3ducmV2LnhtbEyPwU7D&#10;MBBE70j8g7VI3KgNaSMS4lQVEqeeaPsBbrwkgXgdYqdx/57lBMfRjGbeVNvkBnHBKfSeNDyuFAik&#10;xtueWg2n49vDM4gQDVkzeEINVwywrW9vKlNav9A7Xg6xFVxCoTQauhjHUsrQdOhMWPkRib0PPzkT&#10;WU6ttJNZuNwN8kmpXDrTEy90ZsTXDpuvw+w0FMfTZ9oVxTLbtv/OsrTf5Ne91vd3afcCImKKf2H4&#10;xWd0qJnp7GeyQQyslWL0qGGdZyA4kCnF587sbNYZyLqS/y/UPwAAAP//AwBQSwECLQAUAAYACAAA&#10;ACEAtoM4kv4AAADhAQAAEwAAAAAAAAAAAAAAAAAAAAAAW0NvbnRlbnRfVHlwZXNdLnhtbFBLAQIt&#10;ABQABgAIAAAAIQA4/SH/1gAAAJQBAAALAAAAAAAAAAAAAAAAAC8BAABfcmVscy8ucmVsc1BLAQIt&#10;ABQABgAIAAAAIQAg99zDIQIAACUEAAAOAAAAAAAAAAAAAAAAAC4CAABkcnMvZTJvRG9jLnhtbFBL&#10;AQItABQABgAIAAAAIQCFI9NK3AAAAAoBAAAPAAAAAAAAAAAAAAAAAHsEAABkcnMvZG93bnJldi54&#10;bWxQSwUGAAAAAAQABADzAAAAhAUAAAAA&#10;" filled="f" strokecolor="black [3213]" strokeweight="1.25pt">
                <v:textbox>
                  <w:txbxContent>
                    <w:p w:rsidR="00674328" w:rsidRPr="00774B22" w:rsidRDefault="00674328"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877F29">
      <w:pPr>
        <w:tabs>
          <w:tab w:val="left" w:pos="5412"/>
        </w:tabs>
        <w:spacing w:after="0"/>
        <w:rPr>
          <w:b/>
        </w:rPr>
      </w:pPr>
      <w:r w:rsidRPr="002F4B2D">
        <w:rPr>
          <w:b/>
        </w:rPr>
        <w:t xml:space="preserve">Figure </w:t>
      </w:r>
      <w:r w:rsidR="00876890">
        <w:rPr>
          <w:b/>
        </w:rPr>
        <w:t>2</w:t>
      </w:r>
      <w:r w:rsidRPr="002F4B2D">
        <w:rPr>
          <w:b/>
        </w:rPr>
        <w:t>:</w:t>
      </w:r>
      <w:r w:rsidRPr="002F4B2D">
        <w:t xml:space="preserve">  </w:t>
      </w:r>
      <w:r w:rsidR="00B72808" w:rsidRPr="002F4B2D">
        <w:rPr>
          <w:b/>
        </w:rPr>
        <w:t>“Template”</w:t>
      </w:r>
      <w:r w:rsidR="00B72808" w:rsidRPr="002F4B2D">
        <w:t xml:space="preserve"> </w:t>
      </w:r>
      <w:r w:rsidRPr="002F4B2D">
        <w:rPr>
          <w:b/>
        </w:rPr>
        <w:t>Recommendati</w:t>
      </w:r>
      <w:r w:rsidR="00B72808" w:rsidRPr="002F4B2D">
        <w:rPr>
          <w:b/>
        </w:rPr>
        <w:t xml:space="preserve">on cascade of adding a new drug, for patients </w:t>
      </w:r>
      <w:r w:rsidR="00EF7336">
        <w:rPr>
          <w:b/>
        </w:rPr>
        <w:t xml:space="preserve">with a </w:t>
      </w:r>
      <w:r w:rsidR="00B72808" w:rsidRPr="002F4B2D">
        <w:rPr>
          <w:b/>
        </w:rPr>
        <w:t xml:space="preserve">Dx of HTN + CKD who are not </w:t>
      </w:r>
      <w:r w:rsidR="009A7FED">
        <w:rPr>
          <w:b/>
        </w:rPr>
        <w:t>African American</w:t>
      </w:r>
      <w:r w:rsidR="00B72808" w:rsidRPr="002F4B2D">
        <w:rPr>
          <w:b/>
        </w:rPr>
        <w:t>.</w:t>
      </w:r>
    </w:p>
    <w:p w:rsidR="00877F29" w:rsidRPr="002F4B2D" w:rsidRDefault="00877F29" w:rsidP="00A011C2">
      <w:pPr>
        <w:tabs>
          <w:tab w:val="left" w:pos="5412"/>
        </w:tabs>
        <w:spacing w:after="0"/>
      </w:pPr>
      <w:r w:rsidRPr="002F4B2D">
        <w:tab/>
      </w:r>
      <w:r w:rsidRPr="002F4B2D">
        <w:rPr>
          <w:noProof/>
        </w:rPr>
        <mc:AlternateContent>
          <mc:Choice Requires="wps">
            <w:drawing>
              <wp:anchor distT="45720" distB="45720" distL="114300" distR="114300" simplePos="0" relativeHeight="251568128" behindDoc="0" locked="0" layoutInCell="1" allowOverlap="1" wp14:anchorId="71FE37F7" wp14:editId="40B5F68B">
                <wp:simplePos x="0" y="0"/>
                <wp:positionH relativeFrom="column">
                  <wp:posOffset>792480</wp:posOffset>
                </wp:positionH>
                <wp:positionV relativeFrom="paragraph">
                  <wp:posOffset>68580</wp:posOffset>
                </wp:positionV>
                <wp:extent cx="1333500" cy="480060"/>
                <wp:effectExtent l="0" t="0" r="1905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80060"/>
                        </a:xfrm>
                        <a:prstGeom prst="rect">
                          <a:avLst/>
                        </a:prstGeom>
                        <a:noFill/>
                        <a:ln w="15875">
                          <a:solidFill>
                            <a:schemeClr val="tx1"/>
                          </a:solidFill>
                          <a:miter lim="800000"/>
                          <a:headEnd/>
                          <a:tailEnd/>
                        </a:ln>
                      </wps:spPr>
                      <wps:txb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thiazide, ACE, ARB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E37F7" id="_x0000_s1045" type="#_x0000_t202" style="position:absolute;margin-left:62.4pt;margin-top:5.4pt;width:105pt;height:37.8pt;z-index:251568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WnHwIAACQEAAAOAAAAZHJzL2Uyb0RvYy54bWysU9uO2yAQfa/Uf0C8N861m7XirLbZblVp&#10;e5F2+wEEcIwKDAUSO/36DpCkUftW1Q8IPMOZM+cMq7vBaHKQPiiwDZ2MxpRIy0Eou2vot5fHN0tK&#10;QmRWMA1WNvQoA71bv3616l0tp9CBFtITBLGh7l1DuxhdXVWBd9KwMAInLQZb8IZFPPpdJTzrEd3o&#10;ajoev6168MJ54DIE/PtQgnSd8dtW8vilbYOMRDcUucW8+rxu01qtV6zeeeY6xU802D+wMExZLHqB&#10;emCRkb1Xf0EZxT0EaOOIg6mgbRWXuQfsZjL+o5vnjjmZe0FxgrvIFP4fLP98+OqJEugdymOZQY9e&#10;5BDJOxjINMnTu1Bj1rPDvDjgb0zNrQb3BPx7IBY2HbM7ee899J1kAulN0s3q6mrBCQlk238CgWXY&#10;PkIGGlpvknaoBkF05HG8WJOo8FRyNpstxhjiGJsv0fnsXcXq823nQ/wgwZC0aahH6zM6OzyFmNiw&#10;+pySill4VFpn+7UlPVZYLG8WpTHQSqRoysuTKDfakwPDGYpDaQ0D11lGRRxjrUxDkRt+ZbCSGu+t&#10;yFUiU7rskYm2J3mSIkWbOGyHYsTtWfYtiCMK5qGMLT4z3HTgf1LS48g2NPzYMy8p0R8tin47mc/T&#10;jOfDfHEzxYO/jmyvI8xyhMKOKCnbTczvoohzj+a0KuuWXCxMTpxxFLOcp2eTZv36nLN+P+71LwAA&#10;AP//AwBQSwMEFAAGAAgAAAAhAA1KixDcAAAACQEAAA8AAABkcnMvZG93bnJldi54bWxMj8FuwjAM&#10;hu+T9g6RJ+020lFW0a4pQpN24jTgAULjtYXG6ZqUhrefOW0n+7d//f5cbqLtxRVH3zlS8LpIQCDV&#10;znTUKDgePl/WIHzQZHTvCBXc0MOmenwodWHcTF943YdGcAj5QitoQxgKKX3dotV+4QYk3n270erA&#10;cmykGfXM4baXyyTJpNUd8YVWD/jRYn3ZT1ZBfjie4zbP58k03U+axt1bdtsp9fwUt+8gAsbwZ4Y7&#10;PqNDxUwnN5Hxome9XDF64CbhyoY0vQ9OCtbZCmRVyv8fVL8AAAD//wMAUEsBAi0AFAAGAAgAAAAh&#10;ALaDOJL+AAAA4QEAABMAAAAAAAAAAAAAAAAAAAAAAFtDb250ZW50X1R5cGVzXS54bWxQSwECLQAU&#10;AAYACAAAACEAOP0h/9YAAACUAQAACwAAAAAAAAAAAAAAAAAvAQAAX3JlbHMvLnJlbHNQSwECLQAU&#10;AAYACAAAACEA7Ap1px8CAAAkBAAADgAAAAAAAAAAAAAAAAAuAgAAZHJzL2Uyb0RvYy54bWxQSwEC&#10;LQAUAAYACAAAACEADUqLENwAAAAJAQAADwAAAAAAAAAAAAAAAAB5BAAAZHJzL2Rvd25yZXYueG1s&#10;UEsFBgAAAAAEAAQA8wAAAIIFAAAAAA==&#10;" filled="f" strokecolor="black [3213]" strokeweight="1.25pt">
                <v:textbo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thiazide, ACE, ARB</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551744" behindDoc="0" locked="0" layoutInCell="1" allowOverlap="1" wp14:anchorId="1FBFF70F" wp14:editId="2275B5A5">
                <wp:simplePos x="0" y="0"/>
                <wp:positionH relativeFrom="column">
                  <wp:posOffset>1889760</wp:posOffset>
                </wp:positionH>
                <wp:positionV relativeFrom="paragraph">
                  <wp:posOffset>774065</wp:posOffset>
                </wp:positionV>
                <wp:extent cx="495300" cy="29718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FF70F" id="_x0000_s1046" type="#_x0000_t202" style="position:absolute;margin-left:148.8pt;margin-top:60.95pt;width:39pt;height:23.4pt;z-index:251551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62IQIAACMEAAAOAAAAZHJzL2Uyb0RvYy54bWysU21v2yAQ/j5p/wHxfbHjJWtixam6dJkm&#10;dS9Sux+AMY7RgGNAYme/vgdO06j9Vo0PCLi7h+eeu1tdD1qRg3BegqnodJJTIgyHRppdRX8/bD8s&#10;KPGBmYYpMKKiR+Hp9fr9u1VvS1FAB6oRjiCI8WVvK9qFYMss87wTmvkJWGHQ2ILTLODV7bLGsR7R&#10;tcqKPP+U9eAa64AL7/H1djTSdcJvW8HDz7b1IhBVUeQW0u7SXsc9W69YuXPMdpKfaLA3sNBMGvz0&#10;DHXLAiN7J19BackdeGjDhIPOoG0lFykHzGaav8jmvmNWpFxQHG/PMvn/B8t/HH45IhusXUGJYRpr&#10;9CCGQD7DQIooT299iV73Fv3CgM/omlL19g74H08MbDpmduLGOeg7wRqkN42R2UXoiOMjSN1/hwa/&#10;YfsACWhonY7aoRoE0bFMx3NpIhWOj7Pl/GOOFo6mYnk1XaTSZax8CrbOh68CNImHijqsfAJnhzsf&#10;IhlWPrnEvzwo2WylUunidvVGOXJg2CXbtBL/F27KkL6iy3kxT8gGYnxqIC0DdrGSuqKLPK6xr6IY&#10;X0yTXAKTajwjE2VO6kRBRmnCUA+pDkUKjtLV0BxRLwdj1+KU4aED94+SHju2ov7vnjlBifpmUPPl&#10;dDaLLZ4us/kVAhF3aakvLcxwhKpooGQ8bkIai6iHgRusTSuTbs9MTpyxE5Ocp6mJrX55T17Ps71+&#10;BAAA//8DAFBLAwQUAAYACAAAACEA/Zzua98AAAALAQAADwAAAGRycy9kb3ducmV2LnhtbEyPwU7D&#10;MBBE70j8g7WVuCDqNNC4CXEqQAJxbekHbJJtEjW2o9ht0r9nOdHjzjzNzuTb2fTiQqPvnNWwWkYg&#10;yFau7myj4fDz+bQB4QPaGntnScOVPGyL+7scs9pNdkeXfWgEh1ifoYY2hCGT0lctGfRLN5Bl7+hG&#10;g4HPsZH1iBOHm17GUZRIg53lDy0O9NFSddqfjYbj9/S4TqfyKxzU7iV5x06V7qr1w2J+ewURaA7/&#10;MPzV5+pQcKfSnW3tRa8hTlXCKBvxKgXBxLNas1KykmwUyCKXtxuKXwAAAP//AwBQSwECLQAUAAYA&#10;CAAAACEAtoM4kv4AAADhAQAAEwAAAAAAAAAAAAAAAAAAAAAAW0NvbnRlbnRfVHlwZXNdLnhtbFBL&#10;AQItABQABgAIAAAAIQA4/SH/1gAAAJQBAAALAAAAAAAAAAAAAAAAAC8BAABfcmVscy8ucmVsc1BL&#10;AQItABQABgAIAAAAIQDGxt62IQIAACMEAAAOAAAAAAAAAAAAAAAAAC4CAABkcnMvZTJvRG9jLnht&#10;bFBLAQItABQABgAIAAAAIQD9nO5r3wAAAAsBAAAPAAAAAAAAAAAAAAAAAHsEAABkcnMvZG93bnJl&#10;di54bWxQSwUGAAAAAAQABADzAAAAhwUAAAAA&#10;" stroked="f">
                <v:textbox>
                  <w:txbxContent>
                    <w:p w:rsidR="00674328" w:rsidRDefault="00674328"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572224" behindDoc="0" locked="0" layoutInCell="1" allowOverlap="1" wp14:anchorId="18C64174" wp14:editId="08C9AFB3">
                <wp:simplePos x="0" y="0"/>
                <wp:positionH relativeFrom="column">
                  <wp:posOffset>2506980</wp:posOffset>
                </wp:positionH>
                <wp:positionV relativeFrom="paragraph">
                  <wp:posOffset>827405</wp:posOffset>
                </wp:positionV>
                <wp:extent cx="1036320" cy="472440"/>
                <wp:effectExtent l="0" t="0" r="0" b="38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674328" w:rsidRDefault="00674328"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64174" id="_x0000_s1047" type="#_x0000_t202" style="position:absolute;margin-left:197.4pt;margin-top:65.15pt;width:81.6pt;height:37.2pt;z-index:25157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QQIQIAACQEAAAOAAAAZHJzL2Uyb0RvYy54bWysk21v2yAQx99P2ndAvF/sOEkfrDhVly7T&#10;pO5BavcBMMYxGnAMSOzs0/fAaRq176rxAgF3/Ln73bG8GbQie+G8BFPR6SSnRBgOjTTbiv5+3Hy6&#10;osQHZhqmwIiKHoSnN6uPH5a9LUUBHahGOIIixpe9rWgXgi2zzPNOaOYnYIVBYwtOs4Bbt80ax3pU&#10;1yor8vwi68E11gEX3uPp3Wikq6TftoKHn23rRSCqohhbSLNLcx3nbLVk5dYx20l+DIO9IwrNpMFH&#10;T1J3LDCyc/KNlJbcgYc2TDjoDNpWcpFywGym+atsHjpmRcoF4Xh7wuT/nyz/sf/liGywdjNKDNNY&#10;o0cxBPIZBlJEPL31JXo9WPQLAx6ja0rV23vgfzwxsO6Y2Ypb56DvBGswvGm8mZ1dHXV8FKn779Dg&#10;M2wXIAkNrdORHdIgqI5lOpxKE0Ph8cl8djEr0MTRNr8s5vNUu4yVz7et8+GrAE3ioqIOS5/U2f7e&#10;hxgNK59d4mMelGw2Uqm0cdt6rRzZM2yTTRopgVduypC+oteLYpGUDcT7qYO0DNjGSuqKXuVxjI0V&#10;aXwxTXIJTKpxjZEoc8QTiYxswlAPqRBFghfZ1dAcEJiDsW3xm+GiA/ePkh5btqL+7445QYn6ZhD6&#10;9TRSISFt5ovLiMudW+pzCzMcpSoaKBmX65D+ReRh4BaL08rE7SWSY8zYignn8dvEXj/fJ6+Xz716&#10;AgAA//8DAFBLAwQUAAYACAAAACEAuAOK1N8AAAALAQAADwAAAGRycy9kb3ducmV2LnhtbEyPQU+D&#10;QBSE7yb+h80z8WLsYoHSUpZGTTReW/sDHuwrkLK7hN0W+u99nvQ4mcnMN8VuNr240ug7ZxW8LCIQ&#10;ZGunO9soOH5/PK9B+IBWY+8sKbiRh115f1dgrt1k93Q9hEZwifU5KmhDGHIpfd2SQb9wA1n2Tm40&#10;GFiOjdQjTlxuermMopU02FleaHGg95bq8+FiFJy+pqd0M1Wf4Zjtk9Ubdlnlbko9PsyvWxCB5vAX&#10;hl98RoeSmSp3sdqLXkG8SRg9sBFHMQhOpOma31UKllGSgSwL+f9D+QMAAP//AwBQSwECLQAUAAYA&#10;CAAAACEAtoM4kv4AAADhAQAAEwAAAAAAAAAAAAAAAAAAAAAAW0NvbnRlbnRfVHlwZXNdLnhtbFBL&#10;AQItABQABgAIAAAAIQA4/SH/1gAAAJQBAAALAAAAAAAAAAAAAAAAAC8BAABfcmVscy8ucmVsc1BL&#10;AQItABQABgAIAAAAIQCPcTQQIQIAACQEAAAOAAAAAAAAAAAAAAAAAC4CAABkcnMvZTJvRG9jLnht&#10;bFBLAQItABQABgAIAAAAIQC4A4rU3wAAAAsBAAAPAAAAAAAAAAAAAAAAAHsEAABkcnMvZG93bnJl&#10;di54bWxQSwUGAAAAAAQABADzAAAAhwUAAAAA&#10;" stroked="f">
                <v:textbox>
                  <w:txbxContent>
                    <w:p w:rsidR="00674328" w:rsidRDefault="00674328"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555840" behindDoc="0" locked="0" layoutInCell="1" allowOverlap="1" wp14:anchorId="3C660E1D" wp14:editId="32384F32">
                <wp:simplePos x="0" y="0"/>
                <wp:positionH relativeFrom="column">
                  <wp:posOffset>1234440</wp:posOffset>
                </wp:positionH>
                <wp:positionV relativeFrom="paragraph">
                  <wp:posOffset>1558925</wp:posOffset>
                </wp:positionV>
                <wp:extent cx="495300" cy="297180"/>
                <wp:effectExtent l="0" t="0" r="0"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60E1D" id="_x0000_s1048" type="#_x0000_t202" style="position:absolute;margin-left:97.2pt;margin-top:122.75pt;width:39pt;height:23.4pt;z-index:251555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A/IQIAACMEAAAOAAAAZHJzL2Uyb0RvYy54bWysU9uO2yAQfa/Uf0C8N3bcpJtYcVbbbFNV&#10;2l6k3X4AxthGBYYCiZ1+fQecTaPtW1UeEMMMhzNnZja3o1bkKJyXYCo6n+WUCMOhkaar6Pen/ZsV&#10;JT4w0zAFRlT0JDy93b5+tRlsKQroQTXCEQQxvhxsRfsQbJllnvdCMz8DKww6W3CaBTRdlzWODYiu&#10;VVbk+btsANdYB1x4j7f3k5NuE37bCh6+tq0XgaiKIreQdpf2Ou7ZdsPKzjHbS36mwf6BhWbS4KcX&#10;qHsWGDk4+ReUltyBhzbMOOgM2lZykXLAbOb5i2wee2ZFygXF8fYik/9/sPzL8ZsjssHaLSgxTGON&#10;nsQYyHsYSRHlGawvMerRYlwY8RpDU6rePgD/4YmBXc9MJ+6cg6EXrEF68/gyu3o64fgIUg+focFv&#10;2CFAAhpbp6N2qAZBdCzT6VKaSIXj5WK9fJujh6OrWN/MV6l0GSufH1vnw0cBmsRDRR1WPoGz44MP&#10;kQwrn0PiXx6UbPZSqWS4rt4pR44Mu2SfVuL/IkwZMlR0vSyWCdlAfJ8aSMuAXaykrugqj2vqqyjG&#10;B9OkkMCkms7IRJmzOlGQSZow1mOqQ3FRvYbmhHo5mLoWpwwPPbhflAzYsRX1Pw/MCUrUJ4Oar+eL&#10;RWzxZCyWNwUa7tpTX3uY4QhV0UDJdNyFNBZRDwN3WJtWJt1iEScmZ87YiUnO89TEVr+2U9Sf2d7+&#10;BgAA//8DAFBLAwQUAAYACAAAACEAUdwr7t8AAAALAQAADwAAAGRycy9kb3ducmV2LnhtbEyPQU+D&#10;QBCF7yb+h82YeDF2EaEIsjRqUuO1tT9gYadAZGcJuy303zs96W3ezMub75WbxQ7ijJPvHSl4WkUg&#10;kBpnemoVHL63jy8gfNBk9OAIFVzQw6a6vSl1YdxMOzzvQys4hHyhFXQhjIWUvunQar9yIxLfjm6y&#10;OrCcWmkmPXO4HWQcRWtpdU/8odMjfnTY/OxPVsHxa35I87n+DIdsl6zfdZ/V7qLU/d3y9goi4BL+&#10;zHDFZ3SomKl2JzJeDKzzJGGrgjhJUxDsiLOYNzUPefwMsirl/w7VLwAAAP//AwBQSwECLQAUAAYA&#10;CAAAACEAtoM4kv4AAADhAQAAEwAAAAAAAAAAAAAAAAAAAAAAW0NvbnRlbnRfVHlwZXNdLnhtbFBL&#10;AQItABQABgAIAAAAIQA4/SH/1gAAAJQBAAALAAAAAAAAAAAAAAAAAC8BAABfcmVscy8ucmVsc1BL&#10;AQItABQABgAIAAAAIQAQ+9A/IQIAACMEAAAOAAAAAAAAAAAAAAAAAC4CAABkcnMvZTJvRG9jLnht&#10;bFBLAQItABQABgAIAAAAIQBR3Cvu3wAAAAsBAAAPAAAAAAAAAAAAAAAAAHsEAABkcnMvZG93bnJl&#10;di54bWxQSwUGAAAAAAQABADzAAAAhwUAAAAA&#10;" stroked="f">
                <v:textbox>
                  <w:txbxContent>
                    <w:p w:rsidR="00674328" w:rsidRDefault="00674328"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609088" behindDoc="0" locked="0" layoutInCell="1" allowOverlap="1" wp14:anchorId="3542F0C7" wp14:editId="641BE44C">
                <wp:simplePos x="0" y="0"/>
                <wp:positionH relativeFrom="column">
                  <wp:posOffset>1264920</wp:posOffset>
                </wp:positionH>
                <wp:positionV relativeFrom="paragraph">
                  <wp:posOffset>1467485</wp:posOffset>
                </wp:positionV>
                <wp:extent cx="0" cy="4953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44AF8" id="Straight Arrow Connector 15" o:spid="_x0000_s1026" type="#_x0000_t32" style="position:absolute;margin-left:99.6pt;margin-top:115.55pt;width:0;height:39pt;z-index:25160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72QEAAAsEAAAOAAAAZHJzL2Uyb0RvYy54bWysU8uOEzEQvCPxD5bv7EwWAkuUyQplgQuC&#10;iIUP8HraGUt+qd1kkr+n7UlmESAkEBc/u7qryu317dE7cQDMNoZOLq5aKSDo2Nuw7+TXL++e3UiR&#10;SYVeuRigkyfI8nbz9Ml6TCu4jkN0PaDgJCGvxtTJgSitmibrAbzKVzFB4EsT0SviLe6bHtXI2b1r&#10;rtv2ZTNG7BNGDTnz6d10KTc1vzGg6ZMxGUi4TjI3qiPW8aGMzWatVntUabD6TEP9AwuvbOCic6o7&#10;RUp8Q/tLKm81xhwNXenom2iM1VA1sJpF+5Oa+0ElqFrYnJxmm/L/S6s/HnYobM9vt5QiKM9vdE+o&#10;7H4g8QYxjmIbQ2AfIwoOYb/GlFcM24Ydnnc57bCIPxr0ZWZZ4lg9Ps0ew5GEng41n754vXzeVvub&#10;R1zCTO8helEWncxnHjOBRbVYHT5k4soMvABKURfEWFTcvFrWMFLWvQ29oFNiTYRWhb2DIoCBLvBU&#10;hEzU64pODqZEn8GwJUx2KlibEbYOxUFxGymtIdBizsTRBWasczOwrRT+CDzHFyjURv0b8IyolWOg&#10;GextiPi76nS8UDZT/MWBSXex4CH2p/qo1RruuOrV+XeUlv5xX+GPf3jzHQAA//8DAFBLAwQUAAYA&#10;CAAAACEA9L7NlNwAAAALAQAADwAAAGRycy9kb3ducmV2LnhtbEyPwU7DMAyG70i8Q2QkbixtJ8Fa&#10;mk4ICXHhwgZC3Nzaaysap2qytbw9GRc4/van35/L7WIHdeLJ904MpKsEFEvjqJfWwNv+6WYDygcU&#10;wsEJG/hmD9vq8qLEgtwsr3zahVbFEvEFGuhCGAutfdOxRb9yI0vcHdxkMcQ4tZomnGO5HXSWJLfa&#10;Yi/xQocjP3bcfO2O1sBHPny+75+JDvNdzfTCFDZIxlxfLQ/3oAIv4Q+Gs35Uhyo61e4o5NUQc55n&#10;ETWQrdMU1Jn4ndQG1kmegq5K/f+H6gcAAP//AwBQSwECLQAUAAYACAAAACEAtoM4kv4AAADhAQAA&#10;EwAAAAAAAAAAAAAAAAAAAAAAW0NvbnRlbnRfVHlwZXNdLnhtbFBLAQItABQABgAIAAAAIQA4/SH/&#10;1gAAAJQBAAALAAAAAAAAAAAAAAAAAC8BAABfcmVscy8ucmVsc1BLAQItABQABgAIAAAAIQAnR+g7&#10;2QEAAAsEAAAOAAAAAAAAAAAAAAAAAC4CAABkcnMvZTJvRG9jLnhtbFBLAQItABQABgAIAAAAIQD0&#10;vs2U3AAAAAsBAAAPAAAAAAAAAAAAAAAAADMEAABkcnMvZG93bnJldi54bWxQSwUGAAAAAAQABADz&#10;AAAAPA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00896" behindDoc="0" locked="0" layoutInCell="1" allowOverlap="1" wp14:anchorId="1D1227EE" wp14:editId="5C9293A6">
                <wp:simplePos x="0" y="0"/>
                <wp:positionH relativeFrom="column">
                  <wp:posOffset>1790700</wp:posOffset>
                </wp:positionH>
                <wp:positionV relativeFrom="paragraph">
                  <wp:posOffset>1063625</wp:posOffset>
                </wp:positionV>
                <wp:extent cx="6096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50064" id="Straight Arrow Connector 16" o:spid="_x0000_s1026" type="#_x0000_t32" style="position:absolute;margin-left:141pt;margin-top:83.75pt;width:48pt;height:0;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T32gEAAAsEAAAOAAAAZHJzL2Uyb0RvYy54bWysU9tuEzEQfUfiHyy/k91UaihRNhVKgRcE&#10;FYUPcL3jrCXfNB6yyd8z9iZbVBASiBdf58ycczze3B69EwfAbGPo5HLRSgFBx96GfSe/fX3/6kaK&#10;TCr0ysUAnTxBlrfbly82Y1rDVRyi6wEFJwl5PaZODkRp3TRZD+BVXsQEgS9NRK+It7hvelQjZ/eu&#10;uWrbVTNG7BNGDTnz6d10Kbc1vzGg6bMxGUi4TjI3qiPW8bGMzXaj1ntUabD6TEP9AwuvbOCic6o7&#10;RUp8R/tLKm81xhwNLXT0TTTGaqgaWM2yfabmYVAJqhY2J6fZpvz/0upPh3sUtue3W0kRlOc3eiBU&#10;dj+QeIsYR7GLIbCPEQWHsF9jymuG7cI9nnc53WMRfzToy8yyxLF6fJo9hiMJzYer9s2q5ZfQl6vm&#10;CZcw0weIXpRFJ/OZx0xgWS1Wh4+ZuDIDL4BS1AUxsorrm9fXNYyUde9CL+iUWBOhVWHvoAhgoAs8&#10;FSET9bqik4Mp0RcwbAmTnQrWZoSdQ3FQ3EZKawi0nDNxdIEZ69wMbCuFPwLP8QUKtVH/BjwjauUY&#10;aAZ7GyL+rjodL5TNFH9xYNJdLHiM/ak+arWGO656df4dpaV/3lf40x/e/gAAAP//AwBQSwMEFAAG&#10;AAgAAAAhAISxXs7cAAAACwEAAA8AAABkcnMvZG93bnJldi54bWxMj0FLw0AQhe+C/2EZwZvdGLGJ&#10;MZsignjxYquIt0lmmgSzuyG7beK/dwTBHue9x5vvlZvFDurIU+i9M3C9SkCxazz1rjXwtnu6ykGF&#10;iI5w8I4NfHOATXV+VmJBfnavfNzGVkmJCwUa6GIcC61D07HFsPIjO/H2frIY5ZxaTRPOUm4HnSbJ&#10;WlvsnXzocOTHjpuv7cEa+LgbPt93z0T7OauZXphijmTM5cXycA8q8hL/w/CLL+hQCVPtD46CGgyk&#10;eSpbohjr7BaUJG6yXJT6T9FVqU83VD8AAAD//wMAUEsBAi0AFAAGAAgAAAAhALaDOJL+AAAA4QEA&#10;ABMAAAAAAAAAAAAAAAAAAAAAAFtDb250ZW50X1R5cGVzXS54bWxQSwECLQAUAAYACAAAACEAOP0h&#10;/9YAAACUAQAACwAAAAAAAAAAAAAAAAAvAQAAX3JlbHMvLnJlbHNQSwECLQAUAAYACAAAACEAB3BU&#10;99oBAAALBAAADgAAAAAAAAAAAAAAAAAuAgAAZHJzL2Uyb0RvYy54bWxQSwECLQAUAAYACAAAACEA&#10;hLFeztwAAAALAQAADwAAAAAAAAAAAAAAAAA0BAAAZHJzL2Rvd25yZXYueG1sUEsFBgAAAAAEAAQA&#10;8wAAAD0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92704" behindDoc="0" locked="0" layoutInCell="1" allowOverlap="1" wp14:anchorId="7E373E5D" wp14:editId="286067AE">
                <wp:simplePos x="0" y="0"/>
                <wp:positionH relativeFrom="column">
                  <wp:posOffset>1234440</wp:posOffset>
                </wp:positionH>
                <wp:positionV relativeFrom="paragraph">
                  <wp:posOffset>286385</wp:posOffset>
                </wp:positionV>
                <wp:extent cx="15240" cy="365760"/>
                <wp:effectExtent l="57150" t="0" r="80010" b="53340"/>
                <wp:wrapNone/>
                <wp:docPr id="17" name="Straight Arrow Connector 17"/>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09B30" id="Straight Arrow Connector 17" o:spid="_x0000_s1026" type="#_x0000_t32" style="position:absolute;margin-left:97.2pt;margin-top:22.55pt;width:1.2pt;height:28.8pt;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zE3gEAAA8EAAAOAAAAZHJzL2Uyb0RvYy54bWysU9uOEzEMfUfiH6K802kLbVdVpyvUBV4Q&#10;rHbhA7IZpxMpNzmm0/49TtrOIkBCIF5ymfgc+xx7NrdH78QBMNsYWjmbTKWAoGNnw76VX7+8f3Uj&#10;RSYVOuVigFaeIMvb7csXmyGtYR776DpAwSQhr4fUyp4orZsm6x68ypOYIPCjiegV8RX3TYdqYHbv&#10;mvl0umyGiF3CqCFn/np3fpTbym8MaPpsTAYSrpVcG9UV6/pU1ma7Ues9qtRbfSlD/UMVXtnASUeq&#10;O0VKfEP7C5W3GmOOhiY6+iYaYzVUDaxmNv1JzWOvElQtbE5Oo035/9HqT4d7FLbj3q2kCMpzjx4J&#10;ld33JN4ixkHsYgjsY0TBIezXkPKaYbtwj5dbTvdYxB8N+rKzLHGsHp9Gj+FIQvPH2WL+hhuh+eX1&#10;crFa1hY0z9iEmT5A9KIcWpkvtYxFzKrN6vAxE2dn4BVQErsghpLiZrWoYaSsexc6QafEugitCnsH&#10;RQQDXeCtiDmXX090cnAmegDDtpSCK1MdSNg5FAfFo6S0hkCzkYmjC8xY50bg9M/AS3yBQh3WvwGP&#10;iJo5BhrB3oaIv8tOx2vJ5hx/deCsu1jwFLtTbWy1hqeuenX5Q8pY/3iv8Of/ePsdAAD//wMAUEsD&#10;BBQABgAIAAAAIQC5FlPl3QAAAAoBAAAPAAAAZHJzL2Rvd25yZXYueG1sTI9NS8NAEIbvgv9hGcGb&#10;3bTEtonZFBHEixdbRbxtMtMkmJ0N2W0T/73Tk97mZR7ej2I3u16daQydZwPLRQKKuPbYcWPg/fB8&#10;twUVomW0vWcy8EMBduX1VWFz9BO/0XkfGyUmHHJroI1xyLUOdUvOhoUfiOV39KOzUeTYaBztJOau&#10;16skWWtnO5aE1g701FL9vT85A59Z//VxeEE8TpuK8JUwbi0ac3szPz6AijTHPxgu9aU6lNKp8ifG&#10;oHrRWZoKaiC9X4K6ANlatlRyJKsN6LLQ/yeUvwAAAP//AwBQSwECLQAUAAYACAAAACEAtoM4kv4A&#10;AADhAQAAEwAAAAAAAAAAAAAAAAAAAAAAW0NvbnRlbnRfVHlwZXNdLnhtbFBLAQItABQABgAIAAAA&#10;IQA4/SH/1gAAAJQBAAALAAAAAAAAAAAAAAAAAC8BAABfcmVscy8ucmVsc1BLAQItABQABgAIAAAA&#10;IQCoogzE3gEAAA8EAAAOAAAAAAAAAAAAAAAAAC4CAABkcnMvZTJvRG9jLnhtbFBLAQItABQABgAI&#10;AAAAIQC5FlPl3QAAAAoBAAAPAAAAAAAAAAAAAAAAADgEAABkcnMvZG93bnJldi54bWxQSwUGAAAA&#10;AAQABADzAAAAQg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64032" behindDoc="0" locked="0" layoutInCell="1" allowOverlap="1" wp14:anchorId="15763549" wp14:editId="72E6F866">
                <wp:simplePos x="0" y="0"/>
                <wp:positionH relativeFrom="column">
                  <wp:posOffset>792480</wp:posOffset>
                </wp:positionH>
                <wp:positionV relativeFrom="paragraph">
                  <wp:posOffset>705485</wp:posOffset>
                </wp:positionV>
                <wp:extent cx="944880" cy="678180"/>
                <wp:effectExtent l="0" t="0" r="26670" b="26670"/>
                <wp:wrapNone/>
                <wp:docPr id="18" name="Diamond 18"/>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46C19A" id="Diamond 18" o:spid="_x0000_s1026" type="#_x0000_t4" style="position:absolute;margin-left:62.4pt;margin-top:55.55pt;width:74.4pt;height:53.4pt;z-index:251564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umQIAAJAFAAAOAAAAZHJzL2Uyb0RvYy54bWysVEtv2zAMvg/YfxB0Xx0HSZsadYqgRYcB&#10;RVssHXpWZak2IImapLz260dJthN0xQ7DcnAkkfxIfnxcXe+1IlvhfAempuXZhBJhODSdeavpj+e7&#10;LwtKfGCmYQqMqOlBeHq9/PzpamcrMYUWVCMcQRDjq52taRuCrYrC81Zo5s/ACoNCCU6zgFf3VjSO&#10;7RBdq2I6mZwXO3CNdcCF9/h6m4V0mfClFDw8SulFIKqmGFtIX5e+r/FbLK9Y9eaYbTveh8H+IQrN&#10;OoNOR6hbFhjZuO4PKN1xBx5kOOOgC5Cy4yLlgNmUk3fZrFtmRcoFyfF2pMn/P1j+sH1ypGuwdlgp&#10;wzTW6LZjGkxD8AXp2VlfodbaPrn+5vEYc91Lp+M/ZkH2idLDSKnYB8Lx8XI2WyyQeI6i84tFiWdE&#10;KY7G1vnwVYAm8VDTJvtOXLLtvQ9Ze9CK7gzcdUrhO6uUITuMfL64mCcLD6projQKUw+JG+XIlmH1&#10;w77sXZ9oYSDKYDwxyZxWOoWDEhn/u5DIDiYyzQ5iXx4xGefChDKLWtaI7Go+wd/gbLBIWSuDgBFZ&#10;YpAjdg8waGaQATsT0OtHU5HaejSe/C2wbDxaJM9gwmisOwPuIwCFWfWes/5AUqYmsvQKzQF7x0Ee&#10;Km/5XYc1vGc+PDGHU4Rlx80QHvEjFWChoD9R0oL79dF71MfmRiklO5zKmvqfG+YEJeqbwba/LGez&#10;OMbpMptfTPHiTiWvpxKz0TeApS9xB1mejlE/qOEoHegXXCCr6BVFzHD0XVMe3HC5CXlb4AriYrVK&#10;aji6loV7s7Y8gkdWY4M+71+Ys30jB5yABxgmmFXvmjnrRksDq00A2aVOP/La841jnxqnX1Fxr5ze&#10;k9ZxkS5/AwAA//8DAFBLAwQUAAYACAAAACEAsmjQX94AAAALAQAADwAAAGRycy9kb3ducmV2Lnht&#10;bEyP0UrDQBBF3wX/YRnBF2k3TaWtMZsioqBQRFs/YJodk2B2NmQ3afr3jk86T/cylztn8u3kWjVS&#10;HxrPBhbzBBRx6W3DlYHPw/NsAypEZIutZzJwpgDb4vIix8z6E3/QuI+VkhIOGRqoY+wyrUNZk8Mw&#10;9x2x7L587zCK7SttezxJuWt1miQr7bBhuVBjR481ld/7wRl4fbdvL0+74Jbn8WbYRG87ba0x11fT&#10;wz2oSFP8C8MvvqBDIUxHP7ANqhWf3gp6FCEDShLperkCdRSxWN+BLnL9/4fiBwAA//8DAFBLAQIt&#10;ABQABgAIAAAAIQC2gziS/gAAAOEBAAATAAAAAAAAAAAAAAAAAAAAAABbQ29udGVudF9UeXBlc10u&#10;eG1sUEsBAi0AFAAGAAgAAAAhADj9If/WAAAAlAEAAAsAAAAAAAAAAAAAAAAALwEAAF9yZWxzLy5y&#10;ZWxzUEsBAi0AFAAGAAgAAAAhAB/9Re6ZAgAAkAUAAA4AAAAAAAAAAAAAAAAALgIAAGRycy9lMm9E&#10;b2MueG1sUEsBAi0AFAAGAAgAAAAhALJo0F/eAAAACwEAAA8AAAAAAAAAAAAAAAAA8wQAAGRycy9k&#10;b3ducmV2LnhtbFBLBQYAAAAABAAEAPMAAAD+BQAAAAA=&#10;" filled="f" strokecolor="black [3213]" strokeweight="1.25pt"/>
            </w:pict>
          </mc:Fallback>
        </mc:AlternateContent>
      </w:r>
    </w:p>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559936" behindDoc="0" locked="0" layoutInCell="1" allowOverlap="1" wp14:anchorId="21D45AD1" wp14:editId="6AACBDD8">
                <wp:simplePos x="0" y="0"/>
                <wp:positionH relativeFrom="column">
                  <wp:posOffset>838200</wp:posOffset>
                </wp:positionH>
                <wp:positionV relativeFrom="paragraph">
                  <wp:posOffset>150495</wp:posOffset>
                </wp:positionV>
                <wp:extent cx="845820" cy="449580"/>
                <wp:effectExtent l="0" t="0" r="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674328" w:rsidRDefault="00674328" w:rsidP="00877F29">
                            <w:pPr>
                              <w:jc w:val="center"/>
                            </w:pPr>
                            <w:r>
                              <w:t>Rec thiazide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1D45AD1" id="_x0000_s1049" type="#_x0000_t202" style="position:absolute;margin-left:66pt;margin-top:11.85pt;width:66.6pt;height:35.4pt;z-index:251559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uUIwIAACUEAAAOAAAAZHJzL2Uyb0RvYy54bWysU9tu2zAMfR+wfxD0vjjxki0x4hRdugwD&#10;ugvQ7gNkWY6FSaJHKbG7ry8lJ1nQvQ3TgyCK1NHhIbm+GaxhR4Vegyv5bDLlTDkJtXb7kv943L1Z&#10;cuaDcLUw4FTJn5TnN5vXr9Z9V6gcWjC1QkYgzhd9V/I2hK7IMi9bZYWfQKccORtAKwKZuM9qFD2h&#10;W5Pl0+m7rAesOwSpvKfbu9HJNwm/aZQM35rGq8BMyYlbSDumvYp7tlmLYo+ia7U80RD/wMIK7ejT&#10;C9SdCIIdUP8FZbVE8NCEiQSbQdNoqVIOlM1s+iKbh1Z0KuVC4vjuIpP/f7Dy6/E7Ml1T7VacOWGp&#10;Ro9qCOwDDCyP8vSdLyjqoaO4MNA1haZUfXcP8qdnDratcHt1iwh9q0RN9GbxZXb1dMTxEaTqv0BN&#10;34hDgAQ0NGijdqQGI3Qq09OlNJGKpMvlfLHMySPJNZ+vFstUukwU58cd+vBJgWXxUHKkyidwcbz3&#10;IZIRxTkk/uXB6HqnjUkG7qutQXYU1CW7tBL/F2HGsb7kq0W+SMgO4vvUQFYH6mKjLRGdxjX2VRTj&#10;o6tTSBDajGdiYtxJnSjIKE0YqiHVIX97Vr2C+on0Qhi7lqaMDi3gb8566tiS+18HgYoz89mR5qvZ&#10;fB5bPBnzxfsoF157qmuPcJKgSi4DcjYa25AGIyri4Jaq0+ikXCzjyOXEmnoxCXqam9js13aK+jPd&#10;m2cAAAD//wMAUEsDBBQABgAIAAAAIQCEROkj4AAAAAkBAAAPAAAAZHJzL2Rvd25yZXYueG1sTI9B&#10;S8NAFITvgv9heYI3uzG1aROzKVWoIBTEKuhxm31Ngtm3Ibtt1n/v86THYYaZb8p1tL044+g7Rwpu&#10;ZwkIpNqZjhoF72/bmxUIHzQZ3TtCBd/oYV1dXpS6MG6iVzzvQyO4hHyhFbQhDIWUvm7Raj9zAxJ7&#10;RzdaHViOjTSjnrjc9jJNkkxa3REvtHrAxxbrr/3JKphCnj8tt8/N5yZbPXyYePRx96LU9VXc3IMI&#10;GMNfGH7xGR0qZjq4ExkvetbzlL8EBel8CYIDabZIQRwU5HcLkFUp/z+ofgAAAP//AwBQSwECLQAU&#10;AAYACAAAACEAtoM4kv4AAADhAQAAEwAAAAAAAAAAAAAAAAAAAAAAW0NvbnRlbnRfVHlwZXNdLnht&#10;bFBLAQItABQABgAIAAAAIQA4/SH/1gAAAJQBAAALAAAAAAAAAAAAAAAAAC8BAABfcmVscy8ucmVs&#10;c1BLAQItABQABgAIAAAAIQA1gfuUIwIAACUEAAAOAAAAAAAAAAAAAAAAAC4CAABkcnMvZTJvRG9j&#10;LnhtbFBLAQItABQABgAIAAAAIQCEROkj4AAAAAkBAAAPAAAAAAAAAAAAAAAAAH0EAABkcnMvZG93&#10;bnJldi54bWxQSwUGAAAAAAQABADzAAAAigUAAAAA&#10;" stroked="f">
                <v:textbox>
                  <w:txbxContent>
                    <w:p w:rsidR="00674328" w:rsidRDefault="00674328" w:rsidP="00877F29">
                      <w:pPr>
                        <w:jc w:val="center"/>
                      </w:pPr>
                      <w:r>
                        <w:t>Rec thiazide</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625472" behindDoc="0" locked="0" layoutInCell="1" allowOverlap="1" wp14:anchorId="7FFBF0F7" wp14:editId="7F582A57">
                <wp:simplePos x="0" y="0"/>
                <wp:positionH relativeFrom="column">
                  <wp:posOffset>-99060</wp:posOffset>
                </wp:positionH>
                <wp:positionV relativeFrom="paragraph">
                  <wp:posOffset>69215</wp:posOffset>
                </wp:positionV>
                <wp:extent cx="3710940" cy="5638800"/>
                <wp:effectExtent l="0" t="0" r="22860" b="19050"/>
                <wp:wrapNone/>
                <wp:docPr id="221" name="Rectangle 221"/>
                <wp:cNvGraphicFramePr/>
                <a:graphic xmlns:a="http://schemas.openxmlformats.org/drawingml/2006/main">
                  <a:graphicData uri="http://schemas.microsoft.com/office/word/2010/wordprocessingShape">
                    <wps:wsp>
                      <wps:cNvSpPr/>
                      <wps:spPr>
                        <a:xfrm>
                          <a:off x="0" y="0"/>
                          <a:ext cx="3710940" cy="563880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DF813" id="Rectangle 221" o:spid="_x0000_s1026" style="position:absolute;margin-left:-7.8pt;margin-top:5.45pt;width:292.2pt;height:44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AOmwIAAP8FAAAOAAAAZHJzL2Uyb0RvYy54bWysVNtu2zAMfR+wfxD0vtpO70GdImjRYUDR&#10;Fm2HPquyFAuQRE1S4mRfP0p23PuwDXuRRZE8JI9JnpyujSYr4YMCW9Nqp6REWA6Nsouafr+/+HJE&#10;SYjMNkyDFTXdiEBPZ58/nXRuKibQgm6EJwhiw7RzNW1jdNOiCLwVhoUdcMKiUoI3LKLoF0XjWYfo&#10;RheTsjwoOvCN88BFCPh63ivpLONLKXi8ljKISHRNMbeYT5/Px3QWsxM2XXjmWsWHNNg/ZGGYshh0&#10;hDpnkZGlV2+gjOIeAsi4w8EUIKXiIteA1VTlq2ruWuZErgXJCW6kKfw/WH61uvFENTWdTCpKLDP4&#10;k26RNmYXWpD0iBR1LkzR8s7d+EEKeE31rqU36YuVkHWmdTPSKtaRcHzcPazK4z1kn6Nu/2D36KjM&#10;xBdP7s6H+FWAIelSU48JZDrZ6jJEDImmW5MULYBWzYXSOgupV8SZ9mTF8C8zzoWNVe+uXcv652q/&#10;HKPm7koeGfgFmLZ/gx9a1ogeP8Fvq/oQH8tIAYrEZ89gvsWNFimstrdC4s9AziY5/xHobWl/FDoD&#10;JmSJXI3YPTcfYPdkD/bJVeQpGp3L3yXWO48eOTLYODobZcG/B6Dxhw2Re/stST01iaVHaDbYqh76&#10;GQ6OXyhslksW4g3zOLTYYLiI4jUeUkNXUxhulLTgf773nuxxllBLSYdLoKbhx5J5QYn+ZnHKjqu9&#10;1LcxC3v7hxMU/HPN43ONXZozwA7EOcLs8jXZR729Sg/mAffVPEVFFbMcY9eUR78VzmK/nHDjcTGf&#10;ZzPcFI7FS3vneAJPrKZhuF8/MO+GiYk4bFewXRhs+mpwetvkaWG+jCBVnqonXge+ccvkmRg2Ylpj&#10;z+Vs9bS3Z78AAAD//wMAUEsDBBQABgAIAAAAIQA/rKyH3wAAAAoBAAAPAAAAZHJzL2Rvd25yZXYu&#10;eG1sTI9BS8NAEIXvgv9hGcFbu1uhMYnZFBELFfFgFPG4zY6bYHY2ZLdt+u8dT3oc3seb71Wb2Q/i&#10;iFPsA2lYLRUIpDbYnpyG97ftIgcRkyFrhkCo4YwRNvXlRWVKG070iscmOcElFEujoUtpLKWMbYfe&#10;xGUYkTj7CpM3ic/JSTuZE5f7Qd4olUlveuIPnRnxocP2uzl4DfiRbp+2vXv8fHaq2DX2/JLvGq2v&#10;r+b7OxAJ5/QHw68+q0PNTvtwIBvFoGGxWmeMcqAKEAyss5y37DXkRV6ArCv5f0L9AwAA//8DAFBL&#10;AQItABQABgAIAAAAIQC2gziS/gAAAOEBAAATAAAAAAAAAAAAAAAAAAAAAABbQ29udGVudF9UeXBl&#10;c10ueG1sUEsBAi0AFAAGAAgAAAAhADj9If/WAAAAlAEAAAsAAAAAAAAAAAAAAAAALwEAAF9yZWxz&#10;Ly5yZWxzUEsBAi0AFAAGAAgAAAAhAAVGwA6bAgAA/wUAAA4AAAAAAAAAAAAAAAAALgIAAGRycy9l&#10;Mm9Eb2MueG1sUEsBAi0AFAAGAAgAAAAhAD+srIffAAAACgEAAA8AAAAAAAAAAAAAAAAA9QQAAGRy&#10;cy9kb3ducmV2LnhtbFBLBQYAAAAABAAEAPMAAAABBgAAAAA=&#10;" fillcolor="#4f81bd [3204]" strokecolor="#243f60 [1604]" strokeweight="2pt">
                <v:fill opacity="9766f"/>
              </v:rect>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596800" behindDoc="0" locked="0" layoutInCell="1" allowOverlap="1" wp14:anchorId="745D3A1F" wp14:editId="378BB478">
                <wp:simplePos x="0" y="0"/>
                <wp:positionH relativeFrom="column">
                  <wp:posOffset>792480</wp:posOffset>
                </wp:positionH>
                <wp:positionV relativeFrom="paragraph">
                  <wp:posOffset>70485</wp:posOffset>
                </wp:positionV>
                <wp:extent cx="899160" cy="502920"/>
                <wp:effectExtent l="0" t="0" r="15240" b="1143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502920"/>
                        </a:xfrm>
                        <a:prstGeom prst="rect">
                          <a:avLst/>
                        </a:prstGeom>
                        <a:noFill/>
                        <a:ln w="15875">
                          <a:solidFill>
                            <a:schemeClr val="tx1"/>
                          </a:solidFill>
                          <a:miter lim="800000"/>
                          <a:headEnd/>
                          <a:tailEnd/>
                        </a:ln>
                      </wps:spPr>
                      <wps:txb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5B75D2">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D3A1F" id="_x0000_s1050" type="#_x0000_t202" style="position:absolute;margin-left:62.4pt;margin-top:5.55pt;width:70.8pt;height:39.6pt;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uLIQIAACQEAAAOAAAAZHJzL2Uyb0RvYy54bWysU8GO2yAQvVfqPyDujR0r2U2sOKtttltV&#10;2m4r7fYDCMYxKjAUSOz06ztAkkbtrSoHBMzwePPesLobtSIH4bwE09DppKREGA6tNLuGfnt9fLeg&#10;xAdmWqbAiIYehad367dvVoOtRQU9qFY4giDG14NtaB+CrYvC815o5idghcFgB06zgFu3K1rHBkTX&#10;qqjK8qYYwLXWARfe4+lDDtJ1wu86wcOXrvMiENVQ5BbS7NK8jXOxXrF655jtJT/RYP/AQjNp8NEL&#10;1AMLjOyd/AtKS+7AQxcmHHQBXSe5SDVgNdPyj2peemZFqgXF8fYik/9/sPz58NUR2Ta0WqBVhmk0&#10;6VWMgbyHkVRRn8H6GtNeLCaGEY/R51Srt0/Av3tiYNMzsxP3zsHQC9Yiv2m8WVxdzTg+gmyHz9Di&#10;M2wfIAGNndNRPJSDIDr6dLx4E6lwPFwsl9MbjHAMzctqWSXvClafL1vnw0cBmsRFQx1an8DZ4cmH&#10;SIbV55T4loFHqVSyXxkyIOP54nae6wIl2xiNeakTxUY5cmDYQ2HMlWHgOkvLgG2spEaiZRy5saIY&#10;H0ybXglMqrxGJsqc1ImCZGnCuB2zEbOz6ltoj6iXg9y2+M1w0YP7ScmALdtQ/2PPnKBEfTKo+XI6&#10;m8UeT5vZ/BYlIu46sr2OMMMRCiuiJC83If2LLM49etPJpFs0MTM5ccZWTHKevk3s9et9yvr9ude/&#10;AAAA//8DAFBLAwQUAAYACAAAACEAobLNjN0AAAAJAQAADwAAAGRycy9kb3ducmV2LnhtbEyPy07D&#10;MBBF90j8gzVI7KjzKFGTxqkqJFZd0fYD3HiaBOJxiJ0m/XuGFezmaq7OnCl3i+3FDUffOVIQryIQ&#10;SLUzHTUKzqf3lw0IHzQZ3TtCBXf0sKseH0pdGDfTB96OoREMIV9oBW0IQyGlr1u02q/cgMS7qxut&#10;DhzHRppRzwy3vUyiKJNWd8QXWj3gW4v113GyCvLT+XPZ5/k8mab7TtPl8JrdD0o9Py37LYiAS/gr&#10;w68+q0PFThc3kfGi55ysWT3wEMcguJBk2RrEhelRCrIq5f8Pqh8AAAD//wMAUEsBAi0AFAAGAAgA&#10;AAAhALaDOJL+AAAA4QEAABMAAAAAAAAAAAAAAAAAAAAAAFtDb250ZW50X1R5cGVzXS54bWxQSwEC&#10;LQAUAAYACAAAACEAOP0h/9YAAACUAQAACwAAAAAAAAAAAAAAAAAvAQAAX3JlbHMvLnJlbHNQSwEC&#10;LQAUAAYACAAAACEAgwqbiyECAAAkBAAADgAAAAAAAAAAAAAAAAAuAgAAZHJzL2Uyb0RvYy54bWxQ&#10;SwECLQAUAAYACAAAACEAobLNjN0AAAAJAQAADwAAAAAAAAAAAAAAAAB7BAAAZHJzL2Rvd25yZXYu&#10;eG1sUEsFBgAAAAAEAAQA8wAAAIUFAAAAAA==&#10;" filled="f" strokecolor="black [3213]" strokeweight="1.25pt">
                <v:textbo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2</w:t>
                      </w:r>
                      <w:r w:rsidRPr="005B75D2">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576320" behindDoc="0" locked="0" layoutInCell="1" allowOverlap="1" wp14:anchorId="05972727" wp14:editId="12C5C88E">
                <wp:simplePos x="0" y="0"/>
                <wp:positionH relativeFrom="column">
                  <wp:posOffset>1889760</wp:posOffset>
                </wp:positionH>
                <wp:positionV relativeFrom="paragraph">
                  <wp:posOffset>774065</wp:posOffset>
                </wp:positionV>
                <wp:extent cx="495300" cy="297180"/>
                <wp:effectExtent l="0" t="0" r="0" b="762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72727" id="_x0000_s1051" type="#_x0000_t202" style="position:absolute;margin-left:148.8pt;margin-top:60.95pt;width:39pt;height:23.4pt;z-index:25157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th0IwIAACQEAAAOAAAAZHJzL2Uyb0RvYy54bWysU9uO2yAQfa/Uf0C8N3bcpJtYcVbbbFNV&#10;2l6k3X4AxjhGBYYCiZ1+fQecpNHu26o8IIYZDmfOzKxuB63IQTgvwVR0OskpEYZDI82uoj+ftu8W&#10;lPjATMMUGFHRo/D0dv32zaq3pSigA9UIRxDE+LK3Fe1CsGWWed4JzfwErDDobMFpFtB0u6xxrEd0&#10;rbIizz9kPbjGOuDCe7y9H510nfDbVvDwvW29CERVFLmFtLu013HP1itW7hyzneQnGuwVLDSTBj+9&#10;QN2zwMjeyRdQWnIHHtow4aAzaFvJRcoBs5nmz7J57JgVKRcUx9uLTP7/wfJvhx+OyKaixWJJiWEa&#10;i/QkhkA+wkCKqE9vfYlhjxYDw4DXWOeUq7cPwH95YmDTMbMTd85B3wnWIL9pfJldPR1xfASp+6/Q&#10;4DdsHyABDa3TUTyUgyA61ul4qU2kwvFytpy/z9HD0VUsb6aLVLuMlefH1vnwWYAm8VBRh6VP4Ozw&#10;4EMkw8pzSPzLg5LNViqVDLerN8qRA8M22aaV+D8LU4b0FV3Oi3lCNhDfpw7SMmAbK6krusjjGhsr&#10;ivHJNCkkMKnGMzJR5qROFGSUJgz1MBZifla9huaIejkY2xbHDA8duD+U9NiyFfW/98wJStQXg5ov&#10;p7NZ7PFkzOY3BRru2lNfe5jhCFXRQMl43IQ0F1EPA3dYm1Ym3WIRRyYnztiKSc7T2MRev7ZT1L/h&#10;Xv8F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MxK2HQjAgAAJAQAAA4AAAAAAAAAAAAAAAAALgIAAGRycy9lMm9Eb2Mu&#10;eG1sUEsBAi0AFAAGAAgAAAAhAP2c7mvfAAAACwEAAA8AAAAAAAAAAAAAAAAAfQQAAGRycy9kb3du&#10;cmV2LnhtbFBLBQYAAAAABAAEAPMAAACJBQAAAAA=&#10;" stroked="f">
                <v:textbox>
                  <w:txbxContent>
                    <w:p w:rsidR="00674328" w:rsidRDefault="00674328"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621376" behindDoc="0" locked="0" layoutInCell="1" allowOverlap="1" wp14:anchorId="48ABAAB4" wp14:editId="7CC0A14A">
                <wp:simplePos x="0" y="0"/>
                <wp:positionH relativeFrom="column">
                  <wp:posOffset>2506980</wp:posOffset>
                </wp:positionH>
                <wp:positionV relativeFrom="paragraph">
                  <wp:posOffset>827405</wp:posOffset>
                </wp:positionV>
                <wp:extent cx="1036320" cy="472440"/>
                <wp:effectExtent l="0" t="0" r="0" b="381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674328" w:rsidRDefault="00674328"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BAAB4" id="_x0000_s1052" type="#_x0000_t202" style="position:absolute;margin-left:197.4pt;margin-top:65.15pt;width:81.6pt;height:37.2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NFdIgIAACUEAAAOAAAAZHJzL2Uyb0RvYy54bWysU9uO2yAQfa/Uf0C8N3a8SXZjxVlts01V&#10;aXuRdvsBGOMYFRgKJHb69R1wkkbbt6o8IGCGM2fOzKzuB63IQTgvwVR0OskpEYZDI82uot9ftu/u&#10;KPGBmYYpMKKiR+Hp/frtm1VvS1FAB6oRjiCI8WVvK9qFYMss87wTmvkJWGHQ2ILTLODV7bLGsR7R&#10;tcqKPF9kPbjGOuDCe3x9HI10nfDbVvDwtW29CERVFLmFtLu013HP1itW7hyzneQnGuwfWGgmDQa9&#10;QD2ywMjeyb+gtOQOPLRhwkFn0LaSi5QDZjPNX2Xz3DErUi4ojrcXmfz/g+VfDt8ckU1FiyXqY5jG&#10;Ir2IIZD3MJAi6tNbX6Lbs0XHMOAz1jnl6u0T8B+eGNh0zOzEg3PQd4I1yG8af2ZXX0ccH0Hq/jM0&#10;GIbtAySgoXU6iodyEERHHsdLbSIVHkPmN4ubAk0cbbPbYjZLxctYef5tnQ8fBWgSDxV1WPuEzg5P&#10;PkQ2rDy7xGAelGy2Uql0cbt6oxw5MOyTbVopgVduypC+ost5MU/IBuL/1EJaBuxjJXVF7/K4xs6K&#10;anwwTXIJTKrxjEyUOckTFRm1CUM9jJVYnGWvoTmiYA7GvsU5w0MH7hclPfZsRf3PPXOCEvXJoOjL&#10;aVSFhHSZzW+jXO7aUl9bmOEIVdFAyXjchDQYUQ8DD1icVibdYhVHJifO2ItJztPcxGa/vievP9O9&#10;/g0AAP//AwBQSwMEFAAGAAgAAAAhALgDitTfAAAACwEAAA8AAABkcnMvZG93bnJldi54bWxMj0FP&#10;g0AUhO8m/ofNM/Fi7GKB0lKWRk00Xlv7Ax7sK5Cyu4TdFvrvfZ70OJnJzDfFbja9uNLoO2cVvCwi&#10;EGRrpzvbKDh+fzyvQfiAVmPvLCm4kYddeX9XYK7dZPd0PYRGcIn1OSpoQxhyKX3dkkG/cANZ9k5u&#10;NBhYjo3UI05cbnq5jKKVNNhZXmhxoPeW6vPhYhScvqandDNVn+GY7ZPVG3ZZ5W5KPT7Mr1sQgebw&#10;F4ZffEaHkpkqd7Hai15BvEkYPbARRzEITqTpmt9VCpZRkoEsC/n/Q/kDAAD//wMAUEsBAi0AFAAG&#10;AAgAAAAhALaDOJL+AAAA4QEAABMAAAAAAAAAAAAAAAAAAAAAAFtDb250ZW50X1R5cGVzXS54bWxQ&#10;SwECLQAUAAYACAAAACEAOP0h/9YAAACUAQAACwAAAAAAAAAAAAAAAAAvAQAAX3JlbHMvLnJlbHNQ&#10;SwECLQAUAAYACAAAACEAntzRXSICAAAlBAAADgAAAAAAAAAAAAAAAAAuAgAAZHJzL2Uyb0RvYy54&#10;bWxQSwECLQAUAAYACAAAACEAuAOK1N8AAAALAQAADwAAAAAAAAAAAAAAAAB8BAAAZHJzL2Rvd25y&#10;ZXYueG1sUEsFBgAAAAAEAAQA8wAAAIgFAAAAAA==&#10;" stroked="f">
                <v:textbox>
                  <w:txbxContent>
                    <w:p w:rsidR="00674328" w:rsidRDefault="00674328"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580416" behindDoc="0" locked="0" layoutInCell="1" allowOverlap="1" wp14:anchorId="04F8954A" wp14:editId="4F83DFAB">
                <wp:simplePos x="0" y="0"/>
                <wp:positionH relativeFrom="column">
                  <wp:posOffset>1234440</wp:posOffset>
                </wp:positionH>
                <wp:positionV relativeFrom="paragraph">
                  <wp:posOffset>1558925</wp:posOffset>
                </wp:positionV>
                <wp:extent cx="495300" cy="297180"/>
                <wp:effectExtent l="0" t="0" r="0" b="762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8954A" id="_x0000_s1053" type="#_x0000_t202" style="position:absolute;margin-left:97.2pt;margin-top:122.75pt;width:39pt;height:23.4pt;z-index:25158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8EIwIAACQEAAAOAAAAZHJzL2Uyb0RvYy54bWysU9uO2yAQfa/Uf0C8N3bcpEmsOKtttqkq&#10;bS/Sbj8AYxyjAkOBxE6/vgNO0mj7VpUHxDDD4cyZmfXdoBU5CuclmIpOJzklwnBopNlX9Pvz7s2S&#10;Eh+YaZgCIyp6Ep7ebV6/Wve2FAV0oBrhCIIYX/a2ol0ItswyzzuhmZ+AFQadLTjNAppunzWO9Yiu&#10;VVbk+busB9dYB1x4j7cPo5NuEn7bCh6+tq0XgaiKIreQdpf2Ou7ZZs3KvWO2k/xMg/0DC82kwU+v&#10;UA8sMHJw8i8oLbkDD22YcNAZtK3kIuWA2UzzF9k8dcyKlAuK4+1VJv//YPmX4zdHZFPRYjWlxDCN&#10;RXoWQyDvYSBF1Ke3vsSwJ4uBYcBrrHPK1dtH4D88MbDtmNmLe+eg7wRrkN80vsxuno44PoLU/Wdo&#10;8Bt2CJCAhtbpKB7KQRAd63S61iZS4Xg5W83f5ujh6CpWi+ky1S5j5eWxdT58FKBJPFTUYekTODs+&#10;+hDJsPISEv/yoGSzk0olw+3rrXLkyLBNdmkl/i/ClCF9RVfzYp6QDcT3qYO0DNjGSuqKLvO4xsaK&#10;YnwwTQoJTKrxjEyUOasTBRmlCUM9jIVYXFSvoTmhXg7GtsUxw0MH7hclPbZsRf3PA3OCEvXJoOar&#10;6WwWezwZs/miQMPdeupbDzMcoSoaKBmP25DmIuph4B5r08qkWyziyOTMGVsxyXkem9jrt3aK+jPc&#10;m98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LM17wQjAgAAJAQAAA4AAAAAAAAAAAAAAAAALgIAAGRycy9lMm9Eb2Mu&#10;eG1sUEsBAi0AFAAGAAgAAAAhAFHcK+7fAAAACwEAAA8AAAAAAAAAAAAAAAAAfQQAAGRycy9kb3du&#10;cmV2LnhtbFBLBQYAAAAABAAEAPMAAACJBQAAAAA=&#10;" stroked="f">
                <v:textbox>
                  <w:txbxContent>
                    <w:p w:rsidR="00674328" w:rsidRDefault="00674328"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617280" behindDoc="0" locked="0" layoutInCell="1" allowOverlap="1" wp14:anchorId="11288E46" wp14:editId="5BE6BD2A">
                <wp:simplePos x="0" y="0"/>
                <wp:positionH relativeFrom="column">
                  <wp:posOffset>1264920</wp:posOffset>
                </wp:positionH>
                <wp:positionV relativeFrom="paragraph">
                  <wp:posOffset>1467485</wp:posOffset>
                </wp:positionV>
                <wp:extent cx="0" cy="495300"/>
                <wp:effectExtent l="76200" t="0" r="57150" b="57150"/>
                <wp:wrapNone/>
                <wp:docPr id="292" name="Straight Arrow Connector 292"/>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8A8C38" id="Straight Arrow Connector 292" o:spid="_x0000_s1026" type="#_x0000_t32" style="position:absolute;margin-left:99.6pt;margin-top:115.55pt;width:0;height:39pt;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5O3QEAAA0EAAAOAAAAZHJzL2Uyb0RvYy54bWysU9uO0zAQfUfiHyy/06SFwm7VdIW6wAuC&#10;anf5AK8zbiz5prFpkr9n7LRZBCskEC++zpk553i8vRmsYSfAqL1r+HJRcwZO+la7Y8O/PXx8dcVZ&#10;TMK1wngHDR8h8pvdyxfbPmxg5TtvWkBGSVzc9KHhXUphU1VRdmBFXPgAji6VRysSbfFYtSh6ym5N&#10;tarrt1XvsQ3oJcRIp7fTJd+V/EqBTF+VipCYaThxS2XEMj7msdptxeaIInRanmmIf2BhhXZUdE51&#10;K5Jg31H/lspqiT56lRbS28orpSUUDaRmWf+i5r4TAYoWMieG2ab4/9LKL6cDMt02fHW94swJS490&#10;n1DoY5fYe0Tfs713joz0yHIMOdaHuCHg3h3wvIvhgFn+oNDmmYSxobg8zi7DkJicDiWdvrlev67L&#10;A1RPuIAxfQJvWV40PJ6JzAyWxWRx+hwTVSbgBZCLGsd66sH11bt1CUtCmw+uZWkMJCqhFu5oIAsg&#10;oHE0ZSET9bJKo4Ep0R0oMoXITgVLO8LeIDsJaiQhJbi0nDNRdIYpbcwMrAuFPwLP8RkKpVX/Bjwj&#10;SmXv0gy22nl8rnoaLpTVFH9xYNKdLXj07VgetVhDPVe8Ov+P3NQ/7wv86RfvfgA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0XbuT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13184" behindDoc="0" locked="0" layoutInCell="1" allowOverlap="1" wp14:anchorId="3DF3D4C4" wp14:editId="4E363B3E">
                <wp:simplePos x="0" y="0"/>
                <wp:positionH relativeFrom="column">
                  <wp:posOffset>1790700</wp:posOffset>
                </wp:positionH>
                <wp:positionV relativeFrom="paragraph">
                  <wp:posOffset>1063625</wp:posOffset>
                </wp:positionV>
                <wp:extent cx="609600" cy="0"/>
                <wp:effectExtent l="0" t="76200" r="19050" b="95250"/>
                <wp:wrapNone/>
                <wp:docPr id="293" name="Straight Arrow Connector 293"/>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EC8B5" id="Straight Arrow Connector 293" o:spid="_x0000_s1026" type="#_x0000_t32" style="position:absolute;margin-left:141pt;margin-top:83.75pt;width:48pt;height:0;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kY3QEAAA0EAAAOAAAAZHJzL2Uyb0RvYy54bWysU9tuEzEQfUfiHyy/k90ENbSrbCqUAi8I&#10;opZ+gOsdZy35prHJZv+esTfZIkBIRbz4OmfmnOPx5vZkDTsCRu1dy5eLmjNw0nfaHVr++O3jm2vO&#10;YhKuE8Y7aPkIkd9uX7/aDKGBle+96QAZJXGxGULL+5RCU1VR9mBFXPgAji6VRysSbfFQdSgGym5N&#10;tarrdTV47AJ6CTHS6d10ybclv1Ig01elIiRmWk7cUhmxjE95rLYb0RxQhF7LMw3xDyys0I6Kzqnu&#10;RBLsO+rfUlkt0Uev0kJ6W3mltISigdQs61/UPPQiQNFC5sQw2xT/X1r55bhHpruWr27ecuaEpUd6&#10;SCj0oU/sPaIf2M47R0Z6ZDmGHBtCbAi4c3s872LYY5Z/UmjzTMLYqbg8zi7DKTFJh+v6Zl3TW8jL&#10;VfWMCxjTJ/CW5UXL45nIzGBZTBbHzzFRZQJeALmocWygHry6fndVwpLQ5oPrWBoDiUqohTsYyAII&#10;aBxNWchEvazSaGBKdA+KTCGyU8HSjrAzyI6CGklICS4t50wUnWFKGzMD60Lhr8BzfIZCadWXgGdE&#10;qexdmsFWO49/qp5OF8pqir84MOnOFjz5biyPWqyhnitenf9Hbuqf9wX+/Iu3PwAAAP//AwBQSwME&#10;FAAGAAgAAAAhAISxXs7cAAAACwEAAA8AAABkcnMvZG93bnJldi54bWxMj0FLw0AQhe+C/2EZwZvd&#10;GLGJMZsignjxYquIt0lmmgSzuyG7beK/dwTBHue9x5vvlZvFDurIU+i9M3C9SkCxazz1rjXwtnu6&#10;ykGFiI5w8I4NfHOATXV+VmJBfnavfNzGVkmJCwUa6GIcC61D07HFsPIjO/H2frIY5ZxaTRPOUm4H&#10;nSbJWlvsnXzocOTHjpuv7cEa+LgbPt93z0T7OauZXphijmTM5cXycA8q8hL/w/CLL+hQCVPtD46C&#10;GgykeSpbohjr7BaUJG6yXJT6T9FVqU83VD8AAAD//wMAUEsBAi0AFAAGAAgAAAAhALaDOJL+AAAA&#10;4QEAABMAAAAAAAAAAAAAAAAAAAAAAFtDb250ZW50X1R5cGVzXS54bWxQSwECLQAUAAYACAAAACEA&#10;OP0h/9YAAACUAQAACwAAAAAAAAAAAAAAAAAvAQAAX3JlbHMvLnJlbHNQSwECLQAUAAYACAAAACEA&#10;uag5GN0BAAANBAAADgAAAAAAAAAAAAAAAAAuAgAAZHJzL2Uyb0RvYy54bWxQSwECLQAUAAYACAAA&#10;ACEAhLFezt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04992" behindDoc="0" locked="0" layoutInCell="1" allowOverlap="1" wp14:anchorId="118BA3C6" wp14:editId="3516AC23">
                <wp:simplePos x="0" y="0"/>
                <wp:positionH relativeFrom="column">
                  <wp:posOffset>1234440</wp:posOffset>
                </wp:positionH>
                <wp:positionV relativeFrom="paragraph">
                  <wp:posOffset>286385</wp:posOffset>
                </wp:positionV>
                <wp:extent cx="15240" cy="365760"/>
                <wp:effectExtent l="57150" t="0" r="80010" b="53340"/>
                <wp:wrapNone/>
                <wp:docPr id="294" name="Straight Arrow Connector 294"/>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B09C7" id="Straight Arrow Connector 294" o:spid="_x0000_s1026" type="#_x0000_t32" style="position:absolute;margin-left:97.2pt;margin-top:22.55pt;width:1.2pt;height:28.8pt;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HM3wEAABEEAAAOAAAAZHJzL2Uyb0RvYy54bWysU9tuEzEQfUfiHyy/k01C05YomwqlwAuC&#10;qIUPcL3jrCXfNB6yyd8zdpItAiQE4sXXOWfmHI9XdwfvxB4w2xhaOZtMpYCgY2fDrpVfv7x/dStF&#10;JhU65WKAVh4hy7v1yxerIS1hHvvoOkDBJCEvh9TKnigtmybrHrzKk5gg8KWJ6BXxFndNh2pgdu+a&#10;+XR63QwRu4RRQ858en+6lOvKbwxo+mxMBhKulVwb1RHr+FTGZr1Syx2q1Ft9LkP9QxVe2cBJR6p7&#10;RUp8Q/sLlbcaY46GJjr6JhpjNVQNrGY2/UnNY68SVC1sTk6jTfn/0epP+y0K27Vy/uZKiqA8P9Ij&#10;obK7nsRbxDiITQyBjYwoSgw7NqS8ZOAmbPG8y2mLRf7BoC8zCxOH6vJxdBkOJDQfzhbzK34KzTev&#10;rxc31/URmmdswkwfIHpRFq3M52LGKmbVaLX/mImzM/ACKIldEENJcXuzqGGkrHsXOkHHxMIIrQo7&#10;B0UEA13gqYg5lV9XdHRwInoAw8aUgitTbUnYOBR7xc2ktIZAs5GJowvMWOdG4PTPwHN8gUJt178B&#10;j4iaOQYawd6GiL/LTodLyeYUf3HgpLtY8BS7Y33Yag33XfXq/EdKY/+4r/Dnn7z+Dg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vVjxz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588608" behindDoc="0" locked="0" layoutInCell="1" allowOverlap="1" wp14:anchorId="41D67FF3" wp14:editId="5CF760D2">
                <wp:simplePos x="0" y="0"/>
                <wp:positionH relativeFrom="column">
                  <wp:posOffset>792480</wp:posOffset>
                </wp:positionH>
                <wp:positionV relativeFrom="paragraph">
                  <wp:posOffset>705485</wp:posOffset>
                </wp:positionV>
                <wp:extent cx="944880" cy="678180"/>
                <wp:effectExtent l="0" t="0" r="26670" b="26670"/>
                <wp:wrapNone/>
                <wp:docPr id="295" name="Diamond 295"/>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AFF778" id="Diamond 295" o:spid="_x0000_s1026" type="#_x0000_t4" style="position:absolute;margin-left:62.4pt;margin-top:55.55pt;width:74.4pt;height:53.4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DQmwIAAJIFAAAOAAAAZHJzL2Uyb0RvYy54bWysVMFu2zAMvQ/YPwi6r46DpE2COkXQosOA&#10;oi3WDj2rslQLkEVNUuJkXz9Ksp2gK3YYloNDieQj+UTy8mrfarITziswFS3PJpQIw6FW5q2iP55v&#10;vywo8YGZmmkwoqIH4enV+vOny86uxBQa0LVwBEGMX3W2ok0IdlUUnjeiZf4MrDColOBaFvDo3ora&#10;sQ7RW11MJ5PzogNXWwdceI+3N1lJ1wlfSsHDg5ReBKIrirmF9HXp+xq/xfqSrd4cs43ifRrsH7Jo&#10;mTIYdIS6YYGRrVN/QLWKO/AgwxmHtgApFRepBqymnLyr5qlhVqRakBxvR5r8/4Pl97tHR1Rd0ely&#10;TolhLT7SjWItmJrEKySos36Fdk/20fUnj2Ksdi9dG/+xDrJPpB5GUsU+EI6Xy9lssUDqOarOLxYl&#10;yohSHJ2t8+GrgJZEoaJ1Dp7YZLs7H7L1YBXDGbhVWuM9W2lDOuy7+eJinjw8aFVHbVSmLhLX2pEd&#10;w/cP+7IPfWKFiWiD+cQic1lJCgctMv53IZEfLGSaA8TOPGIyzoUJZVY1rBY51HyCvyHY4JGq1gYB&#10;I7LEJEfsHmCwzCADdiagt4+uIjX26Dz5W2LZefRIkcGE0blVBtxHABqr6iNn+4GkTE1k6RXqA3aP&#10;gzxW3vJbhW94x3x4ZA7nCJ8dd0N4wI/UgA8FvURJA+7XR/fRHtsbtZR0OJcV9T+3zAlK9DeDjb8s&#10;Z7M4yOkwm19M8eBONa+nGrNtrwGfvsQtZHkSo33QgygdtC+4QjYxKqqY4Ri7ojy44XAd8r7AJcTF&#10;ZpPMcHgtC3fmyfIIHlmNDfq8f2HO9o0ccALuYZhhtnrXzNk2ehrYbANIlTr9yGvPNw5+apx+ScXN&#10;cnpOVsdVuv4N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48rw0J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572"/>
        </w:tabs>
      </w:pPr>
      <w:r w:rsidRPr="002F4B2D">
        <w:rPr>
          <w:noProof/>
        </w:rPr>
        <mc:AlternateContent>
          <mc:Choice Requires="wps">
            <w:drawing>
              <wp:anchor distT="45720" distB="45720" distL="114300" distR="114300" simplePos="0" relativeHeight="251584512" behindDoc="0" locked="0" layoutInCell="1" allowOverlap="1" wp14:anchorId="194A4670" wp14:editId="517CEA9D">
                <wp:simplePos x="0" y="0"/>
                <wp:positionH relativeFrom="column">
                  <wp:posOffset>822960</wp:posOffset>
                </wp:positionH>
                <wp:positionV relativeFrom="paragraph">
                  <wp:posOffset>514350</wp:posOffset>
                </wp:positionV>
                <wp:extent cx="922020" cy="449580"/>
                <wp:effectExtent l="0" t="0" r="0" b="762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674328" w:rsidRDefault="00674328" w:rsidP="00877F29">
                            <w:pPr>
                              <w:jc w:val="center"/>
                            </w:pPr>
                            <w:r>
                              <w:t>Rec 2</w:t>
                            </w:r>
                            <w:r w:rsidRPr="005B75D2">
                              <w:rPr>
                                <w:vertAlign w:val="superscript"/>
                              </w:rPr>
                              <w:t>nd</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4A4670" id="_x0000_s1054" type="#_x0000_t202" style="position:absolute;margin-left:64.8pt;margin-top:40.5pt;width:72.6pt;height:35.4pt;z-index:25158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IUIwIAACYEAAAOAAAAZHJzL2Uyb0RvYy54bWysU8Fu2zAMvQ/YPwi6L3aMpEuMOEWXLsOA&#10;rhvQ7gMUWY6FSaJHKbG7rx8lJ1nQ3YbpIIgi9fT4SK5uB2vYUaHX4Co+neScKSeh1m5f8e/P23cL&#10;znwQrhYGnKr4i/L8dv32zarvSlVAC6ZWyAjE+bLvKt6G0JVZ5mWrrPAT6JQjZwNoRSAT91mNoid0&#10;a7Iiz2+yHrDuEKTynm7vRydfJ/ymUTJ8bRqvAjMVJ24h7Zj2Xdyz9UqUexRdq+WJhvgHFlZoR59e&#10;oO5FEOyA+i8oqyWChyZMJNgMmkZLlXKgbKb5q2yeWtGplAuJ47uLTP7/wcrH4zdkuq54sbzhzAlL&#10;RXpWQ2AfYGBF1KfvfElhTx0FhoGuqc4pV989gPzhmYNNK9xe3SFC3ypRE79pfJldPR1xfATZ9V+g&#10;pm/EIUACGhq0UTySgxE61enlUptIRdLlsijygjySXLPZcr5ItctEeX7coQ+fFFgWDxVHKn0CF8cH&#10;HyIZUZ5D4l8ejK632phk4H63MciOgtpkm1bi/yrMONYTk3kxT8gO4vvUQVYHamOjbcUXeVxjY0Ux&#10;Pro6hQShzXgmJsad1ImCjNKEYTeMhVicVd9B/UJ6IYxtS2NGhxbwF2c9tWzF/c+DQMWZ+exI8+V0&#10;Nos9nozZ/H2UC689u2uPcJKgKi4DcjYam5AmIyri4I6q0+ikXCzjyOXEmpoxCXoanNjt13aK+jPe&#10;698AAAD//wMAUEsDBBQABgAIAAAAIQAgeV9s3wAAAAoBAAAPAAAAZHJzL2Rvd25yZXYueG1sTI9B&#10;S8NAFITvgv9heYI3u0nQNInZlCpUEIRiFdrjNvuaBLNvQ3bbxH/v86THYYaZb8rVbHtxwdF3jhTE&#10;iwgEUu1MR42Cz4/NXQbCB01G945QwTd6WFXXV6UujJvoHS+70AguIV9oBW0IQyGlr1u02i/cgMTe&#10;yY1WB5ZjI82oJy63vUyiKJVWd8QLrR7wucX6a3e2CqaQ5y/LzWtzWKfZ097MJz+/bZW6vZnXjyAC&#10;zuEvDL/4jA4VMx3dmYwXPeskTzmqIIv5EweS5T1/ObLzEGcgq1L+v1D9AAAA//8DAFBLAQItABQA&#10;BgAIAAAAIQC2gziS/gAAAOEBAAATAAAAAAAAAAAAAAAAAAAAAABbQ29udGVudF9UeXBlc10ueG1s&#10;UEsBAi0AFAAGAAgAAAAhADj9If/WAAAAlAEAAAsAAAAAAAAAAAAAAAAALwEAAF9yZWxzLy5yZWxz&#10;UEsBAi0AFAAGAAgAAAAhAFDMohQjAgAAJgQAAA4AAAAAAAAAAAAAAAAALgIAAGRycy9lMm9Eb2Mu&#10;eG1sUEsBAi0AFAAGAAgAAAAhACB5X2zfAAAACgEAAA8AAAAAAAAAAAAAAAAAfQQAAGRycy9kb3du&#10;cmV2LnhtbFBLBQYAAAAABAAEAPMAAACJBQAAAAA=&#10;" stroked="f">
                <v:textbox>
                  <w:txbxContent>
                    <w:p w:rsidR="00674328" w:rsidRDefault="00674328" w:rsidP="00877F29">
                      <w:pPr>
                        <w:jc w:val="center"/>
                      </w:pPr>
                      <w:r>
                        <w:t>Rec 2</w:t>
                      </w:r>
                      <w:r w:rsidRPr="005B75D2">
                        <w:rPr>
                          <w:vertAlign w:val="superscript"/>
                        </w:rPr>
                        <w:t>nd</w:t>
                      </w:r>
                      <w:r>
                        <w:t xml:space="preserve"> line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633664" behindDoc="0" locked="0" layoutInCell="1" allowOverlap="1" wp14:anchorId="40415E27" wp14:editId="26C5E532">
                <wp:simplePos x="0" y="0"/>
                <wp:positionH relativeFrom="column">
                  <wp:posOffset>792480</wp:posOffset>
                </wp:positionH>
                <wp:positionV relativeFrom="paragraph">
                  <wp:posOffset>68580</wp:posOffset>
                </wp:positionV>
                <wp:extent cx="1264920" cy="502920"/>
                <wp:effectExtent l="0" t="0" r="11430" b="11430"/>
                <wp:wrapSquare wrapText="bothSides"/>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15E27" id="_x0000_s1055" type="#_x0000_t202" style="position:absolute;margin-left:62.4pt;margin-top:5.4pt;width:99.6pt;height:39.6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2SHwIAACUEAAAOAAAAZHJzL2Uyb0RvYy54bWysU8GO2yAQvVfqPyDujR0r2SRWnNU2260q&#10;bbeVdvsBBOMYFRgKbOz06ztAkkbtrSoHNDDDm5k3j/XtqBU5COclmIZOJyUlwnBopdk39NvLw7sl&#10;JT4w0zIFRjT0KDy93bx9sx5sLSroQbXCEQQxvh5sQ/sQbF0UnvdCMz8BKww6O3CaBTy6fdE6NiC6&#10;VkVVljfFAK61DrjwHm/vs5NuEn7XCR6+dJ0XgaiGYm0h7S7tu7gXmzWr947ZXvJTGewfqtBMGkx6&#10;gbpngZFXJ/+C0pI78NCFCQddQNdJLlIP2M20/KOb555ZkXpBcry90OT/Hyx/Onx1RLYNrVYLSgzT&#10;OKQXMQbyHkZSRX4G62sMe7YYGEa8xjmnXr19BP7dEwPbnpm9uHMOhl6wFuubxpfF1dOM4yPIbvgM&#10;LaZhrwES0Ng5HclDOgii45yOl9nEUnhMWd3MVhW6OPrmZRXtmILV59fW+fBRgCbRaKjD2Sd0dnj0&#10;IYeeQ2IyAw9SKbxntTJkwAzz5WKeGwMl2+iNziRFsVWOHBiKKIy5NXRcR2kZUMdK6oYuy7iysiIb&#10;H0ybsgQmVbaxaGVO9ERGMjdh3I2nSZxp30F7RMIcZN3iP0OjB/eTkgE121D/45U5QYn6ZJD01XQ2&#10;iyJPh9l8Eely157dtYcZjlDYESXZ3Ib0MTI5dzicTibe4hRzJaeaUYuJ+dO/iWK/Pqeo37978wsA&#10;AP//AwBQSwMEFAAGAAgAAAAhAApWn0PbAAAACQEAAA8AAABkcnMvZG93bnJldi54bWxMj8FOwzAQ&#10;RO9I/IO1SNyoTVIqEuJUFRKnnmj7AW68JIF4HWKncf+e5QSn3dGOZt9U2+QGccEp9J40PK4UCKTG&#10;255aDafj28MziBANWTN4Qg1XDLCtb28qU1q/0DteDrEVHEKhNBq6GMdSytB06ExY+RGJbx9+ciay&#10;nFppJ7NwuBtkptRGOtMTf+jMiK8dNl+H2WkojqfPtCuKZbZt/53naf+0ue61vr9LuxcQEVP8M8Mv&#10;PqNDzUxnP5MNYmCdrRk98qJ4siHP1lzuzOlKgawr+b9B/QMAAP//AwBQSwECLQAUAAYACAAAACEA&#10;toM4kv4AAADhAQAAEwAAAAAAAAAAAAAAAAAAAAAAW0NvbnRlbnRfVHlwZXNdLnhtbFBLAQItABQA&#10;BgAIAAAAIQA4/SH/1gAAAJQBAAALAAAAAAAAAAAAAAAAAC8BAABfcmVscy8ucmVsc1BLAQItABQA&#10;BgAIAAAAIQACMK2SHwIAACUEAAAOAAAAAAAAAAAAAAAAAC4CAABkcnMvZTJvRG9jLnhtbFBLAQIt&#10;ABQABgAIAAAAIQAKVp9D2wAAAAkBAAAPAAAAAAAAAAAAAAAAAHkEAABkcnMvZG93bnJldi54bWxQ&#10;SwUGAAAAAAQABADzAAAAgQUAAAAA&#10;" filled="f" strokecolor="black [3213]" strokeweight="1.25pt">
                <v:textbo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535360" behindDoc="0" locked="0" layoutInCell="1" allowOverlap="1" wp14:anchorId="10F67FA4" wp14:editId="5B8B6D33">
                <wp:simplePos x="0" y="0"/>
                <wp:positionH relativeFrom="column">
                  <wp:posOffset>1889760</wp:posOffset>
                </wp:positionH>
                <wp:positionV relativeFrom="paragraph">
                  <wp:posOffset>774065</wp:posOffset>
                </wp:positionV>
                <wp:extent cx="495300" cy="297180"/>
                <wp:effectExtent l="0" t="0" r="0" b="762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67FA4" id="_x0000_s1056" type="#_x0000_t202" style="position:absolute;margin-left:148.8pt;margin-top:60.95pt;width:39pt;height:23.4pt;z-index:25153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BoIwIAACQEAAAOAAAAZHJzL2Uyb0RvYy54bWysU21v2yAQ/j5p/wHxfbHjJmtixam6dJkm&#10;dS9Sux+AMY7RgGNAYme/fgdO06j7VpUPiOPuHp577ljdDFqRg3BegqnodJJTIgyHRppdRX89bj8s&#10;KPGBmYYpMKKiR+Hpzfr9u1VvS1FAB6oRjiCI8WVvK9qFYMss87wTmvkJWGHQ2YLTLKDpdlnjWI/o&#10;WmVFnn/MenCNdcCF93h7NzrpOuG3reDhR9t6EYiqKHILaXdpr+OerVes3DlmO8lPNNgrWGgmDT56&#10;hrpjgZG9k/9BackdeGjDhIPOoG0lF6kGrGaav6jmoWNWpFpQHG/PMvm3g+XfDz8dkU1FiyW2yjCN&#10;TXoUQyCfYCBF1Ke3vsSwB4uBYcBr7HOq1dt74L89MbDpmNmJW+eg7wRrkN80ZmYXqSOOjyB1/w0a&#10;fIbtAySgoXU6iodyEETHPh3PvYlUOF7OlvOrHD0cXcXyerpIvctY+ZRsnQ9fBGgSDxV12PoEzg73&#10;PkQyrHwKiW95ULLZSqWS4Xb1RjlyYDgm27QS/xdhypC+ost5MU/IBmJ+miAtA46xkrqiizyucbCi&#10;GJ9Nk0ICk2o8IxNlTupEQUZpwlAPqRFXKTlKV0NzRL0cjGOL3wwPHbi/lPQ4shX1f/bMCUrUV4Oa&#10;L6ezWZzxZMzm1wUa7tJTX3qY4QhV0UDJeNyE9C+iHgZusTetTLo9MzlxxlFMcp6+TZz1SztFPX/u&#10;9T8A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Cy2IGgjAgAAJAQAAA4AAAAAAAAAAAAAAAAALgIAAGRycy9lMm9Eb2Mu&#10;eG1sUEsBAi0AFAAGAAgAAAAhAP2c7mvfAAAACwEAAA8AAAAAAAAAAAAAAAAAfQQAAGRycy9kb3du&#10;cmV2LnhtbFBLBQYAAAAABAAEAPMAAACJBQAAAAA=&#10;" stroked="f">
                <v:textbox>
                  <w:txbxContent>
                    <w:p w:rsidR="00674328" w:rsidRDefault="00674328"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547648" behindDoc="0" locked="0" layoutInCell="1" allowOverlap="1" wp14:anchorId="0EE92754" wp14:editId="21968747">
                <wp:simplePos x="0" y="0"/>
                <wp:positionH relativeFrom="column">
                  <wp:posOffset>2506980</wp:posOffset>
                </wp:positionH>
                <wp:positionV relativeFrom="paragraph">
                  <wp:posOffset>827405</wp:posOffset>
                </wp:positionV>
                <wp:extent cx="1036320" cy="472440"/>
                <wp:effectExtent l="0" t="0" r="0" b="381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674328" w:rsidRDefault="00674328"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92754" id="_x0000_s1057" type="#_x0000_t202" style="position:absolute;margin-left:197.4pt;margin-top:65.15pt;width:81.6pt;height:37.2pt;z-index:251547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XeIwIAACUEAAAOAAAAZHJzL2Uyb0RvYy54bWysk99v2yAQx98n7X9AvC92nKRtrDhVly7T&#10;pO6H1O4PwBjHaMAxILGzv74HTtOoe5vGAwLu+HL3uWN1O2hFDsJ5Caai00lOiTAcGml2Ff35tP1w&#10;Q4kPzDRMgREVPQpPb9fv3616W4oCOlCNcARFjC97W9EuBFtmmeed0MxPwAqDxhacZgG3bpc1jvWo&#10;rlVW5PlV1oNrrAMuvMfT+9FI10m/bQUP39vWi0BURTG2kGaX5jrO2XrFyp1jtpP8FAb7hyg0kwYf&#10;PUvds8DI3sm/pLTkDjy0YcJBZ9C2kouUA2Yzzd9k89gxK1IuCMfbMyb//2T5t8MPR2RT0WK5pMQw&#10;jUV6EkMgH2EgReTTW1+i26NFxzDgMdY55ertA/BfnhjYdMzsxJ1z0HeCNRjfNN7MLq6OOj6K1P1X&#10;aPAZtg+QhIbW6QgPcRBUxzodz7WJofD4ZD67mhVo4mibXxfzeSpexsqX29b58FmAJnFRUYe1T+rs&#10;8OBDjIaVLy7xMQ9KNlupVNq4Xb1RjhwY9sk2jZTAGzdlSF/R5aJYJGUD8X5qIS0D9rGSuqI3eRxj&#10;Z0Uan0yTXAKTalxjJMqc8EQiI5sw1EOqxCzBi+xqaI4IzMHYt/jPcNGB+0NJjz1bUf97z5ygRH0x&#10;CH05jVRISJv54jricpeW+tLCDEepigZKxuUmpI8ReRi4w+K0MnF7jeQUM/Ziwnn6N7HZL/fJ6/V3&#10;r58B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AouFd4jAgAAJQQAAA4AAAAAAAAAAAAAAAAALgIAAGRycy9lMm9Eb2Mu&#10;eG1sUEsBAi0AFAAGAAgAAAAhALgDitTfAAAACwEAAA8AAAAAAAAAAAAAAAAAfQQAAGRycy9kb3du&#10;cmV2LnhtbFBLBQYAAAAABAAEAPMAAACJBQAAAAA=&#10;" stroked="f">
                <v:textbox>
                  <w:txbxContent>
                    <w:p w:rsidR="00674328" w:rsidRDefault="00674328"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543552" behindDoc="0" locked="0" layoutInCell="1" allowOverlap="1" wp14:anchorId="26D06664" wp14:editId="23F4DBA1">
                <wp:simplePos x="0" y="0"/>
                <wp:positionH relativeFrom="column">
                  <wp:posOffset>1234440</wp:posOffset>
                </wp:positionH>
                <wp:positionV relativeFrom="paragraph">
                  <wp:posOffset>1558925</wp:posOffset>
                </wp:positionV>
                <wp:extent cx="495300" cy="297180"/>
                <wp:effectExtent l="0" t="0" r="0" b="762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06664" id="_x0000_s1058" type="#_x0000_t202" style="position:absolute;margin-left:97.2pt;margin-top:122.75pt;width:39pt;height:23.4pt;z-index:251543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oIIAIAACQEAAAOAAAAZHJzL2Uyb0RvYy54bWysU9uO2yAQfa/Uf0C8N3bcpJtYcVbbbFNV&#10;2l6k3X4AxthGBYYCiZ1+fQecTaPtW1UeEMMMhzNnZja3o1bkKJyXYCo6n+WUCMOhkaar6Pen/ZsV&#10;JT4w0zAFRlT0JDy93b5+tRlsKQroQTXCEQQxvhxsRfsQbJllnvdCMz8DKww6W3CaBTRdlzWODYiu&#10;VVbk+btsANdYB1x4j7f3k5NuE37bCh6+tq0XgaiKIreQdpf2Ou7ZdsPKzjHbS36mwf6BhWbS4KcX&#10;qHsWGDk4+ReUltyBhzbMOOgM2lZykXLAbOb5i2wee2ZFygXF8fYik/9/sPzL8Zsjsqno2xz1MUxj&#10;kZ7EGMh7GEkR9RmsLzHs0WJgGPEa65xy9fYB+A9PDOx6Zjpx5xwMvWAN8pvHl9nV0wnHR5B6+AwN&#10;fsMOARLQ2DodxUM5CKIjj9OlNpEKx8vFepkYcnQV65v5KtUuY+XzY+t8+ChAk3ioqMPSJ3B2fPAh&#10;kmHlc0j8y4OSzV4qlQzX1TvlyJFhm+zTSvxfhClDhoqul8UyIRuI71MHaRmwjZXUFV3lcU2NFcX4&#10;YJoUEphU0xmZKHNWJwoySRPGepwKcVG9huaEejmY2hbHDA89uF+UDNiyFfU/D8wJStQng5qv54tF&#10;7PFkLJY3BRru2lNfe5jhCFXRQMl03IU0F1EPA3dYm1Ym3WIRJyZnztiKSc7z2MRev7ZT1J/h3v4G&#10;AAD//wMAUEsDBBQABgAIAAAAIQBR3Cvu3wAAAAsBAAAPAAAAZHJzL2Rvd25yZXYueG1sTI9BT4NA&#10;EIXvJv6HzZh4MXYRoQiyNGpS47W1P2Bhp0BkZwm7LfTfOz3pbd7My5vvlZvFDuKMk+8dKXhaRSCQ&#10;Gmd6ahUcvrePLyB80GT04AgVXNDDprq9KXVh3Ew7PO9DKziEfKEVdCGMhZS+6dBqv3IjEt+ObrI6&#10;sJxaaSY9c7gdZBxFa2l1T/yh0yN+dNj87E9WwfFrfkjzuf4Mh2yXrN91n9XuotT93fL2CiLgEv7M&#10;cMVndKiYqXYnMl4MrPMkYauCOElTEOyIs5g3NQ95/AyyKuX/DtUvAAAA//8DAFBLAQItABQABgAI&#10;AAAAIQC2gziS/gAAAOEBAAATAAAAAAAAAAAAAAAAAAAAAABbQ29udGVudF9UeXBlc10ueG1sUEsB&#10;Ai0AFAAGAAgAAAAhADj9If/WAAAAlAEAAAsAAAAAAAAAAAAAAAAALwEAAF9yZWxzLy5yZWxzUEsB&#10;Ai0AFAAGAAgAAAAhAB8oigggAgAAJAQAAA4AAAAAAAAAAAAAAAAALgIAAGRycy9lMm9Eb2MueG1s&#10;UEsBAi0AFAAGAAgAAAAhAFHcK+7fAAAACwEAAA8AAAAAAAAAAAAAAAAAegQAAGRycy9kb3ducmV2&#10;LnhtbFBLBQYAAAAABAAEAPMAAACGBQAAAAA=&#10;" stroked="f">
                <v:textbox>
                  <w:txbxContent>
                    <w:p w:rsidR="00674328" w:rsidRDefault="00674328"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645952" behindDoc="0" locked="0" layoutInCell="1" allowOverlap="1" wp14:anchorId="039A660A" wp14:editId="55494A19">
                <wp:simplePos x="0" y="0"/>
                <wp:positionH relativeFrom="column">
                  <wp:posOffset>1264920</wp:posOffset>
                </wp:positionH>
                <wp:positionV relativeFrom="paragraph">
                  <wp:posOffset>1467485</wp:posOffset>
                </wp:positionV>
                <wp:extent cx="0" cy="495300"/>
                <wp:effectExtent l="76200" t="0" r="57150" b="57150"/>
                <wp:wrapNone/>
                <wp:docPr id="301" name="Straight Arrow Connector 301"/>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0E151" id="Straight Arrow Connector 301" o:spid="_x0000_s1026" type="#_x0000_t32" style="position:absolute;margin-left:99.6pt;margin-top:115.55pt;width:0;height:39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om3QEAAA0EAAAOAAAAZHJzL2Uyb0RvYy54bWysU9uO0zAQfUfiHyy/06S7FJaq6Qp1gRcE&#10;1S58gNcZJ5Z809g06d8zdtIsAoQE4sXXOTPnHI93t6M17AQYtXcNX69qzsBJ32rXNfzrl/cvbjiL&#10;SbhWGO+g4WeI/Hb//NluCFu48r03LSCjJC5uh9DwPqWwraooe7AirnwAR5fKoxWJtthVLYqBsltT&#10;XdX1q2rw2Ab0EmKk07vpku9LfqVAps9KRUjMNJy4pTJiGR/zWO13YtuhCL2WMw3xDyys0I6KLqnu&#10;RBLsG+pfUlkt0Uev0kp6W3mltISigdSs65/UPPQiQNFC5sSw2BT/X1r56XREptuGX9drzpyw9EgP&#10;CYXu+sTeIvqBHbxzZKRHlmPIsSHELQEP7ojzLoYjZvmjQptnEsbG4vJ5cRnGxOR0KOn05ZvNdV0e&#10;oHrCBYzpA3jL8qLhcSayMFgXk8XpY0xUmYAXQC5qHBuoBzc3rzclLAlt3rmWpXMgUQm1cJ2BLICA&#10;xtGUhUzUyyqdDUyJ7kGRKUR2KljaEQ4G2UlQIwkpwaViRclE0RmmtDELsC4U/gic4zMUSqv+DXhB&#10;lMrepQVstfP4u+ppvFBWU/zFgUl3tuDRt+fyqMUa6rni1fw/clP/uC/wp1+8/w4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uG7KJ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41856" behindDoc="0" locked="0" layoutInCell="1" allowOverlap="1" wp14:anchorId="77AC9152" wp14:editId="324FFABD">
                <wp:simplePos x="0" y="0"/>
                <wp:positionH relativeFrom="column">
                  <wp:posOffset>1790700</wp:posOffset>
                </wp:positionH>
                <wp:positionV relativeFrom="paragraph">
                  <wp:posOffset>1063625</wp:posOffset>
                </wp:positionV>
                <wp:extent cx="609600" cy="0"/>
                <wp:effectExtent l="0" t="76200" r="19050" b="95250"/>
                <wp:wrapNone/>
                <wp:docPr id="302" name="Straight Arrow Connector 302"/>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39DF3" id="Straight Arrow Connector 302" o:spid="_x0000_s1026" type="#_x0000_t32" style="position:absolute;margin-left:141pt;margin-top:83.75pt;width:48pt;height:0;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kU3AEAAA0EAAAOAAAAZHJzL2Uyb0RvYy54bWysU9uO0zAQfUfiHyy/06RFW5ao6Qp1gRcE&#10;FQsf4HXGiSXfNDZN8/eMnTaLACGBePF1zsw5x+Pd3dkadgKM2ruWr1c1Z+Ck77TrW/71y7sXt5zF&#10;JFwnjHfQ8gkiv9s/f7YbQwMbP3jTATJK4mIzhpYPKYWmqqIcwIq48gEcXSqPViTaYl91KEbKbk21&#10;qettNXrsAnoJMdLp/XzJ9yW/UiDTJ6UiJGZaTtxSGbGMj3ms9jvR9CjCoOWFhvgHFlZoR0WXVPci&#10;CfYN9S+prJboo1dpJb2tvFJaQtFAatb1T2oeBhGgaCFzYlhsiv8vrfx4OiLTXctf1hvOnLD0SA8J&#10;he6HxN4g+pEdvHNkpEeWY8ixMcSGgAd3xMsuhiNm+WeFNs8kjJ2Ly9PiMpwTk3S4rV9va3oLeb2q&#10;nnABY3oP3rK8aHm8EFkYrIvJ4vQhJqpMwCsgFzWOjdSDN7evbkpYEtq8dR1LUyBRCbVwvYEsgIDG&#10;0ZSFzNTLKk0G5kSfQZEpRHYuWNoRDgbZSVAjCSnBpfWSiaIzTGljFmBdKPwReInPUCit+jfgBVEq&#10;e5cWsNXO4++qp/OVsprjrw7MurMFj76byqMWa6jnileX/5Gb+sd9gT/94v13AA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BE&#10;1NkU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37760" behindDoc="0" locked="0" layoutInCell="1" allowOverlap="1" wp14:anchorId="4152F98E" wp14:editId="273C8EB6">
                <wp:simplePos x="0" y="0"/>
                <wp:positionH relativeFrom="column">
                  <wp:posOffset>1234440</wp:posOffset>
                </wp:positionH>
                <wp:positionV relativeFrom="paragraph">
                  <wp:posOffset>286385</wp:posOffset>
                </wp:positionV>
                <wp:extent cx="15240" cy="365760"/>
                <wp:effectExtent l="57150" t="0" r="80010" b="53340"/>
                <wp:wrapNone/>
                <wp:docPr id="303" name="Straight Arrow Connector 303"/>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BEB97" id="Straight Arrow Connector 303" o:spid="_x0000_s1026" type="#_x0000_t32" style="position:absolute;margin-left:97.2pt;margin-top:22.55pt;width:1.2pt;height:28.8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HHA3wEAABEEAAAOAAAAZHJzL2Uyb0RvYy54bWysU9uO0zAQfUfiHyy/06Qt7a6ipivUBV4Q&#10;VCz7AV7HTiz5pvHQtH/P2G2zCJBWIF58nXNmzvF4c3d0lh0UJBN8y+ezmjPlZeiM71v++O3Dm1vO&#10;EgrfCRu8avlJJX63ff1qM8ZGLcIQbKeAEYlPzRhbPiDGpqqSHJQTaRai8nSpAziBtIW+6kCMxO5s&#10;tajrdTUG6CIEqVKi0/vzJd8Wfq2VxC9aJ4XMtpxqwzJCGZ/yWG03oulBxMHISxniH6pwwnhKOlHd&#10;CxTsO5jfqJyREFLQOJPBVUFrI1XRQGrm9S9qHgYRVdFC5qQ42ZT+H638fNgDM13Ll/WSMy8cPdID&#10;gjD9gOwdQBjZLnhPRgZgOYYcG2NqCLjze7jsUtxDln/U4PJMwtixuHyaXFZHZJIO56vFW3oKSTfL&#10;9epmXR6hesZGSPhRBcfyouXpUsxUxbwYLQ6fElJ2Al4BObH1bMwpbm9WJQyFse99x/AUSRiCEb63&#10;KosgoPU0ZTHn8ssKT1adib4qTcbkggtTaUm1s8AOgppJSKk8zicmis4wbaydgPXLwEt8hqrSrn8D&#10;nhAlc/A4gZ3xAf6UHY/XkvU5/urAWXe24Cl0p/KwxRrqu+LV5Y/kxv55X+DPP3n7Aw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eVhxw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29568" behindDoc="0" locked="0" layoutInCell="1" allowOverlap="1" wp14:anchorId="593B9297" wp14:editId="5D7386B7">
                <wp:simplePos x="0" y="0"/>
                <wp:positionH relativeFrom="column">
                  <wp:posOffset>792480</wp:posOffset>
                </wp:positionH>
                <wp:positionV relativeFrom="paragraph">
                  <wp:posOffset>705485</wp:posOffset>
                </wp:positionV>
                <wp:extent cx="944880" cy="678180"/>
                <wp:effectExtent l="0" t="0" r="26670" b="26670"/>
                <wp:wrapNone/>
                <wp:docPr id="304" name="Diamond 304"/>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62882" id="Diamond 304" o:spid="_x0000_s1026" type="#_x0000_t4" style="position:absolute;margin-left:62.4pt;margin-top:55.55pt;width:74.4pt;height:53.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TC1nAIAAJIFAAAOAAAAZHJzL2Uyb0RvYy54bWysVMFu2zAMvQ/YPwi6r7azpE2NOkXQosOA&#10;oi3aDj2rslwbkERNUuJkXz9Ksp2gK3YYloNDieQj+UTy4nKnJNkK6zrQFS1OckqE5lB3+q2iP55v&#10;viwpcZ7pmknQoqJ74ejl6vOni96UYgYtyFpYgiDalb2paOu9KbPM8VYo5k7ACI3KBqxiHo/2Last&#10;6xFdyWyW56dZD7Y2FrhwDm+vk5KuIn7TCO7vm8YJT2RFMTcfvzZ+X8M3W12w8s0y03Z8SIP9QxaK&#10;dRqDTlDXzDOysd0fUKrjFhw0/oSDyqBpOi5iDVhNkb+r5qllRsRakBxnJprc/4Pld9sHS7q6ol/z&#10;OSWaKXyk644p0DUJV0hQb1yJdk/mwQ4nh2KodtdYFf6xDrKLpO4nUsXOE46X5/P5conUc1Sdni0L&#10;lBElOzgb6/w3AYoEoaJ1Ch7ZZNtb55P1aBXCabjppMR7VkpNeuy7xfJsET0cyK4O2qCMXSSupCVb&#10;hu/vd8UQ+sgKE5Ea8wlFprKi5PdSJPxH0SA/WMgsBQidecBknAvti6RqWS1SqEWOvzHY6BGrlhoB&#10;A3KDSU7YA8BomUBG7ETAYB9cRWzsyTn/W2LJefKIkUH7yVl1GuxHABKrGiIn+5GkRE1g6RXqPXaP&#10;hTRWzvCbDt/wljn/wCzOET477gZ/j59GAj4UDBIlLdhfH90He2xv1FLS41xW1P3cMCsokd81Nv55&#10;MZ+HQY6H+eJshgd7rHk91uiNugJ8+gK3kOFRDPZejmJjQb3gClmHqKhimmPsinJvx8OVT/sClxAX&#10;63U0w+E1zN/qJ8MDeGA1NOjz7oVZMzSyxwm4g3GGWfmumZNt8NSw3nhoutjpB14HvnHwY+MMSyps&#10;luNztDqs0tVv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PmhMLW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539456" behindDoc="0" locked="0" layoutInCell="1" allowOverlap="1" wp14:anchorId="34040ED8" wp14:editId="1ABA51AF">
                <wp:simplePos x="0" y="0"/>
                <wp:positionH relativeFrom="column">
                  <wp:posOffset>769620</wp:posOffset>
                </wp:positionH>
                <wp:positionV relativeFrom="paragraph">
                  <wp:posOffset>459105</wp:posOffset>
                </wp:positionV>
                <wp:extent cx="1082040" cy="601980"/>
                <wp:effectExtent l="0" t="0" r="3810" b="762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674328" w:rsidRDefault="00674328"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040ED8" id="_x0000_s1059" type="#_x0000_t202" style="position:absolute;margin-left:60.6pt;margin-top:36.15pt;width:85.2pt;height:47.4pt;z-index:251539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odJAIAACcEAAAOAAAAZHJzL2Uyb0RvYy54bWysU9uO2yAQfa/Uf0C8N3a8yTax4qy22aaq&#10;tL1Iu/0AjHGMCgwFEjv9+h1wkkbbt6p+QIxnOJw5Z1jdDVqRg3BegqnodJJTIgyHRppdRX88b98t&#10;KPGBmYYpMKKiR+Hp3frtm1VvS1FAB6oRjiCI8WVvK9qFYMss87wTmvkJWGEw2YLTLGDodlnjWI/o&#10;WmVFnt9mPbjGOuDCe/z7MCbpOuG3reDhW9t6EYiqKHILaXVpreOarVes3DlmO8lPNNg/sNBMGrz0&#10;AvXAAiN7J/+C0pI78NCGCQedQdtKLlIP2M00f9XNU8esSL2gON5eZPL/D5Z/PXx3RDYVvcnnlBim&#10;0aRnMQTyAQZSRH1660sse7JYGAb8jT6nXr19BP7TEwObjpmduHcO+k6wBvlN48ns6uiI4yNI3X+B&#10;Bq9h+wAJaGidjuKhHATR0afjxZtIhccr80WRzzDFMXebT5eLZF7GyvNp63z4JECTuKmoQ+8TOjs8&#10;+hDZsPJcEi/zoGSzlUqlwO3qjXLkwHBOtulLDbwqU4b0FV3Oi3lCNhDPpxHSMuAcK6krusjjN05W&#10;VOOjaVJJYFKNe2SizEmeqMioTRjqYXTi5ix7Dc0RBXMwzi2+M9x04H5T0uPMVtT/2jMnKFGfDYq+&#10;nM6iQiEFs/n7AgN3namvM8xwhKooD46SMdiE9DSiIgbu0Z5WJuWijyOXE2ucxiTo6eXEcb+OU9Wf&#10;971+AQAA//8DAFBLAwQUAAYACAAAACEA0tWWV98AAAAKAQAADwAAAGRycy9kb3ducmV2LnhtbEyP&#10;QUvEMBCF74L/IYzgzU1bod3WpssqrCAI4iroMdvMtsVmUprsNv57x5MeH+/jzTf1JtpRnHH2gyMF&#10;6SoBgdQ6M1Cn4P1td7MG4YMmo0dHqOAbPWyay4taV8Yt9IrnfegEj5CvtII+hKmS0rc9Wu1XbkLi&#10;7uhmqwPHuZNm1guP21FmSZJLqwfiC72e8KHH9mt/sgqWUJaPxe6p+9zm6/sPE48+Pr8odX0Vt3cg&#10;AsbwB8OvPqtDw04HdyLjxcg5SzNGFRTZLQgGsjLNQRy4yYsUZFPL/y80PwAAAP//AwBQSwECLQAU&#10;AAYACAAAACEAtoM4kv4AAADhAQAAEwAAAAAAAAAAAAAAAAAAAAAAW0NvbnRlbnRfVHlwZXNdLnht&#10;bFBLAQItABQABgAIAAAAIQA4/SH/1gAAAJQBAAALAAAAAAAAAAAAAAAAAC8BAABfcmVscy8ucmVs&#10;c1BLAQItABQABgAIAAAAIQAPkwodJAIAACcEAAAOAAAAAAAAAAAAAAAAAC4CAABkcnMvZTJvRG9j&#10;LnhtbFBLAQItABQABgAIAAAAIQDS1ZZX3wAAAAoBAAAPAAAAAAAAAAAAAAAAAH4EAABkcnMvZG93&#10;bnJldi54bWxQSwUGAAAAAAQABADzAAAAigUAAAAA&#10;" stroked="f">
                <v:textbox>
                  <w:txbxContent>
                    <w:p w:rsidR="00674328" w:rsidRDefault="00674328"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650048" behindDoc="0" locked="0" layoutInCell="1" allowOverlap="1" wp14:anchorId="78DC588C" wp14:editId="383DF8FB">
                <wp:simplePos x="0" y="0"/>
                <wp:positionH relativeFrom="column">
                  <wp:posOffset>640080</wp:posOffset>
                </wp:positionH>
                <wp:positionV relativeFrom="paragraph">
                  <wp:posOffset>248285</wp:posOffset>
                </wp:positionV>
                <wp:extent cx="1264920" cy="685800"/>
                <wp:effectExtent l="0" t="0" r="11430" b="19050"/>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674328" w:rsidRPr="00774B22" w:rsidRDefault="00674328"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C588C" id="_x0000_s1060" type="#_x0000_t202" style="position:absolute;margin-left:50.4pt;margin-top:19.55pt;width:99.6pt;height:54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EL/IgIAACUEAAAOAAAAZHJzL2Uyb0RvYy54bWysU9uO2yAQfa/Uf0C8N3bSJJu14qy22W5V&#10;aXuRdvsBGOMYFRgKJHb69R0gSaP2raofEHiGM2fOGdZ3o1bkIJyXYGo6nZSUCMOhlWZX028vj29W&#10;lPjATMsUGFHTo/D0bvP61XqwlZhBD6oVjiCI8dVga9qHYKui8LwXmvkJWGEw2IHTLODR7YrWsQHR&#10;tSpmZbksBnCtdcCF9/j3IQfpJuF3neDhS9d5EYiqKXILaXVpbeJabNas2jlme8lPNNg/sNBMGix6&#10;gXpggZG9k39BackdeOjChIMuoOskF6kH7GZa/tHNc8+sSL2gON5eZPL/D5Z/Pnx1RLY1fVsuKTFM&#10;o0kvYgzkHYxkFvUZrK8w7dliYhjxN/qcevX2Cfh3Twxse2Z24t45GHrBWuQ3jTeLq6sZx0eQZvgE&#10;LZZh+wAJaOycjuKhHATR0afjxZtIhceSs+X8doYhjrHlarEqk3kFq863rfPhgwBN4qamDr1P6Ozw&#10;5ENkw6pzSixm4FEqlfxXhgxYYbG6WeTGQMk2RmNeGkWxVY4cGA5RGHNrGLjO0jLgHCupa4rM8MuT&#10;FdV4b9pUJTCp8h6ZKHOSJyqStQljM2Yn5mfZG2iPKJiDPLf4znDTg/tJyYAzW1P/Y8+coER9NCj6&#10;7XQ+j0OeDvPFTZTLXUea6wgzHKGwI0rydhvSw8ji3KM5nUy6RRczkxNnnMUk5+ndxGG/Pqes3697&#10;8wsAAP//AwBQSwMEFAAGAAgAAAAhAPvwckfcAAAACgEAAA8AAABkcnMvZG93bnJldi54bWxMj8FO&#10;wzAQRO9I/IO1SNyoHQKFhDhVhcSpJ9p+gBsvSSBeh9hp3L9nOcFxNKOZN9UmuUGccQq9Jw3ZSoFA&#10;arztqdVwPLzdPYMI0ZA1gyfUcMEAm/r6qjKl9Qu943kfW8ElFEqjoYtxLKUMTYfOhJUfkdj78JMz&#10;keXUSjuZhcvdIO+VWktneuKFzoz42mHztZ+dhuJw/Ezbolhm2/bfeZ52j+vLTuvbm7R9ARExxb8w&#10;/OIzOtTMdPIz2SAG1koxetSQFxkIDuRK8bkTOw9PGci6kv8v1D8AAAD//wMAUEsBAi0AFAAGAAgA&#10;AAAhALaDOJL+AAAA4QEAABMAAAAAAAAAAAAAAAAAAAAAAFtDb250ZW50X1R5cGVzXS54bWxQSwEC&#10;LQAUAAYACAAAACEAOP0h/9YAAACUAQAACwAAAAAAAAAAAAAAAAAvAQAAX3JlbHMvLnJlbHNQSwEC&#10;LQAUAAYACAAAACEAZQhC/yICAAAlBAAADgAAAAAAAAAAAAAAAAAuAgAAZHJzL2Uyb0RvYy54bWxQ&#10;SwECLQAUAAYACAAAACEA+/ByR9wAAAAKAQAADwAAAAAAAAAAAAAAAAB8BAAAZHJzL2Rvd25yZXYu&#10;eG1sUEsFBgAAAAAEAAQA8wAAAIUFAAAAAA==&#10;" filled="f" strokecolor="black [3213]" strokeweight="1.25pt">
                <v:textbox>
                  <w:txbxContent>
                    <w:p w:rsidR="00674328" w:rsidRPr="00774B22" w:rsidRDefault="00674328"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B72808">
      <w:pPr>
        <w:tabs>
          <w:tab w:val="left" w:pos="5412"/>
        </w:tabs>
        <w:spacing w:after="0"/>
        <w:rPr>
          <w:b/>
        </w:rPr>
      </w:pPr>
      <w:r w:rsidRPr="002F4B2D">
        <w:t xml:space="preserve">Figure </w:t>
      </w:r>
      <w:r w:rsidR="00876890">
        <w:t>3</w:t>
      </w:r>
      <w:r w:rsidRPr="002F4B2D">
        <w:t xml:space="preserve">:  </w:t>
      </w:r>
      <w:r w:rsidRPr="002F4B2D">
        <w:rPr>
          <w:b/>
        </w:rPr>
        <w:t xml:space="preserve">Recommendation cascade of adding a new drug for patients who are </w:t>
      </w:r>
      <w:r w:rsidR="009A7FED">
        <w:rPr>
          <w:b/>
        </w:rPr>
        <w:t>African American</w:t>
      </w:r>
      <w:r w:rsidRPr="002F4B2D">
        <w:rPr>
          <w:b/>
        </w:rPr>
        <w:t xml:space="preserve"> and </w:t>
      </w:r>
      <w:r w:rsidR="00EF7336">
        <w:rPr>
          <w:b/>
        </w:rPr>
        <w:t xml:space="preserve">have a </w:t>
      </w:r>
      <w:r w:rsidRPr="002F4B2D">
        <w:rPr>
          <w:b/>
        </w:rPr>
        <w:t>Dx of HTN and CKD.</w:t>
      </w:r>
      <w:r w:rsidR="00B72808" w:rsidRPr="002F4B2D">
        <w:rPr>
          <w:b/>
        </w:rPr>
        <w:t xml:space="preserve">  </w:t>
      </w:r>
      <w:r w:rsidRPr="002F4B2D">
        <w:t xml:space="preserve">Steps in blue box are the same as that in Figure </w:t>
      </w:r>
      <w:r w:rsidR="00876890">
        <w:t>2</w:t>
      </w:r>
      <w:r w:rsidRPr="002F4B2D">
        <w:t>.</w:t>
      </w:r>
      <w:r w:rsidR="00B72808" w:rsidRPr="002F4B2D">
        <w:t xml:space="preserve"> </w:t>
      </w:r>
      <w:r w:rsidRPr="002F4B2D">
        <w:t xml:space="preserve">Difference between Figure </w:t>
      </w:r>
      <w:r w:rsidR="00876890">
        <w:t>2</w:t>
      </w:r>
      <w:r w:rsidRPr="002F4B2D">
        <w:t xml:space="preserve"> and Figure </w:t>
      </w:r>
      <w:r w:rsidR="00876890">
        <w:t>3</w:t>
      </w:r>
      <w:r w:rsidRPr="002F4B2D">
        <w:t xml:space="preserve"> is due to the requirement that, while both thiazide and ACE/ARB are 1</w:t>
      </w:r>
      <w:r w:rsidRPr="002F4B2D">
        <w:rPr>
          <w:vertAlign w:val="superscript"/>
        </w:rPr>
        <w:t>st</w:t>
      </w:r>
      <w:r w:rsidRPr="002F4B2D">
        <w:t xml:space="preserve"> line drugs for this Dx, patient cannot be on </w:t>
      </w:r>
      <w:r w:rsidR="00EF7336">
        <w:t xml:space="preserve">an </w:t>
      </w:r>
      <w:r w:rsidRPr="002F4B2D">
        <w:t xml:space="preserve">ACE or ARB alone—but can be on </w:t>
      </w:r>
      <w:r w:rsidR="00EF7336">
        <w:t xml:space="preserve">a </w:t>
      </w:r>
      <w:r w:rsidRPr="002F4B2D">
        <w:t>thiazide alone.</w:t>
      </w:r>
    </w:p>
    <w:p w:rsidR="00877F29" w:rsidRPr="002F4B2D" w:rsidRDefault="00877F29" w:rsidP="00877F29">
      <w:r w:rsidRPr="002F4B2D">
        <w:rPr>
          <w:noProof/>
        </w:rPr>
        <mc:AlternateContent>
          <mc:Choice Requires="wps">
            <w:drawing>
              <wp:anchor distT="0" distB="0" distL="114300" distR="114300" simplePos="0" relativeHeight="251772928" behindDoc="0" locked="0" layoutInCell="1" allowOverlap="1" wp14:anchorId="3C859445" wp14:editId="6B95E1CC">
                <wp:simplePos x="0" y="0"/>
                <wp:positionH relativeFrom="column">
                  <wp:posOffset>-69273</wp:posOffset>
                </wp:positionH>
                <wp:positionV relativeFrom="paragraph">
                  <wp:posOffset>34636</wp:posOffset>
                </wp:positionV>
                <wp:extent cx="3718560" cy="2119746"/>
                <wp:effectExtent l="0" t="0" r="15240" b="13970"/>
                <wp:wrapNone/>
                <wp:docPr id="308" name="Rectangle 308"/>
                <wp:cNvGraphicFramePr/>
                <a:graphic xmlns:a="http://schemas.openxmlformats.org/drawingml/2006/main">
                  <a:graphicData uri="http://schemas.microsoft.com/office/word/2010/wordprocessingShape">
                    <wps:wsp>
                      <wps:cNvSpPr/>
                      <wps:spPr>
                        <a:xfrm>
                          <a:off x="0" y="0"/>
                          <a:ext cx="3718560" cy="2119746"/>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694C2" id="Rectangle 308" o:spid="_x0000_s1026" style="position:absolute;margin-left:-5.45pt;margin-top:2.75pt;width:292.8pt;height:166.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DznQIAAP8FAAAOAAAAZHJzL2Uyb0RvYy54bWysVNtu2zAMfR+wfxD0vtpO01tQpwhadBhQ&#10;dEXboc+qLMUCZFGTlDjZ14+SHLdruyv2YosieUgeijw923SarIXzCkxNq72SEmE4NMosa/rl/vLD&#10;MSU+MNMwDUbUdCs8PZu/f3fa25mYQAu6EY4giPGz3ta0DcHOisLzVnTM74EVBpUSXMcCim5ZNI71&#10;iN7pYlKWh0UPrrEOuPAeby+yks4TvpSCh89SehGIrinmFtLXpe9j/BbzUzZbOmZbxYc02D9k0TFl&#10;MOgIdcECIyunXkF1ijvwIMMeh64AKRUXqQaspipfVHPXMitSLUiOtyNN/v/B8uv1jSOqqel+ia0y&#10;rMMm3SJtzCy1IPESKeqtn6Hlnb1xg+TxGOvdSNfFP1ZCNonW7Uir2ATC8XL/qDo+OET2OeomVXVy&#10;ND2MqMWTu3U+fBTQkXioqcMEEp1sfeVDNt2ZxGgetGouldZJiG9FnGtH1gy7zDgXJlTZXduW5evq&#10;oCxTuzFqel3RI+XwA5g2f4PvW9aIjB/hf4uPsWOAIvKZGUynsNUihtXmVkhsBnI2SfmPib4u7Y9C&#10;J8CILJGrETtz8xPsTPZgH11FmqLRufxVYtl59EiRwYTRuVMG3FsAGhs2RM72O5IyNZGlR2i2+FQd&#10;5Bn2ll8qfCxXzIcb5nBo8YHhIgqf8SM19DWF4URJC+7bW/fRHmcJtZT0uARq6r+umBOU6E8Gp+yk&#10;mk7j1kjC9OBogoJ7rnl8rjGr7hzwBVa48ixPx2gf9O4oHXQPuK8WMSqqmOEYu6Y8uJ1wHvJywo3H&#10;xWKRzHBTWBauzJ3lETyyGofhfvPAnB0mJuCwXcNuYbDZi8HJttHTwGIVQKo0VU+8DnzjlkkzMWzE&#10;uMaey8nqaW/PvwMAAP//AwBQSwMEFAAGAAgAAAAhABMeTaThAAAACQEAAA8AAABkcnMvZG93bnJl&#10;di54bWxMj8FOwzAQRO9I/IO1SNxau4SQJsSpEKJSUcWBUFUc3XhxIuJ1FLtt+veYExxHM5p5U64m&#10;27MTjr5zJGExF8CQGqc7MhJ2H+vZEpgPirTqHaGEC3pYVddXpSq0O9M7nupgWCwhXygJbQhDwblv&#10;WrTKz92AFL0vN1oVohwN16M6x3Lb8zshHrhVHcWFVg343GLzXR+tBNyH7HXdmZfPrRH5ptaXt+Wm&#10;lvL2Znp6BBZwCn9h+MWP6FBFpoM7kvaslzBbiDxGJaQpsOin2X0G7CAhSfIEeFXy/w+qHwAAAP//&#10;AwBQSwECLQAUAAYACAAAACEAtoM4kv4AAADhAQAAEwAAAAAAAAAAAAAAAAAAAAAAW0NvbnRlbnRf&#10;VHlwZXNdLnhtbFBLAQItABQABgAIAAAAIQA4/SH/1gAAAJQBAAALAAAAAAAAAAAAAAAAAC8BAABf&#10;cmVscy8ucmVsc1BLAQItABQABgAIAAAAIQDbvNDznQIAAP8FAAAOAAAAAAAAAAAAAAAAAC4CAABk&#10;cnMvZTJvRG9jLnhtbFBLAQItABQABgAIAAAAIQATHk2k4QAAAAkBAAAPAAAAAAAAAAAAAAAAAPcE&#10;AABkcnMvZG93bnJldi54bWxQSwUGAAAAAAQABADzAAAABQYAAAAA&#10;" fillcolor="#4f81bd [3204]" strokecolor="#243f60 [1604]" strokeweight="2pt">
                <v:fill opacity="9766f"/>
              </v:rect>
            </w:pict>
          </mc:Fallback>
        </mc:AlternateContent>
      </w:r>
      <w:r w:rsidRPr="002F4B2D">
        <w:rPr>
          <w:noProof/>
        </w:rPr>
        <mc:AlternateContent>
          <mc:Choice Requires="wps">
            <w:drawing>
              <wp:anchor distT="45720" distB="45720" distL="114300" distR="114300" simplePos="0" relativeHeight="251670528" behindDoc="0" locked="0" layoutInCell="1" allowOverlap="1" wp14:anchorId="70043AEE" wp14:editId="6D55A4FC">
                <wp:simplePos x="0" y="0"/>
                <wp:positionH relativeFrom="column">
                  <wp:posOffset>792480</wp:posOffset>
                </wp:positionH>
                <wp:positionV relativeFrom="paragraph">
                  <wp:posOffset>68580</wp:posOffset>
                </wp:positionV>
                <wp:extent cx="853440" cy="502920"/>
                <wp:effectExtent l="0" t="0" r="22860" b="1143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43AEE" id="_x0000_s1061" type="#_x0000_t202" style="position:absolute;margin-left:62.4pt;margin-top:5.4pt;width:67.2pt;height:39.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9CrIAIAACQEAAAOAAAAZHJzL2Uyb0RvYy54bWysU9uO2yAQfa/Uf0C8N3aycTex4qy22W5V&#10;aXuRdvsBBOMYFRgKJHb69R0gSaP2rSoPCJjhcOacYXU3akUOwnkJpqHTSUmJMBxaaXYN/fby+GZB&#10;iQ/MtEyBEQ09Ck/v1q9frQZbixn0oFrhCIIYXw+2oX0Iti4Kz3uhmZ+AFQaDHTjNAm7drmgdGxBd&#10;q2JWlm+LAVxrHXDhPZ4+5CBdJ/yuEzx86TovAlENRW4hzS7N2zgX6xWrd47ZXvITDfYPLDSTBh+9&#10;QD2wwMjeyb+gtOQOPHRhwkEX0HWSi1QDVjMt/6jmuWdWpFpQHG8vMvn/B8s/H746ItuG3pRLSgzT&#10;aNKLGAN5ByOZRX0G62tMe7aYGEY8Rp9Trd4+Af/uiYFNz8xO3DsHQy9Yi/ym8WZxdTXj+AiyHT5B&#10;i8+wfYAENHZOR/FQDoLo6NPx4k2kwvFwUd3M5xjhGKrK2XKWvCtYfb5snQ8fBGgSFw11aH0CZ4cn&#10;HyIZVp9T4lsGHqVSyX5lyICMq8VtlesCJdsYjXmpE8VGOXJg2ENhzJVh4DpLy4BtrKRGomUcubGi&#10;GO9Nm14JTKq8RibKnNSJgmRpwrgdsxHVWfUttEfUy0FuW/xmuOjB/aRkwJZtqP+xZ05Qoj4a1Hw5&#10;TQqFtJlXtygRcdeR7XWEGY5QWBElebkJ6V9kce7Rm04m3aKJmcmJM7ZikvP0bWKvX+9T1u/Pvf4F&#10;AAD//wMAUEsDBBQABgAIAAAAIQC8a0xa3AAAAAkBAAAPAAAAZHJzL2Rvd25yZXYueG1sTI/NTsMw&#10;EITvSLyDtUjcqE1KKxLiVBUSp5768wBuvCSBeB1ip3HfvssJTrujGc1+W26S68UFx9B50vC8UCCQ&#10;am87ajScjh9PryBCNGRN7wk1XDHAprq/K01h/Ux7vBxiI7iEQmE0tDEOhZShbtGZsPADEnuffnQm&#10;shwbaUczc7nrZabUWjrTEV9ozYDvLdbfh8lpyI+nr7TN83myTfezXKbdan3daf34kLZvICKm+BeG&#10;X3xGh4qZzn4iG0TPOnth9MiL4smBbJVnIM7crhTIqpT/P6huAAAA//8DAFBLAQItABQABgAIAAAA&#10;IQC2gziS/gAAAOEBAAATAAAAAAAAAAAAAAAAAAAAAABbQ29udGVudF9UeXBlc10ueG1sUEsBAi0A&#10;FAAGAAgAAAAhADj9If/WAAAAlAEAAAsAAAAAAAAAAAAAAAAALwEAAF9yZWxzLy5yZWxzUEsBAi0A&#10;FAAGAAgAAAAhAJCH0KsgAgAAJAQAAA4AAAAAAAAAAAAAAAAALgIAAGRycy9lMm9Eb2MueG1sUEsB&#10;Ai0AFAAGAAgAAAAhALxrTFrcAAAACQEAAA8AAAAAAAAAAAAAAAAAegQAAGRycy9kb3ducmV2Lnht&#10;bFBLBQYAAAAABAAEAPMAAACDBQAAAAA=&#10;" filled="f" strokecolor="black [3213]" strokeweight="1.25pt">
                <v:textbo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 1</w:t>
                      </w:r>
                      <w:r w:rsidRPr="00774B22">
                        <w:rPr>
                          <w:vertAlign w:val="superscript"/>
                          <w14:textOutline w14:w="9525" w14:cap="rnd" w14:cmpd="sng" w14:algn="ctr">
                            <w14:noFill/>
                            <w14:prstDash w14:val="solid"/>
                            <w14:bevel/>
                          </w14:textOutline>
                        </w:rPr>
                        <w:t>st</w:t>
                      </w:r>
                      <w:r w:rsidRPr="00774B22">
                        <w:rPr>
                          <w14:textOutline w14:w="9525" w14:cap="rnd" w14:cmpd="sng" w14:algn="ctr">
                            <w14:noFill/>
                            <w14:prstDash w14:val="solid"/>
                            <w14:bevel/>
                          </w14:textOutline>
                        </w:rPr>
                        <w:t xml:space="preserve"> line  drug</w:t>
                      </w:r>
                    </w:p>
                  </w:txbxContent>
                </v:textbox>
                <w10:wrap type="square"/>
              </v:shape>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654144" behindDoc="0" locked="0" layoutInCell="1" allowOverlap="1" wp14:anchorId="09A74060" wp14:editId="705D5AD8">
                <wp:simplePos x="0" y="0"/>
                <wp:positionH relativeFrom="column">
                  <wp:posOffset>1889760</wp:posOffset>
                </wp:positionH>
                <wp:positionV relativeFrom="paragraph">
                  <wp:posOffset>774065</wp:posOffset>
                </wp:positionV>
                <wp:extent cx="495300" cy="297180"/>
                <wp:effectExtent l="0" t="0" r="0" b="762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74060" id="_x0000_s1062" type="#_x0000_t202" style="position:absolute;margin-left:148.8pt;margin-top:60.95pt;width:39pt;height:23.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79SIwIAACQ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U1Fb6aoj2Ea&#10;i/QihkDew0CKqE9vfYlhzxYDw4DXWOeUq7dPwH94YmDTMbMTD85B3wnWIL9pfJldPR1xfASp+8/Q&#10;4DdsHyABDa3TUTyUgyA68jheahOpcLycLec3OXo4uorl3XSRapex8vzYOh8+CtAkHirqsPQJnB2e&#10;fIhkWHkOiX95ULLZSqWS4Xb1RjlyYNgm27QS/1dhypC+ost5MU/IBuL71EFaBmxjJXVFF3lcY2NF&#10;MT6YJoUEJtV4RibKnNSJgozShKEexkLcnlWvoTmiXg7GtsUxw0MH7hclPbZsRf3PPXOCEvXJoObL&#10;6WwWezwZs/ldgYa79tTXHmY4QlU0UDIeNyHNRdTDwAPWppVJt1jEkcmJM7ZikvM0NrHXr+0U9We4&#10;178B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Erbv1IjAgAAJAQAAA4AAAAAAAAAAAAAAAAALgIAAGRycy9lMm9Eb2Mu&#10;eG1sUEsBAi0AFAAGAAgAAAAhAP2c7mvfAAAACwEAAA8AAAAAAAAAAAAAAAAAfQQAAGRycy9kb3du&#10;cmV2LnhtbFBLBQYAAAAABAAEAPMAAACJBQAAAAA=&#10;" stroked="f">
                <v:textbox>
                  <w:txbxContent>
                    <w:p w:rsidR="00674328" w:rsidRDefault="00674328"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674624" behindDoc="0" locked="0" layoutInCell="1" allowOverlap="1" wp14:anchorId="4873049B" wp14:editId="7F849CF9">
                <wp:simplePos x="0" y="0"/>
                <wp:positionH relativeFrom="column">
                  <wp:posOffset>2506980</wp:posOffset>
                </wp:positionH>
                <wp:positionV relativeFrom="paragraph">
                  <wp:posOffset>827405</wp:posOffset>
                </wp:positionV>
                <wp:extent cx="1036320" cy="472440"/>
                <wp:effectExtent l="0" t="0" r="0" b="381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674328" w:rsidRDefault="00674328"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3049B" id="_x0000_s1063" type="#_x0000_t202" style="position:absolute;margin-left:197.4pt;margin-top:65.15pt;width:81.6pt;height:37.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OJIwIAACUEAAAOAAAAZHJzL2Uyb0RvYy54bWysU9uO2yAQfa/Uf0C8N3acZLNrxVlts01V&#10;aXuRdvsBGOMYFRgKJHb69R1wkkbbt6o8IGCGw5lzhtX9oBU5COclmIpOJzklwnBopNlV9PvL9t0t&#10;JT4w0zAFRlT0KDy9X799s+ptKQroQDXCEQQxvuxtRbsQbJllnndCMz8BKwwGW3CaBdy6XdY41iO6&#10;VlmR5zdZD66xDrjwHk8fxyBdJ/y2FTx8bVsvAlEVRW4hzS7NdZyz9YqVO8dsJ/mJBvsHFppJg49e&#10;oB5ZYGTv5F9QWnIHHtow4aAzaFvJRaoBq5nmr6p57pgVqRYUx9uLTP7/wfIvh2+OyKais+mUEsM0&#10;mvQihkDew0CKqE9vfYlpzxYTw4DH6HOq1dsn4D88MbDpmNmJB+eg7wRrkN803syuro44PoLU/Wdo&#10;8Bm2D5CAhtbpKB7KQRAdfTpevIlUeHwyn93MCgxxjM2XxXyezMtYeb5tnQ8fBWgSFxV16H1CZ4cn&#10;HyIbVp5T4mMelGy2Uqm0cbt6oxw5MOyTbRqpgFdpypC+oneLYpGQDcT7qYW0DNjHSuqK3uZxjJ0V&#10;1fhgmpQSmFTjGpkoc5InKjJqE4Z6GJ1YnmWvoTmiYA7GvsV/hosO3C9KeuzZivqfe+YEJeqTQdHv&#10;plEVEtJmvlhGudx1pL6OMMMRqqKBknG5CeljRD0MPKA5rUy6RRdHJifO2ItJztO/ic1+vU9Zf373&#10;+jcA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MYGg4kjAgAAJQQAAA4AAAAAAAAAAAAAAAAALgIAAGRycy9lMm9Eb2Mu&#10;eG1sUEsBAi0AFAAGAAgAAAAhALgDitTfAAAACwEAAA8AAAAAAAAAAAAAAAAAfQQAAGRycy9kb3du&#10;cmV2LnhtbFBLBQYAAAAABAAEAPMAAACJBQAAAAA=&#10;" stroked="f">
                <v:textbox>
                  <w:txbxContent>
                    <w:p w:rsidR="00674328" w:rsidRDefault="00674328"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658240" behindDoc="0" locked="0" layoutInCell="1" allowOverlap="1" wp14:anchorId="1D870787" wp14:editId="60387E50">
                <wp:simplePos x="0" y="0"/>
                <wp:positionH relativeFrom="column">
                  <wp:posOffset>1234440</wp:posOffset>
                </wp:positionH>
                <wp:positionV relativeFrom="paragraph">
                  <wp:posOffset>1558925</wp:posOffset>
                </wp:positionV>
                <wp:extent cx="495300" cy="297180"/>
                <wp:effectExtent l="0" t="0" r="0" b="762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70787" id="_x0000_s1064" type="#_x0000_t202" style="position:absolute;margin-left:97.2pt;margin-top:122.75pt;width:39pt;height:23.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u+Iw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kwLSgzT&#10;WKRnMQTyAQZSRH1660sMe7IYGAa8xjqnXL19BP7TEwObjpmduHcO+k6wBvlN48vs6umI4yNI3X+B&#10;Br9h+wAJaGidjuKhHATRsU7HS20iFY6Xs+X8JkcPR1exvJ0uUu0yVp4fW+fDJwGaxENFHZY+gbPD&#10;ow+RDCvPIfEvD0o2W6lUMtyu3ihHDgzbZJtW4v8qTBnSV3Q5L+YJ2UB8nzpIy4BtrKSu6CKPa2ys&#10;KMZH06SQwKQaz8hEmZM6UZBRmjDUw1iIxVn1Gpoj6uVgbFscMzx04H5T0mPLVtT/2jMnKFGfDWq+&#10;nM5msceTMZvfFmi4a0997WGGI1RFAyXjcRPSXEQ9DNxjbVqZdItFHJmcOGMrJjlPYxN7/dpOUX+G&#10;e/0C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OAKm74jAgAAJAQAAA4AAAAAAAAAAAAAAAAALgIAAGRycy9lMm9Eb2Mu&#10;eG1sUEsBAi0AFAAGAAgAAAAhAFHcK+7fAAAACwEAAA8AAAAAAAAAAAAAAAAAfQQAAGRycy9kb3du&#10;cmV2LnhtbFBLBQYAAAAABAAEAPMAAACJBQAAAAA=&#10;" stroked="f">
                <v:textbox>
                  <w:txbxContent>
                    <w:p w:rsidR="00674328" w:rsidRDefault="00674328"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03296" behindDoc="0" locked="0" layoutInCell="1" allowOverlap="1" wp14:anchorId="7252ACB5" wp14:editId="68B8A04D">
                <wp:simplePos x="0" y="0"/>
                <wp:positionH relativeFrom="column">
                  <wp:posOffset>1264920</wp:posOffset>
                </wp:positionH>
                <wp:positionV relativeFrom="paragraph">
                  <wp:posOffset>1467485</wp:posOffset>
                </wp:positionV>
                <wp:extent cx="0" cy="495300"/>
                <wp:effectExtent l="76200" t="0" r="57150" b="57150"/>
                <wp:wrapNone/>
                <wp:docPr id="313" name="Straight Arrow Connector 313"/>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67EE0" id="Straight Arrow Connector 313" o:spid="_x0000_s1026" type="#_x0000_t32" style="position:absolute;margin-left:99.6pt;margin-top:115.55pt;width:0;height:3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XU3QEAAA0EAAAOAAAAZHJzL2Uyb0RvYy54bWysU9uO0zAQfUfiHyy/06RbCrtV0xXqAi8I&#10;qt3lA7yOnVjyTeOhSf+esdNmESAkEC++zpk553i8vR2dZUcFyQTf8OWi5kx5GVrju4Z/ffzw6pqz&#10;hMK3wgavGn5Sid/uXr7YDnGjrkIfbKuAURKfNkNseI8YN1WVZK+cSIsQladLHcAJpC10VQtioOzO&#10;Vld1/aYaArQRglQp0enddMl3Jb/WSuIXrZNCZhtO3LCMUManPFa7rdh0IGJv5JmG+AcWThhPRedU&#10;dwIF+wbml1TOSAgpaFzI4KqgtZGqaCA1y/onNQ+9iKpoIXNSnG1K/y+t/Hw8ADNtw1fLFWdeOHqk&#10;BwRhuh7ZO4AwsH3wnowMwHIMOTbEtCHg3h/gvEvxAFn+qMHlmYSxsbh8ml1WIzI5HUo6fX2zXtXl&#10;AapnXISEH1VwLC8ans5EZgbLYrI4fkpIlQl4AeSi1rOBenB9/XZdwlAY+963DE+RRCEY4TursgAC&#10;Wk9TFjJRLys8WTUluleaTCGyU8HSjmpvgR0FNZKQUnlczpkoOsO0sXYG1oXCH4Hn+AxVpVX/Bjwj&#10;SuXgcQY74wP8rjqOF8p6ir84MOnOFjyF9lQetVhDPVe8Ov+P3NQ/7gv8+RfvvgM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kMA11N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9200" behindDoc="0" locked="0" layoutInCell="1" allowOverlap="1" wp14:anchorId="0DEA9041" wp14:editId="7AACBEC3">
                <wp:simplePos x="0" y="0"/>
                <wp:positionH relativeFrom="column">
                  <wp:posOffset>1790700</wp:posOffset>
                </wp:positionH>
                <wp:positionV relativeFrom="paragraph">
                  <wp:posOffset>1063625</wp:posOffset>
                </wp:positionV>
                <wp:extent cx="609600" cy="0"/>
                <wp:effectExtent l="0" t="76200" r="19050" b="95250"/>
                <wp:wrapNone/>
                <wp:docPr id="314" name="Straight Arrow Connector 314"/>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8213E" id="Straight Arrow Connector 314" o:spid="_x0000_s1026" type="#_x0000_t32" style="position:absolute;margin-left:141pt;margin-top:83.75pt;width:4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64v3AEAAA0EAAAOAAAAZHJzL2Uyb0RvYy54bWysU9uO0zAQfUfiHyy/06QLW5ao6Qp1gRcE&#10;1S58gNexG0u+aTw06d8zdtIsAoQE4sXXOTPnHI+3t6Oz7KQgmeBbvl7VnCkvQ2f8seVfv7x/ccNZ&#10;QuE7YYNXLT+rxG93z59th9ioq9AH2ylglMSnZogt7xFjU1VJ9sqJtApRebrUAZxA2sKx6kAMlN3Z&#10;6qquN9UQoIsQpEqJTu+mS74r+bVWEj9rnRQy23LihmWEMj7msdptRXMEEXsjZxriH1g4YTwVXVLd&#10;CRTsG5hfUjkjIaSgcSWDq4LWRqqigdSs65/UPPQiqqKFzElxsSn9v7Ty0+kAzHQtf7l+xZkXjh7p&#10;AUGYY4/sLUAY2D54T0YGYDmGHBtiagi49weYdykeIMsfNbg8kzA2FpfPi8tqRCbpcFO/2dT0FvJy&#10;VT3hIiT8oIJjedHyNBNZGKyLyeL0MSFVJuAFkItazwbqweub19clDIWx73zH8BxJFIIR/mhVFkBA&#10;62nKQibqZYVnq6ZE90qTKUR2KljaUe0tsJOgRhJSKo/rJRNFZ5g21i7AulD4I3COz1BVWvVvwAui&#10;VA4eF7AzPsDvquN4oayn+IsDk+5swWPozuVRizXUc8Wr+X/kpv5xX+BPv3j3HQ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BE&#10;s64v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5104" behindDoc="0" locked="0" layoutInCell="1" allowOverlap="1" wp14:anchorId="501F4509" wp14:editId="5AA85065">
                <wp:simplePos x="0" y="0"/>
                <wp:positionH relativeFrom="column">
                  <wp:posOffset>1234440</wp:posOffset>
                </wp:positionH>
                <wp:positionV relativeFrom="paragraph">
                  <wp:posOffset>286385</wp:posOffset>
                </wp:positionV>
                <wp:extent cx="15240" cy="365760"/>
                <wp:effectExtent l="57150" t="0" r="80010" b="53340"/>
                <wp:wrapNone/>
                <wp:docPr id="315" name="Straight Arrow Connector 315"/>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A9FAF" id="Straight Arrow Connector 315" o:spid="_x0000_s1026" type="#_x0000_t32" style="position:absolute;margin-left:97.2pt;margin-top:22.55pt;width:1.2pt;height:28.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5xc3wEAABEEAAAOAAAAZHJzL2Uyb0RvYy54bWysU9uO0zAQfUfiHyy/0yRd2l1FTVeoC7wg&#10;qFj4AK8zbiz5prFpmr9n7LZZBEgIxIuvc87MOR5v7k/WsCNg1N51vFnUnIGTvtfu0PGvX969uuMs&#10;JuF6YbyDjk8Q+f325YvNGFpY+sGbHpARiYvtGDo+pBTaqopyACviwgdwdKk8WpFoi4eqRzESuzXV&#10;sq7X1eixD+glxEinD+dLvi38SoFMn5SKkJjpONWWyohlfMpjtd2I9oAiDFpeyhD/UIUV2lHSmepB&#10;JMG+of6FymqJPnqVFtLbyiulJRQNpKapf1LzOIgARQuZE8NsU/x/tPLjcY9M9x2/aVacOWHpkR4T&#10;Cn0YEnuD6Ee2886RkR5ZjiHHxhBbAu7cHi+7GPaY5Z8U2jyTMHYqLk+zy3BKTNJhs1q+pqeQdHOz&#10;Xt2uyyNUz9iAMb0Hb1ledDxeipmraIrR4vghJspOwCsgJzaOjTnF3e2qhCWhzVvXszQFEpZQC3cw&#10;kEUQ0Diasphz+WWVJgNnos+gyJhccGEqLQk7g+woqJmElOBSMzNRdIYpbcwMrP8MvMRnKJR2/Rvw&#10;jCiZvUsz2Grn8XfZ0+lasjrHXx04684WPPl+Kg9brKG+K15d/khu7B/3Bf78k7ffAQ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yYOcXN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45720" distB="45720" distL="114300" distR="114300" simplePos="0" relativeHeight="251662336" behindDoc="0" locked="0" layoutInCell="1" allowOverlap="1" wp14:anchorId="062122A3" wp14:editId="403A88ED">
                <wp:simplePos x="0" y="0"/>
                <wp:positionH relativeFrom="column">
                  <wp:posOffset>876300</wp:posOffset>
                </wp:positionH>
                <wp:positionV relativeFrom="paragraph">
                  <wp:posOffset>835025</wp:posOffset>
                </wp:positionV>
                <wp:extent cx="845820" cy="449580"/>
                <wp:effectExtent l="0" t="0" r="0" b="7620"/>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674328" w:rsidRDefault="00674328" w:rsidP="00877F29">
                            <w:pPr>
                              <w:jc w:val="center"/>
                            </w:pPr>
                            <w:r>
                              <w:t>Rec 1</w:t>
                            </w:r>
                            <w:r w:rsidRPr="00774B22">
                              <w:rPr>
                                <w:vertAlign w:val="superscript"/>
                              </w:rPr>
                              <w:t>st</w:t>
                            </w:r>
                            <w: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62122A3" id="_x0000_s1065" type="#_x0000_t202" style="position:absolute;margin-left:69pt;margin-top:65.75pt;width:66.6pt;height:35.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7WYJAIAACYEAAAOAAAAZHJzL2Uyb0RvYy54bWysU9tu2zAMfR+wfxD0vjjJnC4x4hRdugwD&#10;ugvQ7gNkWY6FSaJHKbG7rx8lJ1nQvQ3TgyCK1NHhIbm+HaxhR4Vegyv5bDLlTDkJtXb7kn9/2r1Z&#10;cuaDcLUw4FTJn5Xnt5vXr9Z9V6g5tGBqhYxAnC/6ruRtCF2RZV62ygo/gU45cjaAVgQycZ/VKHpC&#10;tyabT6c3WQ9YdwhSeU+396OTbxJ+0ygZvjaNV4GZkhO3kHZMexX3bLMWxR5F12p5oiH+gYUV2tGn&#10;F6h7EQQ7oP4LymqJ4KEJEwk2g6bRUqUcKJvZ9EU2j63oVMqFxPHdRSb//2Dll+M3ZLou+dvZDWdO&#10;WCrSkxoCew8Dm0d9+s4XFPbYUWAY6JrqnHL13QPIH5452LbC7dUdIvStEjXxm8WX2dXTEcdHkKr/&#10;DDV9Iw4BEtDQoI3ikRyM0KlOz5faRCqSLpf5YjknjyRXnq8Wy1S7TBTnxx368FGBZfFQcqTSJ3Bx&#10;fPAhkhHFOST+5cHoeqeNSQbuq61BdhTUJru0Ev8XYcaxvuSrxXyRkB3E96mDrA7UxkZbIjqNa2ys&#10;KMYHV6eQILQZz8TEuJM6UZBRmjBUw1iI1Vn1Cupn0gthbFsaMzq0gL8466llS+5/HgQqzswnR5qv&#10;ZnkeezwZ+eJdlAuvPdW1RzhJUCWXATkbjW1IkxEVcXBH1Wl0Ui6WceRyYk3NmAQ9DU7s9ms7Rf0Z&#10;781vAAAA//8DAFBLAwQUAAYACAAAACEAolbO0OAAAAALAQAADwAAAGRycy9kb3ducmV2LnhtbEyP&#10;QUvDQBCF74L/YRnBm90kxTaN2ZQqVBCEYhX0uM1Ok2B2NmS3zfrvnZ709h7zePO9ch1tL844+s6R&#10;gnSWgECqnemoUfDxvr3LQfigyejeESr4QQ/r6vqq1IVxE73heR8awSXkC62gDWEopPR1i1b7mRuQ&#10;+HZ0o9WB7dhIM+qJy20vsyRZSKs74g+tHvCpxfp7f7IKprBaPS+3L83XZpE/fpp49PF1p9TtTdw8&#10;gAgYw18YLviMDhUzHdyJjBc9+3nOW8JFpPcgOJEt0wzEgUWSzUFWpfy/ofoFAAD//wMAUEsBAi0A&#10;FAAGAAgAAAAhALaDOJL+AAAA4QEAABMAAAAAAAAAAAAAAAAAAAAAAFtDb250ZW50X1R5cGVzXS54&#10;bWxQSwECLQAUAAYACAAAACEAOP0h/9YAAACUAQAACwAAAAAAAAAAAAAAAAAvAQAAX3JlbHMvLnJl&#10;bHNQSwECLQAUAAYACAAAACEAltO1mCQCAAAmBAAADgAAAAAAAAAAAAAAAAAuAgAAZHJzL2Uyb0Rv&#10;Yy54bWxQSwECLQAUAAYACAAAACEAolbO0OAAAAALAQAADwAAAAAAAAAAAAAAAAB+BAAAZHJzL2Rv&#10;d25yZXYueG1sUEsFBgAAAAAEAAQA8wAAAIsFAAAAAA==&#10;" stroked="f">
                <v:textbox>
                  <w:txbxContent>
                    <w:p w:rsidR="00674328" w:rsidRDefault="00674328" w:rsidP="00877F29">
                      <w:pPr>
                        <w:jc w:val="center"/>
                      </w:pPr>
                      <w:r>
                        <w:t>Rec 1</w:t>
                      </w:r>
                      <w:r w:rsidRPr="00774B22">
                        <w:rPr>
                          <w:vertAlign w:val="superscript"/>
                        </w:rPr>
                        <w:t>st</w:t>
                      </w:r>
                      <w:r>
                        <w:t xml:space="preserve"> line   drug</w:t>
                      </w:r>
                    </w:p>
                  </w:txbxContent>
                </v:textbox>
                <w10:wrap type="square"/>
              </v:shape>
            </w:pict>
          </mc:Fallback>
        </mc:AlternateContent>
      </w:r>
      <w:r w:rsidRPr="002F4B2D">
        <w:rPr>
          <w:noProof/>
        </w:rPr>
        <mc:AlternateContent>
          <mc:Choice Requires="wps">
            <w:drawing>
              <wp:anchor distT="0" distB="0" distL="114300" distR="114300" simplePos="0" relativeHeight="251666432" behindDoc="0" locked="0" layoutInCell="1" allowOverlap="1" wp14:anchorId="20A3D167" wp14:editId="47A52613">
                <wp:simplePos x="0" y="0"/>
                <wp:positionH relativeFrom="column">
                  <wp:posOffset>792480</wp:posOffset>
                </wp:positionH>
                <wp:positionV relativeFrom="paragraph">
                  <wp:posOffset>705485</wp:posOffset>
                </wp:positionV>
                <wp:extent cx="944880" cy="678180"/>
                <wp:effectExtent l="0" t="0" r="26670" b="26670"/>
                <wp:wrapNone/>
                <wp:docPr id="317" name="Diamond 317"/>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5AE86E" id="Diamond 317" o:spid="_x0000_s1026" type="#_x0000_t4" style="position:absolute;margin-left:62.4pt;margin-top:55.55pt;width:74.4pt;height:5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snAIAAJIFAAAOAAAAZHJzL2Uyb0RvYy54bWysVMFu2zAMvQ/YPwi6r46zpEmDOkXQosOA&#10;oivWDj2rslwLkERNUuJkXz9Ksp2gK3YYloNDieQj+UTy8mqvFdkJ5yWYipZnE0qE4VBL81rRH0+3&#10;n5aU+MBMzRQYUdGD8PRq/fHDZWdXYgotqFo4giDGrzpb0TYEuyoKz1uhmT8DKwwqG3CaBTy616J2&#10;rEN0rYrpZHJedOBq64AL7/H2JivpOuE3jeDhW9N4EYiqKOYW0tel70v8FutLtnp1zLaS92mwf8hC&#10;M2kw6Ah1wwIjWyf/gNKSO/DQhDMOuoCmkVykGrCacvKmmseWWZFqQXK8HWny/w+W3+8eHJF1RT+X&#10;C0oM0/hIN5JpMDWJV0hQZ/0K7R7tg+tPHsVY7b5xOv5jHWSfSD2MpIp9IBwvL2az5RKp56g6XyxL&#10;lBGlODpb58MXAZpEoaJ1Dp7YZLs7H7L1YBXDGbiVSuE9WylDOuy7+XIxTx4elKyjNipTF4lr5ciO&#10;4fuHfdmHPrHCRJTBfGKRuawkhYMSGf+7aJAfLGSaA8TOPGIyzoUJZVa1rBY51HyCvyHY4JGqVgYB&#10;I3KDSY7YPcBgmUEG7ExAbx9dRWrs0Xnyt8Sy8+iRIoMJo7OWBtx7AAqr6iNn+4GkTE1k6QXqA3aP&#10;gzxW3vJbiW94x3x4YA7nCJ8dd0P4hp9GAT4U9BIlLbhf791He2xv1FLS4VxW1P/cMicoUV8NNv5F&#10;OZvFQU6H2XwxxYM71bycasxWXwM+fYlbyPIkRvugBrFxoJ9xhWxiVFQxwzF2RXlww+E65H2BS4iL&#10;zSaZ4fBaFu7Mo+URPLIaG/Rp/8yc7Rs54ATcwzDDbPWmmbNt9DSw2QZoZOr0I6893zj4qXH6JRU3&#10;y+k5WR1X6fo3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H91QCy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07392" behindDoc="0" locked="0" layoutInCell="1" allowOverlap="1" wp14:anchorId="25B26F96" wp14:editId="496F8850">
                <wp:simplePos x="0" y="0"/>
                <wp:positionH relativeFrom="column">
                  <wp:posOffset>792480</wp:posOffset>
                </wp:positionH>
                <wp:positionV relativeFrom="paragraph">
                  <wp:posOffset>73660</wp:posOffset>
                </wp:positionV>
                <wp:extent cx="1059180" cy="533400"/>
                <wp:effectExtent l="0" t="0" r="26670" b="19050"/>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533400"/>
                        </a:xfrm>
                        <a:prstGeom prst="rect">
                          <a:avLst/>
                        </a:prstGeom>
                        <a:noFill/>
                        <a:ln w="15875">
                          <a:solidFill>
                            <a:schemeClr val="tx1"/>
                          </a:solidFill>
                          <a:miter lim="800000"/>
                          <a:headEnd/>
                          <a:tailEnd/>
                        </a:ln>
                      </wps:spPr>
                      <wps:txb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ACE, ARB, DP CCB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26F96" id="_x0000_s1066" type="#_x0000_t202" style="position:absolute;margin-left:62.4pt;margin-top:5.8pt;width:83.4pt;height:42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bKIgIAACUEAAAOAAAAZHJzL2Uyb0RvYy54bWysU9tu2zAMfR+wfxD0vtjOZU2NOEWXrsOA&#10;7gK0+wBFkmNhkqhJSuzs60vJaRpsb8P8IEgmeUieQ65uBqPJQfqgwDa0mpSUSMtBKLtr6I+n+3dL&#10;SkJkVjANVjb0KAO9Wb99s+pdLafQgRbSEwSxoe5dQ7sYXV0UgXfSsDABJy0aW/CGRXz6XSE86xHd&#10;6GJalu+LHrxwHrgMAf/ejUa6zvhtK3n81rZBRqIbirXFfPp8btNZrFes3nnmOsVPZbB/qMIwZTHp&#10;GeqORUb2Xv0FZRT3EKCNEw6mgLZVXOYesJuq/KObx445mXtBcoI70xT+Hyz/evjuiRINnVUolWUG&#10;RXqSQyQfYCDTxE/vQo1ujw4d44C/Uefca3APwH8GYmHTMbuTt95D30kmsL4qRRYXoSNOSCDb/gsI&#10;TMP2ETLQ0HqTyEM6CKKjTsezNqkUnlKWi+tqiSaOtsVsNi+zeAWrX6KdD/GTBEPSpaEetc/o7PAQ&#10;YqqG1S8uKZmFe6V11l9b0mOGxfJqMTYGWolkTX55FOVGe3JgOERxGFtDw6WXURHnWCvT0GWZvnGy&#10;EhsfrchZIlN6vGMl2p7oSYyM3MRhO2Ql5jk4cbcFcUTCPIxzi3uGlw78b0p6nNmGhl975iUl+rNF&#10;0q+rOcaSmB/zxdUUH/7Ssr20MMsRCjuiZLxuYl6MkZxbFKdVmbfXSk414yxmOk97k4b98p29Xrd7&#10;/QwAAP//AwBQSwMEFAAGAAgAAAAhAKPF1kDbAAAACQEAAA8AAABkcnMvZG93bnJldi54bWxMj8FO&#10;wzAQRO9I/IO1SNyo05RGJI1TVUiceqLtB7jxkqTE6xA7jfv3bE9wm9GOZt+U22h7ccXRd44ULBcJ&#10;CKTamY4aBafjx8sbCB80Gd07QgU39LCtHh9KXRg30ydeD6ERXEK+0AraEIZCSl+3aLVfuAGJb19u&#10;tDqwHRtpRj1zue1lmiSZtLoj/tDqAd9brL8Pk1WQH0+XuMvzeTJN97Naxf06u+2Ven6Kuw2IgDH8&#10;heGOz+hQMdPZTWS86Nmnr4weWCwzEBxI87s4c/s6A1mV8v+C6hcAAP//AwBQSwECLQAUAAYACAAA&#10;ACEAtoM4kv4AAADhAQAAEwAAAAAAAAAAAAAAAAAAAAAAW0NvbnRlbnRfVHlwZXNdLnhtbFBLAQIt&#10;ABQABgAIAAAAIQA4/SH/1gAAAJQBAAALAAAAAAAAAAAAAAAAAC8BAABfcmVscy8ucmVsc1BLAQIt&#10;ABQABgAIAAAAIQBPwwbKIgIAACUEAAAOAAAAAAAAAAAAAAAAAC4CAABkcnMvZTJvRG9jLnhtbFBL&#10;AQItABQABgAIAAAAIQCjxdZA2wAAAAkBAAAPAAAAAAAAAAAAAAAAAHwEAABkcnMvZG93bnJldi54&#10;bWxQSwUGAAAAAAQABADzAAAAhAUAAAAA&#10;" filled="f" strokecolor="black [3213]" strokeweight="1.25pt">
                <v:textbo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Evaluate</w:t>
                      </w:r>
                      <w:r>
                        <w:rPr>
                          <w14:textOutline w14:w="9525" w14:cap="rnd" w14:cmpd="sng" w14:algn="ctr">
                            <w14:noFill/>
                            <w14:prstDash w14:val="solid"/>
                            <w14:bevel/>
                          </w14:textOutline>
                        </w:rPr>
                        <w:t xml:space="preserve"> ACE, ARB, DP CCB</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23776" behindDoc="0" locked="0" layoutInCell="1" allowOverlap="1" wp14:anchorId="56CD2F17" wp14:editId="189470E1">
                <wp:simplePos x="0" y="0"/>
                <wp:positionH relativeFrom="column">
                  <wp:posOffset>2506980</wp:posOffset>
                </wp:positionH>
                <wp:positionV relativeFrom="paragraph">
                  <wp:posOffset>827405</wp:posOffset>
                </wp:positionV>
                <wp:extent cx="1036320" cy="472440"/>
                <wp:effectExtent l="0" t="0" r="0" b="3810"/>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674328" w:rsidRDefault="00674328"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D2F17" id="_x0000_s1067" type="#_x0000_t202" style="position:absolute;margin-left:197.4pt;margin-top:65.15pt;width:81.6pt;height:37.2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s1iIwIAACUEAAAOAAAAZHJzL2Uyb0RvYy54bWysk99v2yAQx98n7X9AvC92nKRtrDhVly7T&#10;pO6H1O4PwBjHaMAxILGzv74HTtOoe5vGAwLu+HL3uWN1O2hFDsJ5Caai00lOiTAcGml2Ff35tP1w&#10;Q4kPzDRMgREVPQpPb9fv3616W4oCOlCNcARFjC97W9EuBFtmmeed0MxPwAqDxhacZgG3bpc1jvWo&#10;rlVW5PlV1oNrrAMuvMfT+9FI10m/bQUP39vWi0BURTG2kGaX5jrO2XrFyp1jtpP8FAb7hyg0kwYf&#10;PUvds8DI3sm/pLTkDjy0YcJBZ9C2kouUA2Yzzd9k89gxK1IuCMfbMyb//2T5t8MPR2RT0dl0SYlh&#10;Gov0JIZAPsJAisint75Et0eLjmHAY6xzytXbB+C/PDGw6ZjZiTvnoO8EazC+abyZXVwddXwUqfuv&#10;0OAzbB8gCQ2t0xEe4iCojnU6nmsTQ+HxyXx2NSvQxNE2vy7m81S8jJUvt63z4bMATeKiog5rn9TZ&#10;4cGHGA0rX1ziYx6UbLZSqbRxu3qjHDkw7JNtGimBN27KkL6iy0WxSMoG4v3UQloG7GMldUVv8jjG&#10;zoo0PpkmuQQm1bjGSJQ54YlERjZhqIdUiXmCF9nV0BwRmIOxb/Gf4aID94eSHnu2ov73njlBifpi&#10;EPpyGqmQkDbzxXXE5S4t9aWFGY5SFQ2UjMtNSB8j8jBwh8VpZeL2GskpZuzFhPP0b2KzX+6T1+vv&#10;Xj8D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PyqzWIjAgAAJQQAAA4AAAAAAAAAAAAAAAAALgIAAGRycy9lMm9Eb2Mu&#10;eG1sUEsBAi0AFAAGAAgAAAAhALgDitTfAAAACwEAAA8AAAAAAAAAAAAAAAAAfQQAAGRycy9kb3du&#10;cmV2LnhtbFBLBQYAAAAABAAEAPMAAACJBQAAAAA=&#10;" stroked="f">
                <v:textbox>
                  <w:txbxContent>
                    <w:p w:rsidR="00674328" w:rsidRDefault="00674328"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682816" behindDoc="0" locked="0" layoutInCell="1" allowOverlap="1" wp14:anchorId="11BB3451" wp14:editId="55D2D354">
                <wp:simplePos x="0" y="0"/>
                <wp:positionH relativeFrom="column">
                  <wp:posOffset>1234440</wp:posOffset>
                </wp:positionH>
                <wp:positionV relativeFrom="paragraph">
                  <wp:posOffset>1558925</wp:posOffset>
                </wp:positionV>
                <wp:extent cx="495300" cy="297180"/>
                <wp:effectExtent l="0" t="0" r="0" b="762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B3451" id="_x0000_s1068" type="#_x0000_t202" style="position:absolute;margin-left:97.2pt;margin-top:122.75pt;width:39pt;height:23.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jlIgIAACQEAAAOAAAAZHJzL2Uyb0RvYy54bWysU9uO2yAQfa/Uf0C8N3bcpBtbcVbbbFNV&#10;2l6k3X4AxjhGBYYCiZ1+fQecTaPtW1UeEMMMhzNnZta3o1bkKJyXYGo6n+WUCMOhlWZf0+9Puzcr&#10;SnxgpmUKjKjpSXh6u3n9aj3YShTQg2qFIwhifDXYmvYh2CrLPO+FZn4GVhh0duA0C2i6fdY6NiC6&#10;VlmR5++yAVxrHXDhPd7eT066SfhdJ3j42nVeBKJqitxC2l3am7hnmzWr9o7ZXvIzDfYPLDSTBj+9&#10;QN2zwMjByb+gtOQOPHRhxkFn0HWSi5QDZjPPX2Tz2DMrUi4ojrcXmfz/g+Vfjt8ckS3WriwpMUxj&#10;kZ7EGMh7GEkR9RmsrzDs0WJgGPEaY1Ou3j4A/+GJgW3PzF7cOQdDL1iL/ObxZXb1dMLxEaQZPkOL&#10;37BDgAQ0dk5H8VAOguhYp9OlNpEKx8tFuXybo4ejqyhv5qtUu4xVz4+t8+GjAE3ioaYOS5/A2fHB&#10;h0iGVc8h8S8PSrY7qVQy3L7ZKkeODNtkl1bi/yJMGTLUtFwWy4RsIL5PHaRlwDZWUtd0lcc1NVYU&#10;44NpU0hgUk1nZKLMWZ0oyCRNGJsxFWJxUb2B9oR6OZjaFscMDz24X5QM2LI19T8PzAlK1CeDmpfz&#10;xSL2eDIWy5sCDXftaa49zHCEqmmgZDpuQ5qLqIeBO6xNJ5NusYgTkzNnbMUk53lsYq9f2ynqz3Bv&#10;fgMAAP//AwBQSwMEFAAGAAgAAAAhAFHcK+7fAAAACwEAAA8AAABkcnMvZG93bnJldi54bWxMj0FP&#10;g0AQhe8m/ofNmHgxdhGhCLI0alLjtbU/YGGnQGRnCbst9N87Pelt3szLm++Vm8UO4oyT7x0peFpF&#10;IJAaZ3pqFRy+t48vIHzQZPTgCBVc0MOmur0pdWHcTDs870MrOIR8oRV0IYyFlL7p0Gq/ciMS345u&#10;sjqwnFppJj1zuB1kHEVraXVP/KHTI3502PzsT1bB8Wt+SPO5/gyHbJes33Wf1e6i1P3d8vYKIuAS&#10;/sxwxWd0qJipdicyXgys8yRhq4I4SVMQ7IizmDc1D3n8DLIq5f8O1S8AAAD//wMAUEsBAi0AFAAG&#10;AAgAAAAhALaDOJL+AAAA4QEAABMAAAAAAAAAAAAAAAAAAAAAAFtDb250ZW50X1R5cGVzXS54bWxQ&#10;SwECLQAUAAYACAAAACEAOP0h/9YAAACUAQAACwAAAAAAAAAAAAAAAAAvAQAAX3JlbHMvLnJlbHNQ&#10;SwECLQAUAAYACAAAACEAUooo5SICAAAkBAAADgAAAAAAAAAAAAAAAAAuAgAAZHJzL2Uyb0RvYy54&#10;bWxQSwECLQAUAAYACAAAACEAUdwr7t8AAAALAQAADwAAAAAAAAAAAAAAAAB8BAAAZHJzL2Rvd25y&#10;ZXYueG1sUEsFBgAAAAAEAAQA8wAAAIgFAAAAAA==&#10;" stroked="f">
                <v:textbox>
                  <w:txbxContent>
                    <w:p w:rsidR="00674328" w:rsidRDefault="00674328"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19680" behindDoc="0" locked="0" layoutInCell="1" allowOverlap="1" wp14:anchorId="1402176F" wp14:editId="2F49AF9A">
                <wp:simplePos x="0" y="0"/>
                <wp:positionH relativeFrom="column">
                  <wp:posOffset>1264920</wp:posOffset>
                </wp:positionH>
                <wp:positionV relativeFrom="paragraph">
                  <wp:posOffset>1467485</wp:posOffset>
                </wp:positionV>
                <wp:extent cx="0" cy="495300"/>
                <wp:effectExtent l="76200" t="0" r="57150" b="57150"/>
                <wp:wrapNone/>
                <wp:docPr id="200" name="Straight Arrow Connector 200"/>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FD3FB" id="Straight Arrow Connector 200" o:spid="_x0000_s1026" type="#_x0000_t32" style="position:absolute;margin-left:99.6pt;margin-top:115.55pt;width:0;height:3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nW2wEAAA0EAAAOAAAAZHJzL2Uyb0RvYy54bWysU12P0zAQfEfiP1h+p2kPCndV0xPqAS8I&#10;Kg5+gM9ZN5b8pfXStP+etdPmECCkQ7w4sbMzOzNZr2+P3okDYLYxtHIxm0sBQcfOhn0rv319/+Ja&#10;ikwqdMrFAK08QZa3m+fP1kNawVXso+sABZOEvBpSK3uitGqarHvwKs9igsAfTUSviLe4bzpUA7N7&#10;11zN56+bIWKXMGrImU/vxo9yU/mNAU2fjclAwrWStVFdsa4PZW02a7Xao0q91WcZ6h9UeGUDN52o&#10;7hQp8R3tb1Teaow5Gprp6JtojNVQPbCbxfwXN/e9SlC9cDg5TTHl/0erPx12KGzXSk5TiqA8/6R7&#10;QmX3PYm3iHEQ2xgCBxlRlBpObEh5xcBt2OF5l9MOi/2jQV+ebEwca8qnKWU4ktDjoebTVzfLlyNd&#10;84hLmOkDRC/KSyvzWcikYFFDVoePmbgzAy+A0tQFMfAMLq/fLGsZKevehU7QKbEpQqvC3kExwEAX&#10;+FGMjNLrG50cjERfwHAoLHZsWMcRtg7FQfEgKa0h0GJi4uoCM9a5CTivEv4KPNcXKNRRfQp4QtTO&#10;MdAE9jZE/FN3Ol4km7H+ksDou0TwELtT/ak1Gp65mtX5fpSh/nlf4Y+3ePMDAAD//wMAUEsDBBQA&#10;BgAIAAAAIQD0vs2U3AAAAAsBAAAPAAAAZHJzL2Rvd25yZXYueG1sTI/BTsMwDIbvSLxDZCRuLG0n&#10;wVqaTggJceHCBkLc3NprKxqnarK1vD0ZFzj+9qffn8vtYgd14sn3TgykqwQUS+Ool9bA2/7pZgPK&#10;BxTCwQkb+GYP2+ryosSC3CyvfNqFVsUS8QUa6EIYC61907FFv3IjS9wd3GQxxDi1miacY7kddJYk&#10;t9piL/FChyM/dtx87Y7WwEc+fL7vn4kO813N9MIUNkjGXF8tD/egAi/hD4azflSHKjrV7ijk1RBz&#10;nmcRNZCt0xTUmfid1AbWSZ6Crkr9/4fqBwAA//8DAFBLAQItABQABgAIAAAAIQC2gziS/gAAAOEB&#10;AAATAAAAAAAAAAAAAAAAAAAAAABbQ29udGVudF9UeXBlc10ueG1sUEsBAi0AFAAGAAgAAAAhADj9&#10;If/WAAAAlAEAAAsAAAAAAAAAAAAAAAAALwEAAF9yZWxzLy5yZWxzUEsBAi0AFAAGAAgAAAAhAJ+Y&#10;6dbbAQAADQQAAA4AAAAAAAAAAAAAAAAALgIAAGRycy9lMm9Eb2MueG1sUEsBAi0AFAAGAAgAAAAh&#10;APS+zZTcAAAACwEAAA8AAAAAAAAAAAAAAAAANQQAAGRycy9kb3ducmV2LnhtbFBLBQYAAAAABAAE&#10;APMAAAA+BQ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11488" behindDoc="0" locked="0" layoutInCell="1" allowOverlap="1" wp14:anchorId="38E27C37" wp14:editId="63C41894">
                <wp:simplePos x="0" y="0"/>
                <wp:positionH relativeFrom="column">
                  <wp:posOffset>1234440</wp:posOffset>
                </wp:positionH>
                <wp:positionV relativeFrom="paragraph">
                  <wp:posOffset>286385</wp:posOffset>
                </wp:positionV>
                <wp:extent cx="15240" cy="365760"/>
                <wp:effectExtent l="57150" t="0" r="80010" b="53340"/>
                <wp:wrapNone/>
                <wp:docPr id="202" name="Straight Arrow Connector 202"/>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30F51" id="Straight Arrow Connector 202" o:spid="_x0000_s1026" type="#_x0000_t32" style="position:absolute;margin-left:97.2pt;margin-top:22.55pt;width:1.2pt;height:28.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lP3wEAABEEAAAOAAAAZHJzL2Uyb0RvYy54bWysU9uO0zAQfUfiHyy/06SBdldV0xXqAi8I&#10;ql34AK8zTiz5prFp2r9n7LRZBEgIxIuvc87MOR5v707WsCNg1N61fLmoOQMnfadd3/KvX96/uuUs&#10;JuE6YbyDlp8h8rvdyxfbMWyg8YM3HSAjEhc3Y2j5kFLYVFWUA1gRFz6Ao0vl0YpEW+yrDsVI7NZU&#10;TV2vq9FjF9BLiJFO76dLviv8SoFMn5WKkJhpOdWWyohlfMpjtduKTY8iDFpeyhD/UIUV2lHSmepe&#10;JMG+of6FymqJPnqVFtLbyiulJRQNpGZZ/6TmcRABihYyJ4bZpvj/aOWn4wGZ7lre1A1nTlh6pMeE&#10;QvdDYm8R/cj23jky0iPLMeTYGOKGgHt3wMsuhgNm+SeFNs8kjJ2Ky+fZZTglJulwuWre0FNIunm9&#10;Xt2syyNUz9iAMX0Ab1letDxeipmrWBajxfFjTJSdgFdATmwcG3OK25tVCUtCm3euY+kcSFhCLVxv&#10;IIsgoHE0ZTFT+WWVzgYmogdQZEwuuDCVloS9QXYU1ExCSnBpOTNRdIYpbcwMrP8MvMRnKJR2/Rvw&#10;jCiZvUsz2Grn8XfZ0+lasprirw5MurMFT747l4ct1lDfFa8ufyQ39o/7An/+ybvvAA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4UXJT9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691008" behindDoc="0" locked="0" layoutInCell="1" allowOverlap="1" wp14:anchorId="74EFD45B" wp14:editId="2FB2AB29">
                <wp:simplePos x="0" y="0"/>
                <wp:positionH relativeFrom="column">
                  <wp:posOffset>792480</wp:posOffset>
                </wp:positionH>
                <wp:positionV relativeFrom="paragraph">
                  <wp:posOffset>705485</wp:posOffset>
                </wp:positionV>
                <wp:extent cx="944880" cy="678180"/>
                <wp:effectExtent l="0" t="0" r="26670" b="26670"/>
                <wp:wrapNone/>
                <wp:docPr id="203" name="Diamond 203"/>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9F80CC" id="Diamond 203" o:spid="_x0000_s1026" type="#_x0000_t4" style="position:absolute;margin-left:62.4pt;margin-top:55.55pt;width:74.4pt;height:53.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YkLnAIAAJIFAAAOAAAAZHJzL2Uyb0RvYy54bWysVMFu2zAMvQ/YPwi6r7azpE2NOkXQosOA&#10;oi3aDj2rslwbkERNUuJkXz9Ksp2gK3YYloNDieQj+UTy4nKnJNkK6zrQFS1OckqE5lB3+q2iP55v&#10;viwpcZ7pmknQoqJ74ejl6vOni96UYgYtyFpYgiDalb2paOu9KbPM8VYo5k7ACI3KBqxiHo/2Last&#10;6xFdyWyW56dZD7Y2FrhwDm+vk5KuIn7TCO7vm8YJT2RFMTcfvzZ+X8M3W12w8s0y03Z8SIP9QxaK&#10;dRqDTlDXzDOysd0fUKrjFhw0/oSDyqBpOi5iDVhNkb+r5qllRsRakBxnJprc/4Pld9sHS7q6orP8&#10;KyWaKXyk644p0DUJV0hQb1yJdk/mwQ4nh2KodtdYFf6xDrKLpO4nUsXOE46X5/P5conUc1Sdni0L&#10;lBElOzgb6/w3AYoEoaJ1Ch7ZZNtb55P1aBXCabjppMR7VkpNeuy7xfJsET0cyK4O2qCMXSSupCVb&#10;hu/vd8UQ+sgKE5Ea8wlFprKi5PdSJPxH0SA/WMgsBQidecBknAvti6RqWS1SqEWOvzHY6BGrlhoB&#10;A3KDSU7YA8BomUBG7ETAYB9cRWzsyTn/W2LJefKIkUH7yVl1GuxHABKrGiIn+5GkRE1g6RXqPXaP&#10;hTRWzvCbDt/wljn/wCzOET477gZ/j59GAj4UDBIlLdhfH90He2xv1FLS41xW1P3cMCsokd81Nv55&#10;MZ+HQY6H+eJshgd7rHk91uiNugJ8+gK3kOFRDPZejmJjQb3gClmHqKhimmPsinJvx8OVT/sClxAX&#10;63U0w+E1zN/qJ8MDeGA1NOjz7oVZMzSyxwm4g3GGWfmumZNt8NSw3nhoutjpB14HvnHwY+MMSyps&#10;luNztDqs0tVvAAAA//8DAFBLAwQUAAYACAAAACEAsmjQX94AAAALAQAADwAAAGRycy9kb3ducmV2&#10;LnhtbEyP0UrDQBBF3wX/YRnBF2k3TaWtMZsioqBQRFs/YJodk2B2NmQ3afr3jk86T/cylztn8u3k&#10;WjVSHxrPBhbzBBRx6W3DlYHPw/NsAypEZIutZzJwpgDb4vIix8z6E3/QuI+VkhIOGRqoY+wyrUNZ&#10;k8Mw9x2x7L587zCK7SttezxJuWt1miQr7bBhuVBjR481ld/7wRl4fbdvL0+74Jbn8WbYRG87ba0x&#10;11fTwz2oSFP8C8MvvqBDIUxHP7ANqhWf3gp6FCEDShLperkCdRSxWN+BLnL9/4fiBwAA//8DAFBL&#10;AQItABQABgAIAAAAIQC2gziS/gAAAOEBAAATAAAAAAAAAAAAAAAAAAAAAABbQ29udGVudF9UeXBl&#10;c10ueG1sUEsBAi0AFAAGAAgAAAAhADj9If/WAAAAlAEAAAsAAAAAAAAAAAAAAAAALwEAAF9yZWxz&#10;Ly5yZWxzUEsBAi0AFAAGAAgAAAAhAKeRiQucAgAAkgUAAA4AAAAAAAAAAAAAAAAALgIAAGRycy9l&#10;Mm9Eb2MueG1sUEsBAi0AFAAGAAgAAAAhALJo0F/eAAAACwEAAA8AAAAAAAAAAAAAAAAA9gQAAGRy&#10;cy9kb3ducmV2LnhtbFBLBQYAAAAABAAEAPMAAAABBgAAAAA=&#10;" filled="f" strokecolor="black [3213]" strokeweight="1.25pt"/>
            </w:pict>
          </mc:Fallback>
        </mc:AlternateContent>
      </w:r>
    </w:p>
    <w:p w:rsidR="00877F29" w:rsidRPr="002F4B2D" w:rsidRDefault="00877F29" w:rsidP="00877F29">
      <w:pPr>
        <w:tabs>
          <w:tab w:val="left" w:pos="1572"/>
        </w:tabs>
      </w:pPr>
    </w:p>
    <w:p w:rsidR="00877F29" w:rsidRPr="002F4B2D" w:rsidRDefault="00F6541D" w:rsidP="00877F29">
      <w:r w:rsidRPr="002F4B2D">
        <w:rPr>
          <w:noProof/>
        </w:rPr>
        <mc:AlternateContent>
          <mc:Choice Requires="wps">
            <w:drawing>
              <wp:anchor distT="45720" distB="45720" distL="114300" distR="114300" simplePos="0" relativeHeight="251686912" behindDoc="0" locked="0" layoutInCell="1" allowOverlap="1" wp14:anchorId="745D005C" wp14:editId="2EE3B9AA">
                <wp:simplePos x="0" y="0"/>
                <wp:positionH relativeFrom="column">
                  <wp:posOffset>211455</wp:posOffset>
                </wp:positionH>
                <wp:positionV relativeFrom="paragraph">
                  <wp:posOffset>200025</wp:posOffset>
                </wp:positionV>
                <wp:extent cx="2226310" cy="755015"/>
                <wp:effectExtent l="0" t="0" r="2540" b="698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310" cy="755015"/>
                        </a:xfrm>
                        <a:prstGeom prst="rect">
                          <a:avLst/>
                        </a:prstGeom>
                        <a:solidFill>
                          <a:srgbClr val="FFFFFF"/>
                        </a:solidFill>
                        <a:ln w="9525">
                          <a:noFill/>
                          <a:miter lim="800000"/>
                          <a:headEnd/>
                          <a:tailEnd/>
                        </a:ln>
                      </wps:spPr>
                      <wps:txbx>
                        <w:txbxContent>
                          <w:p w:rsidR="00674328" w:rsidRDefault="00674328" w:rsidP="00877F29">
                            <w:pPr>
                              <w:jc w:val="center"/>
                            </w:pPr>
                            <w:r>
                              <w:t>(Non- African American and Rec any 2</w:t>
                            </w:r>
                            <w:r w:rsidRPr="00C4193B">
                              <w:rPr>
                                <w:vertAlign w:val="superscript"/>
                              </w:rPr>
                              <w:t>nd</w:t>
                            </w:r>
                            <w:r>
                              <w:t xml:space="preserve">  line   drug) OR (African American and rec DHP CCB)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45D005C" id="_x0000_s1069" type="#_x0000_t202" style="position:absolute;margin-left:16.65pt;margin-top:15.75pt;width:175.3pt;height:59.4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4JgIAACcEAAAOAAAAZHJzL2Uyb0RvYy54bWysU9tuGyEQfa/Uf0C813uJN5eV11Hq1FWl&#10;9CIl/QCWZb2owFDA3nW/PgN2HLd9q8oDYpiZw5kzw+J20orshPMSTEOLWU6JMBw6aTYN/f60fndN&#10;iQ/MdEyBEQ3dC09vl2/fLEZbixIGUJ1wBEGMr0fb0CEEW2eZ54PQzM/ACoPOHpxmAU23yTrHRkTX&#10;Kivz/DIbwXXWARfe4+39wUmXCb/vBQ9f+96LQFRDkVtIu0t7G/dsuWD1xjE7SH6kwf6BhWbS4KMn&#10;qHsWGNk6+ReUltyBhz7MOOgM+l5ykWrAaor8j2oeB2ZFqgXF8fYkk/9/sPzL7psjsmtomc8pMUxj&#10;k57EFMh7mEgZ9RmtrzHs0WJgmPAa+5xq9fYB+A9PDKwGZjbizjkYB8E65FfEzOws9YDjI0g7foYO&#10;n2HbAAlo6p2O4qEcBNGxT/tTbyIVjpdlWV5eFOji6Luqqryo0hOsfsm2zoePAjSJh4Y67H1CZ7sH&#10;HyIbVr+ExMc8KNmtpVLJcJt2pRzZMZyTdVpH9N/ClCFjQ2+qskrIBmJ+GiEtA86xkrqh13lcMZ3V&#10;UY0PpkvnwKQ6nJGJMkd5oiIHbcLUTqkT84uYHLVrodujYA4Oc4v/DA8DuF+UjDizDfU/t8wJStQn&#10;g6LfFPN5HPJkzKurEg137mnPPcxwhGooD46Sg7EK6WtE5gbusD29TMq9cjmyxmlMgh5/Thz3cztF&#10;vf7v5TMAAAD//wMAUEsDBBQABgAIAAAAIQB9yW/x4AAAAAkBAAAPAAAAZHJzL2Rvd25yZXYueG1s&#10;TI/BSsNAEIbvgu+wjODNburamsRsShUqCIJYC/W4zU6TYHY2ZLdNfHvHk56G4f/455tiNblOnHEI&#10;rScN81kCAqnytqVaw+5jc5OCCNGQNZ0n1PCNAVbl5UVhcutHesfzNtaCSyjkRkMTY59LGaoGnQkz&#10;3yNxdvSDM5HXoZZ2MCOXu07eJslSOtMSX2hMj08NVl/bk9Mwxix7vt+81J/rZfq4t9MxTK9vWl9f&#10;TesHEBGn+AfDrz6rQ8lOB38iG0SnQSnFJM/5AgTnKlUZiAODi+QOZFnI/x+UPwAAAP//AwBQSwEC&#10;LQAUAAYACAAAACEAtoM4kv4AAADhAQAAEwAAAAAAAAAAAAAAAAAAAAAAW0NvbnRlbnRfVHlwZXNd&#10;LnhtbFBLAQItABQABgAIAAAAIQA4/SH/1gAAAJQBAAALAAAAAAAAAAAAAAAAAC8BAABfcmVscy8u&#10;cmVsc1BLAQItABQABgAIAAAAIQC+d4z4JgIAACcEAAAOAAAAAAAAAAAAAAAAAC4CAABkcnMvZTJv&#10;RG9jLnhtbFBLAQItABQABgAIAAAAIQB9yW/x4AAAAAkBAAAPAAAAAAAAAAAAAAAAAIAEAABkcnMv&#10;ZG93bnJldi54bWxQSwUGAAAAAAQABADzAAAAjQUAAAAA&#10;" stroked="f">
                <v:textbox>
                  <w:txbxContent>
                    <w:p w:rsidR="00674328" w:rsidRDefault="00674328" w:rsidP="00877F29">
                      <w:pPr>
                        <w:jc w:val="center"/>
                      </w:pPr>
                      <w:r>
                        <w:t>(Non- African American and Rec any 2</w:t>
                      </w:r>
                      <w:r w:rsidRPr="00C4193B">
                        <w:rPr>
                          <w:vertAlign w:val="superscript"/>
                        </w:rPr>
                        <w:t>nd</w:t>
                      </w:r>
                      <w:r>
                        <w:t xml:space="preserve">  line   drug) OR (African American and rec DHP CCB) </w:t>
                      </w:r>
                    </w:p>
                  </w:txbxContent>
                </v:textbox>
                <w10:wrap type="square"/>
              </v:shape>
            </w:pict>
          </mc:Fallback>
        </mc:AlternateContent>
      </w:r>
      <w:r w:rsidR="006C32BC" w:rsidRPr="002F4B2D">
        <w:rPr>
          <w:noProof/>
        </w:rPr>
        <mc:AlternateContent>
          <mc:Choice Requires="wps">
            <w:drawing>
              <wp:anchor distT="45720" distB="45720" distL="114300" distR="114300" simplePos="0" relativeHeight="251678720" behindDoc="0" locked="0" layoutInCell="1" allowOverlap="1" wp14:anchorId="71568C57" wp14:editId="2052E0CA">
                <wp:simplePos x="0" y="0"/>
                <wp:positionH relativeFrom="column">
                  <wp:posOffset>2133600</wp:posOffset>
                </wp:positionH>
                <wp:positionV relativeFrom="paragraph">
                  <wp:posOffset>6350</wp:posOffset>
                </wp:positionV>
                <wp:extent cx="495300" cy="297180"/>
                <wp:effectExtent l="0" t="0" r="0" b="762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68C57" id="_x0000_s1070" type="#_x0000_t202" style="position:absolute;margin-left:168pt;margin-top:.5pt;width:39pt;height:23.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L/JAIAACQEAAAOAAAAZHJzL2Uyb0RvYy54bWysU9uO2yAQfa/Uf0C8N3Zcp5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FvmCEsM0&#10;FulJjIG8h5EUUZ/B+grDHi0GhhGvsc4pV28fgP/wxMC2Z2Yv7pyDoResRX7z+DK7ejrh+AjSDJ+h&#10;xW/YIUACGjuno3goB0F0rNPzpTaRCsfLcrV4m6OHo6tY3cyXqXYZq86PrfPhowBN4qGmDkufwNnx&#10;wYdIhlXnkPiXByXbnVQqGW7fbJUjR4Ztsksr8X8RpgwZarpaFIuEbCC+Tx2kZcA2VlLXdJnHNTVW&#10;FOODaVNIYFJNZ2SizEmdKMgkTRibMRWiLM+qN9A+o14OprbFMcNDD+4XJQO2bE39zwNzghL1yaDm&#10;q3lZxh5PRrm4KdBw157m2sMMR6iaBkqm4zakuYh6GLjD2nQy6RaLODE5ccZWTHKexib2+rWdov4M&#10;9+Y3AAAA//8DAFBLAwQUAAYACAAAACEANO0NS9wAAAAIAQAADwAAAGRycy9kb3ducmV2LnhtbEyP&#10;QU+DQBCF7yb+h82YeDF2qUWoyNKoicZra3/AAFMgsrOE3Rb6752e6mne5Ju8eS/fzLZXJxp959jA&#10;chGBIq5c3XFjYP/z+bgG5QNyjb1jMnAmD5vi9ibHrHYTb+m0C40SE/YZGmhDGDKtfdWSRb9wA7Gw&#10;gxstBlnHRtcjTmJue/0URYm22LF8aHGgj5aq393RGjh8Tw/PL1P5FfbpNk7esUtLdzbm/m5+ewUV&#10;aA7XY7jEl+hQSKbSHbn2qjewWiXSJQiQITxexiJKEekadJHr/wWKPwAAAP//AwBQSwECLQAUAAYA&#10;CAAAACEAtoM4kv4AAADhAQAAEwAAAAAAAAAAAAAAAAAAAAAAW0NvbnRlbnRfVHlwZXNdLnhtbFBL&#10;AQItABQABgAIAAAAIQA4/SH/1gAAAJQBAAALAAAAAAAAAAAAAAAAAC8BAABfcmVscy8ucmVsc1BL&#10;AQItABQABgAIAAAAIQBjmBL/JAIAACQEAAAOAAAAAAAAAAAAAAAAAC4CAABkcnMvZTJvRG9jLnht&#10;bFBLAQItABQABgAIAAAAIQA07Q1L3AAAAAgBAAAPAAAAAAAAAAAAAAAAAH4EAABkcnMvZG93bnJl&#10;di54bWxQSwUGAAAAAAQABADzAAAAhwUAAAAA&#10;" stroked="f">
                <v:textbox>
                  <w:txbxContent>
                    <w:p w:rsidR="00674328" w:rsidRDefault="00674328" w:rsidP="00877F29">
                      <w:r>
                        <w:t>true</w:t>
                      </w:r>
                    </w:p>
                  </w:txbxContent>
                </v:textbox>
                <w10:wrap type="square"/>
              </v:shape>
            </w:pict>
          </mc:Fallback>
        </mc:AlternateContent>
      </w:r>
    </w:p>
    <w:p w:rsidR="00877F29" w:rsidRPr="002F4B2D" w:rsidRDefault="00F6541D" w:rsidP="00877F29">
      <w:r w:rsidRPr="002F4B2D">
        <w:rPr>
          <w:noProof/>
        </w:rPr>
        <mc:AlternateContent>
          <mc:Choice Requires="wps">
            <w:drawing>
              <wp:anchor distT="0" distB="0" distL="114300" distR="114300" simplePos="0" relativeHeight="251715584" behindDoc="0" locked="0" layoutInCell="1" allowOverlap="1" wp14:anchorId="2686708A" wp14:editId="0E9818BB">
                <wp:simplePos x="0" y="0"/>
                <wp:positionH relativeFrom="column">
                  <wp:posOffset>-1868805</wp:posOffset>
                </wp:positionH>
                <wp:positionV relativeFrom="paragraph">
                  <wp:posOffset>69850</wp:posOffset>
                </wp:positionV>
                <wp:extent cx="715010" cy="0"/>
                <wp:effectExtent l="0" t="76200" r="27940" b="95250"/>
                <wp:wrapNone/>
                <wp:docPr id="201" name="Straight Arrow Connector 201"/>
                <wp:cNvGraphicFramePr/>
                <a:graphic xmlns:a="http://schemas.openxmlformats.org/drawingml/2006/main">
                  <a:graphicData uri="http://schemas.microsoft.com/office/word/2010/wordprocessingShape">
                    <wps:wsp>
                      <wps:cNvCnPr/>
                      <wps:spPr>
                        <a:xfrm>
                          <a:off x="0" y="0"/>
                          <a:ext cx="71501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52E86C7" id="Straight Arrow Connector 201" o:spid="_x0000_s1026" type="#_x0000_t32" style="position:absolute;margin-left:-147.15pt;margin-top:5.5pt;width:56.3pt;height:0;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uj2wEAAA0EAAAOAAAAZHJzL2Uyb0RvYy54bWysU8uOEzEQvCPxD5bvZJKVwq6iTFYoC1wQ&#10;RCx8gNfTnrHkl9pNJvl72p5kFgFCAnHxs6u7qtze3p+8E0fAbGNo5WqxlAKCjp0NfSu/fnn36k6K&#10;TCp0ysUArTxDlve7ly+2Y9rATRyi6wAFJwl5M6ZWDkRp0zRZD+BVXsQEgS9NRK+It9g3HaqRs3vX&#10;3CyXr5sxYpcwasiZTx+mS7mr+Y0BTZ+MyUDCtZK5UR2xjk9lbHZbtelRpcHqCw31Dyy8soGLzqke&#10;FCnxDe0vqbzVGHM0tNDRN9EYq6FqYDWr5U9qHgeVoGphc3Kabcr/L63+eDygsF0rub4UQXl+pEdC&#10;ZfuBxBvEOIp9DIGNjChKDDs2prxh4D4c8LLL6YBF/smgLzMLE6fq8nl2GU4kNB/ertYsVQp9vWqe&#10;cQkzvYfoRVm0Ml+IzAxW1WR1/JCJKzPwCihFXRAj9+D67nZdw0hZ9zZ0gs6JRRFaFXoHRQADXeCp&#10;CJmo1xWdHUyJPoNhU5jsVLC2I+wdiqPiRlJaQ6BqRc3E0QVmrHMzcFkp/BF4iS9QqK36N+AZUSvH&#10;QDPY2xDxd9XpdKVspvirA5PuYsFT7M71Uas13HPVq8v/KE39477Cn3/x7jsAAAD//wMAUEsDBBQA&#10;BgAIAAAAIQBm63KN3gAAAAsBAAAPAAAAZHJzL2Rvd25yZXYueG1sTI9PS8NAEMXvgt9hGcFbukkV&#10;m6bZFBHEixdbRbxtMtMkdP+E7LaJ394RD/Y47/148165na0RZxpD752CbJGCINd47F2r4H3/nOQg&#10;QtQOtfGOFHxTgG11fVXqAv3k3ui8i63gEBcKraCLcSikDE1HVoeFH8ixd/Cj1ZHPsZU46onDrZHL&#10;NH2QVveOP3R6oKeOmuPuZBV8rs3Xx/4F8TCtasJXwphrVOr2Zn7cgIg0x38Yfutzdai4U+1PDoMw&#10;CpLl+v6OWXYyHsVEkuXZCkT9p8iqlJcbqh8AAAD//wMAUEsBAi0AFAAGAAgAAAAhALaDOJL+AAAA&#10;4QEAABMAAAAAAAAAAAAAAAAAAAAAAFtDb250ZW50X1R5cGVzXS54bWxQSwECLQAUAAYACAAAACEA&#10;OP0h/9YAAACUAQAACwAAAAAAAAAAAAAAAAAvAQAAX3JlbHMvLnJlbHNQSwECLQAUAAYACAAAACEA&#10;SG87o9sBAAANBAAADgAAAAAAAAAAAAAAAAAuAgAAZHJzL2Uyb0RvYy54bWxQSwECLQAUAAYACAAA&#10;ACEAZutyjd4AAAALAQAADwAAAAAAAAAAAAAAAAA1BAAAZHJzL2Rvd25yZXYueG1sUEsFBgAAAAAE&#10;AAQA8wAAAEAFAAAAAA==&#10;" strokecolor="#4579b8 [3044]" strokeweight="1.25pt">
                <v:stroke endarrow="block"/>
              </v:shape>
            </w:pict>
          </mc:Fallback>
        </mc:AlternateContent>
      </w:r>
    </w:p>
    <w:p w:rsidR="00877F29" w:rsidRPr="002F4B2D" w:rsidRDefault="00877F29" w:rsidP="00877F29"/>
    <w:p w:rsidR="00877F29" w:rsidRPr="002F4B2D" w:rsidRDefault="00877F29" w:rsidP="00877F29">
      <w:r w:rsidRPr="002F4B2D">
        <w:rPr>
          <w:noProof/>
        </w:rPr>
        <mc:AlternateContent>
          <mc:Choice Requires="wps">
            <w:drawing>
              <wp:anchor distT="0" distB="0" distL="114300" distR="114300" simplePos="0" relativeHeight="251768832" behindDoc="0" locked="0" layoutInCell="1" allowOverlap="1" wp14:anchorId="7BF9730E" wp14:editId="2BBFD7F9">
                <wp:simplePos x="0" y="0"/>
                <wp:positionH relativeFrom="column">
                  <wp:posOffset>53340</wp:posOffset>
                </wp:positionH>
                <wp:positionV relativeFrom="paragraph">
                  <wp:posOffset>180975</wp:posOffset>
                </wp:positionV>
                <wp:extent cx="3794760" cy="3627120"/>
                <wp:effectExtent l="0" t="0" r="15240" b="11430"/>
                <wp:wrapNone/>
                <wp:docPr id="206" name="Rectangle 206"/>
                <wp:cNvGraphicFramePr/>
                <a:graphic xmlns:a="http://schemas.openxmlformats.org/drawingml/2006/main">
                  <a:graphicData uri="http://schemas.microsoft.com/office/word/2010/wordprocessingShape">
                    <wps:wsp>
                      <wps:cNvSpPr/>
                      <wps:spPr>
                        <a:xfrm>
                          <a:off x="0" y="0"/>
                          <a:ext cx="3794760" cy="362712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BF94C" id="Rectangle 206" o:spid="_x0000_s1026" style="position:absolute;margin-left:4.2pt;margin-top:14.25pt;width:298.8pt;height:285.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7nQIAAP8FAAAOAAAAZHJzL2Uyb0RvYy54bWysVE1v2zAMvQ/YfxB0X22nabIGcYqgRYcB&#10;RVu0HXpWZSkWIIuapMTJfv0o2XG6tvvELrIoko/kM8n52bbRZCOcV2BKWhzllAjDoVJmVdIvD5cf&#10;PlLiAzMV02BESXfC07PF+3fz1s7ECGrQlXAEQYyftbakdQh2lmWe16Jh/gisMKiU4BoWUHSrrHKs&#10;RfRGZ6M8n2QtuMo64MJ7fL3olHSR8KUUPNxI6UUguqSYW0inS+dTPLPFnM1Wjtla8T4N9g9ZNEwZ&#10;DDpAXbDAyNqpV1CN4g48yHDEoclASsVFqgGrKfIX1dzXzIpUC5Lj7UCT/3+w/Hpz64iqSjrKJ5QY&#10;1uBPukPamFlpQeIjUtRaP0PLe3vresnjNda7la6JX6yEbBOtu4FWsQ2E4+Px9HQ8nSD7HHXHk9G0&#10;GCXis4O7dT58EtCQeCmpwwQSnWxz5QOGRNO9SYzmQavqUmmdhNgr4lw7smH4lxnnwoSic9e2Zt1z&#10;cZLn+6ipu6JHAv4BTJu/wfc1q0SHH+F/i49lxABZ5LNjMN3CTosYVps7IfFnIGejlP+Q6OvS/ih0&#10;AozIErkasDtufoLdkd3bR1eRpmhwzn+VWOc8eKTIYMLg3CgD7i0AjT+sj9zZ70nqqIksPUG1w1Z1&#10;0M2wt/xSYbNcMR9umcOhxQbDRRRu8JAa2pJCf6OkBvftrfdoj7OEWkpaXAIl9V/XzAlK9GeDU3Za&#10;jMdxayRhfDLFviXuuebpucasm3PADixw5VmertE+6P1VOmgecV8tY1RUMcMxdkl5cHvhPHTLCTce&#10;F8tlMsNNYVm4MveWR/DIahyGh+0jc7afmIDDdg37hcFmLwans42eBpbrAFKlqTrw2vONWybNRL8R&#10;4xp7Lierw95efAcAAP//AwBQSwMEFAAGAAgAAAAhAJ/J/9XfAAAACAEAAA8AAABkcnMvZG93bnJl&#10;di54bWxMj0FLw0AUhO+C/2F5gje7a7FpEvNSRCxUpAejlB632WcSzL4N2W2b/nvXkx6HGWa+KVaT&#10;7cWJRt85RrifKRDEtTMdNwifH+u7FIQPmo3uHRPChTysyuurQufGnfmdTlVoRCxhn2uENoQhl9LX&#10;LVntZ24gjt6XG60OUY6NNKM+x3Lby7lSibS647jQ6oGeW6q/q6NFoF1Yvq675mX/1qhsU5nLNt1U&#10;iLc309MjiEBT+AvDL35EhzIyHdyRjRc9QvoQgwjzdAEi2olK4rUDwiLLliDLQv4/UP4AAAD//wMA&#10;UEsBAi0AFAAGAAgAAAAhALaDOJL+AAAA4QEAABMAAAAAAAAAAAAAAAAAAAAAAFtDb250ZW50X1R5&#10;cGVzXS54bWxQSwECLQAUAAYACAAAACEAOP0h/9YAAACUAQAACwAAAAAAAAAAAAAAAAAvAQAAX3Jl&#10;bHMvLnJlbHNQSwECLQAUAAYACAAAACEAcP5K+50CAAD/BQAADgAAAAAAAAAAAAAAAAAuAgAAZHJz&#10;L2Uyb0RvYy54bWxQSwECLQAUAAYACAAAACEAn8n/1d8AAAAIAQAADwAAAAAAAAAAAAAAAAD3BAAA&#10;ZHJzL2Rvd25yZXYueG1sUEsFBgAAAAAEAAQA8wAAAAMGAAAAAA==&#10;" fillcolor="#4f81bd [3204]" strokecolor="#243f60 [1604]" strokeweight="2pt">
                <v:fill opacity="9766f"/>
              </v:rect>
            </w:pict>
          </mc:Fallback>
        </mc:AlternateContent>
      </w:r>
    </w:p>
    <w:p w:rsidR="00877F29" w:rsidRPr="002F4B2D" w:rsidRDefault="00877F29" w:rsidP="00877F29">
      <w:r w:rsidRPr="002F4B2D">
        <w:rPr>
          <w:noProof/>
        </w:rPr>
        <mc:AlternateContent>
          <mc:Choice Requires="wps">
            <w:drawing>
              <wp:anchor distT="45720" distB="45720" distL="114300" distR="114300" simplePos="0" relativeHeight="251744256" behindDoc="0" locked="0" layoutInCell="1" allowOverlap="1" wp14:anchorId="79CD36E8" wp14:editId="50C05F1C">
                <wp:simplePos x="0" y="0"/>
                <wp:positionH relativeFrom="column">
                  <wp:posOffset>792480</wp:posOffset>
                </wp:positionH>
                <wp:positionV relativeFrom="paragraph">
                  <wp:posOffset>68580</wp:posOffset>
                </wp:positionV>
                <wp:extent cx="1264920" cy="502920"/>
                <wp:effectExtent l="0" t="0" r="11430" b="1143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502920"/>
                        </a:xfrm>
                        <a:prstGeom prst="rect">
                          <a:avLst/>
                        </a:prstGeom>
                        <a:noFill/>
                        <a:ln w="15875">
                          <a:solidFill>
                            <a:schemeClr val="tx1"/>
                          </a:solidFill>
                          <a:miter lim="800000"/>
                          <a:headEnd/>
                          <a:tailEnd/>
                        </a:ln>
                      </wps:spPr>
                      <wps:txb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D36E8" id="_x0000_s1071" type="#_x0000_t202" style="position:absolute;margin-left:62.4pt;margin-top:5.4pt;width:99.6pt;height:39.6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YVaIQIAACUEAAAOAAAAZHJzL2Uyb0RvYy54bWysU8GO2yAQvVfqPyDujR0r2WStOKtttltV&#10;2m4r7fYDCMYxKjAUSOz06ztAkkbtrSoHNDDDm5k3j9XdqBU5COclmIZOJyUlwnBopdk19Nvr47sl&#10;JT4w0zIFRjT0KDy9W799sxpsLSroQbXCEQQxvh5sQ/sQbF0UnvdCMz8BKww6O3CaBTy6XdE6NiC6&#10;VkVVljfFAK61DrjwHm8fspOuE37XCR6+dJ0XgaiGYm0h7S7t27gX6xWrd47ZXvJTGewfqtBMGkx6&#10;gXpggZG9k39BackdeOjChIMuoOskF6kH7GZa/tHNS8+sSL0gOd5eaPL/D5Y/H746ItuGVuWCEsM0&#10;DulVjIG8h5FUkZ/B+hrDXiwGhhGvcc6pV2+fgH/3xMCmZ2Yn7p2DoResxfqm8WVx9TTj+AiyHT5D&#10;i2nYPkACGjunI3lIB0F0nNPxMptYCo8pq5vZbYUujr55WUU7pmD1+bV1PnwUoEk0Gupw9gmdHZ58&#10;yKHnkJjMwKNUCu9ZrQwZMMN8uZjnxkDJNnqjM0lRbJQjB4YiCmNuDR3XUVoG1LGSuqHLMq6srMjG&#10;B9OmLIFJlW0sWpkTPZGRzE0Yt2OaxGx+pn0L7REJc5B1i/8MjR7cT0oG1GxD/Y89c4IS9ckg6bfT&#10;2SyKPB1m80Wky117ttceZjhCYUeUZHMT0sfI5NzjcDqZeItTzJWcakYtJuZP/yaK/fqcon7/7vUv&#10;AAAA//8DAFBLAwQUAAYACAAAACEAClafQ9sAAAAJAQAADwAAAGRycy9kb3ducmV2LnhtbEyPwU7D&#10;MBBE70j8g7VI3KhNUioS4lQVEqeeaPsBbrwkgXgdYqdx/57lBKfd0Y5m31Tb5AZxwSn0njQ8rhQI&#10;pMbbnloNp+PbwzOIEA1ZM3hCDVcMsK1vbypTWr/QO14OsRUcQqE0GroYx1LK0HToTFj5EYlvH35y&#10;JrKcWmkns3C4G2Sm1EY60xN/6MyIrx02X4fZaSiOp8+0K4pltm3/nedp/7S57rW+v0u7FxARU/wz&#10;wy8+o0PNTGc/kw1iYJ2tGT3yoniyIc/WXO7M6UqBrCv5v0H9AwAA//8DAFBLAQItABQABgAIAAAA&#10;IQC2gziS/gAAAOEBAAATAAAAAAAAAAAAAAAAAAAAAABbQ29udGVudF9UeXBlc10ueG1sUEsBAi0A&#10;FAAGAAgAAAAhADj9If/WAAAAlAEAAAsAAAAAAAAAAAAAAAAALwEAAF9yZWxzLy5yZWxzUEsBAi0A&#10;FAAGAAgAAAAhAGB9hVohAgAAJQQAAA4AAAAAAAAAAAAAAAAALgIAAGRycy9lMm9Eb2MueG1sUEsB&#10;Ai0AFAAGAAgAAAAhAApWn0PbAAAACQEAAA8AAAAAAAAAAAAAAAAAewQAAGRycy9kb3ducmV2Lnht&#10;bFBLBQYAAAAABAAEAPMAAACDBQAAAAA=&#10;" filled="f" strokecolor="black [3213]" strokeweight="1.25pt">
                <v:textbox>
                  <w:txbxContent>
                    <w:p w:rsidR="00674328" w:rsidRPr="00774B22" w:rsidRDefault="00674328" w:rsidP="00877F29">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r w:rsidRPr="002F4B2D">
        <w:tab/>
      </w:r>
    </w:p>
    <w:p w:rsidR="00877F29" w:rsidRPr="002F4B2D" w:rsidRDefault="00877F29" w:rsidP="00877F29">
      <w:r w:rsidRPr="002F4B2D">
        <w:rPr>
          <w:noProof/>
        </w:rPr>
        <mc:AlternateContent>
          <mc:Choice Requires="wps">
            <w:drawing>
              <wp:anchor distT="45720" distB="45720" distL="114300" distR="114300" simplePos="0" relativeHeight="251727872" behindDoc="0" locked="0" layoutInCell="1" allowOverlap="1" wp14:anchorId="7F0DA689" wp14:editId="49BACF27">
                <wp:simplePos x="0" y="0"/>
                <wp:positionH relativeFrom="column">
                  <wp:posOffset>1889760</wp:posOffset>
                </wp:positionH>
                <wp:positionV relativeFrom="paragraph">
                  <wp:posOffset>774065</wp:posOffset>
                </wp:positionV>
                <wp:extent cx="495300" cy="297180"/>
                <wp:effectExtent l="0" t="0" r="0" b="762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DA689" id="_x0000_s1072" type="#_x0000_t202" style="position:absolute;margin-left:148.8pt;margin-top:60.95pt;width:39pt;height:23.4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O2IwIAACQEAAAOAAAAZHJzL2Uyb0RvYy54bWysU9uO2yAQfa/Uf0C8N3bcZDex4qy22aaq&#10;tL1Iu/0AjHGMCgwFEjv9+h1wkkbbt6o8IIYZDodzhtXdoBU5COclmIpOJzklwnBopNlV9Mfz9t2C&#10;Eh+YaZgCIyp6FJ7erd++WfW2FAV0oBrhCIIYX/a2ol0ItswyzzuhmZ+AFQaTLTjNAoZulzWO9Yiu&#10;VVbk+U3Wg2usAy68x92HMUnXCb9tBQ/f2taLQFRFkVtIs0tzHedsvWLlzjHbSX6iwf6BhWbS4KUX&#10;qAcWGNk7+ReUltyBhzZMOOgM2lZykd6Ar5nmr17z1DEr0ltQHG8vMvn/B8u/Hr47IpuKFjlaZZhG&#10;k57FEMgHGEgR9emtL7HsyWJhGHAbfU5v9fYR+E9PDGw6Znbi3jnoO8Ea5DeNJ7OroyOOjyB1/wUa&#10;vIbtAySgoXU6iodyEERHn44XbyIVjpuz5fx9jhmOqWJ5O10k7zJWng9b58MnAZrERUUdWp/A2eHR&#10;h0iGleeSeJcHJZutVCoFbldvlCMHhm2yTSPxf1WmDOkrupwX84RsIJ5PHaRlwDZWUld0kccxNlYU&#10;46NpUklgUo1rZKLMSZ0oyChNGOohGTG7OateQ3NEvRyMbYvfDBcduN+U9NiyFfW/9swJStRng5ov&#10;p7NZ7PEUzOa3BQbuOlNfZ5jhCFXRQMm43IT0L6IeBu7Rm1Ym3aKJI5MTZ2zFJOfp28Rev45T1Z/P&#10;vX4BAAD//wMAUEsDBBQABgAIAAAAIQD9nO5r3wAAAAsBAAAPAAAAZHJzL2Rvd25yZXYueG1sTI/B&#10;TsMwEETvSPyDtZW4IOo00LgJcSpAAnFt6Qdskm0SNbaj2G3Sv2c50ePOPM3O5NvZ9OJCo++c1bBa&#10;RiDIVq7ubKPh8PP5tAHhA9oae2dJw5U8bIv7uxyz2k12R5d9aASHWJ+hhjaEIZPSVy0Z9Es3kGXv&#10;6EaDgc+xkfWIE4ebXsZRlEiDneUPLQ700VJ12p+NhuP39LhOp/IrHNTuJXnHTpXuqvXDYn57BRFo&#10;Dv8w/NXn6lBwp9Kdbe1FryFOVcIoG/EqBcHEs1qzUrKSbBTIIpe3G4pfAAAA//8DAFBLAQItABQA&#10;BgAIAAAAIQC2gziS/gAAAOEBAAATAAAAAAAAAAAAAAAAAAAAAABbQ29udGVudF9UeXBlc10ueG1s&#10;UEsBAi0AFAAGAAgAAAAhADj9If/WAAAAlAEAAAsAAAAAAAAAAAAAAAAALwEAAF9yZWxzLy5yZWxz&#10;UEsBAi0AFAAGAAgAAAAhAIk6A7YjAgAAJAQAAA4AAAAAAAAAAAAAAAAALgIAAGRycy9lMm9Eb2Mu&#10;eG1sUEsBAi0AFAAGAAgAAAAhAP2c7mvfAAAACwEAAA8AAAAAAAAAAAAAAAAAfQQAAGRycy9kb3du&#10;cmV2LnhtbFBLBQYAAAAABAAEAPMAAACJBQAAAAA=&#10;" stroked="f">
                <v:textbox>
                  <w:txbxContent>
                    <w:p w:rsidR="00674328" w:rsidRDefault="00674328" w:rsidP="00877F29">
                      <w:r>
                        <w:t>true</w:t>
                      </w:r>
                    </w:p>
                  </w:txbxContent>
                </v:textbox>
                <w10:wrap type="square"/>
              </v:shape>
            </w:pict>
          </mc:Fallback>
        </mc:AlternateContent>
      </w:r>
      <w:r w:rsidRPr="002F4B2D">
        <w:rPr>
          <w:noProof/>
        </w:rPr>
        <mc:AlternateContent>
          <mc:Choice Requires="wps">
            <w:drawing>
              <wp:anchor distT="45720" distB="45720" distL="114300" distR="114300" simplePos="0" relativeHeight="251760640" behindDoc="0" locked="0" layoutInCell="1" allowOverlap="1" wp14:anchorId="1EA9EEE6" wp14:editId="783EBE53">
                <wp:simplePos x="0" y="0"/>
                <wp:positionH relativeFrom="column">
                  <wp:posOffset>2506980</wp:posOffset>
                </wp:positionH>
                <wp:positionV relativeFrom="paragraph">
                  <wp:posOffset>827405</wp:posOffset>
                </wp:positionV>
                <wp:extent cx="1036320" cy="472440"/>
                <wp:effectExtent l="0" t="0" r="0" b="381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674328" w:rsidRDefault="00674328" w:rsidP="00877F29">
                            <w:pPr>
                              <w:jc w:val="center"/>
                            </w:pPr>
                            <w: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9EEE6" id="_x0000_s1073" type="#_x0000_t202" style="position:absolute;margin-left:197.4pt;margin-top:65.15pt;width:81.6pt;height:37.2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AuXIwIAACUEAAAOAAAAZHJzL2Uyb0RvYy54bWysU9uO2yAQfa/Uf0C8N3a8yWZjxVlts01V&#10;aXuRdvsBGOMYFRgKJHb69R1wkkbbt6o8IGCGw5lzhtX9oBU5COclmIpOJzklwnBopNlV9PvL9t0d&#10;JT4w0zAFRlT0KDy9X799s+ptKQroQDXCEQQxvuxtRbsQbJllnndCMz8BKwwGW3CaBdy6XdY41iO6&#10;VlmR57dZD66xDrjwHk8fxyBdJ/y2FTx8bVsvAlEVRW4hzS7NdZyz9YqVO8dsJ/mJBvsHFppJg49e&#10;oB5ZYGTv5F9QWnIHHtow4aAzaFvJRaoBq5nmr6p57pgVqRYUx9uLTP7/wfIvh2+OyKaiRb6kxDCN&#10;Jr2IIZD3MJAi6tNbX2Las8XEMOAx+pxq9fYJ+A9PDGw6ZnbiwTnoO8Ea5DeNN7OrqyOOjyB1/xka&#10;fIbtAySgoXU6iodyEERHn44XbyIVHp/Mb25vCgxxjM0WxWyWzMtYeb5tnQ8fBWgSFxV16H1CZ4cn&#10;HyIbVp5T4mMelGy2Uqm0cbt6oxw5MOyTbRqpgFdpypC+ost5MU/IBuL91EJaBuxjJXVF7/I4xs6K&#10;anwwTUoJTKpxjUyUOckTFRm1CUM9JCdmi7PsNTRHFMzB2Lf4z3DRgftFSY89W1H/c8+coER9Mij6&#10;chpVISFtZvNFlMtdR+rrCDMcoSoaKBmXm5A+RtTDwAOa08qkW3RxZHLijL2Y5Dz9m9js1/uU9ed3&#10;r38DAAD//wMAUEsDBBQABgAIAAAAIQC4A4rU3wAAAAsBAAAPAAAAZHJzL2Rvd25yZXYueG1sTI9B&#10;T4NAFITvJv6HzTPxYuxigdJSlkZNNF5b+wMe7CuQsruE3Rb6732e9DiZycw3xW42vbjS6DtnFbws&#10;IhBka6c72yg4fn88r0H4gFZj7ywpuJGHXXl/V2Cu3WT3dD2ERnCJ9TkqaEMYcil93ZJBv3ADWfZO&#10;bjQYWI6N1CNOXG56uYyilTTYWV5ocaD3lurz4WIUnL6mp3QzVZ/hmO2T1Rt2WeVuSj0+zK9bEIHm&#10;8BeGX3xGh5KZKnex2oteQbxJGD2wEUcxCE6k6ZrfVQqWUZKBLAv5/0P5AwAA//8DAFBLAQItABQA&#10;BgAIAAAAIQC2gziS/gAAAOEBAAATAAAAAAAAAAAAAAAAAAAAAABbQ29udGVudF9UeXBlc10ueG1s&#10;UEsBAi0AFAAGAAgAAAAhADj9If/WAAAAlAEAAAsAAAAAAAAAAAAAAAAALwEAAF9yZWxzLy5yZWxz&#10;UEsBAi0AFAAGAAgAAAAhAFZwC5cjAgAAJQQAAA4AAAAAAAAAAAAAAAAALgIAAGRycy9lMm9Eb2Mu&#10;eG1sUEsBAi0AFAAGAAgAAAAhALgDitTfAAAACwEAAA8AAAAAAAAAAAAAAAAAfQQAAGRycy9kb3du&#10;cmV2LnhtbFBLBQYAAAAABAAEAPMAAACJBQAAAAA=&#10;" stroked="f">
                <v:textbox>
                  <w:txbxContent>
                    <w:p w:rsidR="00674328" w:rsidRDefault="00674328" w:rsidP="00877F29">
                      <w:pPr>
                        <w:jc w:val="center"/>
                      </w:pPr>
                      <w: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731968" behindDoc="0" locked="0" layoutInCell="1" allowOverlap="1" wp14:anchorId="1A186F04" wp14:editId="36679F7B">
                <wp:simplePos x="0" y="0"/>
                <wp:positionH relativeFrom="column">
                  <wp:posOffset>1234440</wp:posOffset>
                </wp:positionH>
                <wp:positionV relativeFrom="paragraph">
                  <wp:posOffset>1558925</wp:posOffset>
                </wp:positionV>
                <wp:extent cx="495300" cy="297180"/>
                <wp:effectExtent l="0" t="0" r="0" b="762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Default="00674328" w:rsidP="00877F29">
                            <w: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86F04" id="_x0000_s1074" type="#_x0000_t202" style="position:absolute;margin-left:97.2pt;margin-top:122.75pt;width:39pt;height:23.4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13IwIAACQEAAAOAAAAZHJzL2Uyb0RvYy54bWysU9uO2yAQfa/Uf0C8N7406SZWnNU221SV&#10;thdptx+AMY5RgaFAYm+/vgNO0mj7VpUHxDDD4cyZmfXtqBU5CuclmJoWs5wSYTi00uxr+v1p92ZJ&#10;iQ/MtEyBETV9Fp7ebl6/Wg+2EiX0oFrhCIIYXw22pn0Itsoyz3uhmZ+BFQadHTjNAppun7WODYiu&#10;VVbm+btsANdaB1x4j7f3k5NuEn7XCR6+dp0XgaiaIreQdpf2Ju7ZZs2qvWO2l/xEg/0DC82kwU8v&#10;UPcsMHJw8i8oLbkDD12YcdAZdJ3kIuWA2RT5i2wee2ZFygXF8fYik/9/sPzL8Zsjsq1pWaA+hmks&#10;0pMYA3kPIymjPoP1FYY9WgwMI15jnVOu3j4A/+GJgW3PzF7cOQdDL1iL/Ir4Mrt6OuH4CNIMn6HF&#10;b9ghQAIaO6ejeCgHQXTk8XypTaTC8XK+WrzN0cPRVa5uimWqXcaq82PrfPgoQJN4qKnD0idwdnzw&#10;IZJh1Tkk/uVByXYnlUqG2zdb5ciRYZvs0kr8X4QpQ4aarhblIiEbiO9TB2kZsI2V1DVd5nFNjRXF&#10;+GDaFBKYVNMZmShzUicKMkkTxmZMhZgvz6o30D6jXg6mtsUxw0MP7hclA7ZsTf3PA3OCEvXJoOar&#10;Yj6PPZ6M+eKmRMNde5prDzMcoWoaKJmO25DmIuph4A5r08mkWyzixOTEGVsxyXkam9jr13aK+jPc&#10;m98AAAD//wMAUEsDBBQABgAIAAAAIQBR3Cvu3wAAAAsBAAAPAAAAZHJzL2Rvd25yZXYueG1sTI9B&#10;T4NAEIXvJv6HzZh4MXYRoQiyNGpS47W1P2Bhp0BkZwm7LfTfOz3pbd7My5vvlZvFDuKMk+8dKXha&#10;RSCQGmd6ahUcvrePLyB80GT04AgVXNDDprq9KXVh3Ew7PO9DKziEfKEVdCGMhZS+6dBqv3IjEt+O&#10;brI6sJxaaSY9c7gdZBxFa2l1T/yh0yN+dNj87E9WwfFrfkjzuf4Mh2yXrN91n9XuotT93fL2CiLg&#10;Ev7McMVndKiYqXYnMl4MrPMkYauCOElTEOyIs5g3NQ95/AyyKuX/DtUvAAAA//8DAFBLAQItABQA&#10;BgAIAAAAIQC2gziS/gAAAOEBAAATAAAAAAAAAAAAAAAAAAAAAABbQ29udGVudF9UeXBlc10ueG1s&#10;UEsBAi0AFAAGAAgAAAAhADj9If/WAAAAlAEAAAsAAAAAAAAAAAAAAAAALwEAAF9yZWxzLy5yZWxz&#10;UEsBAi0AFAAGAAgAAAAhAKgx3XcjAgAAJAQAAA4AAAAAAAAAAAAAAAAALgIAAGRycy9lMm9Eb2Mu&#10;eG1sUEsBAi0AFAAGAAgAAAAhAFHcK+7fAAAACwEAAA8AAAAAAAAAAAAAAAAAfQQAAGRycy9kb3du&#10;cmV2LnhtbFBLBQYAAAAABAAEAPMAAACJBQAAAAA=&#10;" stroked="f">
                <v:textbox>
                  <w:txbxContent>
                    <w:p w:rsidR="00674328" w:rsidRDefault="00674328" w:rsidP="00877F29">
                      <w:r>
                        <w:t>false</w:t>
                      </w:r>
                    </w:p>
                  </w:txbxContent>
                </v:textbox>
                <w10:wrap type="square"/>
              </v:shape>
            </w:pict>
          </mc:Fallback>
        </mc:AlternateContent>
      </w:r>
      <w:r w:rsidRPr="002F4B2D">
        <w:rPr>
          <w:noProof/>
        </w:rPr>
        <mc:AlternateContent>
          <mc:Choice Requires="wps">
            <w:drawing>
              <wp:anchor distT="0" distB="0" distL="114300" distR="114300" simplePos="0" relativeHeight="251756544" behindDoc="0" locked="0" layoutInCell="1" allowOverlap="1" wp14:anchorId="405DFFE9" wp14:editId="712F5965">
                <wp:simplePos x="0" y="0"/>
                <wp:positionH relativeFrom="column">
                  <wp:posOffset>1264920</wp:posOffset>
                </wp:positionH>
                <wp:positionV relativeFrom="paragraph">
                  <wp:posOffset>1467485</wp:posOffset>
                </wp:positionV>
                <wp:extent cx="0" cy="495300"/>
                <wp:effectExtent l="76200" t="0" r="57150" b="57150"/>
                <wp:wrapNone/>
                <wp:docPr id="211" name="Straight Arrow Connector 211"/>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1FAE8" id="Straight Arrow Connector 211" o:spid="_x0000_s1026" type="#_x0000_t32" style="position:absolute;margin-left:99.6pt;margin-top:115.55pt;width:0;height:39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By3QEAAA0EAAAOAAAAZHJzL2Uyb0RvYy54bWysU9uO0zAQfUfiHyy/06SFwhI1XaEu8IKg&#10;YuEDvI7dWPJN46FJ/56xk2YRICQQL77OmTnneLy7HZ1lZwXJBN/y9armTHkZOuNPLf/65d2zG84S&#10;Ct8JG7xq+UUlfrt/+mQ3xEZtQh9sp4BREp+aIba8R4xNVSXZKyfSKkTl6VIHcAJpC6eqAzFQdmer&#10;TV2/rIYAXYQgVUp0ejdd8n3Jr7WS+EnrpJDZlhM3LCOU8SGP1X4nmhOI2Bs50xD/wMIJ46nokupO&#10;oGDfwPySyhkJIQWNKxlcFbQ2UhUNpGZd/6TmvhdRFS1kToqLTen/pZUfz0dgpmv5Zr3mzAtHj3SP&#10;IMypR/YGIAzsELwnIwOwHEOODTE1BDz4I8y7FI+Q5Y8aXJ5JGBuLy5fFZTUik9OhpNMXr7fP6/IA&#10;1SMuQsL3KjiWFy1PM5GFwbqYLM4fElJlAl4Buaj1bKAe3N682pYwFMa+9R3DSyRRCEb4k1VZAAGt&#10;pykLmaiXFV6smhJ9VppMIbJTwdKO6mCBnQU1kpBSeSxWlEwUnWHaWLsA60Lhj8A5PkNVadW/AS+I&#10;Ujl4XMDO+AC/q47jlbKe4q8OTLqzBQ+hu5RHLdZQzxWv5v+Rm/rHfYE//uL9dwAAAP//AwBQSwME&#10;FAAGAAgAAAAhAPS+zZTcAAAACwEAAA8AAABkcnMvZG93bnJldi54bWxMj8FOwzAMhu9IvENkJG4s&#10;bSfBWppOCAlx4cIGQtzc2msrGqdqsrW8PRkXOP72p9+fy+1iB3XiyfdODKSrBBRL46iX1sDb/ulm&#10;A8oHFMLBCRv4Zg/b6vKixILcLK982oVWxRLxBRroQhgLrX3TsUW/ciNL3B3cZDHEOLWaJpxjuR10&#10;liS32mIv8UKHIz923HztjtbARz58vu+fiQ7zXc30whQ2SMZcXy0P96ACL+EPhrN+VIcqOtXuKOTV&#10;EHOeZxE1kK3TFNSZ+J3UBtZJnoKuSv3/h+oHAAD//wMAUEsBAi0AFAAGAAgAAAAhALaDOJL+AAAA&#10;4QEAABMAAAAAAAAAAAAAAAAAAAAAAFtDb250ZW50X1R5cGVzXS54bWxQSwECLQAUAAYACAAAACEA&#10;OP0h/9YAAACUAQAACwAAAAAAAAAAAAAAAAAvAQAAX3JlbHMvLnJlbHNQSwECLQAUAAYACAAAACEA&#10;aWCwct0BAAANBAAADgAAAAAAAAAAAAAAAAAuAgAAZHJzL2Uyb0RvYy54bWxQSwECLQAUAAYACAAA&#10;ACEA9L7NlNwAAAALAQAADwAAAAAAAAAAAAAAAAA3BAAAZHJzL2Rvd25yZXYueG1sUEsFBgAAAAAE&#10;AAQA8wAAAEA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52448" behindDoc="0" locked="0" layoutInCell="1" allowOverlap="1" wp14:anchorId="40856A08" wp14:editId="594195CA">
                <wp:simplePos x="0" y="0"/>
                <wp:positionH relativeFrom="column">
                  <wp:posOffset>1790700</wp:posOffset>
                </wp:positionH>
                <wp:positionV relativeFrom="paragraph">
                  <wp:posOffset>1063625</wp:posOffset>
                </wp:positionV>
                <wp:extent cx="609600" cy="0"/>
                <wp:effectExtent l="0" t="76200" r="19050" b="95250"/>
                <wp:wrapNone/>
                <wp:docPr id="212" name="Straight Arrow Connector 212"/>
                <wp:cNvGraphicFramePr/>
                <a:graphic xmlns:a="http://schemas.openxmlformats.org/drawingml/2006/main">
                  <a:graphicData uri="http://schemas.microsoft.com/office/word/2010/wordprocessingShape">
                    <wps:wsp>
                      <wps:cNvCnPr/>
                      <wps:spPr>
                        <a:xfrm>
                          <a:off x="0" y="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356E5" id="Straight Arrow Connector 212" o:spid="_x0000_s1026" type="#_x0000_t32" style="position:absolute;margin-left:141pt;margin-top:83.75pt;width:48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qNA3AEAAA0EAAAOAAAAZHJzL2Uyb0RvYy54bWysU9uO0zAQfUfiHyy/0ySVtixV0xXqAi8I&#10;KhY+wOvYjSXfNB6a5O8ZO20WLQgJxIuvc2bOOR7v7kZn2VlBMsG3vFnVnCkvQ2f8qeXfvr5/dctZ&#10;QuE7YYNXLZ9U4nf7ly92Q9yqdeiD7RQwSuLTdogt7xHjtqqS7JUTaRWi8nSpAziBtIVT1YEYKLuz&#10;1bquN9UQoIsQpEqJTu/nS74v+bVWEj9rnRQy23LihmWEMj7msdrvxPYEIvZGXmiIf2DhhPFUdEl1&#10;L1Cw72B+SeWMhJCCxpUMrgpaG6mKBlLT1M/UPPQiqqKFzElxsSn9v7Ty0/kIzHQtXzdrzrxw9EgP&#10;CMKcemRvAcLADsF7MjIAyzHk2BDTloAHf4TLLsUjZPmjBpdnEsbG4vK0uKxGZJION/WbTU1vIa9X&#10;1RMuQsIPKjiWFy1PFyILg6aYLM4fE1JlAl4Buaj1bKAevLl9fVPCUBj7zncMp0iiEIzwJ6uyAAJa&#10;T1MWMlMvK5ysmhN9UZpMIbJzwdKO6mCBnQU1kpBSeWyWTBSdYdpYuwDrQuGPwEt8hqrSqn8DXhCl&#10;cvC4gJ3xAX5XHccrZT3HXx2YdWcLHkM3lUct1lDPFa8u/yM39c/7An/6xfsfAAAA//8DAFBLAwQU&#10;AAYACAAAACEAhLFeztwAAAALAQAADwAAAGRycy9kb3ducmV2LnhtbEyPQUvDQBCF74L/YRnBm90Y&#10;sYkxmyKCePFiq4i3SWaaBLO7Ibtt4r93BMEe573Hm++Vm8UO6shT6L0zcL1KQLFrPPWuNfC2e7rK&#10;QYWIjnDwjg18c4BNdX5WYkF+dq983MZWSYkLBRroYhwLrUPTscWw8iM78fZ+shjlnFpNE85Sbged&#10;JslaW+ydfOhw5MeOm6/twRr4uBs+33fPRPs5q5lemGKOZMzlxfJwDyryEv/D8Isv6FAJU+0PjoIa&#10;DKR5KluiGOvsFpQkbrJclPpP0VWpTzdUPwAAAP//AwBQSwECLQAUAAYACAAAACEAtoM4kv4AAADh&#10;AQAAEwAAAAAAAAAAAAAAAAAAAAAAW0NvbnRlbnRfVHlwZXNdLnhtbFBLAQItABQABgAIAAAAIQA4&#10;/SH/1gAAAJQBAAALAAAAAAAAAAAAAAAAAC8BAABfcmVscy8ucmVsc1BLAQItABQABgAIAAAAIQCV&#10;2qNA3AEAAA0EAAAOAAAAAAAAAAAAAAAAAC4CAABkcnMvZTJvRG9jLnhtbFBLAQItABQABgAIAAAA&#10;IQCEsV7O3AAAAAsBAAAPAAAAAAAAAAAAAAAAADYEAABkcnMvZG93bnJldi54bWxQSwUGAAAAAAQA&#10;BADzAAAAPwU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8352" behindDoc="0" locked="0" layoutInCell="1" allowOverlap="1" wp14:anchorId="441C3AE7" wp14:editId="0A0C8591">
                <wp:simplePos x="0" y="0"/>
                <wp:positionH relativeFrom="column">
                  <wp:posOffset>1234440</wp:posOffset>
                </wp:positionH>
                <wp:positionV relativeFrom="paragraph">
                  <wp:posOffset>286385</wp:posOffset>
                </wp:positionV>
                <wp:extent cx="15240" cy="365760"/>
                <wp:effectExtent l="57150" t="0" r="80010" b="53340"/>
                <wp:wrapNone/>
                <wp:docPr id="213" name="Straight Arrow Connector 213"/>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9B10D" id="Straight Arrow Connector 213" o:spid="_x0000_s1026" type="#_x0000_t32" style="position:absolute;margin-left:97.2pt;margin-top:22.55pt;width:1.2pt;height:28.8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Ht3wEAABEEAAAOAAAAZHJzL2Uyb0RvYy54bWysU9uO0zAQfUfiHyy/0zRd2l1FTVeoC7wg&#10;qFj4AK9jJ5Z803ho0r9n7LZZBEgIxIuvc87MOR5v7ydn2VFBMsG3vF4sOVNehs74vuVfv7x7dcdZ&#10;QuE7YYNXLT+pxO93L19sx9ioVRiC7RQwIvGpGWPLB8TYVFWSg3IiLUJUni51ACeQttBXHYiR2J2t&#10;VsvlphoDdBGCVCnR6cP5ku8Kv9ZK4ietk0JmW061YRmhjE95rHZb0fQg4mDkpQzxD1U4YTwlnake&#10;BAr2DcwvVM5ICCloXMjgqqC1kapoIDX18ic1j4OIqmghc1KcbUr/j1Z+PB6Ama7lq/qGMy8cPdIj&#10;gjD9gOwNQBjZPnhPRgZgOYYcG2NqCLj3B7jsUjxAlj9pcHkmYWwqLp9ml9WETNJhvV69pqeQdHOz&#10;Wd9uyiNUz9gICd+r4FhetDxdipmrqIvR4vghIWUn4BWQE1vPxpzi7nZdwlAY+9Z3DE+RhCEY4Xur&#10;sggCWk9TFnMuv6zwZNWZ6LPSZEwuuDCVllR7C+woqJmElMpjPTNRdIZpY+0MXP4ZeInPUFXa9W/A&#10;M6JkDh5nsDM+wO+y43QtWZ/jrw6cdWcLnkJ3Kg9brKG+K15d/khu7B/3Bf78k3ffAQAA//8DAFBL&#10;AwQUAAYACAAAACEAuRZT5d0AAAAKAQAADwAAAGRycy9kb3ducmV2LnhtbEyPTUvDQBCG74L/YRnB&#10;m920xLaJ2RQRxIsXW0W8bTLTJJidDdltE/+905Pe5mUe3o9iN7tenWkMnWcDy0UCirj22HFj4P3w&#10;fLcFFaJltL1nMvBDAXbl9VVhc/QTv9F5HxslJhxya6CNcci1DnVLzoaFH4jld/Sjs1Hk2Ggc7STm&#10;rterJFlrZzuWhNYO9NRS/b0/OQOfWf/1cXhBPE6bivCVMG4tGnN7Mz8+gIo0xz8YLvWlOpTSqfIn&#10;xqB60VmaCmogvV+CugDZWrZUciSrDeiy0P8nlL8AAAD//wMAUEsBAi0AFAAGAAgAAAAhALaDOJL+&#10;AAAA4QEAABMAAAAAAAAAAAAAAAAAAAAAAFtDb250ZW50X1R5cGVzXS54bWxQSwECLQAUAAYACAAA&#10;ACEAOP0h/9YAAACUAQAACwAAAAAAAAAAAAAAAAAvAQAAX3JlbHMvLnJlbHNQSwECLQAUAAYACAAA&#10;ACEAHq/R7d8BAAARBAAADgAAAAAAAAAAAAAAAAAuAgAAZHJzL2Uyb0RvYy54bWxQSwECLQAUAAYA&#10;CAAAACEAuRZT5d0AAAAKAQAADwAAAAAAAAAAAAAAAAA5BAAAZHJzL2Rvd25yZXYueG1sUEsFBgAA&#10;AAAEAAQA8wAAAEMFAAAAAA==&#10;" strokecolor="#4579b8 [3044]" strokeweight="1.25pt">
                <v:stroke endarrow="block"/>
              </v:shape>
            </w:pict>
          </mc:Fallback>
        </mc:AlternateContent>
      </w:r>
      <w:r w:rsidRPr="002F4B2D">
        <w:rPr>
          <w:noProof/>
        </w:rPr>
        <mc:AlternateContent>
          <mc:Choice Requires="wps">
            <w:drawing>
              <wp:anchor distT="0" distB="0" distL="114300" distR="114300" simplePos="0" relativeHeight="251740160" behindDoc="0" locked="0" layoutInCell="1" allowOverlap="1" wp14:anchorId="1D6CB065" wp14:editId="6DB7C651">
                <wp:simplePos x="0" y="0"/>
                <wp:positionH relativeFrom="column">
                  <wp:posOffset>792480</wp:posOffset>
                </wp:positionH>
                <wp:positionV relativeFrom="paragraph">
                  <wp:posOffset>705485</wp:posOffset>
                </wp:positionV>
                <wp:extent cx="944880" cy="678180"/>
                <wp:effectExtent l="0" t="0" r="26670" b="26670"/>
                <wp:wrapNone/>
                <wp:docPr id="214" name="Diamond 214"/>
                <wp:cNvGraphicFramePr/>
                <a:graphic xmlns:a="http://schemas.openxmlformats.org/drawingml/2006/main">
                  <a:graphicData uri="http://schemas.microsoft.com/office/word/2010/wordprocessingShape">
                    <wps:wsp>
                      <wps:cNvSpPr/>
                      <wps:spPr>
                        <a:xfrm>
                          <a:off x="0" y="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32000" id="Diamond 214" o:spid="_x0000_s1026" type="#_x0000_t4" style="position:absolute;margin-left:62.4pt;margin-top:55.55pt;width:74.4pt;height:53.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7dmwIAAJIFAAAOAAAAZHJzL2Uyb0RvYy54bWysVE1v2zAMvQ/YfxB0Xx0HSZsadYqgRYcB&#10;RVssHXpWZak2IImapHzt14+SbCfoih2G5eBQIvlIPpG8ut5rRbbC+Q5MTcuzCSXCcGg681bTH893&#10;XxaU+MBMwxQYUdOD8PR6+fnT1c5WYgotqEY4giDGVztb0zYEWxWF563QzJ+BFQaVEpxmAY/urWgc&#10;2yG6VsV0MjkvduAa64AL7/H2NivpMuFLKXh4lNKLQFRNMbeQvi59X+O3WF6x6s0x23a8T4P9Qxaa&#10;dQaDjlC3LDCycd0fULrjDjzIcMZBFyBlx0WqAaspJ++qWbfMilQLkuPtSJP/f7D8YfvkSNfUdFrO&#10;KDFM4yPddkyDaUi8QoJ21ldot7ZPrj95FGO1e+l0/Mc6yD6RehhJFftAOF5ezmaLBVLPUXV+sShR&#10;RpTi6GydD18FaBKFmjY5eGKTbe99yNaDVQxn4K5TCu9ZpQzZYd/NFxfz5OFBdU3URmXqInGjHNky&#10;fP+wL/vQJ1aYiDKYTywyl5WkcFAi438XEvnBQqY5QOzMIybjXJhQZlXLGpFDzSf4G4INHqlqZRAw&#10;IktMcsTuAQbLDDJgZwJ6++gqUmOPzpO/JZadR48UGUwYnXVnwH0EoLCqPnK2H0jK1ESWXqE5YPc4&#10;yGPlLb/r8A3vmQ9PzOEc4bPjbgiP+JEK8KGglyhpwf366D7aY3ujlpIdzmVN/c8Nc4IS9c1g41+W&#10;s1kc5HSYzS+meHCnmtdTjdnoG8CnL3ELWZ7EaB/UIEoH+gVXyCpGRRUzHGPXlAc3HG5C3he4hLhY&#10;rZIZDq9l4d6sLY/gkdXYoM/7F+Zs38gBJ+ABhhlm1btmzrbR08BqE0B2qdOPvPZ84+CnxumXVNws&#10;p+dkdVyly98AAAD//wMAUEsDBBQABgAIAAAAIQCyaNBf3gAAAAsBAAAPAAAAZHJzL2Rvd25yZXYu&#10;eG1sTI/RSsNAEEXfBf9hGcEXaTdNpa0xmyKioFBEWz9gmh2TYHY2ZDdp+veOTzpP9zKXO2fy7eRa&#10;NVIfGs8GFvMEFHHpbcOVgc/D82wDKkRki61nMnCmANvi8iLHzPoTf9C4j5WSEg4ZGqhj7DKtQ1mT&#10;wzD3HbHsvnzvMIrtK217PEm5a3WaJCvtsGG5UGNHjzWV3/vBGXh9t28vT7vglufxZthEbzttrTHX&#10;V9PDPahIU/wLwy++oEMhTEc/sA2qFZ/eCnoUIQNKEul6uQJ1FLFY34Eucv3/h+IHAAD//wMAUEsB&#10;Ai0AFAAGAAgAAAAhALaDOJL+AAAA4QEAABMAAAAAAAAAAAAAAAAAAAAAAFtDb250ZW50X1R5cGVz&#10;XS54bWxQSwECLQAUAAYACAAAACEAOP0h/9YAAACUAQAACwAAAAAAAAAAAAAAAAAvAQAAX3JlbHMv&#10;LnJlbHNQSwECLQAUAAYACAAAACEAyHm+3ZsCAACSBQAADgAAAAAAAAAAAAAAAAAuAgAAZHJzL2Uy&#10;b0RvYy54bWxQSwECLQAUAAYACAAAACEAsmjQX94AAAALAQAADwAAAAAAAAAAAAAAAAD1BAAAZHJz&#10;L2Rvd25yZXYueG1sUEsFBgAAAAAEAAQA8wAAAAAGAAAAAA==&#10;" filled="f" strokecolor="black [3213]" strokeweight="1.25pt"/>
            </w:pict>
          </mc:Fallback>
        </mc:AlternateContent>
      </w:r>
    </w:p>
    <w:p w:rsidR="00877F29" w:rsidRPr="002F4B2D" w:rsidRDefault="00877F29" w:rsidP="00877F29">
      <w:pPr>
        <w:tabs>
          <w:tab w:val="left" w:pos="1884"/>
        </w:tabs>
      </w:pPr>
      <w:r w:rsidRPr="002F4B2D">
        <w:rPr>
          <w:noProof/>
        </w:rPr>
        <mc:AlternateContent>
          <mc:Choice Requires="wps">
            <w:drawing>
              <wp:anchor distT="45720" distB="45720" distL="114300" distR="114300" simplePos="0" relativeHeight="251736064" behindDoc="0" locked="0" layoutInCell="1" allowOverlap="1" wp14:anchorId="3E3FF109" wp14:editId="360EB76B">
                <wp:simplePos x="0" y="0"/>
                <wp:positionH relativeFrom="column">
                  <wp:posOffset>769620</wp:posOffset>
                </wp:positionH>
                <wp:positionV relativeFrom="paragraph">
                  <wp:posOffset>459105</wp:posOffset>
                </wp:positionV>
                <wp:extent cx="1082040" cy="601980"/>
                <wp:effectExtent l="0" t="0" r="3810" b="762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601980"/>
                        </a:xfrm>
                        <a:prstGeom prst="rect">
                          <a:avLst/>
                        </a:prstGeom>
                        <a:solidFill>
                          <a:srgbClr val="FFFFFF"/>
                        </a:solidFill>
                        <a:ln w="9525">
                          <a:noFill/>
                          <a:miter lim="800000"/>
                          <a:headEnd/>
                          <a:tailEnd/>
                        </a:ln>
                      </wps:spPr>
                      <wps:txbx>
                        <w:txbxContent>
                          <w:p w:rsidR="00674328" w:rsidRDefault="00674328" w:rsidP="00877F29">
                            <w:pPr>
                              <w:jc w:val="center"/>
                            </w:pPr>
                            <w: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3FF109" id="_x0000_s1075" type="#_x0000_t202" style="position:absolute;margin-left:60.6pt;margin-top:36.15pt;width:85.2pt;height:47.4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dxEJAIAACcEAAAOAAAAZHJzL2Uyb0RvYy54bWysU9uO2yAQfa/Uf0C8N74o2SZWnNU221SV&#10;tttKu/0AjHGMCgwFEnv79R1wkkbbt6p+QIxnOJw5Z1jfjlqRo3BegqlpMcspEYZDK82+pt+fd++W&#10;lPjATMsUGFHTF+Hp7ebtm/VgK1FCD6oVjiCI8dVga9qHYKss87wXmvkZWGEw2YHTLGDo9lnr2IDo&#10;WmVlnt9kA7jWOuDCe/x7PyXpJuF3neDha9d5EYiqKXILaXVpbeKabdas2jtme8lPNNg/sNBMGrz0&#10;AnXPAiMHJ/+C0pI78NCFGQedQddJLlIP2E2Rv+rmqWdWpF5QHG8vMvn/B8sfj98ckW1Ny2JBiWEa&#10;TXoWYyAfYCRl1GewvsKyJ4uFYcTf6HPq1dsH4D88MbDtmdmLO+dg6AVrkV8RT2ZXRyccH0Ga4Qu0&#10;eA07BEhAY+d0FA/lIIiOPr1cvIlUeLwyX5b5HFMcczd5sVom8zJWnU9b58MnAZrETU0dep/Q2fHB&#10;h8iGVeeSeJkHJdudVCoFbt9slSNHhnOyS19q4FWZMmSo6WpRLhKygXg+jZCWAedYSV3TZR6/abKi&#10;Gh9Nm0oCk2raIxNlTvJERSZtwtiMyYn56ix7A+0LCuZgmlt8Z7jpwf2iZMCZran/eWBOUKI+GxR9&#10;VcyjQiEF88X7EgN3nWmuM8xwhKopD46SKdiG9DSiIgbu0J5OJuWijxOXE2ucxiTo6eXEcb+OU9Wf&#10;9735DQAA//8DAFBLAwQUAAYACAAAACEA0tWWV98AAAAKAQAADwAAAGRycy9kb3ducmV2LnhtbEyP&#10;QUvEMBCF74L/IYzgzU1bod3WpssqrCAI4iroMdvMtsVmUprsNv57x5MeH+/jzTf1JtpRnHH2gyMF&#10;6SoBgdQ6M1Cn4P1td7MG4YMmo0dHqOAbPWyay4taV8Yt9IrnfegEj5CvtII+hKmS0rc9Wu1XbkLi&#10;7uhmqwPHuZNm1guP21FmSZJLqwfiC72e8KHH9mt/sgqWUJaPxe6p+9zm6/sPE48+Pr8odX0Vt3cg&#10;AsbwB8OvPqtDw04HdyLjxcg5SzNGFRTZLQgGsjLNQRy4yYsUZFPL/y80PwAAAP//AwBQSwECLQAU&#10;AAYACAAAACEAtoM4kv4AAADhAQAAEwAAAAAAAAAAAAAAAAAAAAAAW0NvbnRlbnRfVHlwZXNdLnht&#10;bFBLAQItABQABgAIAAAAIQA4/SH/1gAAAJQBAAALAAAAAAAAAAAAAAAAAC8BAABfcmVscy8ucmVs&#10;c1BLAQItABQABgAIAAAAIQBMmdxEJAIAACcEAAAOAAAAAAAAAAAAAAAAAC4CAABkcnMvZTJvRG9j&#10;LnhtbFBLAQItABQABgAIAAAAIQDS1ZZX3wAAAAoBAAAPAAAAAAAAAAAAAAAAAH4EAABkcnMvZG93&#10;bnJldi54bWxQSwUGAAAAAAQABADzAAAAigUAAAAA&#10;" stroked="f">
                <v:textbox>
                  <w:txbxContent>
                    <w:p w:rsidR="00674328" w:rsidRDefault="00674328" w:rsidP="00877F29">
                      <w:pPr>
                        <w:jc w:val="center"/>
                      </w:pPr>
                      <w:r>
                        <w:t>Rec 3rd line encoded   drug</w:t>
                      </w:r>
                    </w:p>
                  </w:txbxContent>
                </v:textbox>
                <w10:wrap type="square"/>
              </v:shape>
            </w:pict>
          </mc:Fallback>
        </mc:AlternateContent>
      </w:r>
    </w:p>
    <w:p w:rsidR="00877F29" w:rsidRPr="002F4B2D" w:rsidRDefault="00877F29" w:rsidP="00877F29"/>
    <w:p w:rsidR="00877F29" w:rsidRPr="002F4B2D" w:rsidRDefault="00877F29" w:rsidP="00877F29"/>
    <w:p w:rsidR="00877F29" w:rsidRPr="002F4B2D" w:rsidRDefault="00877F29" w:rsidP="00877F29"/>
    <w:p w:rsidR="00877F29" w:rsidRPr="002F4B2D" w:rsidRDefault="00877F29" w:rsidP="00877F29">
      <w:r w:rsidRPr="002F4B2D">
        <w:rPr>
          <w:noProof/>
        </w:rPr>
        <mc:AlternateContent>
          <mc:Choice Requires="wps">
            <w:drawing>
              <wp:anchor distT="45720" distB="45720" distL="114300" distR="114300" simplePos="0" relativeHeight="251764736" behindDoc="0" locked="0" layoutInCell="1" allowOverlap="1" wp14:anchorId="6D9F52D8" wp14:editId="143A138B">
                <wp:simplePos x="0" y="0"/>
                <wp:positionH relativeFrom="column">
                  <wp:posOffset>640080</wp:posOffset>
                </wp:positionH>
                <wp:positionV relativeFrom="paragraph">
                  <wp:posOffset>294005</wp:posOffset>
                </wp:positionV>
                <wp:extent cx="1264920" cy="685800"/>
                <wp:effectExtent l="0" t="0" r="11430" b="1905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685800"/>
                        </a:xfrm>
                        <a:prstGeom prst="rect">
                          <a:avLst/>
                        </a:prstGeom>
                        <a:noFill/>
                        <a:ln w="15875">
                          <a:solidFill>
                            <a:schemeClr val="tx1"/>
                          </a:solidFill>
                          <a:miter lim="800000"/>
                          <a:headEnd/>
                          <a:tailEnd/>
                        </a:ln>
                      </wps:spPr>
                      <wps:txbx>
                        <w:txbxContent>
                          <w:p w:rsidR="00674328" w:rsidRPr="00774B22" w:rsidRDefault="00674328"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F52D8" id="_x0000_s1076" type="#_x0000_t202" style="position:absolute;margin-left:50.4pt;margin-top:23.15pt;width:99.6pt;height:54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GWIgIAACUEAAAOAAAAZHJzL2Uyb0RvYy54bWysU8tu2zAQvBfoPxC817IF23EEy0HqNEWB&#10;9AEk/YA1RVlESS5L0pbSr++SchyjvRXVgSC1y9nZ2eH6ZjCaHaUPCm3NZ5MpZ9IKbJTd1/z70/27&#10;FWchgm1Ao5U1f5aB32zevln3rpIldqgb6RmB2FD1ruZdjK4qiiA6aSBM0ElLwRa9gUhHvy8aDz2h&#10;G12U0+my6NE3zqOQIdDfuzHINxm/baWIX9s2yMh0zYlbzKvP6y6txWYN1d6D65Q40YB/YGFAWSp6&#10;hrqDCOzg1V9QRgmPAds4EWgKbFslZO6BuplN/+jmsQMncy8kTnBnmcL/gxVfjt88U03Ny9mSMwuG&#10;hvQkh8je48DKpE/vQkVpj44S40C/ac651+AeUPwIzOK2A7uXt95j30loiN8s3Swuro44IYHs+s/Y&#10;UBk4RMxAQ+tNEo/kYIROc3o+zyZREalkuZxflxQSFFuuFqtpHl4B1ctt50P8KNGwtKm5p9lndDg+&#10;hJjYQPWSkopZvFda5/lry3qqsFhdLcbGUKsmRVNetqLcas+OQCaKw9gaBS6zjIrkY61MzYkZfaOz&#10;khofbJOrRFB63BMTbU/yJEVGbeKwG/IkFvly0m6HzTMJ5nH0Lb0z2nTof3HWk2drHn4ewEvO9CdL&#10;ol/P5vNk8nyYL66SXP4ysruMgBUERR1xNm63MT+MUZxbGk6rsm6vTE6cyYtZztO7SWa/POes19e9&#10;+Q0AAP//AwBQSwMEFAAGAAgAAAAhAIUj00rcAAAACgEAAA8AAABkcnMvZG93bnJldi54bWxMj8FO&#10;wzAQRO9I/IO1SNyoDWkjEuJUFRKnnmj7AW68JIF4HWKncf+e5QTH0Yxm3lTb5AZxwSn0njQ8rhQI&#10;pMbbnloNp+PbwzOIEA1ZM3hCDVcMsK1vbypTWr/QO14OsRVcQqE0GroYx1LK0HToTFj5EYm9Dz85&#10;E1lOrbSTWbjcDfJJqVw60xMvdGbE1w6br8PsNBTH02faFcUy27b/zrK03+TXvdb3d2n3AiJiin9h&#10;+MVndKiZ6exnskEMrJVi9KhhnWcgOJApxefO7GzWGci6kv8v1D8AAAD//wMAUEsBAi0AFAAGAAgA&#10;AAAhALaDOJL+AAAA4QEAABMAAAAAAAAAAAAAAAAAAAAAAFtDb250ZW50X1R5cGVzXS54bWxQSwEC&#10;LQAUAAYACAAAACEAOP0h/9YAAACUAQAACwAAAAAAAAAAAAAAAAAvAQAAX3JlbHMvLnJlbHNQSwEC&#10;LQAUAAYACAAAACEAyXKhliICAAAlBAAADgAAAAAAAAAAAAAAAAAuAgAAZHJzL2Uyb0RvYy54bWxQ&#10;SwECLQAUAAYACAAAACEAhSPTStwAAAAKAQAADwAAAAAAAAAAAAAAAAB8BAAAZHJzL2Rvd25yZXYu&#10;eG1sUEsFBgAAAAAEAAQA8wAAAIUFAAAAAA==&#10;" filled="f" strokecolor="black [3213]" strokeweight="1.25pt">
                <v:textbox>
                  <w:txbxContent>
                    <w:p w:rsidR="00674328" w:rsidRPr="00774B22" w:rsidRDefault="00674328" w:rsidP="00877F29">
                      <w:pPr>
                        <w:rPr>
                          <w14:textOutline w14:w="9525" w14:cap="rnd" w14:cmpd="sng" w14:algn="ctr">
                            <w14:noFill/>
                            <w14:prstDash w14:val="solid"/>
                            <w14:bevel/>
                          </w14:textOutline>
                        </w:rPr>
                      </w:pPr>
                      <w:r>
                        <w:rPr>
                          <w14:textOutline w14:w="9525" w14:cap="rnd" w14:cmpd="sng" w14:algn="ctr">
                            <w14:noFill/>
                            <w14:prstDash w14:val="solid"/>
                            <w14:bevel/>
                          </w14:textOutline>
                        </w:rPr>
                        <w:t>Link to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non- encoded drug ; Stop</w:t>
                      </w:r>
                    </w:p>
                  </w:txbxContent>
                </v:textbox>
                <w10:wrap type="square"/>
              </v:shape>
            </w:pict>
          </mc:Fallback>
        </mc:AlternateContent>
      </w:r>
    </w:p>
    <w:p w:rsidR="00877F29" w:rsidRPr="002F4B2D" w:rsidRDefault="00877F29" w:rsidP="00877F29">
      <w:pPr>
        <w:tabs>
          <w:tab w:val="left" w:pos="1920"/>
        </w:tabs>
      </w:pPr>
      <w:r w:rsidRPr="002F4B2D">
        <w:tab/>
      </w:r>
    </w:p>
    <w:p w:rsidR="00877F29" w:rsidRPr="002F4B2D" w:rsidRDefault="00877F29" w:rsidP="00877F29"/>
    <w:p w:rsidR="00877F29" w:rsidRPr="002F4B2D" w:rsidRDefault="00877F29" w:rsidP="00877F29">
      <w:pPr>
        <w:tabs>
          <w:tab w:val="left" w:pos="5412"/>
        </w:tabs>
        <w:spacing w:after="0"/>
      </w:pPr>
    </w:p>
    <w:p w:rsidR="00877F29" w:rsidRPr="002F4B2D" w:rsidRDefault="00877F29" w:rsidP="00877F29">
      <w:pPr>
        <w:tabs>
          <w:tab w:val="left" w:pos="5412"/>
        </w:tabs>
        <w:spacing w:after="0"/>
      </w:pPr>
    </w:p>
    <w:p w:rsidR="00A97E80" w:rsidRPr="002F4B2D" w:rsidRDefault="00877F29" w:rsidP="00B50286">
      <w:pPr>
        <w:tabs>
          <w:tab w:val="left" w:pos="5412"/>
        </w:tabs>
        <w:spacing w:after="0"/>
      </w:pPr>
      <w:r w:rsidRPr="002F4B2D">
        <w:t xml:space="preserve">Figure </w:t>
      </w:r>
      <w:r w:rsidR="00876890">
        <w:t>4</w:t>
      </w:r>
      <w:r w:rsidRPr="002F4B2D">
        <w:t xml:space="preserve">:  </w:t>
      </w:r>
      <w:r w:rsidRPr="002F4B2D">
        <w:rPr>
          <w:b/>
        </w:rPr>
        <w:t>Recommendati</w:t>
      </w:r>
      <w:r w:rsidR="00B72808" w:rsidRPr="002F4B2D">
        <w:rPr>
          <w:b/>
        </w:rPr>
        <w:t xml:space="preserve">on cascade of adding a new drug for patients </w:t>
      </w:r>
      <w:r w:rsidR="00AC28C3">
        <w:rPr>
          <w:b/>
        </w:rPr>
        <w:t xml:space="preserve"> with a </w:t>
      </w:r>
      <w:r w:rsidR="00B72808" w:rsidRPr="002F4B2D">
        <w:rPr>
          <w:b/>
        </w:rPr>
        <w:t xml:space="preserve">Dx of HTN and no CKD.  </w:t>
      </w:r>
      <w:r w:rsidR="00B72808" w:rsidRPr="002F4B2D">
        <w:t xml:space="preserve">Steps in blue box are the same as that in Figure </w:t>
      </w:r>
      <w:r w:rsidR="00876890">
        <w:t>2</w:t>
      </w:r>
      <w:r w:rsidR="00B72808" w:rsidRPr="002F4B2D">
        <w:t>.</w:t>
      </w:r>
    </w:p>
    <w:p w:rsidR="00AD7BC2" w:rsidRPr="002F4B2D" w:rsidRDefault="00AD7BC2" w:rsidP="00AD7BC2">
      <w:pPr>
        <w:pStyle w:val="Heading2"/>
      </w:pPr>
      <w:bookmarkStart w:id="70" w:name="_Toc532200687"/>
      <w:r w:rsidRPr="002F4B2D">
        <w:t>One med scenario</w:t>
      </w:r>
      <w:bookmarkEnd w:id="70"/>
    </w:p>
    <w:p w:rsidR="007E5D64" w:rsidRPr="002F4B2D" w:rsidRDefault="007E5D64" w:rsidP="00AD7BC2">
      <w:r w:rsidRPr="002F4B2D">
        <w:t xml:space="preserve">While we refer to this scenario as the “one med” scenario, in reality, this scenario evaluates patients who </w:t>
      </w:r>
    </w:p>
    <w:p w:rsidR="007E5D64" w:rsidRPr="002F4B2D" w:rsidRDefault="007E5D64" w:rsidP="00BE428C">
      <w:pPr>
        <w:pStyle w:val="ListParagraph"/>
        <w:numPr>
          <w:ilvl w:val="0"/>
          <w:numId w:val="14"/>
        </w:numPr>
      </w:pPr>
      <w:r w:rsidRPr="002F4B2D">
        <w:t>Have an active prescription of 1 HTN medication OR</w:t>
      </w:r>
    </w:p>
    <w:p w:rsidR="007E5D64" w:rsidRPr="002F4B2D" w:rsidRDefault="007E5D64" w:rsidP="00BE428C">
      <w:pPr>
        <w:pStyle w:val="ListParagraph"/>
        <w:numPr>
          <w:ilvl w:val="0"/>
          <w:numId w:val="14"/>
        </w:numPr>
      </w:pPr>
      <w:r w:rsidRPr="002F4B2D">
        <w:t>Have active prescriptions of 2 HTN medications in the same drug class</w:t>
      </w:r>
    </w:p>
    <w:p w:rsidR="007E5D64" w:rsidRPr="002F4B2D" w:rsidRDefault="007E5D64" w:rsidP="007E5D64">
      <w:r w:rsidRPr="002F4B2D">
        <w:t xml:space="preserve">For the latter, we issue a message to </w:t>
      </w:r>
      <w:r w:rsidR="00055BE1">
        <w:t xml:space="preserve">“stop </w:t>
      </w:r>
      <w:proofErr w:type="spellStart"/>
      <w:r w:rsidR="00055BE1">
        <w:t>one</w:t>
      </w:r>
      <w:r w:rsidR="00AC28C3">
        <w:t>,</w:t>
      </w:r>
      <w:r w:rsidR="00055BE1">
        <w:t>”</w:t>
      </w:r>
      <w:r w:rsidR="00655603" w:rsidRPr="002F4B2D">
        <w:t>giving</w:t>
      </w:r>
      <w:proofErr w:type="spellEnd"/>
      <w:r w:rsidR="00655603" w:rsidRPr="002F4B2D">
        <w:t xml:space="preserve"> recommendations for </w:t>
      </w:r>
      <w:r w:rsidR="00055BE1">
        <w:t>all</w:t>
      </w:r>
      <w:r w:rsidR="00655603" w:rsidRPr="002F4B2D">
        <w:t xml:space="preserve"> drugs.</w:t>
      </w:r>
    </w:p>
    <w:p w:rsidR="00D8445F" w:rsidRPr="002F4B2D" w:rsidRDefault="00AD7BC2" w:rsidP="00AD7BC2">
      <w:r w:rsidRPr="002F4B2D">
        <w:t xml:space="preserve">For patients </w:t>
      </w:r>
      <w:r w:rsidR="00C54602" w:rsidRPr="002F4B2D">
        <w:t>in this scenario</w:t>
      </w:r>
      <w:r w:rsidRPr="002F4B2D">
        <w:t xml:space="preserve">, the behavior of the CDS differs, depending upon whether or not there is an active prescription of a </w:t>
      </w:r>
      <w:r w:rsidR="00D01140" w:rsidRPr="002F4B2D">
        <w:t xml:space="preserve">first or second line vs </w:t>
      </w:r>
      <w:r w:rsidRPr="002F4B2D">
        <w:t xml:space="preserve">third line encoded drug.  </w:t>
      </w:r>
    </w:p>
    <w:p w:rsidR="0060518F" w:rsidRPr="002F4B2D" w:rsidRDefault="0060518F" w:rsidP="00AD7BC2">
      <w:r w:rsidRPr="002F4B2D">
        <w:t xml:space="preserve">We start first with </w:t>
      </w:r>
      <w:r w:rsidR="00D8445F" w:rsidRPr="002F4B2D">
        <w:t>description of</w:t>
      </w:r>
      <w:r w:rsidR="00E06E93" w:rsidRPr="002F4B2D">
        <w:t xml:space="preserve"> </w:t>
      </w:r>
      <w:r w:rsidR="00D8445F" w:rsidRPr="002F4B2D">
        <w:t>the algorithm, then a simplified list of the possible recommendations.</w:t>
      </w:r>
    </w:p>
    <w:p w:rsidR="0060518F" w:rsidRPr="002F4B2D" w:rsidRDefault="0060518F" w:rsidP="00AD7BC2">
      <w:pPr>
        <w:rPr>
          <w:b/>
          <w:u w:val="single"/>
        </w:rPr>
      </w:pPr>
      <w:r w:rsidRPr="002F4B2D">
        <w:rPr>
          <w:b/>
          <w:u w:val="single"/>
        </w:rPr>
        <w:t>Algorithm description</w:t>
      </w:r>
    </w:p>
    <w:p w:rsidR="00AD7BC2" w:rsidRPr="002F4B2D" w:rsidRDefault="00AD7BC2" w:rsidP="00AD7BC2">
      <w:r w:rsidRPr="002F4B2D">
        <w:t>We start this section assuming that the patient’s HTN medications do not have any absolute contraindications.</w:t>
      </w:r>
      <w:r w:rsidR="005E40D2" w:rsidRPr="002F4B2D">
        <w:t xml:space="preserve">  </w:t>
      </w:r>
      <w:r w:rsidR="00AC28C3">
        <w:t>The r</w:t>
      </w:r>
      <w:r w:rsidR="005E40D2" w:rsidRPr="002F4B2D">
        <w:t xml:space="preserve">ecommendation cascade </w:t>
      </w:r>
      <w:r w:rsidR="00B7345B">
        <w:t xml:space="preserve">is </w:t>
      </w:r>
      <w:r w:rsidR="005E40D2" w:rsidRPr="002F4B2D">
        <w:t xml:space="preserve">depicted in Figure </w:t>
      </w:r>
      <w:r w:rsidR="00876890">
        <w:t>5</w:t>
      </w:r>
      <w:r w:rsidR="005E40D2" w:rsidRPr="002F4B2D">
        <w:t xml:space="preserve">.  </w:t>
      </w:r>
    </w:p>
    <w:p w:rsidR="00AD7BC2" w:rsidRPr="002F4B2D" w:rsidRDefault="00AD7BC2" w:rsidP="00AD7BC2">
      <w:pPr>
        <w:rPr>
          <w:u w:val="single"/>
        </w:rPr>
      </w:pPr>
      <w:r w:rsidRPr="002F4B2D">
        <w:rPr>
          <w:u w:val="single"/>
        </w:rPr>
        <w:t>No absolute contraindications, active prescription of first or second line drug</w:t>
      </w:r>
    </w:p>
    <w:p w:rsidR="00AD7BC2" w:rsidRPr="002F4B2D" w:rsidRDefault="00AD7BC2" w:rsidP="00AD7BC2">
      <w:r w:rsidRPr="002F4B2D">
        <w:t xml:space="preserve">When a patient has an active prescription of only first or second line HTN medications, we follow the template recommendation cascade, as described above.  In addition, we also recommend </w:t>
      </w:r>
    </w:p>
    <w:p w:rsidR="00AD7BC2" w:rsidRPr="002F4B2D" w:rsidRDefault="00AD7BC2" w:rsidP="00BE428C">
      <w:pPr>
        <w:pStyle w:val="ListParagraph"/>
        <w:numPr>
          <w:ilvl w:val="0"/>
          <w:numId w:val="1"/>
        </w:numPr>
      </w:pPr>
      <w:r w:rsidRPr="002F4B2D">
        <w:t>increasing the dose of all active prescription of the first or second line drugs (if not at max dose) and</w:t>
      </w:r>
    </w:p>
    <w:p w:rsidR="00AD7BC2" w:rsidRPr="002F4B2D" w:rsidRDefault="00AD7BC2" w:rsidP="00BE428C">
      <w:pPr>
        <w:pStyle w:val="ListParagraph"/>
        <w:numPr>
          <w:ilvl w:val="0"/>
          <w:numId w:val="1"/>
        </w:numPr>
      </w:pPr>
      <w:r w:rsidRPr="002F4B2D">
        <w:t xml:space="preserve">If HCTZ is at max dose, </w:t>
      </w:r>
      <w:r w:rsidR="00191200">
        <w:t>or if a thiazide diuretic other than indapamide or chlorthalidone</w:t>
      </w:r>
      <w:r w:rsidR="00D477F2">
        <w:t xml:space="preserve"> (referred to as “alternative thiazide”)</w:t>
      </w:r>
      <w:r w:rsidR="00191200">
        <w:t xml:space="preserve"> is prescribed, </w:t>
      </w:r>
      <w:r w:rsidRPr="002F4B2D">
        <w:t xml:space="preserve">we substitute with preferred thiazides, chlorthalidone and indapamide </w:t>
      </w:r>
      <w:r w:rsidR="0096002D" w:rsidRPr="002F4B2D">
        <w:t>(not depicted in Figure)</w:t>
      </w:r>
    </w:p>
    <w:p w:rsidR="00AD7BC2" w:rsidRPr="002F4B2D" w:rsidRDefault="00AD7BC2" w:rsidP="00AD7BC2">
      <w:pPr>
        <w:rPr>
          <w:u w:val="single"/>
        </w:rPr>
      </w:pPr>
      <w:r w:rsidRPr="002F4B2D">
        <w:rPr>
          <w:u w:val="single"/>
        </w:rPr>
        <w:t xml:space="preserve">No absolute contraindications, active prescription of </w:t>
      </w:r>
      <w:r w:rsidR="00F36DD8" w:rsidRPr="002F4B2D">
        <w:rPr>
          <w:u w:val="single"/>
        </w:rPr>
        <w:t xml:space="preserve">third </w:t>
      </w:r>
      <w:r w:rsidRPr="002F4B2D">
        <w:rPr>
          <w:u w:val="single"/>
        </w:rPr>
        <w:t xml:space="preserve">line </w:t>
      </w:r>
      <w:r w:rsidR="00F36DD8" w:rsidRPr="002F4B2D">
        <w:rPr>
          <w:u w:val="single"/>
        </w:rPr>
        <w:t xml:space="preserve">encoded </w:t>
      </w:r>
      <w:r w:rsidRPr="002F4B2D">
        <w:rPr>
          <w:u w:val="single"/>
        </w:rPr>
        <w:t>drug</w:t>
      </w:r>
    </w:p>
    <w:p w:rsidR="00AD7BC2" w:rsidRPr="002F4B2D" w:rsidRDefault="00AD7BC2" w:rsidP="00AD7BC2">
      <w:r w:rsidRPr="002F4B2D">
        <w:t>When a patient has an active prescription one HTN medication that is a third line encoded drug</w:t>
      </w:r>
      <w:r w:rsidR="00F36DD8" w:rsidRPr="002F4B2D">
        <w:t>,</w:t>
      </w:r>
      <w:r w:rsidRPr="002F4B2D">
        <w:t xml:space="preserve">  we </w:t>
      </w:r>
      <w:r w:rsidRPr="002F4B2D">
        <w:rPr>
          <w:i/>
        </w:rPr>
        <w:t>start</w:t>
      </w:r>
      <w:r w:rsidRPr="002F4B2D">
        <w:t xml:space="preserve"> down the path of template recommendation cascade and evaluate </w:t>
      </w:r>
      <w:r w:rsidR="00F36DD8" w:rsidRPr="002F4B2D">
        <w:t xml:space="preserve">adding </w:t>
      </w:r>
      <w:r w:rsidRPr="002F4B2D">
        <w:t xml:space="preserve">first and second line drugs. Then, if a first line or second line drug cannot be recommended, the cascade diverges from the template cascade, and we then consider increasing the dose of the third line encoded drug.  We then return back to the recommendation cascade graph, and evaluate and recommend a third line encoded drug (Cascade step C).   If the dose of the third line drug cannot be increased because it is at its maximum dose, then we also return back to the template recommendation cascade graph, and evaluate and recommend a third line encoded drug (Cascade step C), and continue down the graph.  </w:t>
      </w:r>
    </w:p>
    <w:p w:rsidR="00AD7BC2" w:rsidRDefault="00AD7BC2" w:rsidP="00AD7BC2">
      <w:r w:rsidRPr="002F4B2D">
        <w:t>To be clear:  we do not recommend increasing the dose of a third line drug if we can recommend adding a first or second line drug.  Only if we cannot recommend adding a first or second line drug, do we consider increasing the dose of a third line encoded drug.</w:t>
      </w:r>
    </w:p>
    <w:p w:rsidR="005927FD" w:rsidRPr="002F4B2D" w:rsidRDefault="005927FD" w:rsidP="00AD7BC2"/>
    <w:p w:rsidR="00AD7BC2" w:rsidRPr="002F4B2D" w:rsidRDefault="00AD7BC2" w:rsidP="00AD7BC2"/>
    <w:p w:rsidR="00F27742" w:rsidRPr="002F4B2D" w:rsidRDefault="00F27742" w:rsidP="00B50286">
      <w:pPr>
        <w:tabs>
          <w:tab w:val="left" w:pos="5412"/>
        </w:tabs>
        <w:spacing w:after="0"/>
        <w:rPr>
          <w:b/>
        </w:rPr>
      </w:pPr>
    </w:p>
    <w:p w:rsidR="006F2A83" w:rsidRPr="002F4B2D" w:rsidRDefault="00D90D53" w:rsidP="006F2A83">
      <w:r w:rsidRPr="002F4B2D">
        <w:rPr>
          <w:noProof/>
        </w:rPr>
        <mc:AlternateContent>
          <mc:Choice Requires="wpg">
            <w:drawing>
              <wp:anchor distT="0" distB="0" distL="114300" distR="114300" simplePos="0" relativeHeight="251817984" behindDoc="0" locked="0" layoutInCell="1" allowOverlap="1" wp14:anchorId="130C84B4" wp14:editId="624BB29F">
                <wp:simplePos x="0" y="0"/>
                <wp:positionH relativeFrom="column">
                  <wp:posOffset>815340</wp:posOffset>
                </wp:positionH>
                <wp:positionV relativeFrom="paragraph">
                  <wp:posOffset>55245</wp:posOffset>
                </wp:positionV>
                <wp:extent cx="1699260" cy="3756660"/>
                <wp:effectExtent l="0" t="0" r="15240" b="53340"/>
                <wp:wrapNone/>
                <wp:docPr id="219" name="Group 219"/>
                <wp:cNvGraphicFramePr/>
                <a:graphic xmlns:a="http://schemas.openxmlformats.org/drawingml/2006/main">
                  <a:graphicData uri="http://schemas.microsoft.com/office/word/2010/wordprocessingGroup">
                    <wpg:wgp>
                      <wpg:cNvGrpSpPr/>
                      <wpg:grpSpPr>
                        <a:xfrm>
                          <a:off x="0" y="0"/>
                          <a:ext cx="1699260" cy="3756660"/>
                          <a:chOff x="0" y="-46454"/>
                          <a:chExt cx="1917347" cy="4580354"/>
                        </a:xfrm>
                      </wpg:grpSpPr>
                      <wps:wsp>
                        <wps:cNvPr id="220" name="Diamond 220"/>
                        <wps:cNvSpPr/>
                        <wps:spPr>
                          <a:xfrm>
                            <a:off x="0" y="9601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
                        <wps:cNvSpPr txBox="1">
                          <a:spLocks noChangeArrowheads="1"/>
                        </wps:cNvSpPr>
                        <wps:spPr bwMode="auto">
                          <a:xfrm>
                            <a:off x="0" y="-46454"/>
                            <a:ext cx="1917347" cy="587474"/>
                          </a:xfrm>
                          <a:prstGeom prst="rect">
                            <a:avLst/>
                          </a:prstGeom>
                          <a:noFill/>
                          <a:ln w="15875">
                            <a:solidFill>
                              <a:schemeClr val="tx1"/>
                            </a:solidFill>
                            <a:miter lim="800000"/>
                            <a:headEnd/>
                            <a:tailEnd/>
                          </a:ln>
                        </wps:spPr>
                        <wps:txbx>
                          <w:txbxContent>
                            <w:p w:rsidR="00674328" w:rsidRPr="00774B22" w:rsidRDefault="00674328"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 AND incr dose 1</w:t>
                              </w:r>
                              <w:r w:rsidRPr="00D90D53">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2</w:t>
                              </w:r>
                              <w:r w:rsidRPr="00D90D53">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w:t>
                              </w:r>
                            </w:p>
                          </w:txbxContent>
                        </wps:txbx>
                        <wps:bodyPr rot="0" vert="horz" wrap="square" lIns="91440" tIns="45720" rIns="91440" bIns="45720" anchor="t" anchorCtr="0">
                          <a:noAutofit/>
                        </wps:bodyPr>
                      </wps:wsp>
                      <wps:wsp>
                        <wps:cNvPr id="223" name="Diamond 223"/>
                        <wps:cNvSpPr/>
                        <wps:spPr>
                          <a:xfrm>
                            <a:off x="0" y="327660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Arrow Connector 320"/>
                        <wps:cNvCnPr/>
                        <wps:spPr>
                          <a:xfrm>
                            <a:off x="441960" y="54102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998220" y="131826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472440" y="17221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3" name="Text Box 2"/>
                        <wps:cNvSpPr txBox="1">
                          <a:spLocks noChangeArrowheads="1"/>
                        </wps:cNvSpPr>
                        <wps:spPr bwMode="auto">
                          <a:xfrm>
                            <a:off x="34392" y="2286937"/>
                            <a:ext cx="899160" cy="502920"/>
                          </a:xfrm>
                          <a:prstGeom prst="rect">
                            <a:avLst/>
                          </a:prstGeom>
                          <a:noFill/>
                          <a:ln w="15875">
                            <a:solidFill>
                              <a:schemeClr val="tx1"/>
                            </a:solidFill>
                            <a:miter lim="800000"/>
                            <a:headEnd/>
                            <a:tailEnd/>
                          </a:ln>
                        </wps:spPr>
                        <wps:txbx>
                          <w:txbxContent>
                            <w:p w:rsidR="00674328" w:rsidRPr="00774B22" w:rsidRDefault="00674328"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wps:txbx>
                        <wps:bodyPr rot="0" vert="horz" wrap="square" lIns="91440" tIns="45720" rIns="91440" bIns="45720" anchor="t" anchorCtr="0">
                          <a:noAutofit/>
                        </wps:bodyPr>
                      </wps:wsp>
                      <wps:wsp>
                        <wps:cNvPr id="324" name="Straight Arrow Connector 324"/>
                        <wps:cNvCnPr/>
                        <wps:spPr>
                          <a:xfrm>
                            <a:off x="441960" y="285750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a:off x="998220" y="363474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a:off x="472440" y="403860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30C84B4" id="Group 219" o:spid="_x0000_s1077" style="position:absolute;margin-left:64.2pt;margin-top:4.35pt;width:133.8pt;height:295.8pt;z-index:251817984;mso-width-relative:margin;mso-height-relative:margin" coordorigin=",-464" coordsize="19173,4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bEXVgUAAEcfAAAOAAAAZHJzL2Uyb0RvYy54bWzsWV1v2zYUfR+w/0DovbG+vxCnyJwmGJC1&#10;wZKhz4xE2cIkUiOZ2Omv3yUpSq7jJG5aZC7mPDiSSF6Sh4fnHkrH71dtg+4JFzWjU8c7ch1EaMHK&#10;ms6nzl835+9SBwmJaYkbRsnUeSDCeX/y6y/Hyy4nPluwpiQcQRAq8mU3dRZSdvlkIooFabE4Yh2h&#10;UFgx3mIJt3w+KTleQvS2mfiuG0+WjJcdZwURAp6emULnRMevKlLIT1UliETN1IGxSf3L9e+t+p2c&#10;HON8znG3qIt+GPgVo2hxTaHTIdQZlhjd8fpRqLYuOBOskkcFayesquqC6DnAbDx3YzYXnN11ei7z&#10;fDnvBpgA2g2cXh22+Hh/xVFdTh3fyxxEcQuLpPtF6gHAs+zmOdS64N11d8X7B3Nzp2a8qnir/sNc&#10;0EoD+zAAS1YSFfDQi7PMjwH/AsqCJIpjuNHQFwtYn7HduzAOo9AWfbDNMy8JwsQ0D6PUDUydie19&#10;ogY5jGnZAZfECJf4PriuF7gjehWEAsLC5cN0DFxnNW4ZLZEPjzQ+ut6AlsgFAPckVFnseqYhzi1e&#10;WRimaQ9XnKQeXEPgYbo477iQF4S1SF1MndKMQDMQ318KaWrbWqpvys7rptGYNxQtYU2iNIl0C8Ga&#10;ulSlqp7eeWTWcHSPYc/Ildd3vVYLBtJQGI8C2sxNX8mHhqgQDf2TVMApWHjfdKB28xgTFwWh0jNF&#10;C1wS01Xkwp/tzLbQs9YBVeQKBjnE7gPYmiaIjW0A6OurpkSLwdDYfW5gpvHQQvfMqBwatzVlfFuA&#10;BmbV92zqW5AMNAqlW1Y+AIU4M1IkuuK8hjW8xEJeYQ7aA8sOeio/wU/VMFgo1l85aMH4l23PVX3g&#10;OJQ6aAlaNnXEP3eYEwc1v1Ngf+aFIYSV+iaMEkVdvl5yu15C79oZg6X3QLm7Ql+q+rKxlxVn7WeQ&#10;3VPVKxRhWkDfU6eQ3N7MpNFYEO6CnJ7qaiB4HZaX9LorVHCFqiLozeoz5l1PZAk74COzOw7nG2Q2&#10;dVVLyk7vJKtqzfQR1x5v2P1KuN5EBnwrAzdq9/7GVshXHFC9g1ooFUByBY/tnEV3yYq/BaJstsB0&#10;Tk45Z8sFwSUslGHPWlMTR+0xdLv8g5UgzhjmrcHbKrzrAmrVxFuXT9j1YaIV9mk54ZA2dRcb8CvF&#10;MeD/OC3BeVtLsABN3U6dVElAnxkUJB9oCVDiXOK6MdfbpUeublc6iUUawZEPwz77sVvEMl5u8H2/&#10;mBlYZo4JKtigZk/UZxNU4CeQrvtVsZw6ZCibdw4Z6pChTM4fs9k+6UCgsr0xqteS43q+kEjnHDRj&#10;lILSM45UnTFnzWjv8627szZ7MPlh6IFtdRC4+Sj0XNN6tK9e5Cu/oc1+HCXG6z+dbkQ/rGE8xhw8&#10;kXw23WufG5B86CA7Sl5DUm1Ib8N2tKk7WMntHnQHG/nWHnR07NXzHlSRtvdIb2SWAh885YtUHFI4&#10;2KeXqZhlqTp3KSp6gZeqUyZMbORi7AJTezLqogMP3+YstNc8HEz7M5K4buNf5mGY+PqQpXiY+P6j&#10;I31PwTCLguGUax28Paf3h6CDHm55WWBS7CvO5HvNw8Gi/8eHxyAMMtgTQF7fT+MsSL4W0TTLPJXv&#10;VUaPXD8zCf9pJf2JD5DDrt94UfP/O0AGfrhDttavEvo3Fjuo5Ggc/TRK4JXf10Q7OEf9ZtSI3cE5&#10;Dm/bAz/agYuRItPOXFxzjkEMnxfgyHJwjvvwFn2vM3a8Aw/jb+LhmnMM3SB99Krt4BwVnGA2fg49&#10;1N8i4WutHnL/ZVl9Dl6/1yfv8fv3yb8AAAD//wMAUEsDBBQABgAIAAAAIQBJLH9g3wAAAAkBAAAP&#10;AAAAZHJzL2Rvd25yZXYueG1sTI9BS8NAFITvgv9heYI3u5tGY4zZlFLUUxFsBfH2mrwmodndkN0m&#10;6b/3edLjMMPMN/lqNp0YafCtsxqihQJBtnRVa2sNn/vXuxSED2gr7JwlDRfysCqur3LMKjfZDxp3&#10;oRZcYn2GGpoQ+kxKXzZk0C9cT5a9oxsMBpZDLasBJy43nVwqlUiDreWFBnvaNFSedmej4W3CaR1H&#10;L+P2dNxcvvcP71/biLS+vZnXzyACzeEvDL/4jA4FMx3c2VZedKyX6T1HNaSPINiPnxL+dtCQKBWD&#10;LHL5/0HxAwAA//8DAFBLAQItABQABgAIAAAAIQC2gziS/gAAAOEBAAATAAAAAAAAAAAAAAAAAAAA&#10;AABbQ29udGVudF9UeXBlc10ueG1sUEsBAi0AFAAGAAgAAAAhADj9If/WAAAAlAEAAAsAAAAAAAAA&#10;AAAAAAAALwEAAF9yZWxzLy5yZWxzUEsBAi0AFAAGAAgAAAAhAMpxsRdWBQAARx8AAA4AAAAAAAAA&#10;AAAAAAAALgIAAGRycy9lMm9Eb2MueG1sUEsBAi0AFAAGAAgAAAAhAEksf2DfAAAACQEAAA8AAAAA&#10;AAAAAAAAAAAAsAcAAGRycy9kb3ducmV2LnhtbFBLBQYAAAAABAAEAPMAAAC8CAAAAAA=&#10;">
                <v:shape id="Diamond 220" o:spid="_x0000_s1078" type="#_x0000_t4" style="position:absolute;top:9601;width:9448;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UvwAAAANwAAAAPAAAAZHJzL2Rvd25yZXYueG1sRE/bisIw&#10;EH0X9h/CLOyLaGoFkWoUWVZwYRFvHzB0xrbYTEoTa/37zYPg4+Hcl+ve1qrj1ldODEzGCSiW3FEl&#10;hYHLeTuag/IBhbB2wgae7GG9+hgsMSP3kCN3p1CoGCI+QwNlCE2mtc9LtujHrmGJ3NW1FkOEbaGp&#10;xUcMt7VOk2SmLVYSG0ps+Lvk/Ha6WwO/B9rvfv68nT674X0eHDWayJivz36zABW4D2/xy70jA2ka&#10;58cz8Qjo1T8AAAD//wMAUEsBAi0AFAAGAAgAAAAhANvh9svuAAAAhQEAABMAAAAAAAAAAAAAAAAA&#10;AAAAAFtDb250ZW50X1R5cGVzXS54bWxQSwECLQAUAAYACAAAACEAWvQsW78AAAAVAQAACwAAAAAA&#10;AAAAAAAAAAAfAQAAX3JlbHMvLnJlbHNQSwECLQAUAAYACAAAACEAx8zVL8AAAADcAAAADwAAAAAA&#10;AAAAAAAAAAAHAgAAZHJzL2Rvd25yZXYueG1sUEsFBgAAAAADAAMAtwAAAPQCAAAAAA==&#10;" filled="f" strokecolor="black [3213]" strokeweight="1.25pt"/>
                <v:shape id="_x0000_s1079" type="#_x0000_t202" style="position:absolute;top:-464;width:19173;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BswwAAANwAAAAPAAAAZHJzL2Rvd25yZXYueG1sRI/disIw&#10;FITvBd8hHGHvNLWi2GoUWVhY8MqfBzg0x7banNQm2vj2mwXBy2FmvmHW22Aa8aTO1ZYVTCcJCOLC&#10;6ppLBefTz3gJwnlkjY1lUvAiB9vNcLDGXNueD/Q8+lJECLscFVTet7mUrqjIoJvYljh6F9sZ9FF2&#10;pdQd9hFuGpkmyUIarDkuVNjSd0XF7fgwCrLT+Rp2WdY/dFnfZ7Owny9ee6W+RmG3AuEp+E/43f7V&#10;CtI0hf8z8QjIzR8AAAD//wMAUEsBAi0AFAAGAAgAAAAhANvh9svuAAAAhQEAABMAAAAAAAAAAAAA&#10;AAAAAAAAAFtDb250ZW50X1R5cGVzXS54bWxQSwECLQAUAAYACAAAACEAWvQsW78AAAAVAQAACwAA&#10;AAAAAAAAAAAAAAAfAQAAX3JlbHMvLnJlbHNQSwECLQAUAAYACAAAACEAfnmwbMMAAADcAAAADwAA&#10;AAAAAAAAAAAAAAAHAgAAZHJzL2Rvd25yZXYueG1sUEsFBgAAAAADAAMAtwAAAPcCAAAAAA==&#10;" filled="f" strokecolor="black [3213]" strokeweight="1.25pt">
                  <v:textbox>
                    <w:txbxContent>
                      <w:p w:rsidR="00674328" w:rsidRPr="00774B22" w:rsidRDefault="00674328"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 AND incr dose 1</w:t>
                        </w:r>
                        <w:r w:rsidRPr="00D90D53">
                          <w:rPr>
                            <w:vertAlign w:val="superscript"/>
                            <w14:textOutline w14:w="9525" w14:cap="rnd" w14:cmpd="sng" w14:algn="ctr">
                              <w14:noFill/>
                              <w14:prstDash w14:val="solid"/>
                              <w14:bevel/>
                            </w14:textOutline>
                          </w:rPr>
                          <w:t>st</w:t>
                        </w:r>
                        <w:r>
                          <w:rPr>
                            <w14:textOutline w14:w="9525" w14:cap="rnd" w14:cmpd="sng" w14:algn="ctr">
                              <w14:noFill/>
                              <w14:prstDash w14:val="solid"/>
                              <w14:bevel/>
                            </w14:textOutline>
                          </w:rPr>
                          <w:t>, 2</w:t>
                        </w:r>
                        <w:r w:rsidRPr="00D90D53">
                          <w:rPr>
                            <w:vertAlign w:val="superscript"/>
                            <w14:textOutline w14:w="9525" w14:cap="rnd" w14:cmpd="sng" w14:algn="ctr">
                              <w14:noFill/>
                              <w14:prstDash w14:val="solid"/>
                              <w14:bevel/>
                            </w14:textOutline>
                          </w:rPr>
                          <w:t>nd</w:t>
                        </w:r>
                        <w:r>
                          <w:rPr>
                            <w14:textOutline w14:w="9525" w14:cap="rnd" w14:cmpd="sng" w14:algn="ctr">
                              <w14:noFill/>
                              <w14:prstDash w14:val="solid"/>
                              <w14:bevel/>
                            </w14:textOutline>
                          </w:rPr>
                          <w:t xml:space="preserve"> line drug</w:t>
                        </w:r>
                      </w:p>
                    </w:txbxContent>
                  </v:textbox>
                </v:shape>
                <v:shape id="Diamond 223" o:spid="_x0000_s1080" type="#_x0000_t4" style="position:absolute;top:32766;width:9448;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ktYwwAAANwAAAAPAAAAZHJzL2Rvd25yZXYueG1sRI/dasJA&#10;FITvBd9hOUJvRDeNICG6ipQWLJTi3wMcco5JMHs2ZNcY375bKPRymJlvmPV2sI3qufO1EwOv8wQU&#10;S+GoltLA5fwxy0D5gELYOGEDT/aw3YxHa8zJPeTI/SmUKkLE52igCqHNtfZFxRb93LUs0bu6zmKI&#10;sis1dfiIcNvoNEmW2mItcaHClt8qLm6nuzXweaDv/fuXt4tnP71nwVGriYx5mQy7FajAQ/gP/7X3&#10;ZCBNF/B7Jh4BvfkBAAD//wMAUEsBAi0AFAAGAAgAAAAhANvh9svuAAAAhQEAABMAAAAAAAAAAAAA&#10;AAAAAAAAAFtDb250ZW50X1R5cGVzXS54bWxQSwECLQAUAAYACAAAACEAWvQsW78AAAAVAQAACwAA&#10;AAAAAAAAAAAAAAAfAQAAX3JlbHMvLnJlbHNQSwECLQAUAAYACAAAACEANx5LWMMAAADcAAAADwAA&#10;AAAAAAAAAAAAAAAHAgAAZHJzL2Rvd25yZXYueG1sUEsFBgAAAAADAAMAtwAAAPcCAAAAAA==&#10;" filled="f" strokecolor="black [3213]" strokeweight="1.25pt"/>
                <v:shape id="Straight Arrow Connector 320" o:spid="_x0000_s1081" type="#_x0000_t32" style="position:absolute;left:4419;top:5410;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3BnwgAAANwAAAAPAAAAZHJzL2Rvd25yZXYueG1sRE9La8JA&#10;EL4L/odlhN50o6UiqauI9EXBg4mUHsfsNIlmZkN2q+m/7x4Ejx/fe7nuuVEX6nztxMB0koAiKZyt&#10;pTRwyF/HC1A+oFhsnJCBP/KwXg0HS0ytu8qeLlkoVQwRn6KBKoQ21doXFTH6iWtJIvfjOsYQYVdq&#10;2+E1hnOjZ0ky14y1xIYKW9pWVJyzXzbw9XJift/54/n4+fbUJ5zjt86NeRj1m2dQgfpwF9/cH9bA&#10;4yzOj2fiEdCrfwAAAP//AwBQSwECLQAUAAYACAAAACEA2+H2y+4AAACFAQAAEwAAAAAAAAAAAAAA&#10;AAAAAAAAW0NvbnRlbnRfVHlwZXNdLnhtbFBLAQItABQABgAIAAAAIQBa9CxbvwAAABUBAAALAAAA&#10;AAAAAAAAAAAAAB8BAABfcmVscy8ucmVsc1BLAQItABQABgAIAAAAIQCtX3BnwgAAANwAAAAPAAAA&#10;AAAAAAAAAAAAAAcCAABkcnMvZG93bnJldi54bWxQSwUGAAAAAAMAAwC3AAAA9gIAAAAA&#10;" strokecolor="#4579b8 [3044]" strokeweight="1.25pt">
                  <v:stroke endarrow="block"/>
                </v:shape>
                <v:shape id="Straight Arrow Connector 321" o:spid="_x0000_s1082" type="#_x0000_t32" style="position:absolute;left:9982;top:13182;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9X8xQAAANwAAAAPAAAAZHJzL2Rvd25yZXYueG1sRI9Ba8JA&#10;FITvBf/D8gRvdaOlUqKriGhbhB40pXh8Zl+T1Ly3Ibtq+u/dgtDjMDPfMLNFx7W6UOsrJwZGwwQU&#10;Se5sJYWBz2zz+ALKBxSLtRMy8EseFvPewwxT666yo8s+FCpCxKdooAyhSbX2eUmMfugakuh9u5Yx&#10;RNkW2rZ4jXCu9ThJJpqxkrhQYkOrkvLT/swGvtY/zG8f/ng6bl+fu4QzPOjMmEG/W05BBerCf/je&#10;frcGnsYj+DsTj4Ce3wAAAP//AwBQSwECLQAUAAYACAAAACEA2+H2y+4AAACFAQAAEwAAAAAAAAAA&#10;AAAAAAAAAAAAW0NvbnRlbnRfVHlwZXNdLnhtbFBLAQItABQABgAIAAAAIQBa9CxbvwAAABUBAAAL&#10;AAAAAAAAAAAAAAAAAB8BAABfcmVscy8ucmVsc1BLAQItABQABgAIAAAAIQDCE9X8xQAAANwAAAAP&#10;AAAAAAAAAAAAAAAAAAcCAABkcnMvZG93bnJldi54bWxQSwUGAAAAAAMAAwC3AAAA+QIAAAAA&#10;" strokecolor="#4579b8 [3044]" strokeweight="1.25pt">
                  <v:stroke endarrow="block"/>
                </v:shape>
                <v:shape id="Straight Arrow Connector 322" o:spid="_x0000_s1083" type="#_x0000_t32" style="position:absolute;left:4724;top:17221;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uLxQAAANwAAAAPAAAAZHJzL2Rvd25yZXYueG1sRI9Ba8JA&#10;FITvhf6H5Qne6saUFomuUoq2RehBI6XHZ/aZpOa9DdlV03/vFgoeh5n5hpktem7UmTpfOzEwHiWg&#10;SApnaykN7PLVwwSUDygWGydk4Jc8LOb3dzPMrLvIhs7bUKoIEZ+hgSqENtPaFxUx+pFrSaJ3cB1j&#10;iLIrte3wEuHc6DRJnjVjLXGhwpZeKyqO2xMb+Fr+ML9/+v1xv3576hPO8VvnxgwH/csUVKA+3ML/&#10;7Q9r4DFN4e9MPAJ6fgUAAP//AwBQSwECLQAUAAYACAAAACEA2+H2y+4AAACFAQAAEwAAAAAAAAAA&#10;AAAAAAAAAAAAW0NvbnRlbnRfVHlwZXNdLnhtbFBLAQItABQABgAIAAAAIQBa9CxbvwAAABUBAAAL&#10;AAAAAAAAAAAAAAAAAB8BAABfcmVscy8ucmVsc1BLAQItABQABgAIAAAAIQAywUuLxQAAANwAAAAP&#10;AAAAAAAAAAAAAAAAAAcCAABkcnMvZG93bnJldi54bWxQSwUGAAAAAAMAAwC3AAAA+QIAAAAA&#10;" strokecolor="#4579b8 [3044]" strokeweight="1.25pt">
                  <v:stroke endarrow="block"/>
                </v:shape>
                <v:shape id="_x0000_s1084" type="#_x0000_t202" style="position:absolute;left:343;top:22869;width:8992;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BpqwgAAANwAAAAPAAAAZHJzL2Rvd25yZXYueG1sRI/RisIw&#10;FETfF/yHcAXf1lTLiq1GkYUFwadVP+DSXNtqc1ObaOPfG0HwcZiZM8xyHUwj7tS52rKCyTgBQVxY&#10;XXOp4Hj4+56DcB5ZY2OZFDzIwXo1+Fpirm3P/3Tf+1JECLscFVTet7mUrqjIoBvbljh6J9sZ9FF2&#10;pdQd9hFuGjlNkpk0WHNcqLCl34qKy/5mFGSH4zlssqy/6bK+pmnY/cweO6VGw7BZgPAU/Cf8bm+1&#10;gnSawutMPAJy9QQAAP//AwBQSwECLQAUAAYACAAAACEA2+H2y+4AAACFAQAAEwAAAAAAAAAAAAAA&#10;AAAAAAAAW0NvbnRlbnRfVHlwZXNdLnhtbFBLAQItABQABgAIAAAAIQBa9CxbvwAAABUBAAALAAAA&#10;AAAAAAAAAAAAAB8BAABfcmVscy8ucmVsc1BLAQItABQABgAIAAAAIQBn1BpqwgAAANwAAAAPAAAA&#10;AAAAAAAAAAAAAAcCAABkcnMvZG93bnJldi54bWxQSwUGAAAAAAMAAwC3AAAA9gIAAAAA&#10;" filled="f" strokecolor="black [3213]" strokeweight="1.25pt">
                  <v:textbox>
                    <w:txbxContent>
                      <w:p w:rsidR="00674328" w:rsidRPr="00774B22" w:rsidRDefault="00674328" w:rsidP="006F2A83">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v:textbox>
                </v:shape>
                <v:shape id="Straight Arrow Connector 324" o:spid="_x0000_s1085" type="#_x0000_t32" style="position:absolute;left:4419;top:28575;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HZkxQAAANwAAAAPAAAAZHJzL2Rvd25yZXYueG1sRI9fa8JA&#10;EMTfhX6HYwXf6kVtRVJPEek/Cj5oRHxcc9skNbsXcldNv32vUPBxmJnfMPNlx7W6UOsrJwZGwwQU&#10;Se5sJYWBffZyPwPlA4rF2gkZ+CEPy8Vdb46pdVfZ0mUXChUh4lM0UIbQpFr7vCRGP3QNSfQ+XcsY&#10;omwLbVu8RjjXepwkU81YSVwosaF1Sfl5980GDs9fzG8bfzqfPl4fu4QzPOrMmEG/Wz2BCtSFW/i/&#10;/W4NTMYP8HcmHgG9+AUAAP//AwBQSwECLQAUAAYACAAAACEA2+H2y+4AAACFAQAAEwAAAAAAAAAA&#10;AAAAAAAAAAAAW0NvbnRlbnRfVHlwZXNdLnhtbFBLAQItABQABgAIAAAAIQBa9CxbvwAAABUBAAAL&#10;AAAAAAAAAAAAAAAAAB8BAABfcmVscy8ucmVsc1BLAQItABQABgAIAAAAIQDSZHZkxQAAANwAAAAP&#10;AAAAAAAAAAAAAAAAAAcCAABkcnMvZG93bnJldi54bWxQSwUGAAAAAAMAAwC3AAAA+QIAAAAA&#10;" strokecolor="#4579b8 [3044]" strokeweight="1.25pt">
                  <v:stroke endarrow="block"/>
                </v:shape>
                <v:shape id="Straight Arrow Connector 325" o:spid="_x0000_s1086" type="#_x0000_t32" style="position:absolute;left:9982;top:36347;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NP/xQAAANwAAAAPAAAAZHJzL2Rvd25yZXYueG1sRI9Ba8JA&#10;FITvgv9heUJvuqnFItFVSmmrFDxoSvH4zL4mqXlvQ3bV+O+7QsHjMDPfMPNlx7U6U+srJwYeRwko&#10;ktzZSgoDX9n7cArKBxSLtRMycCUPy0W/N8fUuots6bwLhYoQ8SkaKENoUq19XhKjH7mGJHo/rmUM&#10;UbaFti1eIpxrPU6SZ81YSVwosaHXkvLj7sQGvt9+mVcbfzgePj8mXcIZ7nVmzMOge5mBCtSFe/i/&#10;vbYGnsYTuJ2JR0Av/gAAAP//AwBQSwECLQAUAAYACAAAACEA2+H2y+4AAACFAQAAEwAAAAAAAAAA&#10;AAAAAAAAAAAAW0NvbnRlbnRfVHlwZXNdLnhtbFBLAQItABQABgAIAAAAIQBa9CxbvwAAABUBAAAL&#10;AAAAAAAAAAAAAAAAAB8BAABfcmVscy8ucmVsc1BLAQItABQABgAIAAAAIQC9KNP/xQAAANwAAAAP&#10;AAAAAAAAAAAAAAAAAAcCAABkcnMvZG93bnJldi54bWxQSwUGAAAAAAMAAwC3AAAA+QIAAAAA&#10;" strokecolor="#4579b8 [3044]" strokeweight="1.25pt">
                  <v:stroke endarrow="block"/>
                </v:shape>
                <v:shape id="Straight Arrow Connector 326" o:spid="_x0000_s1087" type="#_x0000_t32" style="position:absolute;left:4724;top:40386;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2IxQAAANwAAAAPAAAAZHJzL2Rvd25yZXYueG1sRI9fa8JA&#10;EMTfBb/DsULf9KKlItFTROwfhD5oSvFxzW2T1OxeyF01fvteoeDjMDO/YRarjmt1odZXTgyMRwko&#10;ktzZSgoDH9nzcAbKBxSLtRMycCMPq2W/t8DUuqvs6XIIhYoQ8SkaKENoUq19XhKjH7mGJHpfrmUM&#10;UbaFti1eI5xrPUmSqWasJC6U2NCmpPx8+GEDn9tv5td3fzqfdi9PXcIZHnVmzMOgW89BBerCPfzf&#10;frMGHidT+DsTj4Be/gIAAP//AwBQSwECLQAUAAYACAAAACEA2+H2y+4AAACFAQAAEwAAAAAAAAAA&#10;AAAAAAAAAAAAW0NvbnRlbnRfVHlwZXNdLnhtbFBLAQItABQABgAIAAAAIQBa9CxbvwAAABUBAAAL&#10;AAAAAAAAAAAAAAAAAB8BAABfcmVscy8ucmVsc1BLAQItABQABgAIAAAAIQBN+k2IxQAAANwAAAAP&#10;AAAAAAAAAAAAAAAAAAcCAABkcnMvZG93bnJldi54bWxQSwUGAAAAAAMAAwC3AAAA+QIAAAAA&#10;" strokecolor="#4579b8 [3044]" strokeweight="1.25pt">
                  <v:stroke endarrow="block"/>
                </v:shape>
              </v:group>
            </w:pict>
          </mc:Fallback>
        </mc:AlternateContent>
      </w:r>
      <w:r w:rsidR="006F2A83" w:rsidRPr="002F4B2D">
        <w:rPr>
          <w:noProof/>
        </w:rPr>
        <mc:AlternateContent>
          <mc:Choice Requires="wps">
            <w:drawing>
              <wp:anchor distT="0" distB="0" distL="114300" distR="114300" simplePos="0" relativeHeight="251899904" behindDoc="0" locked="0" layoutInCell="1" allowOverlap="1" wp14:anchorId="0D1077AC" wp14:editId="4BCBC944">
                <wp:simplePos x="0" y="0"/>
                <wp:positionH relativeFrom="column">
                  <wp:posOffset>259080</wp:posOffset>
                </wp:positionH>
                <wp:positionV relativeFrom="paragraph">
                  <wp:posOffset>-53340</wp:posOffset>
                </wp:positionV>
                <wp:extent cx="2956560" cy="3741420"/>
                <wp:effectExtent l="0" t="0" r="15240" b="11430"/>
                <wp:wrapNone/>
                <wp:docPr id="218" name="Rectangle 218"/>
                <wp:cNvGraphicFramePr/>
                <a:graphic xmlns:a="http://schemas.openxmlformats.org/drawingml/2006/main">
                  <a:graphicData uri="http://schemas.microsoft.com/office/word/2010/wordprocessingShape">
                    <wps:wsp>
                      <wps:cNvSpPr/>
                      <wps:spPr>
                        <a:xfrm>
                          <a:off x="0" y="0"/>
                          <a:ext cx="2956560" cy="3741420"/>
                        </a:xfrm>
                        <a:prstGeom prst="rect">
                          <a:avLst/>
                        </a:prstGeom>
                        <a:solidFill>
                          <a:schemeClr val="accent1">
                            <a:alpha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5A636" id="Rectangle 218" o:spid="_x0000_s1026" style="position:absolute;margin-left:20.4pt;margin-top:-4.2pt;width:232.8pt;height:294.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p+LjwIAAJgFAAAOAAAAZHJzL2Uyb0RvYy54bWysVE1v2zAMvQ/YfxB0X21nST+COkXQosOA&#10;oi3aDj2rshQLkERNUuJkv36U7LhB2+0w7GKTIvkoPpE8v9gaTTbCBwW2ptVRSYmwHBplVzX98XT9&#10;5ZSSEJltmAYraroTgV4sPn8679xcTKAF3QhPEMSGeedq2sbo5kUReCsMC0fghEWjBG9YRNWvisaz&#10;DtGNLiZleVx04BvngYsQ8PSqN9JFxpdS8HgnZRCR6Jri3WL++vx9Sd9icc7mK89cq/hwDfYPtzBM&#10;WUw6Ql2xyMjaq3dQRnEPAWQ84mAKkFJxkWvAaqryTTWPLXMi14LkBDfSFP4fLL/d3HuimppOKnwq&#10;yww+0gPSxuxKC5IOkaLOhTl6Prp7P2gBxVTvVnqT/lgJ2WZadyOtYhsJx8PJ2ex4dozsc7R9PZlW&#10;00kmvngNdz7EbwIMSUJNPV4g08k2NyFiSnTdu6RsAbRqrpXWWUm9Ii61JxuGr8w4FzZWfbh2LeuP&#10;q1lZ7rPm7koRGfgArEiF9qVlKe60SCm0fRASWUrFZOAR4X3O0LJG9Mcp5cc5M2BClljEiN1f+g/Y&#10;PQuDfwoVub3H4PJvF+uDx4icGWwcg42y4D8C0MjkkLn3R8oOqEniCzQ77CEP/XAFx68VvuINC/Ge&#10;eZwmfHncEPEOP1JDV1MYJEpa8L8+Ok/+2ORopaTD6axp+LlmXlCiv1ts/7NqOk3jnJXp7AQbivhD&#10;y8uhxa7NJWBrVLiLHM9i8o96L0oP5hkXyTJlRROzHHPXlEe/Vy5jvzVwFXGxXGY3HGHH4o19dDyB&#10;J1ZTlz5tn5l3QytHnIJb2E8ym7/p6N43RVpYriNIldv9ldeBbxz/3KzDqkr75VDPXq8LdfEbAAD/&#10;/wMAUEsDBBQABgAIAAAAIQBHtpu13gAAAAkBAAAPAAAAZHJzL2Rvd25yZXYueG1sTI/BTsMwDIbv&#10;SHuHyJO4bQlobKU0nRBi0hDaYQUhjllj0orGqZps694ec4Lbb33W78/FevSdOOEQ20AabuYKBFId&#10;bEtOw/vbZpaBiMmQNV0g1HDBCOtyclWY3IYz7fFUJSe4hGJuNDQp9bmUsW7QmzgPPRKzrzB4k3gc&#10;nLSDOXO57+StUkvpTUt8oTE9PjVYf1dHrwE/0upl07rnz1en7reVveyybaX19XR8fACRcEx/y/Cr&#10;z+pQstMhHMlG0WlYKDZPGmbZAgTzO7XkcOCQMZFlIf9/UP4AAAD//wMAUEsBAi0AFAAGAAgAAAAh&#10;ALaDOJL+AAAA4QEAABMAAAAAAAAAAAAAAAAAAAAAAFtDb250ZW50X1R5cGVzXS54bWxQSwECLQAU&#10;AAYACAAAACEAOP0h/9YAAACUAQAACwAAAAAAAAAAAAAAAAAvAQAAX3JlbHMvLnJlbHNQSwECLQAU&#10;AAYACAAAACEAqbKfi48CAACYBQAADgAAAAAAAAAAAAAAAAAuAgAAZHJzL2Uyb0RvYy54bWxQSwEC&#10;LQAUAAYACAAAACEAR7abtd4AAAAJAQAADwAAAAAAAAAAAAAAAADpBAAAZHJzL2Rvd25yZXYueG1s&#10;UEsFBgAAAAAEAAQA8wAAAPQFAAAAAA==&#10;" fillcolor="#4f81bd [3204]" strokecolor="#243f60 [1604]" strokeweight="2pt">
                <v:fill opacity="9766f"/>
              </v:rect>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93408" behindDoc="0" locked="0" layoutInCell="1" allowOverlap="1" wp14:anchorId="63F50FFD" wp14:editId="4B735864">
                <wp:simplePos x="0" y="0"/>
                <wp:positionH relativeFrom="column">
                  <wp:posOffset>807720</wp:posOffset>
                </wp:positionH>
                <wp:positionV relativeFrom="paragraph">
                  <wp:posOffset>290830</wp:posOffset>
                </wp:positionV>
                <wp:extent cx="845820" cy="449580"/>
                <wp:effectExtent l="0" t="0" r="0" b="7620"/>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449580"/>
                        </a:xfrm>
                        <a:prstGeom prst="rect">
                          <a:avLst/>
                        </a:prstGeom>
                        <a:solidFill>
                          <a:srgbClr val="FFFFFF"/>
                        </a:solidFill>
                        <a:ln w="9525">
                          <a:noFill/>
                          <a:miter lim="800000"/>
                          <a:headEnd/>
                          <a:tailEnd/>
                        </a:ln>
                      </wps:spPr>
                      <wps:txbx>
                        <w:txbxContent>
                          <w:p w:rsidR="00674328" w:rsidRDefault="00674328" w:rsidP="006F2A83">
                            <w:pPr>
                              <w:jc w:val="center"/>
                            </w:pPr>
                            <w:r>
                              <w:rPr>
                                <w:sz w:val="18"/>
                                <w:szCs w:val="18"/>
                              </w:rPr>
                              <w:t xml:space="preserve">Rec </w:t>
                            </w:r>
                            <w:r w:rsidRPr="00BE193D">
                              <w:rPr>
                                <w:sz w:val="18"/>
                                <w:szCs w:val="18"/>
                              </w:rPr>
                              <w:t>1</w:t>
                            </w:r>
                            <w:r w:rsidRPr="00BE193D">
                              <w:rPr>
                                <w:sz w:val="18"/>
                                <w:szCs w:val="18"/>
                                <w:vertAlign w:val="superscript"/>
                              </w:rPr>
                              <w:t>st</w:t>
                            </w:r>
                            <w:r w:rsidRPr="00BE193D">
                              <w:rPr>
                                <w:sz w:val="18"/>
                                <w:szCs w:val="18"/>
                              </w:rP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F50FFD" id="_x0000_s1088" type="#_x0000_t202" style="position:absolute;margin-left:63.6pt;margin-top:22.9pt;width:66.6pt;height:35.4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qoJAIAACYEAAAOAAAAZHJzL2Uyb0RvYy54bWysU9uO2yAQfa/Uf0C8N068Tjex4qy22aaq&#10;tL1Iu/0AjHGMCgwFEjv9+h1wkkbbt6o8IIYZDmfOzKzuBq3IQTgvwVR0NplSIgyHRppdRX88b98t&#10;KPGBmYYpMKKiR+Hp3frtm1VvS5FDB6oRjiCI8WVvK9qFYMss87wTmvkJWGHQ2YLTLKDpdlnjWI/o&#10;WmX5dPo+68E11gEX3uPtw+ik64TftoKHb23rRSCqosgtpN2lvY57tl6xcueY7SQ/0WD/wEIzafDT&#10;C9QDC4zsnfwLSkvuwEMbJhx0Bm0ruUg5YDaz6atsnjpmRcoFxfH2IpP/f7D86+G7I7Kp6E1+S4lh&#10;Gov0LIZAPsBA8qhPb32JYU8WA8OA11jnlKu3j8B/emJg0zGzE/fOQd8J1iC/WXyZXT0dcXwEqfsv&#10;0OA3bB8gAQ2t01E8lIMgOtbpeKlNpMLxclHMFzl6OLqKYjlfpNplrDw/ts6HTwI0iYeKOix9AmeH&#10;Rx8iGVaeQ+JfHpRstlKpZLhdvVGOHBi2yTatxP9VmDKkr+hyns8TsoH4PnWQlgHbWEmNRKdxjY0V&#10;xfhomhQSmFTjGZkoc1InCjJKE4Z6SIWY35xVr6E5ol4OxrbFMcNDB+43JT22bEX9rz1zghL12aDm&#10;y1lRxB5PRjG/jXK5a0997WGGI1RFeXCUjMYmpMmIihi4x+q0MikXyzhyObHGZkyCngYndvu1naL+&#10;jPf6BQAA//8DAFBLAwQUAAYACAAAACEAQlvQZN8AAAAKAQAADwAAAGRycy9kb3ducmV2LnhtbEyP&#10;QUvDQBSE74L/YXmCN7tpqNs2ZlOqUEEQxCrocZt9TYLZtyG7bdZ/7/Okx2GGmW/KTXK9OOMYOk8a&#10;5rMMBFLtbUeNhve33c0KRIiGrOk9oYZvDLCpLi9KU1g/0Sue97ERXEKhMBraGIdCylC36EyY+QGJ&#10;vaMfnYksx0ba0Uxc7nqZZ5mSznTEC60Z8KHF+mt/chqmuF4/LndPzedWre4/bDqG9Pyi9fVV2t6B&#10;iJjiXxh+8RkdKmY6+BPZIHrW+TLnqIbFLV/gQK6yBYgDO3OlQFal/H+h+gEAAP//AwBQSwECLQAU&#10;AAYACAAAACEAtoM4kv4AAADhAQAAEwAAAAAAAAAAAAAAAAAAAAAAW0NvbnRlbnRfVHlwZXNdLnht&#10;bFBLAQItABQABgAIAAAAIQA4/SH/1gAAAJQBAAALAAAAAAAAAAAAAAAAAC8BAABfcmVscy8ucmVs&#10;c1BLAQItABQABgAIAAAAIQAdjIqoJAIAACYEAAAOAAAAAAAAAAAAAAAAAC4CAABkcnMvZTJvRG9j&#10;LnhtbFBLAQItABQABgAIAAAAIQBCW9Bk3wAAAAoBAAAPAAAAAAAAAAAAAAAAAH4EAABkcnMvZG93&#10;bnJldi54bWxQSwUGAAAAAAQABADzAAAAigUAAAAA&#10;" stroked="f">
                <v:textbox>
                  <w:txbxContent>
                    <w:p w:rsidR="00674328" w:rsidRDefault="00674328" w:rsidP="006F2A83">
                      <w:pPr>
                        <w:jc w:val="center"/>
                      </w:pPr>
                      <w:r>
                        <w:rPr>
                          <w:sz w:val="18"/>
                          <w:szCs w:val="18"/>
                        </w:rPr>
                        <w:t xml:space="preserve">Rec </w:t>
                      </w:r>
                      <w:r w:rsidRPr="00BE193D">
                        <w:rPr>
                          <w:sz w:val="18"/>
                          <w:szCs w:val="18"/>
                        </w:rPr>
                        <w:t>1</w:t>
                      </w:r>
                      <w:r w:rsidRPr="00BE193D">
                        <w:rPr>
                          <w:sz w:val="18"/>
                          <w:szCs w:val="18"/>
                          <w:vertAlign w:val="superscript"/>
                        </w:rPr>
                        <w:t>st</w:t>
                      </w:r>
                      <w:r w:rsidRPr="00BE193D">
                        <w:rPr>
                          <w:sz w:val="18"/>
                          <w:szCs w:val="18"/>
                        </w:rPr>
                        <w:t xml:space="preserve"> line   drug</w:t>
                      </w:r>
                    </w:p>
                  </w:txbxContent>
                </v:textbox>
                <w10:wrap type="square"/>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797504" behindDoc="0" locked="0" layoutInCell="1" allowOverlap="1" wp14:anchorId="2312DB5B" wp14:editId="25760289">
                <wp:simplePos x="0" y="0"/>
                <wp:positionH relativeFrom="column">
                  <wp:posOffset>2194560</wp:posOffset>
                </wp:positionH>
                <wp:positionV relativeFrom="paragraph">
                  <wp:posOffset>5715</wp:posOffset>
                </wp:positionV>
                <wp:extent cx="1036320" cy="472440"/>
                <wp:effectExtent l="0" t="0" r="0" b="381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674328" w:rsidRPr="00BE193D" w:rsidRDefault="00674328" w:rsidP="006F2A83">
                            <w:pPr>
                              <w:jc w:val="center"/>
                              <w:rPr>
                                <w:sz w:val="18"/>
                                <w:szCs w:val="18"/>
                              </w:rPr>
                            </w:pPr>
                            <w:r w:rsidRPr="00BE193D">
                              <w:rPr>
                                <w:sz w:val="18"/>
                                <w:szCs w:val="18"/>
                              </w:rP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2DB5B" id="_x0000_s1089" type="#_x0000_t202" style="position:absolute;margin-left:172.8pt;margin-top:.45pt;width:81.6pt;height:37.2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MHIwIAACUEAAAOAAAAZHJzL2Uyb0RvYy54bWysU9uO2yAQfa/Uf0C8N3acZC9WnNU221SV&#10;thdptx+AMY5RgaFAYqdf3wEnabT7tioPCJjhcOacYXk3aEX2wnkJpqLTSU6JMBwaabYV/fm8+XBD&#10;iQ/MNEyBERU9CE/vVu/fLXtbigI6UI1wBEGML3tb0S4EW2aZ553QzE/ACoPBFpxmAbdumzWO9Yiu&#10;VVbk+VXWg2usAy68x9OHMUhXCb9tBQ/f29aLQFRFkVtIs0tzHedstWTl1jHbSX6kwd7AQjNp8NEz&#10;1AMLjOycfAWlJXfgoQ0TDjqDtpVcpBqwmmn+opqnjlmRakFxvD3L5P8fLP+2/+GIbCo6K9AqwzSa&#10;9CyGQD7CQIqoT299iWlPFhPDgMfoc6rV20fgvzwxsO6Y2Yp756DvBGuQ3zTezC6ujjg+gtT9V2jw&#10;GbYLkICG1ukoHspBEB19Opy9iVR4fDKfXc0KDHGMza+L+TyZl7HydNs6Hz4L0CQuKurQ+4TO9o8+&#10;RDasPKXExzwo2WykUmnjtvVaObJn2CebNFIBL9KUIX1FbxfFIiEbiPdTC2kZsI+V1BW9yeMYOyuq&#10;8ck0KSUwqcY1MlHmKE9UZNQmDPWQnFjMT7LX0BxQMAdj3+I/w0UH7g8lPfZsRf3vHXOCEvXFoOi3&#10;06gKCWkzX1xHudxlpL6MMMMRqqKBknG5DuljRD0M3KM5rUy6RRdHJkfO2ItJzuO/ic1+uU9Z/373&#10;6i8AAAD//wMAUEsDBBQABgAIAAAAIQCO9Frx3AAAAAcBAAAPAAAAZHJzL2Rvd25yZXYueG1sTI9B&#10;T4NAFITvJv6HzTPxYuyiLdAij0ZNNF5b+wMe8ApE9i1ht4X+e9eTPU5mMvNNvp1Nr848us4KwtMi&#10;AsVS2bqTBuHw/fG4BuU8SU29FUa4sINtcXuTU1bbSXZ83vtGhRJxGSG03g+Z1q5q2ZBb2IEleEc7&#10;GvJBjo2uR5pCuen1cxQl2lAnYaGlgd9brn72J4Nw/Joe4s1UfvpDulslb9Slpb0g3t/Nry+gPM/+&#10;Pwx/+AEdisBU2pPUTvUIy1WchCjCBlSw42gdnpQIabwEXeT6mr/4BQAA//8DAFBLAQItABQABgAI&#10;AAAAIQC2gziS/gAAAOEBAAATAAAAAAAAAAAAAAAAAAAAAABbQ29udGVudF9UeXBlc10ueG1sUEsB&#10;Ai0AFAAGAAgAAAAhADj9If/WAAAAlAEAAAsAAAAAAAAAAAAAAAAALwEAAF9yZWxzLy5yZWxzUEsB&#10;Ai0AFAAGAAgAAAAhACsXMwcjAgAAJQQAAA4AAAAAAAAAAAAAAAAALgIAAGRycy9lMm9Eb2MueG1s&#10;UEsBAi0AFAAGAAgAAAAhAI70WvHcAAAABwEAAA8AAAAAAAAAAAAAAAAAfQQAAGRycy9kb3ducmV2&#10;LnhtbFBLBQYAAAAABAAEAPMAAACGBQAAAAA=&#10;" stroked="f">
                <v:textbox>
                  <w:txbxContent>
                    <w:p w:rsidR="00674328" w:rsidRPr="00BE193D" w:rsidRDefault="00674328" w:rsidP="006F2A83">
                      <w:pPr>
                        <w:jc w:val="center"/>
                        <w:rPr>
                          <w:sz w:val="18"/>
                          <w:szCs w:val="18"/>
                        </w:rPr>
                      </w:pPr>
                      <w:r w:rsidRPr="00BE193D">
                        <w:rPr>
                          <w:sz w:val="18"/>
                          <w:szCs w:val="18"/>
                        </w:rP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785216" behindDoc="0" locked="0" layoutInCell="1" allowOverlap="1" wp14:anchorId="3B4BF865" wp14:editId="6C84FE20">
                <wp:simplePos x="0" y="0"/>
                <wp:positionH relativeFrom="column">
                  <wp:posOffset>1790700</wp:posOffset>
                </wp:positionH>
                <wp:positionV relativeFrom="paragraph">
                  <wp:posOffset>5715</wp:posOffset>
                </wp:positionV>
                <wp:extent cx="495300" cy="297180"/>
                <wp:effectExtent l="0" t="0" r="0" b="7620"/>
                <wp:wrapSquare wrapText="bothSides"/>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Pr="00BE193D" w:rsidRDefault="00674328" w:rsidP="006F2A83">
                            <w:pPr>
                              <w:rPr>
                                <w:sz w:val="18"/>
                                <w:szCs w:val="18"/>
                              </w:rPr>
                            </w:pPr>
                            <w:r w:rsidRPr="00BE193D">
                              <w:rPr>
                                <w:sz w:val="18"/>
                                <w:szCs w:val="18"/>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BF865" id="_x0000_s1090" type="#_x0000_t202" style="position:absolute;margin-left:141pt;margin-top:.45pt;width:39pt;height:23.4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3NJAIAACQ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puK3hRLSgzT&#10;WKRnMQTyAQZSRH1660sMe7IYGAa8xjqnXL19BP7TEwObjpmduHcO+k6wBvlN48vs6umI4yNI3X+B&#10;Br9h+wAJaGidjuKhHATRsU7HS20iFY6Xs+X8JkcPR1exvJ0uUu0yVp4fW+fDJwGaxENFHZY+gbPD&#10;ow+RDCvPIfEvD0o2W6lUMtyu3ihHDgzbZJtW4v8qTBnSV3Q5L+YJ2UB8nzpIy4BtrKSu6CKPa2ys&#10;KMZH06SQwKQaz8hEmZM6UZBRmjDUQyrEfH5WvYbmiHo5GNsWxwwPHbjflPTYshX1v/bMCUrUZ4Oa&#10;L6ezWezxZMzmtwUa7tpTX3uY4QhV0UDJeNyENBdRDwP3WJtWJt1iEUcmJ87YiknO09jEXr+2U9Sf&#10;4V6/AAAA//8DAFBLAwQUAAYACAAAACEAG3WXgdwAAAAHAQAADwAAAGRycy9kb3ducmV2LnhtbEyP&#10;QU+DQBSE7yb+h80z8WLsIlZoKY9GTTReW/sDFngFUvYtYbeF/nufJz1OZjLzTb6dba8uNPrOMcLT&#10;IgJFXLm64wbh8P3xuALlg+Ha9I4J4UoetsXtTW6y2k28o8s+NEpK2GcGoQ1hyLT2VUvW+IUbiMU7&#10;utGaIHJsdD2aScptr+MoSrQ1HctCawZ6b6k67c8W4fg1Pbysp/IzHNLdMnkzXVq6K+L93fy6ARVo&#10;Dn9h+MUXdCiEqXRnrr3qEeJVLF8CwhqU2M9JJLJEWKYp6CLX//mLHwAAAP//AwBQSwECLQAUAAYA&#10;CAAAACEAtoM4kv4AAADhAQAAEwAAAAAAAAAAAAAAAAAAAAAAW0NvbnRlbnRfVHlwZXNdLnhtbFBL&#10;AQItABQABgAIAAAAIQA4/SH/1gAAAJQBAAALAAAAAAAAAAAAAAAAAC8BAABfcmVscy8ucmVsc1BL&#10;AQItABQABgAIAAAAIQAS/j3NJAIAACQEAAAOAAAAAAAAAAAAAAAAAC4CAABkcnMvZTJvRG9jLnht&#10;bFBLAQItABQABgAIAAAAIQAbdZeB3AAAAAcBAAAPAAAAAAAAAAAAAAAAAH4EAABkcnMvZG93bnJl&#10;di54bWxQSwUGAAAAAAQABADzAAAAhwUAAAAA&#10;" stroked="f">
                <v:textbox>
                  <w:txbxContent>
                    <w:p w:rsidR="00674328" w:rsidRPr="00BE193D" w:rsidRDefault="00674328" w:rsidP="006F2A83">
                      <w:pPr>
                        <w:rPr>
                          <w:sz w:val="18"/>
                          <w:szCs w:val="18"/>
                        </w:rPr>
                      </w:pPr>
                      <w:r w:rsidRPr="00BE193D">
                        <w:rPr>
                          <w:sz w:val="18"/>
                          <w:szCs w:val="18"/>
                        </w:rPr>
                        <w:t>true</w:t>
                      </w:r>
                    </w:p>
                  </w:txbxContent>
                </v:textbox>
                <w10:wrap type="square"/>
              </v:shape>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789312" behindDoc="0" locked="0" layoutInCell="1" allowOverlap="1" wp14:anchorId="4515FDBF" wp14:editId="77B4666B">
                <wp:simplePos x="0" y="0"/>
                <wp:positionH relativeFrom="column">
                  <wp:posOffset>1220537</wp:posOffset>
                </wp:positionH>
                <wp:positionV relativeFrom="paragraph">
                  <wp:posOffset>7620</wp:posOffset>
                </wp:positionV>
                <wp:extent cx="495300" cy="297180"/>
                <wp:effectExtent l="0" t="0" r="0" b="7620"/>
                <wp:wrapSquare wrapText="bothSides"/>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Pr="00BE193D" w:rsidRDefault="00674328" w:rsidP="006F2A83">
                            <w:pPr>
                              <w:rPr>
                                <w:sz w:val="18"/>
                                <w:szCs w:val="18"/>
                              </w:rPr>
                            </w:pPr>
                            <w:r w:rsidRPr="00BE193D">
                              <w:rPr>
                                <w:sz w:val="18"/>
                                <w:szCs w:val="18"/>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5FDBF" id="_x0000_s1091" type="#_x0000_t202" style="position:absolute;margin-left:96.1pt;margin-top:.6pt;width:39pt;height:23.4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TJAIAACQ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maoj2Ea&#10;i/QshkDew0CKqE9vfYlhTxYDw4DXWOeUq7ePwH94YmDbMbMX985B3wnWIL9pfJldPR1xfASp+8/Q&#10;4DfsECABDa3TUTyUgyA68ni51CZS4Xg5Xy1mOXo4uorV7XSZapex8vzYOh8+CtAkHirqsPQJnB0f&#10;fYhkWHkOiX95ULLZSaWS4fb1VjlyZNgmu7QS/1dhypC+oqtFsUjIBuL71EFaBmxjJXVFl3lcY2NF&#10;MT6YJoUEJtV4RibKnNSJgozShKEeUiEWN2fVa2heUC8HY9vimOGhA/eLkh5btqL+54E5QYn6ZFDz&#10;1XQ+jz2ejPnitkDDXXvqaw8zHKEqGigZj9uQ5iLqYeAea9PKpFss4sjkxBlbMcl5GpvY69d2ivoz&#10;3JvfAAAA//8DAFBLAwQUAAYACAAAACEAgkvgVdoAAAAIAQAADwAAAGRycy9kb3ducmV2LnhtbExP&#10;y07DMBC8I/EP1iJxQdQhKk0b4lSABOLaxwds4m0SEa+j2G3Sv2c5wWlnNKPZmWI7u15daAydZwNP&#10;iwQUce1tx42B4+HjcQ0qRGSLvWcycKUA2/L2psDc+ol3dNnHRkkIhxwNtDEOudahbslhWPiBWLST&#10;Hx1GoWOj7YiThLtep0my0g47lg8tDvTeUv29PzsDp6/p4XkzVZ/xmO2Wqzfssspfjbm/m19fQEWa&#10;458ZfutLdSilU+XPbIPqhW/SVKwC5IieZomAysBynYAuC/1/QPkDAAD//wMAUEsBAi0AFAAGAAgA&#10;AAAhALaDOJL+AAAA4QEAABMAAAAAAAAAAAAAAAAAAAAAAFtDb250ZW50X1R5cGVzXS54bWxQSwEC&#10;LQAUAAYACAAAACEAOP0h/9YAAACUAQAACwAAAAAAAAAAAAAAAAAvAQAAX3JlbHMvLnJlbHNQSwEC&#10;LQAUAAYACAAAACEAl1PskyQCAAAkBAAADgAAAAAAAAAAAAAAAAAuAgAAZHJzL2Uyb0RvYy54bWxQ&#10;SwECLQAUAAYACAAAACEAgkvgVdoAAAAIAQAADwAAAAAAAAAAAAAAAAB+BAAAZHJzL2Rvd25yZXYu&#10;eG1sUEsFBgAAAAAEAAQA8wAAAIUFAAAAAA==&#10;" stroked="f">
                <v:textbox>
                  <w:txbxContent>
                    <w:p w:rsidR="00674328" w:rsidRPr="00BE193D" w:rsidRDefault="00674328" w:rsidP="006F2A83">
                      <w:pPr>
                        <w:rPr>
                          <w:sz w:val="18"/>
                          <w:szCs w:val="18"/>
                        </w:rPr>
                      </w:pPr>
                      <w:r w:rsidRPr="00BE193D">
                        <w:rPr>
                          <w:sz w:val="18"/>
                          <w:szCs w:val="18"/>
                        </w:rPr>
                        <w:t>false</w:t>
                      </w:r>
                    </w:p>
                  </w:txbxContent>
                </v:textbox>
                <w10:wrap type="square"/>
              </v:shape>
            </w:pict>
          </mc:Fallback>
        </mc:AlternateContent>
      </w:r>
    </w:p>
    <w:p w:rsidR="006F2A83" w:rsidRPr="002F4B2D" w:rsidRDefault="006F2A83" w:rsidP="006F2A83"/>
    <w:p w:rsidR="006F2A83" w:rsidRPr="002F4B2D" w:rsidRDefault="006F2A83" w:rsidP="006F2A83">
      <w:r w:rsidRPr="002F4B2D">
        <w:tab/>
      </w:r>
    </w:p>
    <w:p w:rsidR="006F2A83" w:rsidRPr="002F4B2D" w:rsidRDefault="006F2A83" w:rsidP="006F2A83">
      <w:r w:rsidRPr="002F4B2D">
        <w:rPr>
          <w:noProof/>
        </w:rPr>
        <mc:AlternateContent>
          <mc:Choice Requires="wps">
            <w:drawing>
              <wp:anchor distT="45720" distB="45720" distL="114300" distR="114300" simplePos="0" relativeHeight="251813888" behindDoc="0" locked="0" layoutInCell="1" allowOverlap="1" wp14:anchorId="5ECA1580" wp14:editId="09A7A84B">
                <wp:simplePos x="0" y="0"/>
                <wp:positionH relativeFrom="column">
                  <wp:posOffset>2278380</wp:posOffset>
                </wp:positionH>
                <wp:positionV relativeFrom="paragraph">
                  <wp:posOffset>279405</wp:posOffset>
                </wp:positionV>
                <wp:extent cx="1036320" cy="472440"/>
                <wp:effectExtent l="0" t="0" r="0" b="3810"/>
                <wp:wrapSquare wrapText="bothSides"/>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674328" w:rsidRPr="00BE193D" w:rsidRDefault="00674328" w:rsidP="006F2A83">
                            <w:pPr>
                              <w:jc w:val="center"/>
                              <w:rPr>
                                <w:sz w:val="18"/>
                                <w:szCs w:val="18"/>
                              </w:rPr>
                            </w:pPr>
                            <w:r w:rsidRPr="00BE193D">
                              <w:rPr>
                                <w:sz w:val="18"/>
                                <w:szCs w:val="18"/>
                              </w:rP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A1580" id="_x0000_s1092" type="#_x0000_t202" style="position:absolute;margin-left:179.4pt;margin-top:22pt;width:81.6pt;height:37.2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AHjIwIAACUEAAAOAAAAZHJzL2Uyb0RvYy54bWysU9uO2yAQfa/Uf0C8N3acZLNrxVlts01V&#10;aXuRdvsBGOMYFRgKJHb69R1wkkbbt6o8IGCGw5lzhtX9oBU5COclmIpOJzklwnBopNlV9PvL9t0t&#10;JT4w0zAFRlT0KDy9X799s+ptKQroQDXCEQQxvuxtRbsQbJllnndCMz8BKwwGW3CaBdy6XdY41iO6&#10;VlmR5zdZD66xDrjwHk8fxyBdJ/y2FTx8bVsvAlEVRW4hzS7NdZyz9YqVO8dsJ/mJBvsHFppJg49e&#10;oB5ZYGTv5F9QWnIHHtow4aAzaFvJRaoBq5nmr6p57pgVqRYUx9uLTP7/wfIvh2+OyKais9mUEsM0&#10;mvQihkDew0CKqE9vfYlpzxYTw4DH6HOq1dsn4D88MbDpmNmJB+eg7wRrkN803syuro44PoLU/Wdo&#10;8Bm2D5CAhtbpKB7KQRAdfTpevIlUeHwyn93MCgxxjM2XxXyezMtYeb5tnQ8fBWgSFxV16H1CZ4cn&#10;HyIbVp5T4mMelGy2Uqm0cbt6oxw5MOyTbRqpgFdpypC+oneLYpGQDcT7qYW0DNjHSuqK3uZxjJ0V&#10;1fhgmpQSmFTjGpkoc5InKjJqE4Z6SE4slmfZa2iOKJiDsW/xn+GiA/eLkh57tqL+5545QYn6ZFD0&#10;u2lUhYS0mS+WUS53HamvI8xwhKpooGRcbkL6GFEPAw9oTiuTbtHFkcmJM/ZikvP0b2KzX+9T1p/f&#10;vf4NAAD//wMAUEsDBBQABgAIAAAAIQBikIdV3gAAAAoBAAAPAAAAZHJzL2Rvd25yZXYueG1sTI/B&#10;ToNAEIbvJr7DZky8GLsUoUXK0qiJxmtrH2Bhp0DKzhJ2W+jbO57sbSbz5Z/vL7az7cUFR985UrBc&#10;RCCQamc6ahQcfj6fMxA+aDK6d4QKruhhW97fFTo3bqIdXvahERxCPtcK2hCGXEpft2i1X7gBiW9H&#10;N1odeB0baUY9cbjtZRxFK2l1R/yh1QN+tFif9mer4Pg9PaWvU/UVDutdsnrX3bpyV6UeH+a3DYiA&#10;c/iH4U+f1aFkp8qdyXjRK3hJM1YPCpKEOzGQxjEPFZPLLAFZFvK2QvkLAAD//wMAUEsBAi0AFAAG&#10;AAgAAAAhALaDOJL+AAAA4QEAABMAAAAAAAAAAAAAAAAAAAAAAFtDb250ZW50X1R5cGVzXS54bWxQ&#10;SwECLQAUAAYACAAAACEAOP0h/9YAAACUAQAACwAAAAAAAAAAAAAAAAAvAQAAX3JlbHMvLnJlbHNQ&#10;SwECLQAUAAYACAAAACEAzwgB4yMCAAAlBAAADgAAAAAAAAAAAAAAAAAuAgAAZHJzL2Uyb0RvYy54&#10;bWxQSwECLQAUAAYACAAAACEAYpCHVd4AAAAKAQAADwAAAAAAAAAAAAAAAAB9BAAAZHJzL2Rvd25y&#10;ZXYueG1sUEsFBgAAAAAEAAQA8wAAAIgFAAAAAA==&#10;" stroked="f">
                <v:textbox>
                  <w:txbxContent>
                    <w:p w:rsidR="00674328" w:rsidRPr="00BE193D" w:rsidRDefault="00674328" w:rsidP="006F2A83">
                      <w:pPr>
                        <w:jc w:val="center"/>
                        <w:rPr>
                          <w:sz w:val="18"/>
                          <w:szCs w:val="18"/>
                        </w:rPr>
                      </w:pPr>
                      <w:r w:rsidRPr="00BE193D">
                        <w:rPr>
                          <w:sz w:val="18"/>
                          <w:szCs w:val="18"/>
                        </w:rP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801600" behindDoc="0" locked="0" layoutInCell="1" allowOverlap="1" wp14:anchorId="7FF00216" wp14:editId="358CF2B7">
                <wp:simplePos x="0" y="0"/>
                <wp:positionH relativeFrom="column">
                  <wp:posOffset>1897380</wp:posOffset>
                </wp:positionH>
                <wp:positionV relativeFrom="paragraph">
                  <wp:posOffset>191770</wp:posOffset>
                </wp:positionV>
                <wp:extent cx="495300" cy="297180"/>
                <wp:effectExtent l="0" t="0" r="0" b="7620"/>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Pr="00BE193D" w:rsidRDefault="00674328" w:rsidP="006F2A83">
                            <w:pPr>
                              <w:rPr>
                                <w:sz w:val="18"/>
                                <w:szCs w:val="18"/>
                              </w:rPr>
                            </w:pPr>
                            <w:r w:rsidRPr="00BE193D">
                              <w:rPr>
                                <w:sz w:val="18"/>
                                <w:szCs w:val="18"/>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00216" id="_x0000_s1093" type="#_x0000_t202" style="position:absolute;margin-left:149.4pt;margin-top:15.1pt;width:39pt;height:23.4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sh/JAIAACQEAAAOAAAAZHJzL2Uyb0RvYy54bWysU9uO2yAQfa/Uf0C8N3acpJt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nc0KSgzT&#10;WKQnMQTyAQZSRH1660sMe7QYGAa8xjqnXL19AP7TEwPbjpm9uHMO+k6wBvlN48vs6umI4yNI3X+B&#10;Br9hhwAJaGidjuKhHATRsU7Pl9pEKhwv56vFLEcPR1exupkuU+0yVp4fW+fDJwGaxENFHZY+gbPj&#10;gw+RDCvPIfEvD0o2O6lUMty+3ipHjgzbZJdW4v8qTBnSV3S1KBYJ2UB8nzpIy4BtrKSu6DKPa2ys&#10;KMZH06SQwKQaz8hEmZM6UZBRmjDUQyrEYnlWvYbmGfVyMLYtjhkeOnC/KemxZSvqfx2YE5SozwY1&#10;X03n89jjyZgvbgo03LWnvvYwwxGqooGS8bgNaS6iHgbusDatTLrFIo5MTpyxFZOcp7GJvX5tp6g/&#10;w715AQAA//8DAFBLAwQUAAYACAAAACEAQY5x794AAAAJAQAADwAAAGRycy9kb3ducmV2LnhtbEyP&#10;wU7DMBBE70j8g7VIXBB1SCFu0zgVIIG4tvQDNvE2iRqvo9ht0r/HnOC4s6OZN8V2tr240Og7xxqe&#10;FgkI4tqZjhsNh++PxxUIH5AN9o5Jw5U8bMvbmwJz4ybe0WUfGhFD2OeooQ1hyKX0dUsW/cINxPF3&#10;dKPFEM+xkWbEKYbbXqZJkkmLHceGFgd6b6k+7c9Ww/FrenhZT9VnOKjdc/aGnarcVev7u/l1AyLQ&#10;HP7M8Isf0aGMTJU7s/Gi15CuVxE9aFgmKYhoWKosCpUGpRKQZSH/Lyh/AAAA//8DAFBLAQItABQA&#10;BgAIAAAAIQC2gziS/gAAAOEBAAATAAAAAAAAAAAAAAAAAAAAAABbQ29udGVudF9UeXBlc10ueG1s&#10;UEsBAi0AFAAGAAgAAAAhADj9If/WAAAAlAEAAAsAAAAAAAAAAAAAAAAALwEAAF9yZWxzLy5yZWxz&#10;UEsBAi0AFAAGAAgAAAAhAD2CyH8kAgAAJAQAAA4AAAAAAAAAAAAAAAAALgIAAGRycy9lMm9Eb2Mu&#10;eG1sUEsBAi0AFAAGAAgAAAAhAEGOce/eAAAACQEAAA8AAAAAAAAAAAAAAAAAfgQAAGRycy9kb3du&#10;cmV2LnhtbFBLBQYAAAAABAAEAPMAAACJBQAAAAA=&#10;" stroked="f">
                <v:textbox>
                  <w:txbxContent>
                    <w:p w:rsidR="00674328" w:rsidRPr="00BE193D" w:rsidRDefault="00674328" w:rsidP="006F2A83">
                      <w:pPr>
                        <w:rPr>
                          <w:sz w:val="18"/>
                          <w:szCs w:val="18"/>
                        </w:rPr>
                      </w:pPr>
                      <w:r w:rsidRPr="00BE193D">
                        <w:rPr>
                          <w:sz w:val="18"/>
                          <w:szCs w:val="18"/>
                        </w:rPr>
                        <w:t>true</w:t>
                      </w:r>
                    </w:p>
                  </w:txbxContent>
                </v:textbox>
                <w10:wrap type="square"/>
              </v:shape>
            </w:pict>
          </mc:Fallback>
        </mc:AlternateContent>
      </w:r>
    </w:p>
    <w:p w:rsidR="006F2A83" w:rsidRPr="002F4B2D" w:rsidRDefault="006F2A83" w:rsidP="006F2A83">
      <w:pPr>
        <w:tabs>
          <w:tab w:val="left" w:pos="1572"/>
        </w:tabs>
      </w:pPr>
      <w:r w:rsidRPr="002F4B2D">
        <w:rPr>
          <w:noProof/>
        </w:rPr>
        <mc:AlternateContent>
          <mc:Choice Requires="wps">
            <w:drawing>
              <wp:anchor distT="45720" distB="45720" distL="114300" distR="114300" simplePos="0" relativeHeight="251809792" behindDoc="0" locked="0" layoutInCell="1" allowOverlap="1" wp14:anchorId="7B481F88" wp14:editId="18EEA86F">
                <wp:simplePos x="0" y="0"/>
                <wp:positionH relativeFrom="column">
                  <wp:posOffset>777998</wp:posOffset>
                </wp:positionH>
                <wp:positionV relativeFrom="paragraph">
                  <wp:posOffset>11430</wp:posOffset>
                </wp:positionV>
                <wp:extent cx="922020" cy="449580"/>
                <wp:effectExtent l="0" t="0" r="0" b="762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9580"/>
                        </a:xfrm>
                        <a:prstGeom prst="rect">
                          <a:avLst/>
                        </a:prstGeom>
                        <a:solidFill>
                          <a:srgbClr val="FFFFFF"/>
                        </a:solidFill>
                        <a:ln w="9525">
                          <a:noFill/>
                          <a:miter lim="800000"/>
                          <a:headEnd/>
                          <a:tailEnd/>
                        </a:ln>
                      </wps:spPr>
                      <wps:txbx>
                        <w:txbxContent>
                          <w:p w:rsidR="00674328" w:rsidRPr="00BE193D" w:rsidRDefault="00674328" w:rsidP="006F2A83">
                            <w:pPr>
                              <w:jc w:val="center"/>
                              <w:rPr>
                                <w:sz w:val="18"/>
                                <w:szCs w:val="18"/>
                              </w:rPr>
                            </w:pPr>
                            <w:r w:rsidRPr="00BE193D">
                              <w:rPr>
                                <w:sz w:val="18"/>
                                <w:szCs w:val="18"/>
                              </w:rPr>
                              <w:t>Rec 2</w:t>
                            </w:r>
                            <w:r w:rsidRPr="00BE193D">
                              <w:rPr>
                                <w:sz w:val="18"/>
                                <w:szCs w:val="18"/>
                                <w:vertAlign w:val="superscript"/>
                              </w:rPr>
                              <w:t>nd</w:t>
                            </w:r>
                            <w:r w:rsidRPr="00BE193D">
                              <w:rPr>
                                <w:sz w:val="18"/>
                                <w:szCs w:val="18"/>
                              </w:rPr>
                              <w:t xml:space="preserve">  line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B481F88" id="_x0000_s1094" type="#_x0000_t202" style="position:absolute;margin-left:61.25pt;margin-top:.9pt;width:72.6pt;height:35.4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0YJAIAACYEAAAOAAAAZHJzL2Uyb0RvYy54bWysU9uO2yAQfa/Uf0C8N3acpE2sOKtttqkq&#10;bS/Sbj8AYxyjAkOBxE6/vgNO0mj7VpUHxDDD4cyZmfXdoBU5CuclmIpOJzklwnBopNlX9Pvz7s2S&#10;Eh+YaZgCIyp6Ep7ebV6/Wve2FAV0oBrhCIIYX/a2ol0ItswyzzuhmZ+AFQadLTjNAppunzWO9Yiu&#10;VVbk+dusB9dYB1x4j7cPo5NuEn7bCh6+tq0XgaiKIreQdpf2Ou7ZZs3KvWO2k/xMg/0DC82kwU+v&#10;UA8sMHJw8i8oLbkDD22YcNAZtK3kIuWA2UzzF9k8dcyKlAuK4+1VJv//YPmX4zdHZFPR2WxGiWEa&#10;i/QshkDew0CKqE9vfYlhTxYDw4DXWOeUq7ePwH94YmDbMbMX985B3wnWIL9pfJndPB1xfASp+8/Q&#10;4DfsECABDa3TUTyUgyA61ul0rU2kwvFyVRR5gR6Orvl8tVim2mWsvDy2zoePAjSJh4o6LH0CZ8dH&#10;HyIZVl5C4l8elGx2UqlkuH29VY4cGbbJLq3E/0WYMqRHJotikZANxPepg7QM2MZK6oou87jGxopi&#10;fDBNCglMqvGMTJQ5qxMFGaUJQz2kQixWF9VraE6ol4OxbXHM8NCB+0VJjy1bUf/zwJygRH0yqPlq&#10;Op/HHk/GfPEuyuVuPfWthxmOUBXlwVEyGtuQJiMqYuAeq9PKpFws48jlzBqbMQl6HpzY7bd2ivoz&#10;3pvfAAAA//8DAFBLAwQUAAYACAAAACEAktfWU94AAAAIAQAADwAAAGRycy9kb3ducmV2LnhtbEyP&#10;QUvDQBCF74L/YRnBm924YNLGbEoVKgiCWAU9brPTJJidDdlts/57x5O9zeM93nyvWic3iBNOofek&#10;4XaRgUBqvO2p1fDxvr1ZggjRkDWDJ9TwgwHW9eVFZUrrZ3rD0y62gksolEZDF+NYShmaDp0JCz8i&#10;sXfwkzOR5dRKO5mZy90gVZbl0pme+ENnRnzssPneHZ2GOa5WT8X2uf3a5MuHT5sOIb28an19lTb3&#10;ICKm+B+GP3xGh5qZ9v5INoiBtVJ3HOWDF7Cv8qIAsddQqBxkXcnzAfUvAAAA//8DAFBLAQItABQA&#10;BgAIAAAAIQC2gziS/gAAAOEBAAATAAAAAAAAAAAAAAAAAAAAAABbQ29udGVudF9UeXBlc10ueG1s&#10;UEsBAi0AFAAGAAgAAAAhADj9If/WAAAAlAEAAAsAAAAAAAAAAAAAAAAALwEAAF9yZWxzLy5yZWxz&#10;UEsBAi0AFAAGAAgAAAAhAA33/RgkAgAAJgQAAA4AAAAAAAAAAAAAAAAALgIAAGRycy9lMm9Eb2Mu&#10;eG1sUEsBAi0AFAAGAAgAAAAhAJLX1lPeAAAACAEAAA8AAAAAAAAAAAAAAAAAfgQAAGRycy9kb3du&#10;cmV2LnhtbFBLBQYAAAAABAAEAPMAAACJBQAAAAA=&#10;" stroked="f">
                <v:textbox>
                  <w:txbxContent>
                    <w:p w:rsidR="00674328" w:rsidRPr="00BE193D" w:rsidRDefault="00674328" w:rsidP="006F2A83">
                      <w:pPr>
                        <w:jc w:val="center"/>
                        <w:rPr>
                          <w:sz w:val="18"/>
                          <w:szCs w:val="18"/>
                        </w:rPr>
                      </w:pPr>
                      <w:r w:rsidRPr="00BE193D">
                        <w:rPr>
                          <w:sz w:val="18"/>
                          <w:szCs w:val="18"/>
                        </w:rPr>
                        <w:t>Rec 2</w:t>
                      </w:r>
                      <w:r w:rsidRPr="00BE193D">
                        <w:rPr>
                          <w:sz w:val="18"/>
                          <w:szCs w:val="18"/>
                          <w:vertAlign w:val="superscript"/>
                        </w:rPr>
                        <w:t>nd</w:t>
                      </w:r>
                      <w:r w:rsidRPr="00BE193D">
                        <w:rPr>
                          <w:sz w:val="18"/>
                          <w:szCs w:val="18"/>
                        </w:rPr>
                        <w:t xml:space="preserve">  line   drug</w:t>
                      </w:r>
                    </w:p>
                  </w:txbxContent>
                </v:textbox>
                <w10:wrap type="square"/>
              </v:shape>
            </w:pict>
          </mc:Fallback>
        </mc:AlternateContent>
      </w:r>
    </w:p>
    <w:p w:rsidR="006F2A83" w:rsidRPr="002F4B2D" w:rsidRDefault="00AC6B30" w:rsidP="006F2A83">
      <w:r w:rsidRPr="002F4B2D">
        <w:rPr>
          <w:noProof/>
        </w:rPr>
        <mc:AlternateContent>
          <mc:Choice Requires="wpg">
            <w:drawing>
              <wp:anchor distT="0" distB="0" distL="114300" distR="114300" simplePos="0" relativeHeight="251846656" behindDoc="0" locked="0" layoutInCell="1" allowOverlap="1" wp14:anchorId="16C05FC0" wp14:editId="6D260FC8">
                <wp:simplePos x="0" y="0"/>
                <wp:positionH relativeFrom="column">
                  <wp:posOffset>3812540</wp:posOffset>
                </wp:positionH>
                <wp:positionV relativeFrom="paragraph">
                  <wp:posOffset>297180</wp:posOffset>
                </wp:positionV>
                <wp:extent cx="2636520" cy="2644140"/>
                <wp:effectExtent l="0" t="0" r="0" b="22860"/>
                <wp:wrapNone/>
                <wp:docPr id="341" name="Group 341"/>
                <wp:cNvGraphicFramePr/>
                <a:graphic xmlns:a="http://schemas.openxmlformats.org/drawingml/2006/main">
                  <a:graphicData uri="http://schemas.microsoft.com/office/word/2010/wordprocessingGroup">
                    <wpg:wgp>
                      <wpg:cNvGrpSpPr/>
                      <wpg:grpSpPr>
                        <a:xfrm>
                          <a:off x="0" y="0"/>
                          <a:ext cx="2636520" cy="2644140"/>
                          <a:chOff x="0" y="0"/>
                          <a:chExt cx="2636520" cy="2644140"/>
                        </a:xfrm>
                      </wpg:grpSpPr>
                      <wpg:grpSp>
                        <wpg:cNvPr id="342" name="Group 342"/>
                        <wpg:cNvGrpSpPr/>
                        <wpg:grpSpPr>
                          <a:xfrm>
                            <a:off x="0" y="0"/>
                            <a:ext cx="1470660" cy="2644140"/>
                            <a:chOff x="0" y="0"/>
                            <a:chExt cx="1805940" cy="3055620"/>
                          </a:xfrm>
                        </wpg:grpSpPr>
                        <wps:wsp>
                          <wps:cNvPr id="343" name="Diamond 343"/>
                          <wps:cNvSpPr/>
                          <wps:spPr>
                            <a:xfrm>
                              <a:off x="137160" y="10744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Text Box 2"/>
                          <wps:cNvSpPr txBox="1">
                            <a:spLocks noChangeArrowheads="1"/>
                          </wps:cNvSpPr>
                          <wps:spPr bwMode="auto">
                            <a:xfrm>
                              <a:off x="53340" y="0"/>
                              <a:ext cx="1264920" cy="502920"/>
                            </a:xfrm>
                            <a:prstGeom prst="rect">
                              <a:avLst/>
                            </a:prstGeom>
                            <a:noFill/>
                            <a:ln w="15875">
                              <a:solidFill>
                                <a:schemeClr val="tx1"/>
                              </a:solidFill>
                              <a:miter lim="800000"/>
                              <a:headEnd/>
                              <a:tailEnd/>
                            </a:ln>
                          </wps:spPr>
                          <wps:txbx>
                            <w:txbxContent>
                              <w:p w:rsidR="00674328" w:rsidRPr="003F7BE5" w:rsidRDefault="00674328"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wps:txbx>
                          <wps:bodyPr rot="0" vert="horz" wrap="square" lIns="91440" tIns="45720" rIns="91440" bIns="45720" anchor="t" anchorCtr="0">
                            <a:noAutofit/>
                          </wps:bodyPr>
                        </wps:wsp>
                        <wps:wsp>
                          <wps:cNvPr id="345" name="Straight Arrow Connector 345"/>
                          <wps:cNvCnPr/>
                          <wps:spPr>
                            <a:xfrm>
                              <a:off x="1196340" y="141732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46" name="Straight Arrow Connector 346"/>
                          <wps:cNvCnPr/>
                          <wps:spPr>
                            <a:xfrm>
                              <a:off x="617220" y="181356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0" y="2369820"/>
                              <a:ext cx="1264920" cy="685800"/>
                            </a:xfrm>
                            <a:prstGeom prst="rect">
                              <a:avLst/>
                            </a:prstGeom>
                            <a:noFill/>
                            <a:ln w="15875">
                              <a:solidFill>
                                <a:schemeClr val="tx1"/>
                              </a:solidFill>
                              <a:miter lim="800000"/>
                              <a:headEnd/>
                              <a:tailEnd/>
                            </a:ln>
                          </wps:spPr>
                          <wps:txbx>
                            <w:txbxContent>
                              <w:p w:rsidR="00674328" w:rsidRPr="003F7BE5" w:rsidRDefault="00674328"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wps:txbx>
                          <wps:bodyPr rot="0" vert="horz" wrap="square" lIns="91440" tIns="45720" rIns="91440" bIns="45720" anchor="t" anchorCtr="0">
                            <a:noAutofit/>
                          </wps:bodyPr>
                        </wps:wsp>
                        <wps:wsp>
                          <wps:cNvPr id="348" name="Straight Arrow Connector 348"/>
                          <wps:cNvCnPr/>
                          <wps:spPr>
                            <a:xfrm>
                              <a:off x="609600" y="5410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s:wsp>
                        <wps:cNvPr id="349" name="Text Box 2"/>
                        <wps:cNvSpPr txBox="1">
                          <a:spLocks noChangeArrowheads="1"/>
                        </wps:cNvSpPr>
                        <wps:spPr bwMode="auto">
                          <a:xfrm>
                            <a:off x="1074420" y="906780"/>
                            <a:ext cx="426720" cy="281940"/>
                          </a:xfrm>
                          <a:prstGeom prst="rect">
                            <a:avLst/>
                          </a:prstGeom>
                          <a:solidFill>
                            <a:srgbClr val="FFFFFF"/>
                          </a:solidFill>
                          <a:ln w="9525">
                            <a:noFill/>
                            <a:miter lim="800000"/>
                            <a:headEnd/>
                            <a:tailEnd/>
                          </a:ln>
                        </wps:spPr>
                        <wps:txbx>
                          <w:txbxContent>
                            <w:p w:rsidR="00674328" w:rsidRPr="003F7BE5" w:rsidRDefault="00674328" w:rsidP="006F2A83">
                              <w:pPr>
                                <w:rPr>
                                  <w:sz w:val="18"/>
                                  <w:szCs w:val="18"/>
                                </w:rPr>
                              </w:pPr>
                              <w:r w:rsidRPr="003F7BE5">
                                <w:rPr>
                                  <w:sz w:val="18"/>
                                  <w:szCs w:val="18"/>
                                </w:rPr>
                                <w:t>true</w:t>
                              </w:r>
                            </w:p>
                          </w:txbxContent>
                        </wps:txbx>
                        <wps:bodyPr rot="0" vert="horz" wrap="square" lIns="91440" tIns="45720" rIns="91440" bIns="45720" anchor="t" anchorCtr="0">
                          <a:noAutofit/>
                        </wps:bodyPr>
                      </wps:wsp>
                      <wps:wsp>
                        <wps:cNvPr id="350" name="Text Box 2"/>
                        <wps:cNvSpPr txBox="1">
                          <a:spLocks noChangeArrowheads="1"/>
                        </wps:cNvSpPr>
                        <wps:spPr bwMode="auto">
                          <a:xfrm>
                            <a:off x="586740" y="1584960"/>
                            <a:ext cx="426720" cy="281940"/>
                          </a:xfrm>
                          <a:prstGeom prst="rect">
                            <a:avLst/>
                          </a:prstGeom>
                          <a:solidFill>
                            <a:srgbClr val="FFFFFF"/>
                          </a:solidFill>
                          <a:ln w="9525">
                            <a:noFill/>
                            <a:miter lim="800000"/>
                            <a:headEnd/>
                            <a:tailEnd/>
                          </a:ln>
                        </wps:spPr>
                        <wps:txbx>
                          <w:txbxContent>
                            <w:p w:rsidR="00674328" w:rsidRPr="003F7BE5" w:rsidRDefault="00674328" w:rsidP="006F2A83">
                              <w:pPr>
                                <w:rPr>
                                  <w:sz w:val="18"/>
                                  <w:szCs w:val="18"/>
                                </w:rPr>
                              </w:pPr>
                              <w:r>
                                <w:rPr>
                                  <w:sz w:val="18"/>
                                  <w:szCs w:val="18"/>
                                </w:rPr>
                                <w:t>false</w:t>
                              </w:r>
                            </w:p>
                          </w:txbxContent>
                        </wps:txbx>
                        <wps:bodyPr rot="0" vert="horz" wrap="square" lIns="91440" tIns="45720" rIns="91440" bIns="45720" anchor="t" anchorCtr="0">
                          <a:noAutofit/>
                        </wps:bodyPr>
                      </wps:wsp>
                      <wps:wsp>
                        <wps:cNvPr id="351" name="Text Box 2"/>
                        <wps:cNvSpPr txBox="1">
                          <a:spLocks noChangeArrowheads="1"/>
                        </wps:cNvSpPr>
                        <wps:spPr bwMode="auto">
                          <a:xfrm>
                            <a:off x="1600200" y="990600"/>
                            <a:ext cx="1036320" cy="472440"/>
                          </a:xfrm>
                          <a:prstGeom prst="rect">
                            <a:avLst/>
                          </a:prstGeom>
                          <a:solidFill>
                            <a:srgbClr val="FFFFFF"/>
                          </a:solidFill>
                          <a:ln w="9525">
                            <a:noFill/>
                            <a:miter lim="800000"/>
                            <a:headEnd/>
                            <a:tailEnd/>
                          </a:ln>
                        </wps:spPr>
                        <wps:txbx>
                          <w:txbxContent>
                            <w:p w:rsidR="00674328" w:rsidRPr="003F7BE5" w:rsidRDefault="00674328" w:rsidP="006F2A83">
                              <w:pPr>
                                <w:jc w:val="center"/>
                                <w:rPr>
                                  <w:sz w:val="18"/>
                                  <w:szCs w:val="18"/>
                                </w:rPr>
                              </w:pPr>
                              <w:r w:rsidRPr="003F7BE5">
                                <w:rPr>
                                  <w:sz w:val="18"/>
                                  <w:szCs w:val="18"/>
                                </w:rPr>
                                <w:t>Stop, no more rec’s</w:t>
                              </w:r>
                            </w:p>
                          </w:txbxContent>
                        </wps:txbx>
                        <wps:bodyPr rot="0" vert="horz" wrap="square" lIns="91440" tIns="45720" rIns="91440" bIns="45720" anchor="t" anchorCtr="0">
                          <a:noAutofit/>
                        </wps:bodyPr>
                      </wps:wsp>
                    </wpg:wgp>
                  </a:graphicData>
                </a:graphic>
              </wp:anchor>
            </w:drawing>
          </mc:Choice>
          <mc:Fallback>
            <w:pict>
              <v:group w14:anchorId="16C05FC0" id="Group 341" o:spid="_x0000_s1095" style="position:absolute;margin-left:300.2pt;margin-top:23.4pt;width:207.6pt;height:208.2pt;z-index:251846656" coordsize="26365,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UdhZwUAAGUcAAAOAAAAZHJzL2Uyb0RvYy54bWzsWV1T4zYUfe9M/4PH7yX+ju0h7FBYdjpD&#10;d5lCZ58VW449tSVXEiT01/deSXZCCCxLGWALeXBs6+veq6NzpOv9D6uuda6okA1nM9ff81yHsoKX&#10;DVvM3D8vTn5JXUcqwkrSckZn7jWV7oeDn3/aX/Y5DXjN25IKBzphMl/2M7dWqs8nE1nUtCNyj/eU&#10;QWHFRUcUPIrFpBRkCb137STwvGSy5KLsBS+olPD22BS6B7r/qqKF+lJVkiqnnblgm9JXoa9zvE4O&#10;9km+EKSvm8KaQR5hRUcaBoOOXR0TRZxL0dzqqmsKwSWv1F7Buwmvqqag2gfwxve2vPkk+GWvfVnk&#10;y0U/hglCuxWnR3dbfL46E05Tztww8l2HkQ4mSY/r4AsIz7Jf5FDrk+jP+zNhXyzME3q8qkSH/+CL&#10;s9KBvR4DS1fKKeBlkIRJHED8CygLkijyIxv6oob5udWuqD9+o+VkGHiC9o3mjA+j3aN3wbZ3wVN5&#10;50dTL0ke452fenEGodBxCb04TiBIEOI7vYNFItc4kP8NB+c16amGl8QZHiMVDpE6bkjHWQlICE2s&#10;dL0RBjKXgIgdGPDDqY/xgMn2vWkUGadIPsAhi6I0tV4n0xSicMNpkvdCqk+Udw7ezNzS2KEXGLk6&#10;lcqEaKiFFjB+0rQtvCd5y5wlDByn01i3kLxtSizFQk0s9KgVzhUBSlArjXGI90YteGoZTMKyHzzU&#10;d+q6pab/P2gFSwZxbQZAslr3SYqCMuWbopqU1AwVe/Czfo5W6KluGXSIPVdg5Ni37WB33yYAtj42&#10;pZrrxsbefYaZxmMLPTJnamzcNYyLXR204JUd2dQfgmRCg1Ga8/IagCS4YVrZFycNzOEpkeqMCKBW&#10;mHaQC/UFLlXLYaK4vXOdmot/dr3H+oB0KHWdJVD1zJV/XxJBXaf9jcEayPwI15DSD1E8RaIRmyXz&#10;zRJ22R1xmHpgO7BO32J91Q63leDdV1CVQxwViggrYOyZWygxPBwpIyGgSwU9PNTVgM97ok7ZeV9g&#10;5xhVBOjF6isRvQWyghXwmQ/rjuRbYDZ1sSXjh5eKV41G+jquNt7AAchvz0IG0UAGF7h6f+Urx/Lm&#10;yAWOWsHrwWfZn/LiL+kwflQTtqCHQvBlTUkJE2XQg4YD3SCNGC+QRZz58ndegvYQ8FsHb0tX4jDE&#10;Sb6tLT7oSYZTjtoSewHeG5AOPQw8YSdBwKZAj7AVfSQcE/unoxKSd42CDU7bdDM3RQbQxpEcI/KR&#10;lWAoyRVpWnO/m3nUar7SEg2cCg3WcBiX2dOukAHwagvurwuY8QDMcyVIs6iVo6HmHHHGYIa5ANmK&#10;h3gB3o6Y3b0MpD7sIMati+9nyQAyP/KnoUHSWrcSL0tgAjXSvgEyaY0arTGMcAfktiXLIsJR1z0s&#10;CSUaWEkttbB+oDY9QD92C88DtOO5hWct09X9woML3xLjszFk8gAgJt8FxMSfBshouH9K/TA2636N&#10;QwvBKIvDcUtxB9m943DHzszIwyM2QK8ah9MBhy+s1Aa4QZhk6TaB3tDqJI1BES2p3QHfH1ir7eH5&#10;1pb4LWo1JIFMZuEerU6/jyKtFOOeL/K9baC9M6RdVz+GUq+TOM+m2tkAyRdmyyFBgmKfeZANsQeE&#10;IVcSBYk+0OrMWepjtsjI1yMZcyPPAUkPsZiPuZAT/bO936hmtqdZHJiEykau5UlPN+PBciuJ8AYZ&#10;MwYCM4z5wvCM02Rqz92QUYvg/IMAWW9F3xA8xxzoOzzj8VPBC8MT0syg/WbHmQF9mv3kGp6+FyZ4&#10;jNdH9mgaYKLw/0qfEXr22pNDWunhW5ZOfNvvbvixbPNZn+HXXwcP/gUAAP//AwBQSwMEFAAGAAgA&#10;AAAhAJrbVHjgAAAACwEAAA8AAABkcnMvZG93bnJldi54bWxMj01rwzAMhu+D/QejwW6rnX6EkcYp&#10;pWw7lcHawehNTdQkNJZD7Cbpv59z2o6SHl49b7oZTSN66lxtWUM0UyCIc1vUXGr4Pr6/vIJwHrnA&#10;xjJpuJODTfb4kGJS2IG/qD/4UoQQdglqqLxvEyldXpFBN7MtcbhdbGfQh7ErZdHhEMJNI+dKxdJg&#10;zeFDhS3tKsqvh5vR8DHgsF1Eb/3+etndT8fV588+Iq2fn8btGoSn0f/BMOkHdciC09neuHCi0RAr&#10;tQyohmUcKkyAilYxiPO0WcxBZqn83yH7BQAA//8DAFBLAQItABQABgAIAAAAIQC2gziS/gAAAOEB&#10;AAATAAAAAAAAAAAAAAAAAAAAAABbQ29udGVudF9UeXBlc10ueG1sUEsBAi0AFAAGAAgAAAAhADj9&#10;If/WAAAAlAEAAAsAAAAAAAAAAAAAAAAALwEAAF9yZWxzLy5yZWxzUEsBAi0AFAAGAAgAAAAhABHZ&#10;R2FnBQAAZRwAAA4AAAAAAAAAAAAAAAAALgIAAGRycy9lMm9Eb2MueG1sUEsBAi0AFAAGAAgAAAAh&#10;AJrbVHjgAAAACwEAAA8AAAAAAAAAAAAAAAAAwQcAAGRycy9kb3ducmV2LnhtbFBLBQYAAAAABAAE&#10;APMAAADOCAAAAAA=&#10;">
                <v:group id="Group 342" o:spid="_x0000_s1096" style="position:absolute;width:14706;height:26441" coordsize="18059,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Diamond 343" o:spid="_x0000_s1097" type="#_x0000_t4" style="position:absolute;left:1371;top:10744;width:9449;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KFlxAAAANwAAAAPAAAAZHJzL2Rvd25yZXYueG1sRI9Ra8JA&#10;EITfC/6HYwVfSr3UFJHUS5CioFBKq/0BS3abBHN7IXfG+O+9QqGPw8x8w6yL0bZq4N43Tgw8zxNQ&#10;LKWjRioD36fd0wqUDyiErRM2cGMPRT55WGNG7ipfPBxDpSJEfIYG6hC6TGtf1mzRz13HEr0f11sM&#10;UfaVph6vEW5bvUiSpbbYSFyoseO3msvz8WINHD7pY7999za9DY+XVXDUaSJjZtNx8woq8Bj+w3/t&#10;PRlIX1L4PROPgM7vAAAA//8DAFBLAQItABQABgAIAAAAIQDb4fbL7gAAAIUBAAATAAAAAAAAAAAA&#10;AAAAAAAAAABbQ29udGVudF9UeXBlc10ueG1sUEsBAi0AFAAGAAgAAAAhAFr0LFu/AAAAFQEAAAsA&#10;AAAAAAAAAAAAAAAAHwEAAF9yZWxzLy5yZWxzUEsBAi0AFAAGAAgAAAAhAJwgoWXEAAAA3AAAAA8A&#10;AAAAAAAAAAAAAAAABwIAAGRycy9kb3ducmV2LnhtbFBLBQYAAAAAAwADALcAAAD4AgAAAAA=&#10;" filled="f" strokecolor="black [3213]" strokeweight="1.25pt"/>
                  <v:shape id="_x0000_s1098" type="#_x0000_t202" style="position:absolute;left:533;width:12649;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me+wwAAANwAAAAPAAAAZHJzL2Rvd25yZXYueG1sRI/RisIw&#10;FETfF/yHcAXf1lTryrYaRQRB8GnVD7g0d9tqc1ObaOPfG2FhH4eZOcMs18E04kGdqy0rmIwTEMSF&#10;1TWXCs6n3ec3COeRNTaWScGTHKxXg48l5tr2/EOPoy9FhLDLUUHlfZtL6YqKDLqxbYmj92s7gz7K&#10;rpS6wz7CTSOnSTKXBmuOCxW2tK2ouB7vRkF2Ol/CJsv6uy7rW5qGw9f8eVBqNAybBQhPwf+H/9p7&#10;rSCdzeB9Jh4BuXoBAAD//wMAUEsBAi0AFAAGAAgAAAAhANvh9svuAAAAhQEAABMAAAAAAAAAAAAA&#10;AAAAAAAAAFtDb250ZW50X1R5cGVzXS54bWxQSwECLQAUAAYACAAAACEAWvQsW78AAAAVAQAACwAA&#10;AAAAAAAAAAAAAAAfAQAAX3JlbHMvLnJlbHNQSwECLQAUAAYACAAAACEANeJnvsMAAADcAAAADwAA&#10;AAAAAAAAAAAAAAAHAgAAZHJzL2Rvd25yZXYueG1sUEsFBgAAAAADAAMAtwAAAPcCAAAAAA==&#10;" filled="f" strokecolor="black [3213]" strokeweight="1.25pt">
                    <v:textbox>
                      <w:txbxContent>
                        <w:p w:rsidR="00674328" w:rsidRPr="003F7BE5" w:rsidRDefault="00674328"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v:textbox>
                  </v:shape>
                  <v:shape id="Straight Arrow Connector 345" o:spid="_x0000_s1099" type="#_x0000_t32" style="position:absolute;left:11963;top:14173;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zZfxQAAANwAAAAPAAAAZHJzL2Rvd25yZXYueG1sRI9Ba8JA&#10;FITvgv9heYXe6qZWS4muUoptpeChpojHZ/aZRPPehuxW4793CwWPw8x8w0znHdfqRK2vnBh4HCSg&#10;SHJnKykM/GTvDy+gfECxWDshAxfyMJ/1e1NMrTvLN53WoVARIj5FA2UITaq1z0ti9APXkERv71rG&#10;EGVbaNviOcK51sMkedaMlcSFEht6Kyk/rn/ZwGZxYP5c+d1x9/Ux7hLOcKszY+7vutcJqEBduIX/&#10;20tr4Gk0hr8z8Qjo2RUAAP//AwBQSwECLQAUAAYACAAAACEA2+H2y+4AAACFAQAAEwAAAAAAAAAA&#10;AAAAAAAAAAAAW0NvbnRlbnRfVHlwZXNdLnhtbFBLAQItABQABgAIAAAAIQBa9CxbvwAAABUBAAAL&#10;AAAAAAAAAAAAAAAAAB8BAABfcmVscy8ucmVsc1BLAQItABQABgAIAAAAIQBg9zZfxQAAANwAAAAP&#10;AAAAAAAAAAAAAAAAAAcCAABkcnMvZG93bnJldi54bWxQSwUGAAAAAAMAAwC3AAAA+QIAAAAA&#10;" strokecolor="#4579b8 [3044]" strokeweight="1.25pt">
                    <v:stroke endarrow="block"/>
                  </v:shape>
                  <v:shape id="Straight Arrow Connector 346" o:spid="_x0000_s1100" type="#_x0000_t32" style="position:absolute;left:6172;top:18135;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agoxQAAANwAAAAPAAAAZHJzL2Rvd25yZXYueG1sRI9Ba8JA&#10;FITvQv/D8gq96aZapaSuUorWInioKeLxmX1NUvPehuyq6b/vCkKPw8x8w0znHdfqTK2vnBh4HCSg&#10;SHJnKykMfGXL/jMoH1As1k7IwC95mM/uelNMrbvIJ523oVARIj5FA2UITaq1z0ti9APXkETv27WM&#10;Icq20LbFS4RzrYdJMtGMlcSFEht6Kyk/bk9sYLf4YV5t/OF4WL+Pu4Qz3OvMmIf77vUFVKAu/Idv&#10;7Q9rYPQ0geuZeAT07A8AAP//AwBQSwECLQAUAAYACAAAACEA2+H2y+4AAACFAQAAEwAAAAAAAAAA&#10;AAAAAAAAAAAAW0NvbnRlbnRfVHlwZXNdLnhtbFBLAQItABQABgAIAAAAIQBa9CxbvwAAABUBAAAL&#10;AAAAAAAAAAAAAAAAAB8BAABfcmVscy8ucmVsc1BLAQItABQABgAIAAAAIQCQJagoxQAAANwAAAAP&#10;AAAAAAAAAAAAAAAAAAcCAABkcnMvZG93bnJldi54bWxQSwUGAAAAAAMAAwC3AAAA+QIAAAAA&#10;" strokecolor="#4579b8 [3044]" strokeweight="1.25pt">
                    <v:stroke endarrow="block"/>
                  </v:shape>
                  <v:shape id="_x0000_s1101" type="#_x0000_t202" style="position:absolute;top:23698;width:1264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PnJxQAAANwAAAAPAAAAZHJzL2Rvd25yZXYueG1sRI/dasJA&#10;FITvBd9hOYXe6aZN/UnqKlIoFLwy+gCH7DGJzZ6N2dWsb98tCF4OM/MNs9oE04ob9a6xrOBtmoAg&#10;Lq1uuFJwPHxPliCcR9bYWiYFd3KwWY9HK8y1HXhPt8JXIkLY5aig9r7LpXRlTQbd1HbE0TvZ3qCP&#10;sq+k7nGIcNPK9ySZS4MNx4UaO/qqqfwtrkZBdjiewzbLhquumkuaht1sft8p9foStp8gPAX/DD/a&#10;P1pB+rGA/zPxCMj1HwAAAP//AwBQSwECLQAUAAYACAAAACEA2+H2y+4AAACFAQAAEwAAAAAAAAAA&#10;AAAAAAAAAAAAW0NvbnRlbnRfVHlwZXNdLnhtbFBLAQItABQABgAIAAAAIQBa9CxbvwAAABUBAAAL&#10;AAAAAAAAAAAAAAAAAB8BAABfcmVscy8ucmVsc1BLAQItABQABgAIAAAAIQDFMPnJxQAAANwAAAAP&#10;AAAAAAAAAAAAAAAAAAcCAABkcnMvZG93bnJldi54bWxQSwUGAAAAAAMAAwC3AAAA+QIAAAAA&#10;" filled="f" strokecolor="black [3213]" strokeweight="1.25pt">
                    <v:textbox>
                      <w:txbxContent>
                        <w:p w:rsidR="00674328" w:rsidRPr="003F7BE5" w:rsidRDefault="00674328" w:rsidP="006F2A83">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v:textbox>
                  </v:shape>
                  <v:shape id="Straight Arrow Connector 348" o:spid="_x0000_s1102" type="#_x0000_t32" style="position:absolute;left:6096;top:5410;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pnBwgAAANwAAAAPAAAAZHJzL2Rvd25yZXYueG1sRE9Na8JA&#10;EL0L/Q/LFLzppraKpK5SirVF8KAR8Thmp0lqZjZkt5r+++5B8Ph437NFx7W6UOsrJwaehgkoktzZ&#10;SgoD++xjMAXlA4rF2gkZ+CMPi/lDb4apdVfZ0mUXChVDxKdooAyhSbX2eUmMfugaksh9u5YxRNgW&#10;2rZ4jeFc61GSTDRjJbGhxIbeS8rPu182cFj+MH9u/Ol8Wq/GXcIZHnVmTP+xe3sFFagLd/HN/WUN&#10;PL/EtfFMPAJ6/g8AAP//AwBQSwECLQAUAAYACAAAACEA2+H2y+4AAACFAQAAEwAAAAAAAAAAAAAA&#10;AAAAAAAAW0NvbnRlbnRfVHlwZXNdLnhtbFBLAQItABQABgAIAAAAIQBa9CxbvwAAABUBAAALAAAA&#10;AAAAAAAAAAAAAB8BAABfcmVscy8ucmVsc1BLAQItABQABgAIAAAAIQCO9pnBwgAAANwAAAAPAAAA&#10;AAAAAAAAAAAAAAcCAABkcnMvZG93bnJldi54bWxQSwUGAAAAAAMAAwC3AAAA9gIAAAAA&#10;" strokecolor="#4579b8 [3044]" strokeweight="1.25pt">
                    <v:stroke endarrow="block"/>
                  </v:shape>
                </v:group>
                <v:shape id="_x0000_s1103" type="#_x0000_t202" style="position:absolute;left:10744;top:9067;width:42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GtxQAAANwAAAAPAAAAZHJzL2Rvd25yZXYueG1sRI/RasJA&#10;FETfhf7Dcgu+SN3U2qSmbkIVLL5q8wE32WsSmr0bslsT/74rFPo4zMwZZptPphNXGlxrWcHzMgJB&#10;XFndcq2g+Do8vYFwHlljZ5kU3MhBnj3MtphqO/KJrmdfiwBhl6KCxvs+ldJVDRl0S9sTB+9iB4M+&#10;yKGWesAxwE0nV1EUS4Mth4UGe9o3VH2ff4yCy3FcvG7G8tMXyWkd77BNSntTav44fbyD8DT5//Bf&#10;+6gVvKw3cD8TjoDMfgEAAP//AwBQSwECLQAUAAYACAAAACEA2+H2y+4AAACFAQAAEwAAAAAAAAAA&#10;AAAAAAAAAAAAW0NvbnRlbnRfVHlwZXNdLnhtbFBLAQItABQABgAIAAAAIQBa9CxbvwAAABUBAAAL&#10;AAAAAAAAAAAAAAAAAB8BAABfcmVscy8ucmVsc1BLAQItABQABgAIAAAAIQDlCDGtxQAAANwAAAAP&#10;AAAAAAAAAAAAAAAAAAcCAABkcnMvZG93bnJldi54bWxQSwUGAAAAAAMAAwC3AAAA+QIAAAAA&#10;" stroked="f">
                  <v:textbox>
                    <w:txbxContent>
                      <w:p w:rsidR="00674328" w:rsidRPr="003F7BE5" w:rsidRDefault="00674328" w:rsidP="006F2A83">
                        <w:pPr>
                          <w:rPr>
                            <w:sz w:val="18"/>
                            <w:szCs w:val="18"/>
                          </w:rPr>
                        </w:pPr>
                        <w:r w:rsidRPr="003F7BE5">
                          <w:rPr>
                            <w:sz w:val="18"/>
                            <w:szCs w:val="18"/>
                          </w:rPr>
                          <w:t>true</w:t>
                        </w:r>
                      </w:p>
                    </w:txbxContent>
                  </v:textbox>
                </v:shape>
                <v:shape id="_x0000_s1104" type="#_x0000_t202" style="position:absolute;left:5867;top:15849;width:42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7tvwAAANwAAAAPAAAAZHJzL2Rvd25yZXYueG1sRE/LisIw&#10;FN0L/kO4ghsZU99aTYsKI251/IBrc22LzU1poq1/P1kMzPJw3ru0M5V4U+NKywom4wgEcWZ1ybmC&#10;28/31xqE88gaK8uk4EMO0qTf22GsbcsXel99LkIIuxgVFN7XsZQuK8igG9uaOHAP2xj0ATa51A22&#10;IdxUchpFS2mw5NBQYE3HgrLn9WUUPM7taLFp7yd/W13mywOWq7v9KDUcdPstCE+d/xf/uc9awWwR&#10;5ocz4QjI5BcAAP//AwBQSwECLQAUAAYACAAAACEA2+H2y+4AAACFAQAAEwAAAAAAAAAAAAAAAAAA&#10;AAAAW0NvbnRlbnRfVHlwZXNdLnhtbFBLAQItABQABgAIAAAAIQBa9CxbvwAAABUBAAALAAAAAAAA&#10;AAAAAAAAAB8BAABfcmVscy8ucmVsc1BLAQItABQABgAIAAAAIQDx6w7tvwAAANwAAAAPAAAAAAAA&#10;AAAAAAAAAAcCAABkcnMvZG93bnJldi54bWxQSwUGAAAAAAMAAwC3AAAA8wIAAAAA&#10;" stroked="f">
                  <v:textbox>
                    <w:txbxContent>
                      <w:p w:rsidR="00674328" w:rsidRPr="003F7BE5" w:rsidRDefault="00674328" w:rsidP="006F2A83">
                        <w:pPr>
                          <w:rPr>
                            <w:sz w:val="18"/>
                            <w:szCs w:val="18"/>
                          </w:rPr>
                        </w:pPr>
                        <w:r>
                          <w:rPr>
                            <w:sz w:val="18"/>
                            <w:szCs w:val="18"/>
                          </w:rPr>
                          <w:t>false</w:t>
                        </w:r>
                      </w:p>
                    </w:txbxContent>
                  </v:textbox>
                </v:shape>
                <v:shape id="_x0000_s1105" type="#_x0000_t202" style="position:absolute;left:16002;top:9906;width:1036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6t2wwAAANwAAAAPAAAAZHJzL2Rvd25yZXYueG1sRI/RisIw&#10;FETfF/yHcAVfFk3V1Wo1igq7+KrbD7g217bY3JQm2vr3G0HYx2FmzjDrbWcq8aDGlZYVjEcRCOLM&#10;6pJzBenv93ABwnlkjZVlUvAkB9tN72ONibYtn+hx9rkIEHYJKii8rxMpXVaQQTeyNXHwrrYx6INs&#10;cqkbbAPcVHISRXNpsOSwUGBNh4Ky2/luFFyP7eds2V5+fBqfvuZ7LOOLfSo16He7FQhPnf8Pv9tH&#10;rWA6G8PrTDgCcvMHAAD//wMAUEsBAi0AFAAGAAgAAAAhANvh9svuAAAAhQEAABMAAAAAAAAAAAAA&#10;AAAAAAAAAFtDb250ZW50X1R5cGVzXS54bWxQSwECLQAUAAYACAAAACEAWvQsW78AAAAVAQAACwAA&#10;AAAAAAAAAAAAAAAfAQAAX3JlbHMvLnJlbHNQSwECLQAUAAYACAAAACEAnqerdsMAAADcAAAADwAA&#10;AAAAAAAAAAAAAAAHAgAAZHJzL2Rvd25yZXYueG1sUEsFBgAAAAADAAMAtwAAAPcCAAAAAA==&#10;" stroked="f">
                  <v:textbox>
                    <w:txbxContent>
                      <w:p w:rsidR="00674328" w:rsidRPr="003F7BE5" w:rsidRDefault="00674328" w:rsidP="006F2A83">
                        <w:pPr>
                          <w:jc w:val="center"/>
                          <w:rPr>
                            <w:sz w:val="18"/>
                            <w:szCs w:val="18"/>
                          </w:rPr>
                        </w:pPr>
                        <w:r w:rsidRPr="003F7BE5">
                          <w:rPr>
                            <w:sz w:val="18"/>
                            <w:szCs w:val="18"/>
                          </w:rPr>
                          <w:t>Stop, no more rec’s</w:t>
                        </w:r>
                      </w:p>
                    </w:txbxContent>
                  </v:textbox>
                </v:shape>
              </v:group>
            </w:pict>
          </mc:Fallback>
        </mc:AlternateContent>
      </w:r>
      <w:r w:rsidRPr="002F4B2D">
        <w:rPr>
          <w:noProof/>
        </w:rPr>
        <mc:AlternateContent>
          <mc:Choice Requires="wps">
            <w:drawing>
              <wp:anchor distT="0" distB="0" distL="114300" distR="114300" simplePos="0" relativeHeight="251904000" behindDoc="0" locked="0" layoutInCell="1" allowOverlap="1" wp14:anchorId="68384CFC" wp14:editId="52EE5DF3">
                <wp:simplePos x="0" y="0"/>
                <wp:positionH relativeFrom="column">
                  <wp:posOffset>3700145</wp:posOffset>
                </wp:positionH>
                <wp:positionV relativeFrom="paragraph">
                  <wp:posOffset>132251</wp:posOffset>
                </wp:positionV>
                <wp:extent cx="2842260" cy="3238500"/>
                <wp:effectExtent l="0" t="0" r="15240" b="19050"/>
                <wp:wrapNone/>
                <wp:docPr id="337" name="Rectangle 337"/>
                <wp:cNvGraphicFramePr/>
                <a:graphic xmlns:a="http://schemas.openxmlformats.org/drawingml/2006/main">
                  <a:graphicData uri="http://schemas.microsoft.com/office/word/2010/wordprocessingShape">
                    <wps:wsp>
                      <wps:cNvSpPr/>
                      <wps:spPr>
                        <a:xfrm>
                          <a:off x="0" y="0"/>
                          <a:ext cx="2842260" cy="3238500"/>
                        </a:xfrm>
                        <a:prstGeom prst="rect">
                          <a:avLst/>
                        </a:prstGeom>
                        <a:solidFill>
                          <a:schemeClr val="accent1">
                            <a:alpha val="1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45ACE" id="Rectangle 337" o:spid="_x0000_s1026" style="position:absolute;margin-left:291.35pt;margin-top:10.4pt;width:223.8pt;height:255pt;z-index:251904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DEmwIAAP8FAAAOAAAAZHJzL2Uyb0RvYy54bWysVNtu2zAMfR+wfxD0vjpx0suCOkXQosOA&#10;og3aDn1WZSkWIIuapMTJvn6U5Lhd212xF1kUyUPymOTp2bbVZCOcV2AqOj4YUSIMh1qZVUW/3F9+&#10;OKHEB2ZqpsGIiu6Ep2fz9+9OOzsTJTSga+EIghg/62xFmxDsrCg8b0TL/AFYYVApwbUsoOhWRe1Y&#10;h+itLsrR6KjowNXWARfe4+tFVtJ5wpdS8HAjpReB6IpibiGdLp2P8Szmp2y2csw2ivdpsH/IomXK&#10;YNAB6oIFRtZOvYJqFXfgQYYDDm0BUiouUg1YzXj0opq7hlmRakFyvB1o8v8Pll9vlo6ouqKTyTEl&#10;hrX4k26RNmZWWpD4iBR11s/Q8s4uXS95vMZ6t9K18YuVkG2idTfQKraBcHwsT6ZleYTsc9RNysnJ&#10;4SgRXzy5W+fDJwEtiZeKOkwg0ck2Vz5gSDTdm8RoHrSqL5XWSYi9Is61IxuGf5lxLkwYZ3dtG5af&#10;xxh0HzV1V/RIwD+AafM3+L5htcj4Ef63+FhGDFBEPjOD6RZ2WsSw2twKiT8jcpbyHxJ9XdofhU6A&#10;EVkiVwN25uYn2Jns3j66ijRFg/PoV4ll58EjRQYTBudWGXBvAWj8YX3kbL8nKVMTWXqEeoet6iDP&#10;sLf8UmGzXDEflszh0GKD4SIKN3hIDV1Fob9R0oD79tZ7tMdZQi0lHS6Bivqva+YEJfqzwSn7OJ5O&#10;49ZIwvTwuETBPdc8PteYdXsO2IFjXHmWp2u0D3p/lQ7aB9xXixgVVcxwjF1RHtxeOA95OeHG42Kx&#10;SGa4KSwLV+bO8ggeWY3DcL99YM72ExNw2K5hvzDY7MXgZNvoaWCxDiBVmqonXnu+ccukmeg3Ylxj&#10;z+Vk9bS3598BAAD//wMAUEsDBBQABgAIAAAAIQDhcagp3wAAAAsBAAAPAAAAZHJzL2Rvd25yZXYu&#10;eG1sTI/BTsMwEETvSPyDtUjcqE0iaAhxKoSoVIQ4EBDi6MaLExGvo9ht079ne4LjzjzNzlSr2Q9i&#10;j1PsA2m4XigQSG2wPTkNH+/rqwJETIasGQKhhiNGWNXnZ5UpbTjQG+6b5ASHUCyNhi6lsZQyth16&#10;ExdhRGLvO0zeJD4nJ+1kDhzuB5kpdSu96Yk/dGbExw7bn2bnNeBnWj6ve/f09eLU3aaxx9di02h9&#10;eTE/3INIOKc/GE71uTrU3GkbdmSjGDTcFNmSUQ2Z4gknQOUqB7FlK2dJ1pX8v6H+BQAA//8DAFBL&#10;AQItABQABgAIAAAAIQC2gziS/gAAAOEBAAATAAAAAAAAAAAAAAAAAAAAAABbQ29udGVudF9UeXBl&#10;c10ueG1sUEsBAi0AFAAGAAgAAAAhADj9If/WAAAAlAEAAAsAAAAAAAAAAAAAAAAALwEAAF9yZWxz&#10;Ly5yZWxzUEsBAi0AFAAGAAgAAAAhADGHsMSbAgAA/wUAAA4AAAAAAAAAAAAAAAAALgIAAGRycy9l&#10;Mm9Eb2MueG1sUEsBAi0AFAAGAAgAAAAhAOFxqCnfAAAACwEAAA8AAAAAAAAAAAAAAAAA9QQAAGRy&#10;cy9kb3ducmV2LnhtbFBLBQYAAAAABAAEAPMAAAABBgAAAAA=&#10;" fillcolor="#4f81bd [3204]" strokecolor="#243f60 [1604]" strokeweight="2pt">
                <v:fill opacity="9766f"/>
              </v:rect>
            </w:pict>
          </mc:Fallback>
        </mc:AlternateContent>
      </w:r>
      <w:r w:rsidR="006F2A83" w:rsidRPr="002F4B2D">
        <w:rPr>
          <w:noProof/>
        </w:rPr>
        <mc:AlternateContent>
          <mc:Choice Requires="wps">
            <w:drawing>
              <wp:anchor distT="45720" distB="45720" distL="114300" distR="114300" simplePos="0" relativeHeight="251805696" behindDoc="0" locked="0" layoutInCell="1" allowOverlap="1" wp14:anchorId="1D971D87" wp14:editId="49548D3F">
                <wp:simplePos x="0" y="0"/>
                <wp:positionH relativeFrom="column">
                  <wp:posOffset>1207030</wp:posOffset>
                </wp:positionH>
                <wp:positionV relativeFrom="paragraph">
                  <wp:posOffset>250190</wp:posOffset>
                </wp:positionV>
                <wp:extent cx="495300" cy="297180"/>
                <wp:effectExtent l="0" t="0" r="0" b="7620"/>
                <wp:wrapSquare wrapText="bothSides"/>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Pr="00BE193D" w:rsidRDefault="00674328" w:rsidP="006F2A83">
                            <w:pPr>
                              <w:rPr>
                                <w:sz w:val="18"/>
                                <w:szCs w:val="18"/>
                              </w:rPr>
                            </w:pPr>
                            <w:r w:rsidRPr="00BE193D">
                              <w:rPr>
                                <w:sz w:val="18"/>
                                <w:szCs w:val="18"/>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71D87" id="_x0000_s1106" type="#_x0000_t202" style="position:absolute;margin-left:95.05pt;margin-top:19.7pt;width:39pt;height:23.4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pE+JAIAACQ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mZzSgzT&#10;WKRnMQTyHgZSRH1660sMe7IYGAa8xjqnXL19BP7DEwPbjpm9uHcO+k6wBvlN48vs6umI4yNI3X+G&#10;Br9hhwAJaGidjuKhHATRsU4vl9pEKhwv56vFLEcPR1exup0uU+0yVp4fW+fDRwGaxENFHZY+gbPj&#10;ow+RDCvPIfEvD0o2O6lUMty+3ipHjgzbZJdW4v8qTBnSV3S1KBYJ2UB8nzpIy4BtrKSu6DKPa2ys&#10;KMYH06SQwKQaz8hEmZM6UZBRmjDUQyrEzeKseg3NC+rlYGxbHDM8dOB+UdJjy1bU/zwwJyhRnwxq&#10;vprO57HHkzFf3BZouGtPfe1hhiNURQMl43Eb0lxEPQzcY21amXSLRRyZnDhjKyY5T2MTe/3aTlF/&#10;hnvzGwAA//8DAFBLAwQUAAYACAAAACEAP9Eu290AAAAJAQAADwAAAGRycy9kb3ducmV2LnhtbEyP&#10;wU6DQBCG7ya+w2aaeDF2KVYKyNKoiabX1j7Awk6BlJ0l7LbQt3c86fGf+fLPN8V2tr244ug7RwpW&#10;ywgEUu1MR42C4/fnUwrCB01G945QwQ09bMv7u0Lnxk20x+shNIJLyOdaQRvCkEvp6xat9ks3IPHu&#10;5EarA8exkWbUE5fbXsZRlEirO+ILrR7wo8X6fLhYBafd9PiSTdVXOG726+Rdd5vK3ZR6WMxvryAC&#10;zuEPhl99VoeSnSp3IeNFzzmLVowqeM7WIBiIk5QHlYI0iUGWhfz/QfkDAAD//wMAUEsBAi0AFAAG&#10;AAgAAAAhALaDOJL+AAAA4QEAABMAAAAAAAAAAAAAAAAAAAAAAFtDb250ZW50X1R5cGVzXS54bWxQ&#10;SwECLQAUAAYACAAAACEAOP0h/9YAAACUAQAACwAAAAAAAAAAAAAAAAAvAQAAX3JlbHMvLnJlbHNQ&#10;SwECLQAUAAYACAAAACEAU3KRPiQCAAAkBAAADgAAAAAAAAAAAAAAAAAuAgAAZHJzL2Uyb0RvYy54&#10;bWxQSwECLQAUAAYACAAAACEAP9Eu290AAAAJAQAADwAAAAAAAAAAAAAAAAB+BAAAZHJzL2Rvd25y&#10;ZXYueG1sUEsFBgAAAAAEAAQA8wAAAIgFAAAAAA==&#10;" stroked="f">
                <v:textbox>
                  <w:txbxContent>
                    <w:p w:rsidR="00674328" w:rsidRPr="00BE193D" w:rsidRDefault="00674328" w:rsidP="006F2A83">
                      <w:pPr>
                        <w:rPr>
                          <w:sz w:val="18"/>
                          <w:szCs w:val="18"/>
                        </w:rPr>
                      </w:pPr>
                      <w:r w:rsidRPr="00BE193D">
                        <w:rPr>
                          <w:sz w:val="18"/>
                          <w:szCs w:val="18"/>
                        </w:rPr>
                        <w:t>false</w:t>
                      </w:r>
                    </w:p>
                  </w:txbxContent>
                </v:textbox>
                <w10:wrap type="square"/>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822080" behindDoc="0" locked="0" layoutInCell="1" allowOverlap="1" wp14:anchorId="4BBB957C" wp14:editId="76628997">
                <wp:simplePos x="0" y="0"/>
                <wp:positionH relativeFrom="column">
                  <wp:posOffset>480060</wp:posOffset>
                </wp:positionH>
                <wp:positionV relativeFrom="paragraph">
                  <wp:posOffset>339725</wp:posOffset>
                </wp:positionV>
                <wp:extent cx="1524000" cy="586740"/>
                <wp:effectExtent l="0" t="0" r="19050" b="22860"/>
                <wp:wrapSquare wrapText="bothSides"/>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586740"/>
                        </a:xfrm>
                        <a:prstGeom prst="rect">
                          <a:avLst/>
                        </a:prstGeom>
                        <a:noFill/>
                        <a:ln w="15875">
                          <a:solidFill>
                            <a:schemeClr val="tx1"/>
                          </a:solidFill>
                          <a:miter lim="800000"/>
                          <a:headEnd/>
                          <a:tailEnd/>
                        </a:ln>
                      </wps:spPr>
                      <wps:txbx>
                        <w:txbxContent>
                          <w:p w:rsidR="00674328" w:rsidRPr="00774B22" w:rsidRDefault="00674328" w:rsidP="006F2A83">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increase dose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B957C" id="_x0000_s1107" type="#_x0000_t202" style="position:absolute;margin-left:37.8pt;margin-top:26.75pt;width:120pt;height:46.2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oGsIwIAACUEAAAOAAAAZHJzL2Uyb0RvYy54bWysU9uO2yAQfa/Uf0C8N06ySTa14qy22W5V&#10;aXuRdvsBE4xjVGAokNjp13fASRq1b1VfEDDDmTPnDKu73mh2kD4otBWfjMacSSuwVnZX8W8vj2+W&#10;nIUItgaNVlb8KAO/W79+tepcKafYoq6lZwRiQ9m5ircxurIogmilgTBCJy0FG/QGIh39rqg9dIRu&#10;dDEdjxdFh752HoUMgW4fhiBfZ/ymkSJ+aZogI9MVJ24xrz6v27QW6xWUOw+uVeJEA/6BhQFlqegF&#10;6gEisL1Xf0EZJTwGbOJIoCmwaZSQuQfqZjL+o5vnFpzMvZA4wV1kCv8PVnw+fPVM1RW/uZlzZsGQ&#10;SS+yj+wd9mya9OlcKCnt2VFi7OmafM69BveE4ntgFjct2J289x67VkJN/CbpZXH1dMAJCWTbfcKa&#10;ysA+YgbqG2+SeCQHI3Ty6XjxJlERqeR8OhuPKSQoNl8ubmfZvALK82vnQ/wg0bC0qbgn7zM6HJ5C&#10;TGygPKekYhYfldbZf21Zlyosb+dDY6hVnaIpL4+i3GjPDkBDFPuhNQpcZxkVaY61MhVfEk0impGT&#10;Gu9tnfcRlB72xETbkzxJkUGb2G/77MRicZZ9i/WRBPM4zC39M9q06H9y1tHMVjz82IOXnOmPlkR/&#10;O5mRKizmw2x+O6WDv45sryNgBUFRR5wN203MH2MQ557MaVTWLbk4MDlxplnMcp7+TRr263PO+v27&#10;178AAAD//wMAUEsDBBQABgAIAAAAIQAYOaqh3AAAAAkBAAAPAAAAZHJzL2Rvd25yZXYueG1sTI/B&#10;TsMwDIbvSLxDZCRuLB0lhZam04TEaSe2PUDWmLbQOKVJ1+7t8U5wtP9Pvz+Xm8X14oxj6DxpWK8S&#10;EEi1tx01Go6H94cXECEasqb3hBouGGBT3d6UprB+pg8872MjuIRCYTS0MQ6FlKFu0Zmw8gMSZ59+&#10;dCbyODbSjmbmctfLxyTJpDMd8YXWDPjWYv29n5yG/HD8WrZ5Pk+26X7SdNmp7LLT+v5u2b6CiLjE&#10;Pxiu+qwOFTud/EQ2iF7Ds8qY1KBSBYLzdH1dnBh8UjnIqpT/P6h+AQAA//8DAFBLAQItABQABgAI&#10;AAAAIQC2gziS/gAAAOEBAAATAAAAAAAAAAAAAAAAAAAAAABbQ29udGVudF9UeXBlc10ueG1sUEsB&#10;Ai0AFAAGAAgAAAAhADj9If/WAAAAlAEAAAsAAAAAAAAAAAAAAAAALwEAAF9yZWxzLy5yZWxzUEsB&#10;Ai0AFAAGAAgAAAAhALjWgawjAgAAJQQAAA4AAAAAAAAAAAAAAAAALgIAAGRycy9lMm9Eb2MueG1s&#10;UEsBAi0AFAAGAAgAAAAhABg5qqHcAAAACQEAAA8AAAAAAAAAAAAAAAAAfQQAAGRycy9kb3ducmV2&#10;LnhtbFBLBQYAAAAABAAEAPMAAACGBQAAAAA=&#10;" filled="f" strokecolor="black [3213]" strokeweight="1.25pt">
                <v:textbox>
                  <w:txbxContent>
                    <w:p w:rsidR="00674328" w:rsidRPr="00774B22" w:rsidRDefault="00674328" w:rsidP="006F2A83">
                      <w:pPr>
                        <w:rPr>
                          <w14:textOutline w14:w="9525" w14:cap="rnd" w14:cmpd="sng" w14:algn="ctr">
                            <w14:noFill/>
                            <w14:prstDash w14:val="solid"/>
                            <w14:bevel/>
                          </w14:textOutline>
                        </w:rPr>
                      </w:pPr>
                      <w:r w:rsidRPr="00774B22">
                        <w:rPr>
                          <w14:textOutline w14:w="9525" w14:cap="rnd" w14:cmpd="sng" w14:algn="ctr">
                            <w14:noFill/>
                            <w14:prstDash w14:val="solid"/>
                            <w14:bevel/>
                          </w14:textOutline>
                        </w:rPr>
                        <w:t xml:space="preserve">Evaluate </w:t>
                      </w:r>
                      <w:r>
                        <w:rPr>
                          <w14:textOutline w14:w="9525" w14:cap="rnd" w14:cmpd="sng" w14:algn="ctr">
                            <w14:noFill/>
                            <w14:prstDash w14:val="solid"/>
                            <w14:bevel/>
                          </w14:textOutline>
                        </w:rPr>
                        <w:t>increase dose 3</w:t>
                      </w:r>
                      <w:r w:rsidRPr="00C4193B">
                        <w:rPr>
                          <w:vertAlign w:val="superscript"/>
                          <w14:textOutline w14:w="9525" w14:cap="rnd" w14:cmpd="sng" w14:algn="ctr">
                            <w14:noFill/>
                            <w14:prstDash w14:val="solid"/>
                            <w14:bevel/>
                          </w14:textOutline>
                        </w:rPr>
                        <w:t>rd</w:t>
                      </w:r>
                      <w:r>
                        <w:rPr>
                          <w14:textOutline w14:w="9525" w14:cap="rnd" w14:cmpd="sng" w14:algn="ctr">
                            <w14:noFill/>
                            <w14:prstDash w14:val="solid"/>
                            <w14:bevel/>
                          </w14:textOutline>
                        </w:rPr>
                        <w:t xml:space="preserve"> </w:t>
                      </w:r>
                      <w:r w:rsidRPr="00774B22">
                        <w:rPr>
                          <w14:textOutline w14:w="9525" w14:cap="rnd" w14:cmpd="sng" w14:algn="ctr">
                            <w14:noFill/>
                            <w14:prstDash w14:val="solid"/>
                            <w14:bevel/>
                          </w14:textOutline>
                        </w:rPr>
                        <w:t xml:space="preserve"> line  </w:t>
                      </w:r>
                      <w:r>
                        <w:rPr>
                          <w14:textOutline w14:w="9525" w14:cap="rnd" w14:cmpd="sng" w14:algn="ctr">
                            <w14:noFill/>
                            <w14:prstDash w14:val="solid"/>
                            <w14:bevel/>
                          </w14:textOutline>
                        </w:rPr>
                        <w:t xml:space="preserve">encoded </w:t>
                      </w:r>
                      <w:r w:rsidRPr="00774B22">
                        <w:rPr>
                          <w14:textOutline w14:w="9525" w14:cap="rnd" w14:cmpd="sng" w14:algn="ctr">
                            <w14:noFill/>
                            <w14:prstDash w14:val="solid"/>
                            <w14:bevel/>
                          </w14:textOutline>
                        </w:rPr>
                        <w:t>drug</w:t>
                      </w:r>
                      <w:r>
                        <w:rPr>
                          <w14:textOutline w14:w="9525" w14:cap="rnd" w14:cmpd="sng" w14:algn="ctr">
                            <w14:noFill/>
                            <w14:prstDash w14:val="solid"/>
                            <w14:bevel/>
                          </w14:textOutline>
                        </w:rPr>
                        <w:t>s</w:t>
                      </w:r>
                    </w:p>
                  </w:txbxContent>
                </v:textbox>
                <w10:wrap type="square"/>
              </v:shape>
            </w:pict>
          </mc:Fallback>
        </mc:AlternateContent>
      </w:r>
    </w:p>
    <w:p w:rsidR="006F2A83" w:rsidRPr="002F4B2D" w:rsidRDefault="006F2A83" w:rsidP="006F2A83"/>
    <w:p w:rsidR="006F2A83" w:rsidRPr="002F4B2D" w:rsidRDefault="00AC6B30" w:rsidP="006F2A83">
      <w:r w:rsidRPr="002F4B2D">
        <w:rPr>
          <w:noProof/>
        </w:rPr>
        <mc:AlternateContent>
          <mc:Choice Requires="wps">
            <w:drawing>
              <wp:anchor distT="45720" distB="45720" distL="114300" distR="114300" simplePos="0" relativeHeight="251777024" behindDoc="0" locked="0" layoutInCell="1" allowOverlap="1" wp14:anchorId="3D455400" wp14:editId="27B45E4A">
                <wp:simplePos x="0" y="0"/>
                <wp:positionH relativeFrom="column">
                  <wp:posOffset>3806825</wp:posOffset>
                </wp:positionH>
                <wp:positionV relativeFrom="paragraph">
                  <wp:posOffset>62865</wp:posOffset>
                </wp:positionV>
                <wp:extent cx="1082040" cy="449580"/>
                <wp:effectExtent l="0" t="0" r="3810" b="762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49580"/>
                        </a:xfrm>
                        <a:prstGeom prst="rect">
                          <a:avLst/>
                        </a:prstGeom>
                        <a:solidFill>
                          <a:srgbClr val="FFFFFF"/>
                        </a:solidFill>
                        <a:ln w="9525">
                          <a:noFill/>
                          <a:miter lim="800000"/>
                          <a:headEnd/>
                          <a:tailEnd/>
                        </a:ln>
                      </wps:spPr>
                      <wps:txbx>
                        <w:txbxContent>
                          <w:p w:rsidR="00674328" w:rsidRPr="001D2C4D" w:rsidRDefault="00674328" w:rsidP="006F2A83">
                            <w:pPr>
                              <w:jc w:val="center"/>
                              <w:rPr>
                                <w:sz w:val="18"/>
                                <w:szCs w:val="18"/>
                              </w:rPr>
                            </w:pPr>
                            <w:r w:rsidRPr="001D2C4D">
                              <w:rPr>
                                <w:sz w:val="18"/>
                                <w:szCs w:val="18"/>
                              </w:rPr>
                              <w:t>Rec 3rd line encoded   drug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D455400" id="_x0000_s1108" type="#_x0000_t202" style="position:absolute;margin-left:299.75pt;margin-top:4.95pt;width:85.2pt;height:35.4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kmJQIAACcEAAAOAAAAZHJzL2Uyb0RvYy54bWysU9uO2yAQfa/Uf0C8N3bcZDex4qy22aaq&#10;tL1Iu/0AjHGMCgwFEjv9+h1wkkbbt6p+QIxnOJw5Z1jdDVqRg3BegqnodJJTIgyHRppdRX88b98t&#10;KPGBmYYpMKKiR+Hp3frtm1VvS1FAB6oRjiCI8WVvK9qFYMss87wTmvkJWGEw2YLTLGDodlnjWI/o&#10;WmVFnt9kPbjGOuDCe/z7MCbpOuG3reDhW9t6EYiqKHILaXVpreOarVes3DlmO8lPNNg/sNBMGrz0&#10;AvXAAiN7J/+C0pI78NCGCQedQdtKLlIP2M00f9XNU8esSL2gON5eZPL/D5Z/PXx3RDYVfT+fU2KY&#10;RpOexRDIBxhIEfXprS+x7MliYRjwN/qcevX2EfhPTwxsOmZ24t456DvBGuQ3jSezq6Mjjo8gdf8F&#10;GryG7QMkoKF1OoqHchBER5+OF28iFR6vzBdFPsMUx9xstpwvknkZK8+nrfPhkwBN4qaiDr1P6Ozw&#10;6ENkw8pzSbzMg5LNViqVArerN8qRA8M52aYvNfCqTBnSV3Q5L+YJ2UA8n0ZIy4BzrKSu6CKP3zhZ&#10;UY2PpkklgUk17pGJMid5oiKjNmGoh+TEze1Z9hqaIwrmYJxbfGe46cD9pqTHma2o/7VnTlCiPhsU&#10;fTmdRYVCCmbz2wIDd52przPMcISqKA+OkjHYhPQ0oiIG7tGeVibloo8jlxNrnMYk6OnlxHG/jlPV&#10;n/e9fgEAAP//AwBQSwMEFAAGAAgAAAAhAIgfIAPeAAAACAEAAA8AAABkcnMvZG93bnJldi54bWxM&#10;j0FLw0AQhe+C/2EZwZvdKDTJxkxKFSoIBbEKetxmp0kwOxuy2yb++25PenvDe7z3TbmabS9ONPrO&#10;McL9IgFBXDvTcYPw+bG5y0H4oNno3jEh/JKHVXV9VerCuInf6bQLjYgl7AuN0IYwFFL6uiWr/cIN&#10;xNE7uNHqEM+xkWbUUyy3vXxIklRa3XFcaPVAzy3VP7ujRZiCUi/Z5rX5Xqf505eZD37eviHe3szr&#10;RxCB5vAXhgt+RIcqMu3dkY0XPcJSqWWMIigFIvpZehF7hDzJQFal/P9AdQYAAP//AwBQSwECLQAU&#10;AAYACAAAACEAtoM4kv4AAADhAQAAEwAAAAAAAAAAAAAAAAAAAAAAW0NvbnRlbnRfVHlwZXNdLnht&#10;bFBLAQItABQABgAIAAAAIQA4/SH/1gAAAJQBAAALAAAAAAAAAAAAAAAAAC8BAABfcmVscy8ucmVs&#10;c1BLAQItABQABgAIAAAAIQD0/FkmJQIAACcEAAAOAAAAAAAAAAAAAAAAAC4CAABkcnMvZTJvRG9j&#10;LnhtbFBLAQItABQABgAIAAAAIQCIHyAD3gAAAAgBAAAPAAAAAAAAAAAAAAAAAH8EAABkcnMvZG93&#10;bnJldi54bWxQSwUGAAAAAAQABADzAAAAigUAAAAA&#10;" stroked="f">
                <v:textbox>
                  <w:txbxContent>
                    <w:p w:rsidR="00674328" w:rsidRPr="001D2C4D" w:rsidRDefault="00674328" w:rsidP="006F2A83">
                      <w:pPr>
                        <w:jc w:val="center"/>
                        <w:rPr>
                          <w:sz w:val="18"/>
                          <w:szCs w:val="18"/>
                        </w:rPr>
                      </w:pPr>
                      <w:r w:rsidRPr="001D2C4D">
                        <w:rPr>
                          <w:sz w:val="18"/>
                          <w:szCs w:val="18"/>
                        </w:rPr>
                        <w:t>Rec 3rd line encoded   drug</w:t>
                      </w:r>
                    </w:p>
                  </w:txbxContent>
                </v:textbox>
                <w10:wrap type="square"/>
              </v:shape>
            </w:pict>
          </mc:Fallback>
        </mc:AlternateContent>
      </w:r>
      <w:r w:rsidR="006F2A83" w:rsidRPr="002F4B2D">
        <w:rPr>
          <w:noProof/>
        </w:rPr>
        <mc:AlternateContent>
          <mc:Choice Requires="wps">
            <w:drawing>
              <wp:anchor distT="0" distB="0" distL="114300" distR="114300" simplePos="0" relativeHeight="251830272" behindDoc="0" locked="0" layoutInCell="1" allowOverlap="1" wp14:anchorId="4D921200" wp14:editId="77C97106">
                <wp:simplePos x="0" y="0"/>
                <wp:positionH relativeFrom="column">
                  <wp:posOffset>1242060</wp:posOffset>
                </wp:positionH>
                <wp:positionV relativeFrom="paragraph">
                  <wp:posOffset>78740</wp:posOffset>
                </wp:positionV>
                <wp:extent cx="0" cy="495300"/>
                <wp:effectExtent l="76200" t="0" r="57150" b="57150"/>
                <wp:wrapNone/>
                <wp:docPr id="336" name="Straight Arrow Connector 336"/>
                <wp:cNvGraphicFramePr/>
                <a:graphic xmlns:a="http://schemas.openxmlformats.org/drawingml/2006/main">
                  <a:graphicData uri="http://schemas.microsoft.com/office/word/2010/wordprocessingShape">
                    <wps:wsp>
                      <wps:cNvCnPr/>
                      <wps:spPr>
                        <a:xfrm>
                          <a:off x="0" y="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D76E3" id="Straight Arrow Connector 336" o:spid="_x0000_s1026" type="#_x0000_t32" style="position:absolute;margin-left:97.8pt;margin-top:6.2pt;width:0;height:39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nY3QEAAA0EAAAOAAAAZHJzL2Uyb0RvYy54bWysU9uO0zAQfUfiHyy/06RbuuxGTVeoC7wg&#10;qFj4AK9jJ5Z803ho2r9n7LRZBAhpES++zpk553i8uTs6yw4Kkgm+5ctFzZnyMnTG9y3/9vX9qxvO&#10;EgrfCRu8avlJJX63ffliM8ZGXYUh2E4BoyQ+NWNs+YAYm6pKclBOpEWIytOlDuAE0hb6qgMxUnZn&#10;q6u6vq7GAF2EIFVKdHo/XfJtya+1kvhZ66SQ2ZYTNywjlPExj9V2I5oeRByMPNMQ/8DCCeOp6Jzq&#10;XqBg38H8lsoZCSEFjQsZXBW0NlIVDaRmWf+i5mEQURUtZE6Ks03p/6WVnw57YKZr+Wp1zZkXjh7p&#10;AUGYfkD2FiCMbBe8JyMDsBxDjo0xNQTc+T2cdynuIcs/anB5JmHsWFw+zS6rIzI5HUo6fX27XtXl&#10;AaonXISEH1RwLC9ans5EZgbLYrI4fExIlQl4AeSi1rORenB982ZdwlAY+853DE+RRCEY4XursgAC&#10;Wk9TFjJRLys8WTUl+qI0mUJkp4KlHdXOAjsIaiQhpfK4nDNRdIZpY+0MrAuFvwLP8RmqSqs+Bzwj&#10;SuXgcQY74wP8qToeL5T1FH9xYNKdLXgM3ak8arGGeq54df4fual/3hf40y/e/gAAAP//AwBQSwME&#10;FAAGAAgAAAAhAI149PPcAAAACQEAAA8AAABkcnMvZG93bnJldi54bWxMj0FPwzAMhe9I/IfISNxY&#10;yjTG2jWdEBLiwoUNhHZLa6+taJyqydby7/G4sJuf/fT8vXwzuU6daAitZwP3swQUceWx5drAx+7l&#10;bgUqRMtoO89k4IcCbIrrq9xm6Ed+p9M21kpCOGTWQBNjn2kdqoacDTPfE8vt4Adno8ih1jjYUcJd&#10;p+dJstTOtiwfGtvTc0PV9/boDHyl3f5z94p4GB9LwjfCuLJozO3N9LQGFWmK/2Y44ws6FMJU+iNj&#10;UJ3o9GEpVhnmC1Bnw9+iNJAmC9BFri8bFL8AAAD//wMAUEsBAi0AFAAGAAgAAAAhALaDOJL+AAAA&#10;4QEAABMAAAAAAAAAAAAAAAAAAAAAAFtDb250ZW50X1R5cGVzXS54bWxQSwECLQAUAAYACAAAACEA&#10;OP0h/9YAAACUAQAACwAAAAAAAAAAAAAAAAAvAQAAX3JlbHMvLnJlbHNQSwECLQAUAAYACAAAACEA&#10;y6jZ2N0BAAANBAAADgAAAAAAAAAAAAAAAAAuAgAAZHJzL2Uyb0RvYy54bWxQSwECLQAUAAYACAAA&#10;ACEAjXj089wAAAAJAQAADwAAAAAAAAAAAAAAAAA3BAAAZHJzL2Rvd25yZXYueG1sUEsFBgAAAAAE&#10;AAQA8wAAAEAFAAAAAA==&#10;" strokecolor="#4579b8 [3044]" strokeweight="1.25pt">
                <v:stroke endarrow="block"/>
              </v:shape>
            </w:pict>
          </mc:Fallback>
        </mc:AlternateContent>
      </w:r>
    </w:p>
    <w:p w:rsidR="006F2A83" w:rsidRPr="002F4B2D" w:rsidRDefault="006F2A83" w:rsidP="006F2A83">
      <w:r w:rsidRPr="002F4B2D">
        <w:rPr>
          <w:noProof/>
        </w:rPr>
        <mc:AlternateContent>
          <mc:Choice Requires="wps">
            <w:drawing>
              <wp:anchor distT="45720" distB="45720" distL="114300" distR="114300" simplePos="0" relativeHeight="251834368" behindDoc="0" locked="0" layoutInCell="1" allowOverlap="1" wp14:anchorId="0601EA05" wp14:editId="127B7871">
                <wp:simplePos x="0" y="0"/>
                <wp:positionH relativeFrom="column">
                  <wp:posOffset>2263140</wp:posOffset>
                </wp:positionH>
                <wp:positionV relativeFrom="paragraph">
                  <wp:posOffset>410845</wp:posOffset>
                </wp:positionV>
                <wp:extent cx="449580" cy="274320"/>
                <wp:effectExtent l="0" t="0" r="7620" b="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274320"/>
                        </a:xfrm>
                        <a:prstGeom prst="rect">
                          <a:avLst/>
                        </a:prstGeom>
                        <a:solidFill>
                          <a:srgbClr val="FFFFFF"/>
                        </a:solidFill>
                        <a:ln w="9525">
                          <a:noFill/>
                          <a:miter lim="800000"/>
                          <a:headEnd/>
                          <a:tailEnd/>
                        </a:ln>
                      </wps:spPr>
                      <wps:txbx>
                        <w:txbxContent>
                          <w:p w:rsidR="00674328" w:rsidRDefault="00674328" w:rsidP="006F2A83">
                            <w: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1EA05" id="_x0000_s1109" type="#_x0000_t202" style="position:absolute;margin-left:178.2pt;margin-top:32.35pt;width:35.4pt;height:21.6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DhJAIAACQEAAAOAAAAZHJzL2Uyb0RvYy54bWysU9uO2yAQfa/Uf0C8N04cZzex4qy22aaq&#10;tL1Iu/0AjHGMCgwFEnv79R1wkkbbt6o8IGCGw5lzhvXdoBU5CuclmIrOJlNKhOHQSLOv6Pfn3bsl&#10;JT4w0zAFRlT0RXh6t3n7Zt3bUuTQgWqEIwhifNnbinYh2DLLPO+EZn4CVhgMtuA0C7h1+6xxrEd0&#10;rbJ8Or3JenCNdcCF93j6MAbpJuG3reDha9t6EYiqKHILaXZpruOcbdas3DtmO8lPNNg/sNBMGnz0&#10;AvXAAiMHJ/+C0pI78NCGCQedQdtKLlINWM1s+qqap45ZkWpBcby9yOT/Hyz/cvzmiGwqOp+jVYZp&#10;NOlZDIG8h4HkUZ/e+hLTniwmhgGP0edUq7ePwH94YmDbMbMX985B3wnWIL9ZvJldXR1xfASp+8/Q&#10;4DPsECABDa3TUTyUgyA6+vRy8SZS4XhYFKvFEiMcQ/ltMc+Tdxkrz5et8+GjAE3ioqIOrU/g7Pjo&#10;QyTDynNKfMuDks1OKpU2bl9vlSNHhm2ySyPxf5WmDOkrulrki4RsIN5PHaRlwDZWUld0OY1jbKwo&#10;xgfTpJTApBrXyESZkzpRkFGaMNRDMuJmeVa9huYF9XIwti1+M1x04H5R0mPLVtT/PDAnKFGfDGq+&#10;mhVF7PG0KRa3KBFx15H6OsIMR6iKBkrG5TakfxH1MHCP3rQy6RZNHJmcOGMrJjlP3yb2+vU+Zf35&#10;3JvfAAAA//8DAFBLAwQUAAYACAAAACEAFFFrfd4AAAAKAQAADwAAAGRycy9kb3ducmV2LnhtbEyP&#10;QU7DMBBF90jcwRokNog6hDSmIU4FSCC2LT2AE0+TiHgcxW6T3p5hBcvRf/r/Tbld3CDOOIXek4aH&#10;VQICqfG2p1bD4ev9/glEiIasGTyhhgsG2FbXV6UprJ9ph+d9bAWXUCiMhi7GsZAyNB06E1Z+ROLs&#10;6CdnIp9TK+1kZi53g0yTJJfO9MQLnRnxrcPme39yGo6f8916M9cf8aB2Wf5qelX7i9a3N8vLM4iI&#10;S/yD4Vef1aFip9qfyAYxaHhc5xmjGvJMgWAgS1UKomYyURuQVSn/v1D9AAAA//8DAFBLAQItABQA&#10;BgAIAAAAIQC2gziS/gAAAOEBAAATAAAAAAAAAAAAAAAAAAAAAABbQ29udGVudF9UeXBlc10ueG1s&#10;UEsBAi0AFAAGAAgAAAAhADj9If/WAAAAlAEAAAsAAAAAAAAAAAAAAAAALwEAAF9yZWxzLy5yZWxz&#10;UEsBAi0AFAAGAAgAAAAhAKDR8OEkAgAAJAQAAA4AAAAAAAAAAAAAAAAALgIAAGRycy9lMm9Eb2Mu&#10;eG1sUEsBAi0AFAAGAAgAAAAhABRRa33eAAAACgEAAA8AAAAAAAAAAAAAAAAAfgQAAGRycy9kb3du&#10;cmV2LnhtbFBLBQYAAAAABAAEAPMAAACJBQAAAAA=&#10;" stroked="f">
                <v:textbox>
                  <w:txbxContent>
                    <w:p w:rsidR="00674328" w:rsidRDefault="00674328" w:rsidP="006F2A83">
                      <w:r>
                        <w:t>true</w:t>
                      </w:r>
                    </w:p>
                  </w:txbxContent>
                </v:textbox>
                <w10:wrap type="square"/>
              </v:shape>
            </w:pict>
          </mc:Fallback>
        </mc:AlternateContent>
      </w:r>
      <w:r w:rsidRPr="002F4B2D">
        <w:rPr>
          <w:noProof/>
        </w:rPr>
        <mc:AlternateContent>
          <mc:Choice Requires="wps">
            <w:drawing>
              <wp:anchor distT="45720" distB="45720" distL="114300" distR="114300" simplePos="0" relativeHeight="251781120" behindDoc="0" locked="0" layoutInCell="1" allowOverlap="1" wp14:anchorId="25C84A7D" wp14:editId="0FDE632C">
                <wp:simplePos x="0" y="0"/>
                <wp:positionH relativeFrom="column">
                  <wp:posOffset>571500</wp:posOffset>
                </wp:positionH>
                <wp:positionV relativeFrom="paragraph">
                  <wp:posOffset>459740</wp:posOffset>
                </wp:positionV>
                <wp:extent cx="1409700" cy="449580"/>
                <wp:effectExtent l="0" t="0" r="0" b="7620"/>
                <wp:wrapSquare wrapText="bothSides"/>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49580"/>
                        </a:xfrm>
                        <a:prstGeom prst="rect">
                          <a:avLst/>
                        </a:prstGeom>
                        <a:solidFill>
                          <a:srgbClr val="FFFFFF"/>
                        </a:solidFill>
                        <a:ln w="9525">
                          <a:noFill/>
                          <a:miter lim="800000"/>
                          <a:headEnd/>
                          <a:tailEnd/>
                        </a:ln>
                      </wps:spPr>
                      <wps:txbx>
                        <w:txbxContent>
                          <w:p w:rsidR="00674328" w:rsidRDefault="00674328" w:rsidP="006F2A83">
                            <w:pPr>
                              <w:jc w:val="center"/>
                            </w:pPr>
                            <w:r>
                              <w:t>Increase dose 3</w:t>
                            </w:r>
                            <w:r w:rsidRPr="00BE193D">
                              <w:rPr>
                                <w:vertAlign w:val="superscript"/>
                              </w:rPr>
                              <w:t>rd</w:t>
                            </w:r>
                            <w:r>
                              <w:t xml:space="preserve"> line encoded drug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84A7D" id="_x0000_s1110" type="#_x0000_t202" style="position:absolute;margin-left:45pt;margin-top:36.2pt;width:111pt;height:35.4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AUJQIAACUEAAAOAAAAZHJzL2Uyb0RvYy54bWysU9uO2yAQfa/Uf0C8N3ayyW5sxVlts01V&#10;aXuRdvsBGOMYFRgKJHb69R1wkkbbt6p+QIxnOMycc1jdD1qRg3BegqnodJJTIgyHRppdRb+/bN8t&#10;KfGBmYYpMKKiR+Hp/frtm1VvSzGDDlQjHEEQ48veVrQLwZZZ5nknNPMTsMJgsgWnWcDQ7bLGsR7R&#10;tcpmeX6b9eAa64AL7/Hv45ik64TftoKHr23rRSCqothbSKtLax3XbL1i5c4x20l+aoP9QxeaSYOX&#10;XqAeWWBk7+RfUFpyBx7aMOGgM2hbyUWaAaeZ5q+mee6YFWkWJMfbC03+/8HyL4dvjsimojc3BSWG&#10;aRTpRQyBvIeBzCI/vfUllj1bLAwD/kad06zePgH/4YmBTcfMTjw4B30nWIP9TePJ7OroiOMjSN1/&#10;hgavYfsACWhonY7kIR0E0VGn40Wb2AqPV87z4i7HFMfcfF4slkm8jJXn09b58FGAJnFTUYfaJ3R2&#10;ePIhdsPKc0m8zIOSzVYqlQK3qzfKkQNDn2zTlwZ4VaYM6StaLGaLhGwgnk8W0jKgj5XUFV3m8Rud&#10;Fdn4YJpUEphU4x47UeZET2Rk5CYM9ZCUuC3OtNfQHJEwB6Nv8Z3hpgP3i5IePVtR/3PPnKBEfTJI&#10;ejGdz6PJUzBf3M0wcNeZ+jrDDEeoigZKxu0mpIcR+TDwgOK0MvEWVRw7OfWMXkx0nt5NNPt1nKr+&#10;vO71bwAAAP//AwBQSwMEFAAGAAgAAAAhAAU8bDvdAAAACQEAAA8AAABkcnMvZG93bnJldi54bWxM&#10;j0FPg0AQhe8m/ofNmHgxdinFYpGlURNNr639AQNMgcjOEnZb6L93POlx3nt58718O9teXWj0nWMD&#10;y0UEirhydceNgePXx+MzKB+Qa+wdk4EredgWtzc5ZrWbeE+XQ2iUlLDP0EAbwpBp7auWLPqFG4jF&#10;O7nRYpBzbHQ94iTlttdxFK21xY7lQ4sDvbdUfR/O1sBpNz08babyMxzTfbJ+wy4t3dWY+7v59QVU&#10;oDn8heEXX9ChEKbSnbn2qjewiWRKMJDGCSjxV8tYhFKCySoGXeT6/4LiBwAA//8DAFBLAQItABQA&#10;BgAIAAAAIQC2gziS/gAAAOEBAAATAAAAAAAAAAAAAAAAAAAAAABbQ29udGVudF9UeXBlc10ueG1s&#10;UEsBAi0AFAAGAAgAAAAhADj9If/WAAAAlAEAAAsAAAAAAAAAAAAAAAAALwEAAF9yZWxzLy5yZWxz&#10;UEsBAi0AFAAGAAgAAAAhAHAKEBQlAgAAJQQAAA4AAAAAAAAAAAAAAAAALgIAAGRycy9lMm9Eb2Mu&#10;eG1sUEsBAi0AFAAGAAgAAAAhAAU8bDvdAAAACQEAAA8AAAAAAAAAAAAAAAAAfwQAAGRycy9kb3du&#10;cmV2LnhtbFBLBQYAAAAABAAEAPMAAACJBQAAAAA=&#10;" stroked="f">
                <v:textbox>
                  <w:txbxContent>
                    <w:p w:rsidR="00674328" w:rsidRDefault="00674328" w:rsidP="006F2A83">
                      <w:pPr>
                        <w:jc w:val="center"/>
                      </w:pPr>
                      <w:r>
                        <w:t>Increase dose 3</w:t>
                      </w:r>
                      <w:r w:rsidRPr="00BE193D">
                        <w:rPr>
                          <w:vertAlign w:val="superscript"/>
                        </w:rPr>
                        <w:t>rd</w:t>
                      </w:r>
                      <w:r>
                        <w:t xml:space="preserve"> line encoded drug</w:t>
                      </w:r>
                    </w:p>
                  </w:txbxContent>
                </v:textbox>
                <w10:wrap type="square"/>
              </v:shape>
            </w:pict>
          </mc:Fallback>
        </mc:AlternateContent>
      </w:r>
      <w:r w:rsidRPr="002F4B2D">
        <w:rPr>
          <w:noProof/>
        </w:rPr>
        <mc:AlternateContent>
          <mc:Choice Requires="wps">
            <w:drawing>
              <wp:anchor distT="0" distB="0" distL="114300" distR="114300" simplePos="0" relativeHeight="251826176" behindDoc="0" locked="0" layoutInCell="1" allowOverlap="1" wp14:anchorId="618F4694" wp14:editId="5093936D">
                <wp:simplePos x="0" y="0"/>
                <wp:positionH relativeFrom="column">
                  <wp:posOffset>678180</wp:posOffset>
                </wp:positionH>
                <wp:positionV relativeFrom="paragraph">
                  <wp:posOffset>345440</wp:posOffset>
                </wp:positionV>
                <wp:extent cx="1089660" cy="777240"/>
                <wp:effectExtent l="0" t="0" r="15240" b="22860"/>
                <wp:wrapNone/>
                <wp:docPr id="340" name="Diamond 340"/>
                <wp:cNvGraphicFramePr/>
                <a:graphic xmlns:a="http://schemas.openxmlformats.org/drawingml/2006/main">
                  <a:graphicData uri="http://schemas.microsoft.com/office/word/2010/wordprocessingShape">
                    <wps:wsp>
                      <wps:cNvSpPr/>
                      <wps:spPr>
                        <a:xfrm>
                          <a:off x="0" y="0"/>
                          <a:ext cx="1089660" cy="77724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3D1EA" id="Diamond 340" o:spid="_x0000_s1026" type="#_x0000_t4" style="position:absolute;margin-left:53.4pt;margin-top:27.2pt;width:85.8pt;height:61.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5SnAIAAJMFAAAOAAAAZHJzL2Uyb0RvYy54bWysVFFv2yAQfp+0/4B4X21nTdNGdaqoVadJ&#10;VVetnfpMMdRImGNA4mS/fgfYTtRVe5jmB8xxd99xH3d3ebXrNNkK5xWYmlYnJSXCcGiUea3pj6fb&#10;T+eU+MBMwzQYUdO98PRq9fHDZW+XYgYt6EY4giDGL3tb0zYEuywKz1vRMX8CVhhUSnAdCyi616Jx&#10;rEf0ThezsjwrenCNdcCF93h6k5V0lfClFDx8k9KLQHRN8W4hrS6tL3EtVpds+eqYbRUfrsH+4RYd&#10;UwaDTlA3LDCyceoPqE5xBx5kOOHQFSCl4iLlgNlU5ZtsHltmRcoFyfF2osn/P1h+v31wRDU1/XyK&#10;/BjW4SPdKNaBaUg8QoJ665do92gf3CB53MZsd9J18Y95kF0idT+RKnaBcDysyvOLszPE5qhbLBaz&#10;DFocvK3z4YuAjsRNTZscPdHJtnc+YFC0Hq1iPAO3Suv0dtqQHoPMzxfz5OFBqyZqo10qI3GtHdky&#10;LICwq2I+CHZkhZI2eBizzHmlXdhrESG0+S4kEoSZzHKAWJoHTMa5MKHKqpY1Ioeal/iNwUaPFDoB&#10;RmSJl5ywB4DRMoOM2PnOg310FamyJ+fybxfLzpNHigwmTM6dMuDeA9CY1RA5248kZWoiSy/Q7LF8&#10;HOS+8pbfKnzDO+bDA3PYSPjsOBzCN1ykBnwoGHaUtOB+vXce7bG+UUtJj41ZU/9zw5ygRH81WPkX&#10;1Wms1JCE0/lihoI71rwca8ymuwZ8+grHkOVpG+2DHrfSQfeMM2Qdo6KKGY6xa8qDG4XrkAcGTiEu&#10;1utkht1rWbgzj5ZH8MhqLNCn3TNzdijkgC1wD2MTs+WbYs620dPAehNAqlTpB14HvrHzU+EMUyqO&#10;lmM5WR1m6eo3AAAA//8DAFBLAwQUAAYACAAAACEAAqPsed4AAAAKAQAADwAAAGRycy9kb3ducmV2&#10;LnhtbEyPUUvDQBCE34X+h2MLvoi9tNY2xFyKiIKCiFZ/wDa3JqG5vZC7pOm/d33Stx1mmP0m302u&#10;VSP1ofFsYLlIQBGX3jZcGfj6fLpOQYWIbLH1TAbOFGBXzC5yzKw/8QeN+1gpKeGQoYE6xi7TOpQ1&#10;OQwL3xGL9+17h1FkX2nb40nKXatXSbLRDhuWDzV29FBTedwPzsDLu317fnwN7uY8Xg1p9LbT1hpz&#10;OZ/u70BFmuJfGH7xBR0KYTr4gW1QrehkI+jRwO16DUoCq20qx0GcrTi6yPX/CcUPAAAA//8DAFBL&#10;AQItABQABgAIAAAAIQC2gziS/gAAAOEBAAATAAAAAAAAAAAAAAAAAAAAAABbQ29udGVudF9UeXBl&#10;c10ueG1sUEsBAi0AFAAGAAgAAAAhADj9If/WAAAAlAEAAAsAAAAAAAAAAAAAAAAALwEAAF9yZWxz&#10;Ly5yZWxzUEsBAi0AFAAGAAgAAAAhAPhuLlKcAgAAkwUAAA4AAAAAAAAAAAAAAAAALgIAAGRycy9l&#10;Mm9Eb2MueG1sUEsBAi0AFAAGAAgAAAAhAAKj7HneAAAACgEAAA8AAAAAAAAAAAAAAAAA9gQAAGRy&#10;cy9kb3ducmV2LnhtbFBLBQYAAAAABAAEAPMAAAABBgAAAAA=&#10;" filled="f" strokecolor="black [3213]" strokeweight="1.25pt"/>
            </w:pict>
          </mc:Fallback>
        </mc:AlternateContent>
      </w:r>
    </w:p>
    <w:p w:rsidR="006F2A83" w:rsidRPr="002F4B2D" w:rsidRDefault="00AC6B30" w:rsidP="006F2A83">
      <w:r w:rsidRPr="002F4B2D">
        <w:rPr>
          <w:noProof/>
        </w:rPr>
        <mc:AlternateContent>
          <mc:Choice Requires="wps">
            <w:drawing>
              <wp:anchor distT="0" distB="0" distL="114300" distR="114300" simplePos="0" relativeHeight="251842560" behindDoc="0" locked="0" layoutInCell="1" allowOverlap="1" wp14:anchorId="488B9982" wp14:editId="2E8CF30F">
                <wp:simplePos x="0" y="0"/>
                <wp:positionH relativeFrom="column">
                  <wp:posOffset>1242060</wp:posOffset>
                </wp:positionH>
                <wp:positionV relativeFrom="paragraph">
                  <wp:posOffset>377825</wp:posOffset>
                </wp:positionV>
                <wp:extent cx="2080260" cy="403860"/>
                <wp:effectExtent l="0" t="76200" r="0" b="34290"/>
                <wp:wrapNone/>
                <wp:docPr id="352" name="Connector: Elbow 198"/>
                <wp:cNvGraphicFramePr/>
                <a:graphic xmlns:a="http://schemas.openxmlformats.org/drawingml/2006/main">
                  <a:graphicData uri="http://schemas.microsoft.com/office/word/2010/wordprocessingShape">
                    <wps:wsp>
                      <wps:cNvCnPr/>
                      <wps:spPr>
                        <a:xfrm flipV="1">
                          <a:off x="0" y="0"/>
                          <a:ext cx="2080260" cy="403860"/>
                        </a:xfrm>
                        <a:prstGeom prst="bentConnector3">
                          <a:avLst>
                            <a:gd name="adj1" fmla="val 437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95108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8" o:spid="_x0000_s1026" type="#_x0000_t34" style="position:absolute;margin-left:97.8pt;margin-top:29.75pt;width:163.8pt;height:31.8pt;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YB9AEAADQEAAAOAAAAZHJzL2Uyb0RvYy54bWysU02P0zAQvSPxHyzfadJ0WbpR0z10Fy4I&#10;KmC5u864MfKXbNMk/56xkwYECAnExfLHvDfz3ox394NW5AI+SGsaul6VlIDhtpXm3NCnT69fbCkJ&#10;kZmWKWugoSMEer9//mzXuxoq21nVgidIYkLdu4Z2Mbq6KALvQLOwsg4MPgrrNYt49Oei9axHdq2K&#10;qixvi9761nnLIQS8fZge6T7zCwE8vhciQCSqoVhbzKvP6ymtxX7H6rNnrpN8LoP9QxWaSYNJF6oH&#10;Fhn56uUvVFpyb4MVccWtLqwQkkPWgGrW5U9qPnbMQdaC5gS32BT+Hy1/dzl6ItuGbl5WlBimsUkH&#10;aww6Z31NHtXJ9mR9t01O9S7UCDiYo59PwR19kj0Ir4lQ0n3GIchGoDQyZJ/HxWcYIuF4WZXbsrrF&#10;dnB8uyk3W9wjYTHxJD7nQ3wDVpO0aegJTFyK2mR+dnkbYna8natm7Zc1JUIrbOCFKXKzeVVWM+8c&#10;jRmuzAmqTFojk+rRtCSODrVHL5k5K5iBKaRIuieleRdHBRP8Awj0DhVNmvPUwkF5gvkbyjjHutcL&#10;E0YnmJBKLcAyi/kjcI5PUMgT/TfgBZEzWxMXsJbG+t9lj8O1ZDHFXx2YdCcLTrYd8wxka3A0c/Pm&#10;b5Rm/8dzhn//7PtvAAAA//8DAFBLAwQUAAYACAAAACEAUlZMD94AAAAKAQAADwAAAGRycy9kb3du&#10;cmV2LnhtbEyPQUvEMBCF74L/IYzgZXGTtnRxa9NlEQRvYlfEY9rEtphMSpPN1n/veNLj4328+aY+&#10;rM6yZJYweZSQbQUwg73XEw4S3k5Pd/fAQlSolfVoJHybAIfm+qpWlfYXfDWpjQOjEQyVkjDGOFec&#10;h340ToWtnw1S9+kXpyLFZeB6URcad5bnQuy4UxPShVHN5nE0/Vd7dhI+4nObXOI2ex+KNImXjTh2&#10;Gylvb9bjA7Bo1vgHw68+qUNDTp0/ow7MUt6XO0IllPsSGAFlXuTAOmryIgPe1Pz/C80PAAAA//8D&#10;AFBLAQItABQABgAIAAAAIQC2gziS/gAAAOEBAAATAAAAAAAAAAAAAAAAAAAAAABbQ29udGVudF9U&#10;eXBlc10ueG1sUEsBAi0AFAAGAAgAAAAhADj9If/WAAAAlAEAAAsAAAAAAAAAAAAAAAAALwEAAF9y&#10;ZWxzLy5yZWxzUEsBAi0AFAAGAAgAAAAhAO+btgH0AQAANAQAAA4AAAAAAAAAAAAAAAAALgIAAGRy&#10;cy9lMm9Eb2MueG1sUEsBAi0AFAAGAAgAAAAhAFJWTA/eAAAACgEAAA8AAAAAAAAAAAAAAAAATgQA&#10;AGRycy9kb3ducmV2LnhtbFBLBQYAAAAABAAEAPMAAABZBQAAAAA=&#10;" adj="9440" strokecolor="#4579b8 [3044]">
                <v:stroke endarrow="block"/>
              </v:shape>
            </w:pict>
          </mc:Fallback>
        </mc:AlternateContent>
      </w:r>
      <w:r w:rsidRPr="002F4B2D">
        <w:rPr>
          <w:noProof/>
        </w:rPr>
        <mc:AlternateContent>
          <mc:Choice Requires="wps">
            <w:drawing>
              <wp:anchor distT="0" distB="0" distL="114300" distR="114300" simplePos="0" relativeHeight="251850752" behindDoc="0" locked="0" layoutInCell="1" allowOverlap="1" wp14:anchorId="70555053" wp14:editId="13F7841B">
                <wp:simplePos x="0" y="0"/>
                <wp:positionH relativeFrom="column">
                  <wp:posOffset>1950720</wp:posOffset>
                </wp:positionH>
                <wp:positionV relativeFrom="paragraph">
                  <wp:posOffset>202565</wp:posOffset>
                </wp:positionV>
                <wp:extent cx="1493520" cy="7620"/>
                <wp:effectExtent l="0" t="76200" r="30480" b="87630"/>
                <wp:wrapNone/>
                <wp:docPr id="353" name="Straight Arrow Connector 353"/>
                <wp:cNvGraphicFramePr/>
                <a:graphic xmlns:a="http://schemas.openxmlformats.org/drawingml/2006/main">
                  <a:graphicData uri="http://schemas.microsoft.com/office/word/2010/wordprocessingShape">
                    <wps:wsp>
                      <wps:cNvCnPr/>
                      <wps:spPr>
                        <a:xfrm flipV="1">
                          <a:off x="0" y="0"/>
                          <a:ext cx="14935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CEB161" id="Straight Arrow Connector 353" o:spid="_x0000_s1026" type="#_x0000_t32" style="position:absolute;margin-left:153.6pt;margin-top:15.95pt;width:117.6pt;height:.6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1r3gEAABEEAAAOAAAAZHJzL2Uyb0RvYy54bWysU9uO0zAQfUfiHyy/0/TCLmzUdIW6wAuC&#10;apfl3evYjSXfNB6a9O8ZO2lAgIRAvFi+zDkz58x4ezs4y04Kkgm+4avFkjPlZWiNPzb88fO7F685&#10;Syh8K2zwquFnlfjt7vmzbR9rtQ5dsK0CRiQ+1X1seIcY66pKslNOpEWIytOjDuAE0hGOVQuiJ3Zn&#10;q/VyeV31AdoIQaqU6PZufOS7wq+1kvhJ66SQ2YZTbVhWKOtTXqvdVtRHELEzcipD/EMVThhPSWeq&#10;O4GCfQXzC5UzEkIKGhcyuCpobaQqGkjNavmTmodORFW0kDkpzjal/0crP54OwEzb8M3VhjMvHDXp&#10;AUGYY4fsDUDo2T54T0YGYDmGHOtjqgm49weYTikeIMsfNDimrYlfaBiKISSRDcXv8+y3GpBJuly9&#10;vNlcraktkt5eXdOO6KqRJbNFSPheBcfypuFpKmuuZ8wgTh8SjsALIIOtzysKY9/6luE5kjAEI/zR&#10;qilPDqmymLH8ssOzVSP8XmkyJpdZhJSRVHsL7CRomISUyuNqZqLoDNPG2hm4/DNwis9QVcb1b8Az&#10;omQOHmewMz7A77LjcClZj/EXB0bd2YKn0J5LY4s1NHelJ9MfyYP947nAv//k3TcAAAD//wMAUEsD&#10;BBQABgAIAAAAIQAXuPFv4AAAAAkBAAAPAAAAZHJzL2Rvd25yZXYueG1sTI/LTsMwEEX3SPyDNUjs&#10;qJO0tDTEqXgIARskWujajadJRDxObacNf8+wgt087tx7pliNthNH9KF1pCCdJCCQKmdaqhV8bJ6u&#10;bkCEqMnozhEq+MYAq/L8rNC5cSd6x+M61oJNKORaQRNjn0sZqgatDhPXI/Fu77zVkVtfS+P1ic1t&#10;J7MkmUurW+KERvf40GD1tR4sY+yfD+nrcr693z4Ob5/ZZnF4qbxSlxfj3S2IiGP8E8MvPt9AyUw7&#10;N5AJolMwTRYZS7lIlyBYcD3LZiB2PJimIMtC/v+g/AEAAP//AwBQSwECLQAUAAYACAAAACEAtoM4&#10;kv4AAADhAQAAEwAAAAAAAAAAAAAAAAAAAAAAW0NvbnRlbnRfVHlwZXNdLnhtbFBLAQItABQABgAI&#10;AAAAIQA4/SH/1gAAAJQBAAALAAAAAAAAAAAAAAAAAC8BAABfcmVscy8ucmVsc1BLAQItABQABgAI&#10;AAAAIQDU/R1r3gEAABEEAAAOAAAAAAAAAAAAAAAAAC4CAABkcnMvZTJvRG9jLnhtbFBLAQItABQA&#10;BgAIAAAAIQAXuPFv4AAAAAkBAAAPAAAAAAAAAAAAAAAAADgEAABkcnMvZG93bnJldi54bWxQSwUG&#10;AAAAAAQABADzAAAARQUAAAAA&#10;" strokecolor="#4579b8 [3044]">
                <v:stroke endarrow="block"/>
              </v:shape>
            </w:pict>
          </mc:Fallback>
        </mc:AlternateContent>
      </w:r>
    </w:p>
    <w:p w:rsidR="006F2A83" w:rsidRPr="002F4B2D" w:rsidRDefault="006F2A83" w:rsidP="006F2A83"/>
    <w:p w:rsidR="006F2A83" w:rsidRPr="002F4B2D" w:rsidRDefault="006F2A83" w:rsidP="006F2A83">
      <w:r w:rsidRPr="002F4B2D">
        <w:rPr>
          <w:noProof/>
        </w:rPr>
        <mc:AlternateContent>
          <mc:Choice Requires="wps">
            <w:drawing>
              <wp:anchor distT="45720" distB="45720" distL="114300" distR="114300" simplePos="0" relativeHeight="251838464" behindDoc="0" locked="0" layoutInCell="1" allowOverlap="1" wp14:anchorId="1993AE57" wp14:editId="519411BA">
                <wp:simplePos x="0" y="0"/>
                <wp:positionH relativeFrom="column">
                  <wp:posOffset>1493520</wp:posOffset>
                </wp:positionH>
                <wp:positionV relativeFrom="paragraph">
                  <wp:posOffset>264795</wp:posOffset>
                </wp:positionV>
                <wp:extent cx="1257300" cy="274320"/>
                <wp:effectExtent l="0" t="0" r="0" b="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74320"/>
                        </a:xfrm>
                        <a:prstGeom prst="rect">
                          <a:avLst/>
                        </a:prstGeom>
                        <a:solidFill>
                          <a:srgbClr val="FFFFFF"/>
                        </a:solidFill>
                        <a:ln w="9525">
                          <a:noFill/>
                          <a:miter lim="800000"/>
                          <a:headEnd/>
                          <a:tailEnd/>
                        </a:ln>
                      </wps:spPr>
                      <wps:txbx>
                        <w:txbxContent>
                          <w:p w:rsidR="00674328" w:rsidRDefault="00674328" w:rsidP="006F2A83">
                            <w:r>
                              <w:t>False (max dose)</w:t>
                            </w:r>
                          </w:p>
                          <w:p w:rsidR="00674328" w:rsidRDefault="00674328" w:rsidP="006F2A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3AE57" id="_x0000_s1111" type="#_x0000_t202" style="position:absolute;margin-left:117.6pt;margin-top:20.85pt;width:99pt;height:21.6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vKJAIAACUEAAAOAAAAZHJzL2Uyb0RvYy54bWysU11v2yAUfZ+0/4B4X+w4ydJacaouXaZJ&#10;3YfU7gdgjGM04DIgsbNfvwtO06h7q+oHBL73Hs4997C6GbQiB+G8BFPR6SSnRBgOjTS7iv563H64&#10;osQHZhqmwIiKHoWnN+v371a9LUUBHahGOIIgxpe9rWgXgi2zzPNOaOYnYIXBYAtOs4BHt8sax3pE&#10;1yor8vxj1oNrrAMuvMe/d2OQrhN+2woefrStF4GoiiK3kFaX1jqu2XrFyp1jtpP8RIO9goVm0uCl&#10;Z6g7FhjZO/kflJbcgYc2TDjoDNpWcpF6wG6m+YtuHjpmReoFxfH2LJN/O1j+/fDTEdlUdLaYU2KY&#10;xiE9iiGQTzCQIurTW19i2oPFxDDgb5xz6tXbe+C/PTGw6ZjZiVvnoO8Ea5DfNFZmF6Ujjo8gdf8N&#10;GryG7QMkoKF1OoqHchBExzkdz7OJVHi8slgsZzmGOMaK5XxWpOFlrHyqts6HLwI0iZuKOpx9QmeH&#10;ex8iG1Y+pcTLPCjZbKVS6eB29UY5cmDok236UgMv0pQhfUWvF8UiIRuI9clCWgb0sZK6old5/EZn&#10;RTU+myalBCbVuEcmypzkiYqM2oShHtIklqk4aldDc0TBHIy+xXeGmw7cX0p69GxF/Z89c4IS9dWg&#10;6NfT+TyaPB3miyVKRNxlpL6MMMMRqqKBknG7CelhRD0M3OJwWpl0e2Zy4oxeTHKe3k00++U5ZT2/&#10;7vU/AAAA//8DAFBLAwQUAAYACAAAACEAcBVUJt4AAAAJAQAADwAAAGRycy9kb3ducmV2LnhtbEyP&#10;wU6DQBCG7ya+w2ZMvBi7FGhpkaFRE43X1j7AwE6ByO4Sdlvo27ue7HFmvvzz/cVu1r248Og6axCW&#10;iwgEm9qqzjQIx++P5w0I58ko6q1hhCs72JX3dwXlyk5mz5eDb0QIMS4nhNb7IZfS1S1rcgs7sAm3&#10;kx01+TCOjVQjTSFc9zKOorXU1JnwoaWB31uufw5njXD6mp5W26n69Mdsn67fqMsqe0V8fJhfX0B4&#10;nv0/DH/6QR3K4FTZs1FO9AhxsooDipAuMxABSJMkLCqETboFWRbytkH5CwAA//8DAFBLAQItABQA&#10;BgAIAAAAIQC2gziS/gAAAOEBAAATAAAAAAAAAAAAAAAAAAAAAABbQ29udGVudF9UeXBlc10ueG1s&#10;UEsBAi0AFAAGAAgAAAAhADj9If/WAAAAlAEAAAsAAAAAAAAAAAAAAAAALwEAAF9yZWxzLy5yZWxz&#10;UEsBAi0AFAAGAAgAAAAhANNs28okAgAAJQQAAA4AAAAAAAAAAAAAAAAALgIAAGRycy9lMm9Eb2Mu&#10;eG1sUEsBAi0AFAAGAAgAAAAhAHAVVCbeAAAACQEAAA8AAAAAAAAAAAAAAAAAfgQAAGRycy9kb3du&#10;cmV2LnhtbFBLBQYAAAAABAAEAPMAAACJBQAAAAA=&#10;" stroked="f">
                <v:textbox>
                  <w:txbxContent>
                    <w:p w:rsidR="00674328" w:rsidRDefault="00674328" w:rsidP="006F2A83">
                      <w:r>
                        <w:t>False (max dose)</w:t>
                      </w:r>
                    </w:p>
                    <w:p w:rsidR="00674328" w:rsidRDefault="00674328" w:rsidP="006F2A83"/>
                  </w:txbxContent>
                </v:textbox>
                <w10:wrap type="square"/>
              </v:shape>
            </w:pict>
          </mc:Fallback>
        </mc:AlternateContent>
      </w:r>
    </w:p>
    <w:p w:rsidR="006F2A83" w:rsidRPr="002F4B2D" w:rsidRDefault="006F2A83" w:rsidP="006F2A83"/>
    <w:p w:rsidR="005E40D2" w:rsidRPr="002F4B2D" w:rsidRDefault="006F2A83" w:rsidP="006F2A83">
      <w:pPr>
        <w:tabs>
          <w:tab w:val="left" w:pos="5412"/>
        </w:tabs>
        <w:spacing w:after="0"/>
      </w:pPr>
      <w:r w:rsidRPr="002F4B2D">
        <w:t xml:space="preserve">Figure </w:t>
      </w:r>
      <w:r w:rsidR="00876890">
        <w:t>5</w:t>
      </w:r>
      <w:r w:rsidRPr="002F4B2D">
        <w:rPr>
          <w:b/>
        </w:rPr>
        <w:t xml:space="preserve">:  </w:t>
      </w:r>
      <w:r w:rsidR="00AC6B30" w:rsidRPr="002F4B2D">
        <w:rPr>
          <w:b/>
        </w:rPr>
        <w:t>One med scenario, no absolute contra:</w:t>
      </w:r>
      <w:r w:rsidR="00AC6B30" w:rsidRPr="002F4B2D">
        <w:t xml:space="preserve">  </w:t>
      </w:r>
      <w:r w:rsidR="00AC6B30" w:rsidRPr="002F4B2D">
        <w:rPr>
          <w:b/>
        </w:rPr>
        <w:t>Add drug and</w:t>
      </w:r>
      <w:r w:rsidR="00AC6B30" w:rsidRPr="002F4B2D">
        <w:t xml:space="preserve"> </w:t>
      </w:r>
      <w:r w:rsidR="00AC6B30" w:rsidRPr="002F4B2D">
        <w:rPr>
          <w:b/>
        </w:rPr>
        <w:t xml:space="preserve">Increase dose. </w:t>
      </w:r>
      <w:r w:rsidR="00AC6B30" w:rsidRPr="002F4B2D">
        <w:t>Increase dose 1</w:t>
      </w:r>
      <w:r w:rsidR="00AC6B30" w:rsidRPr="002F4B2D">
        <w:rPr>
          <w:vertAlign w:val="superscript"/>
        </w:rPr>
        <w:t>st</w:t>
      </w:r>
      <w:r w:rsidR="00AC6B30" w:rsidRPr="002F4B2D">
        <w:t xml:space="preserve"> or 2</w:t>
      </w:r>
      <w:r w:rsidR="00AC6B30" w:rsidRPr="002F4B2D">
        <w:rPr>
          <w:vertAlign w:val="superscript"/>
        </w:rPr>
        <w:t>nd</w:t>
      </w:r>
      <w:r w:rsidR="00AC6B30" w:rsidRPr="002F4B2D">
        <w:t xml:space="preserve"> line drug, if not at max dose.  Also add drug following Recommendation cascade.  </w:t>
      </w:r>
      <w:r w:rsidRPr="002F4B2D">
        <w:t>3</w:t>
      </w:r>
      <w:r w:rsidRPr="002F4B2D">
        <w:rPr>
          <w:vertAlign w:val="superscript"/>
        </w:rPr>
        <w:t>rd</w:t>
      </w:r>
      <w:r w:rsidRPr="002F4B2D">
        <w:t xml:space="preserve">  line encoded drugs not at max dose are only recommended to have their dose increased if a 1</w:t>
      </w:r>
      <w:r w:rsidRPr="002F4B2D">
        <w:rPr>
          <w:vertAlign w:val="superscript"/>
        </w:rPr>
        <w:t>st</w:t>
      </w:r>
      <w:r w:rsidRPr="002F4B2D">
        <w:t xml:space="preserve"> line and a 2</w:t>
      </w:r>
      <w:r w:rsidRPr="002F4B2D">
        <w:rPr>
          <w:vertAlign w:val="superscript"/>
        </w:rPr>
        <w:t>nd</w:t>
      </w:r>
      <w:r w:rsidRPr="002F4B2D">
        <w:t xml:space="preserve"> line drug can</w:t>
      </w:r>
      <w:r w:rsidRPr="002F4B2D">
        <w:rPr>
          <w:i/>
        </w:rPr>
        <w:t>not</w:t>
      </w:r>
      <w:r w:rsidR="00AC6B30" w:rsidRPr="002F4B2D">
        <w:t xml:space="preserve"> be recommended; i.e. </w:t>
      </w:r>
      <w:r w:rsidRPr="002F4B2D">
        <w:t>if a 1</w:t>
      </w:r>
      <w:r w:rsidRPr="002F4B2D">
        <w:rPr>
          <w:vertAlign w:val="superscript"/>
        </w:rPr>
        <w:t>st</w:t>
      </w:r>
      <w:r w:rsidRPr="002F4B2D">
        <w:t xml:space="preserve"> or 2</w:t>
      </w:r>
      <w:r w:rsidRPr="002F4B2D">
        <w:rPr>
          <w:vertAlign w:val="superscript"/>
        </w:rPr>
        <w:t>nd</w:t>
      </w:r>
      <w:r w:rsidRPr="002F4B2D">
        <w:t xml:space="preserve"> line drug can be recommended, then the dose of the 3</w:t>
      </w:r>
      <w:r w:rsidRPr="002F4B2D">
        <w:rPr>
          <w:vertAlign w:val="superscript"/>
        </w:rPr>
        <w:t>rd</w:t>
      </w:r>
      <w:r w:rsidRPr="002F4B2D">
        <w:t xml:space="preserve"> line drug will </w:t>
      </w:r>
      <w:r w:rsidRPr="002F4B2D">
        <w:rPr>
          <w:i/>
        </w:rPr>
        <w:t>not</w:t>
      </w:r>
      <w:r w:rsidRPr="002F4B2D">
        <w:t xml:space="preserve"> be increased.  After a recommendation of increase dose of 3</w:t>
      </w:r>
      <w:r w:rsidRPr="002F4B2D">
        <w:rPr>
          <w:vertAlign w:val="superscript"/>
        </w:rPr>
        <w:t>rd</w:t>
      </w:r>
      <w:r w:rsidRPr="002F4B2D">
        <w:t xml:space="preserve"> line encoded drug, or if the 3</w:t>
      </w:r>
      <w:r w:rsidRPr="002F4B2D">
        <w:rPr>
          <w:vertAlign w:val="superscript"/>
        </w:rPr>
        <w:t>rd</w:t>
      </w:r>
      <w:r w:rsidRPr="002F4B2D">
        <w:t xml:space="preserve"> line encoded drug is at max dose, continue to evaluate drugs to add.  Steps in blue boxes are </w:t>
      </w:r>
      <w:r w:rsidR="00AC6B30" w:rsidRPr="002F4B2D">
        <w:t xml:space="preserve">similar to </w:t>
      </w:r>
      <w:r w:rsidRPr="002F4B2D">
        <w:t>“R</w:t>
      </w:r>
      <w:r w:rsidR="00AC6B30" w:rsidRPr="002F4B2D">
        <w:t xml:space="preserve">ecommendation Cascade” Figure </w:t>
      </w:r>
      <w:r w:rsidR="00560FBC">
        <w:t>2</w:t>
      </w:r>
      <w:r w:rsidR="00AC6B30" w:rsidRPr="002F4B2D">
        <w:t>, with addition of “increase dose 1</w:t>
      </w:r>
      <w:r w:rsidR="00AC6B30" w:rsidRPr="002F4B2D">
        <w:rPr>
          <w:vertAlign w:val="superscript"/>
        </w:rPr>
        <w:t>st</w:t>
      </w:r>
      <w:r w:rsidR="00AC6B30" w:rsidRPr="002F4B2D">
        <w:t>, 2</w:t>
      </w:r>
      <w:r w:rsidR="00AC6B30" w:rsidRPr="002F4B2D">
        <w:rPr>
          <w:vertAlign w:val="superscript"/>
        </w:rPr>
        <w:t>nd</w:t>
      </w:r>
      <w:r w:rsidR="00AC6B30" w:rsidRPr="002F4B2D">
        <w:t xml:space="preserve"> line drug” at start.</w:t>
      </w:r>
    </w:p>
    <w:p w:rsidR="005E40D2" w:rsidRPr="002F4B2D" w:rsidRDefault="005E40D2" w:rsidP="006F2A83">
      <w:pPr>
        <w:tabs>
          <w:tab w:val="left" w:pos="5412"/>
        </w:tabs>
        <w:spacing w:after="0"/>
      </w:pPr>
    </w:p>
    <w:p w:rsidR="005E40D2" w:rsidRPr="002F4B2D" w:rsidRDefault="005E40D2" w:rsidP="005E40D2">
      <w:r w:rsidRPr="002F4B2D">
        <w:rPr>
          <w:u w:val="single"/>
        </w:rPr>
        <w:t>Presence of Rx with absolute contraindication:  substitution</w:t>
      </w:r>
      <w:r w:rsidRPr="002F4B2D">
        <w:t xml:space="preserve"> (Figure </w:t>
      </w:r>
      <w:r w:rsidR="00876890">
        <w:t>6</w:t>
      </w:r>
      <w:r w:rsidRPr="002F4B2D">
        <w:t>)</w:t>
      </w:r>
    </w:p>
    <w:p w:rsidR="005E40D2" w:rsidRPr="002F4B2D" w:rsidRDefault="005E40D2" w:rsidP="005E40D2">
      <w:r w:rsidRPr="002F4B2D">
        <w:t xml:space="preserve">When </w:t>
      </w:r>
      <w:r w:rsidR="00C1535D" w:rsidRPr="002F4B2D">
        <w:t xml:space="preserve">the </w:t>
      </w:r>
      <w:r w:rsidRPr="002F4B2D">
        <w:t xml:space="preserve">prescribed HTN drug has an absolute contraindication, we recommend substituting that drug with another HTN drug (Figure </w:t>
      </w:r>
      <w:r w:rsidR="00876890">
        <w:t>6</w:t>
      </w:r>
      <w:r w:rsidRPr="002F4B2D">
        <w:t xml:space="preserve">).  The evaluation and recommendation of drugs </w:t>
      </w:r>
      <w:r w:rsidR="00C1535D" w:rsidRPr="002F4B2D">
        <w:t xml:space="preserve">has the same nodes as the template cascade in Figure </w:t>
      </w:r>
      <w:r w:rsidR="00876890">
        <w:t>6</w:t>
      </w:r>
      <w:r w:rsidRPr="002F4B2D">
        <w:t>.  T</w:t>
      </w:r>
      <w:r w:rsidR="00C1535D" w:rsidRPr="002F4B2D">
        <w:t xml:space="preserve">he difference between Figure </w:t>
      </w:r>
      <w:r w:rsidR="00560FBC">
        <w:t>2</w:t>
      </w:r>
      <w:r w:rsidRPr="002F4B2D">
        <w:t xml:space="preserve"> (Adding new drug) and Figure </w:t>
      </w:r>
      <w:r w:rsidR="00560FBC">
        <w:t>6</w:t>
      </w:r>
      <w:r w:rsidRPr="002F4B2D">
        <w:t xml:space="preserve"> (Substitution) is </w:t>
      </w:r>
    </w:p>
    <w:p w:rsidR="005E40D2" w:rsidRPr="002F4B2D" w:rsidRDefault="005E40D2" w:rsidP="00BE428C">
      <w:pPr>
        <w:pStyle w:val="ListParagraph"/>
        <w:numPr>
          <w:ilvl w:val="0"/>
          <w:numId w:val="1"/>
        </w:numPr>
      </w:pPr>
      <w:r w:rsidRPr="002F4B2D">
        <w:t xml:space="preserve">We </w:t>
      </w:r>
      <w:r w:rsidR="0028427E">
        <w:t xml:space="preserve">are </w:t>
      </w:r>
      <w:r w:rsidRPr="002F4B2D">
        <w:t>not only add</w:t>
      </w:r>
      <w:r w:rsidR="0028427E">
        <w:t>ing</w:t>
      </w:r>
      <w:r w:rsidRPr="002F4B2D">
        <w:t xml:space="preserve"> a drug, but also simultaneously deleting </w:t>
      </w:r>
      <w:r w:rsidR="002B3D06">
        <w:t xml:space="preserve">the </w:t>
      </w:r>
      <w:r w:rsidRPr="002F4B2D">
        <w:t>contraindicated drug</w:t>
      </w:r>
    </w:p>
    <w:p w:rsidR="005E40D2" w:rsidRPr="002F4B2D" w:rsidRDefault="005E40D2" w:rsidP="00BE428C">
      <w:pPr>
        <w:pStyle w:val="ListParagraph"/>
        <w:numPr>
          <w:ilvl w:val="0"/>
          <w:numId w:val="1"/>
        </w:numPr>
      </w:pPr>
      <w:r w:rsidRPr="002F4B2D">
        <w:t xml:space="preserve">For patients who are </w:t>
      </w:r>
      <w:r w:rsidR="009A7FED">
        <w:t>African American</w:t>
      </w:r>
      <w:r w:rsidRPr="002F4B2D">
        <w:t xml:space="preserve">, we also check that, because of the substitution(s), we would not be recommending only ACE or ARB, resulting in the patient having an Rx </w:t>
      </w:r>
      <w:r w:rsidR="002B3D06">
        <w:t xml:space="preserve">of </w:t>
      </w:r>
      <w:r w:rsidRPr="002F4B2D">
        <w:t>only of ACE or ARB.</w:t>
      </w:r>
    </w:p>
    <w:p w:rsidR="005E40D2" w:rsidRPr="002F4B2D" w:rsidRDefault="005E40D2">
      <w:r w:rsidRPr="002F4B2D">
        <w:br w:type="page"/>
      </w:r>
    </w:p>
    <w:p w:rsidR="00F27742" w:rsidRPr="002F4B2D" w:rsidRDefault="006F2A83" w:rsidP="005E40D2">
      <w:pPr>
        <w:tabs>
          <w:tab w:val="left" w:pos="5412"/>
        </w:tabs>
        <w:spacing w:after="0"/>
      </w:pPr>
      <w:r w:rsidRPr="002F4B2D">
        <w:tab/>
      </w:r>
      <w:r w:rsidR="00F27742" w:rsidRPr="002F4B2D">
        <w:rPr>
          <w:noProof/>
        </w:rPr>
        <mc:AlternateContent>
          <mc:Choice Requires="wpg">
            <w:drawing>
              <wp:anchor distT="0" distB="0" distL="114300" distR="114300" simplePos="0" relativeHeight="251891712" behindDoc="0" locked="0" layoutInCell="1" allowOverlap="1" wp14:anchorId="3878E968" wp14:editId="119F16A6">
                <wp:simplePos x="0" y="0"/>
                <wp:positionH relativeFrom="column">
                  <wp:posOffset>815340</wp:posOffset>
                </wp:positionH>
                <wp:positionV relativeFrom="paragraph">
                  <wp:posOffset>91440</wp:posOffset>
                </wp:positionV>
                <wp:extent cx="1424940" cy="3718560"/>
                <wp:effectExtent l="0" t="0" r="41910" b="53340"/>
                <wp:wrapNone/>
                <wp:docPr id="357" name="Group 357"/>
                <wp:cNvGraphicFramePr/>
                <a:graphic xmlns:a="http://schemas.openxmlformats.org/drawingml/2006/main">
                  <a:graphicData uri="http://schemas.microsoft.com/office/word/2010/wordprocessingGroup">
                    <wpg:wgp>
                      <wpg:cNvGrpSpPr/>
                      <wpg:grpSpPr>
                        <a:xfrm>
                          <a:off x="0" y="0"/>
                          <a:ext cx="1424941" cy="3718560"/>
                          <a:chOff x="0" y="0"/>
                          <a:chExt cx="1607821" cy="4533900"/>
                        </a:xfrm>
                      </wpg:grpSpPr>
                      <wps:wsp>
                        <wps:cNvPr id="358" name="Diamond 358"/>
                        <wps:cNvSpPr/>
                        <wps:spPr>
                          <a:xfrm>
                            <a:off x="0" y="9601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Text Box 2"/>
                        <wps:cNvSpPr txBox="1">
                          <a:spLocks noChangeArrowheads="1"/>
                        </wps:cNvSpPr>
                        <wps:spPr bwMode="auto">
                          <a:xfrm>
                            <a:off x="0" y="0"/>
                            <a:ext cx="853440" cy="502920"/>
                          </a:xfrm>
                          <a:prstGeom prst="rect">
                            <a:avLst/>
                          </a:prstGeom>
                          <a:noFill/>
                          <a:ln w="15875">
                            <a:solidFill>
                              <a:schemeClr val="tx1"/>
                            </a:solidFill>
                            <a:miter lim="800000"/>
                            <a:headEnd/>
                            <a:tailEnd/>
                          </a:ln>
                        </wps:spPr>
                        <wps:txbx>
                          <w:txbxContent>
                            <w:p w:rsidR="00674328" w:rsidRPr="00774B22" w:rsidRDefault="00674328"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
                          </w:txbxContent>
                        </wps:txbx>
                        <wps:bodyPr rot="0" vert="horz" wrap="square" lIns="91440" tIns="45720" rIns="91440" bIns="45720" anchor="t" anchorCtr="0">
                          <a:noAutofit/>
                        </wps:bodyPr>
                      </wps:wsp>
                      <wps:wsp>
                        <wps:cNvPr id="360" name="Diamond 360"/>
                        <wps:cNvSpPr/>
                        <wps:spPr>
                          <a:xfrm>
                            <a:off x="0" y="327660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Arrow Connector 361"/>
                        <wps:cNvCnPr/>
                        <wps:spPr>
                          <a:xfrm>
                            <a:off x="441960" y="54102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2" name="Straight Arrow Connector 362"/>
                        <wps:cNvCnPr/>
                        <wps:spPr>
                          <a:xfrm>
                            <a:off x="998220" y="131826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3" name="Straight Arrow Connector 363"/>
                        <wps:cNvCnPr/>
                        <wps:spPr>
                          <a:xfrm>
                            <a:off x="472440" y="17221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4" name="Text Box 2"/>
                        <wps:cNvSpPr txBox="1">
                          <a:spLocks noChangeArrowheads="1"/>
                        </wps:cNvSpPr>
                        <wps:spPr bwMode="auto">
                          <a:xfrm>
                            <a:off x="34392" y="2286937"/>
                            <a:ext cx="899160" cy="502920"/>
                          </a:xfrm>
                          <a:prstGeom prst="rect">
                            <a:avLst/>
                          </a:prstGeom>
                          <a:noFill/>
                          <a:ln w="15875">
                            <a:solidFill>
                              <a:schemeClr val="tx1"/>
                            </a:solidFill>
                            <a:miter lim="800000"/>
                            <a:headEnd/>
                            <a:tailEnd/>
                          </a:ln>
                        </wps:spPr>
                        <wps:txbx>
                          <w:txbxContent>
                            <w:p w:rsidR="00674328" w:rsidRPr="00774B22" w:rsidRDefault="00674328"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wps:txbx>
                        <wps:bodyPr rot="0" vert="horz" wrap="square" lIns="91440" tIns="45720" rIns="91440" bIns="45720" anchor="t" anchorCtr="0">
                          <a:noAutofit/>
                        </wps:bodyPr>
                      </wps:wsp>
                      <wps:wsp>
                        <wps:cNvPr id="365" name="Straight Arrow Connector 365"/>
                        <wps:cNvCnPr/>
                        <wps:spPr>
                          <a:xfrm>
                            <a:off x="441960" y="2857500"/>
                            <a:ext cx="15240" cy="36576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a:off x="998220" y="363474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67" name="Straight Arrow Connector 367"/>
                        <wps:cNvCnPr/>
                        <wps:spPr>
                          <a:xfrm>
                            <a:off x="472440" y="403860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878E968" id="Group 357" o:spid="_x0000_s1112" style="position:absolute;margin-left:64.2pt;margin-top:7.2pt;width:112.2pt;height:292.8pt;z-index:251891712;mso-width-relative:margin;mso-height-relative:margin" coordsize="16078,45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V6VQUAADwfAAAOAAAAZHJzL2Uyb0RvYy54bWzsWVtT4zYYfe9M/4PG7yW+34awQ8PCdIbu&#10;MoXOPgtbTjy1JVcSJPTX99PNSUNgA92hdDY8BNuSPklHR+c7so8/rPoO3RMuWkanXnDke4jQitUt&#10;nU+932/Of8o9JCSmNe4YJVPvgQjvw8mPPxwvh5KEbMG6mnAEQagol8PUW0g5lJOJqBakx+KIDYRC&#10;YcN4jyXc8vmk5ngJ0ftuEvp+OlkyXg+cVUQIeHpmCr0THb9pSCU/N40gEnVTD8Ym9S/Xv7fqd3Jy&#10;jMs5x8Oireww8CtG0eOWQqdjqDMsMbrj7aNQfVtxJlgjjyrWT1jTtBXRc4DZBP7WbC44uxv0XObl&#10;cj6MMAG0Wzi9Omz16f6Ko7aeelGSeYjiHhZJ94vUA4BnOcxLqHXBh+vhitsHc3OnZrxqeK/+w1zQ&#10;SgP7MAJLVhJV8DCIw7iIAw9VUBZlQZ6kFvpqAevzqF21+Ohapn6Wh7ZlnERR4euWE9fxRI1vHM5y&#10;ABqJNVLi3yF1vcAD0QsgFAYjUkBqg9RZi3tGa8AqN1jpeiNQohSA2ZMoFakfhBYIB1URx3kOTFVI&#10;pVkewDVgPk4XlwMX8oKwHqmLqVebEWjy4ftLIU1tV0v1Tdl523XwHJcdRUtYjiTPEt1CsK6tVakq&#10;1JuOzDqO7jFsF7kKbNcbtWAgHYXxKKDN3PSVfOiIif8baYBOsOah6UBt5HVMXFWEysAULXBNTFeJ&#10;D3+uM9dCz7qjEFBFbmCQY2wbwNU0QVxsA4Ctr5oSrQNjY/+5gZnGYwvdM6NybNy3lPFdATqYle3Z&#10;1HcgGWgUSresfgAKcWZUSAzVeQtreImFvMIcZAeWHaRUfoafpmOwUMxeeWjB+F+7nqv6wHEo9dAS&#10;ZGzqiT/vMCce6n6hwP4iiGOle/omTjKgG+KbJbebJfSunzFYethvMDp9qerLzl02nPVfQHFPVa9Q&#10;hGkFfU+9SnJ3M5NGXkGzK3J6qquB1g1YXtLroVLBFaqKoDerL5gPlsgSdsAn5nYcLrfIbOqqlpSd&#10;3knWtJrpa1wt3rD7lWa9iQwUTgZu1O79ma1QqDigege1UCqA5AoeuzmL4ZJVfwhE2WyB6Zyccs6W&#10;C4JrWCjDno2mJo7aY+h2+SurQZcxzFuDt4/m5kmkl14JSeKHhRGap4WEQ67UwbeAV1pjYP92KoLL&#10;vpWQ97u2n3q52vxWBRUYH2kNIOJS4rYz17tFR65uVzpzZRq7NRPGHfZtN4fjutxi+rviJOTV7dRk&#10;Uu0GsyxFn01NUZilqVuVQ2465CbgldpOu3LQITfpPPa+dABSuLGo15Ljdr6QSGcbNGOUgtIzjqJ0&#10;1E3IVjNqzb3zdc5gj84+jgMwrB5S+SQOfJNPwF05p56Eymloh58mmVGdp9ONsMMax2NswRPJZ9u3&#10;2tyA5MMAeVHyFtJpR+wu3dOg7mEid7vPPQzkW7vPtVdvnnefyqKqVPCGNikN96DipnH6OhWLIg+V&#10;kwUqBlGQh4Zsay6mPjDVktGdK5xncicjazsPPNxxPFMs2Tg3KWWzvDJnuydPQe+ah9EePIw2DPzX&#10;eRhnofbYiodZGD46zFsKxkUSjefbAw/VW7nxQL2HmL7iNP6ueRg7Hv7Hx8YojgrQZiBvGOZpEenX&#10;fWsRzYsiUPn+OzhAjtln6xXN93iATBw7nzGOyctUcm0cwzzJ4GWfar4mWnBwjuqdqEm6B+e4fs+e&#10;pntwMX0RFzecY5RGcQZHln9w8eAcDzwc3+C67z3p+GXsGU20H8v0q98XOcfYj/JHr9oOzvF/xUP9&#10;FRI+0epzk/2crL4Bb97rk/f6o/fJ3wAAAP//AwBQSwMEFAAGAAgAAAAhAG/UpDrgAAAACgEAAA8A&#10;AABkcnMvZG93bnJldi54bWxMj81qwzAQhO+FvoPYQm+NZOeH4FoOIbQ9hUKTQultY21sE0sylmI7&#10;b9/tqT3tDjvMfpNvJtuKgfrQeKchmSkQ5EpvGldp+Dy+Pq1BhIjOYOsdabhRgE1xf5djZvzoPmg4&#10;xEpwiAsZaqhj7DIpQ1mTxTDzHTm+nX1vMbLsK2l6HDnctjJVaiUtNo4/1NjRrqbycrhaDW8jjtt5&#10;8jLsL+fd7fu4fP/aJ6T148O0fQYRaYp/ZvjFZ3QomOnkr84E0bJO1wu28rLgyYb5MuUuJw0rpRTI&#10;Ipf/KxQ/AAAA//8DAFBLAQItABQABgAIAAAAIQC2gziS/gAAAOEBAAATAAAAAAAAAAAAAAAAAAAA&#10;AABbQ29udGVudF9UeXBlc10ueG1sUEsBAi0AFAAGAAgAAAAhADj9If/WAAAAlAEAAAsAAAAAAAAA&#10;AAAAAAAALwEAAF9yZWxzLy5yZWxzUEsBAi0AFAAGAAgAAAAhAGOlZXpVBQAAPB8AAA4AAAAAAAAA&#10;AAAAAAAALgIAAGRycy9lMm9Eb2MueG1sUEsBAi0AFAAGAAgAAAAhAG/UpDrgAAAACgEAAA8AAAAA&#10;AAAAAAAAAAAArwcAAGRycy9kb3ducmV2LnhtbFBLBQYAAAAABAAEAPMAAAC8CAAAAAA=&#10;">
                <v:shape id="Diamond 358" o:spid="_x0000_s1113" type="#_x0000_t4" style="position:absolute;top:9601;width:9448;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aXJwAAAANwAAAAPAAAAZHJzL2Rvd25yZXYueG1sRE/NisIw&#10;EL4L+w5hFryIpiouUo2yLAouiLjqAwydsS02k9LEWt/eHBY8fnz/y3VnK9Vy40snBsajBBRL5qiU&#10;3MDlvB3OQfmAQlg5YQNP9rBeffSWmJJ7yB+3p5CrGCI+RQNFCHWqtc8KtuhHrmaJ3NU1FkOETa6p&#10;wUcMt5WeJMmXtlhKbCiw5p+Cs9vpbg38Humw2+y9nT7bwX0eHNWayJj+Z/e9ABW4C2/xv3tHBqaz&#10;uDaeiUdAr14AAAD//wMAUEsBAi0AFAAGAAgAAAAhANvh9svuAAAAhQEAABMAAAAAAAAAAAAAAAAA&#10;AAAAAFtDb250ZW50X1R5cGVzXS54bWxQSwECLQAUAAYACAAAACEAWvQsW78AAAAVAQAACwAAAAAA&#10;AAAAAAAAAAAfAQAAX3JlbHMvLnJlbHNQSwECLQAUAAYACAAAACEAF12lycAAAADcAAAADwAAAAAA&#10;AAAAAAAAAAAHAgAAZHJzL2Rvd25yZXYueG1sUEsFBgAAAAADAAMAtwAAAPQCAAAAAA==&#10;" filled="f" strokecolor="black [3213]" strokeweight="1.25pt"/>
                <v:shape id="_x0000_s1114" type="#_x0000_t202" style="position:absolute;width:8534;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79wwAAANwAAAAPAAAAZHJzL2Rvd25yZXYueG1sRI/disIw&#10;FITvF3yHcATv1tQtiq1GkQVB8MqfBzg0x7banNQm2vj2RljYy2FmvmGW62Aa8aTO1ZYVTMYJCOLC&#10;6ppLBefT9nsOwnlkjY1lUvAiB+vV4GuJubY9H+h59KWIEHY5Kqi8b3MpXVGRQTe2LXH0LrYz6KPs&#10;Sqk77CPcNPInSWbSYM1xocKWfisqbseHUZCdztewybL+ocv6nqZhP5299kqNhmGzAOEp+P/wX3un&#10;FaTTDD5n4hGQqzcAAAD//wMAUEsBAi0AFAAGAAgAAAAhANvh9svuAAAAhQEAABMAAAAAAAAAAAAA&#10;AAAAAAAAAFtDb250ZW50X1R5cGVzXS54bWxQSwECLQAUAAYACAAAACEAWvQsW78AAAAVAQAACwAA&#10;AAAAAAAAAAAAAAAfAQAAX3JlbHMvLnJlbHNQSwECLQAUAAYACAAAACEAXjpe/cMAAADcAAAADwAA&#10;AAAAAAAAAAAAAAAHAgAAZHJzL2Rvd25yZXYueG1sUEsFBgAAAAADAAMAtwAAAPcCAAAAAA==&#10;" filled="f" strokecolor="black [3213]" strokeweight="1.25pt">
                  <v:textbox>
                    <w:txbxContent>
                      <w:p w:rsidR="00674328" w:rsidRPr="00774B22" w:rsidRDefault="00674328"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1</w:t>
                        </w:r>
                        <w:r w:rsidRPr="00BE193D">
                          <w:rPr>
                            <w:sz w:val="18"/>
                            <w:szCs w:val="18"/>
                            <w:vertAlign w:val="superscript"/>
                            <w14:textOutline w14:w="9525" w14:cap="rnd" w14:cmpd="sng" w14:algn="ctr">
                              <w14:noFill/>
                              <w14:prstDash w14:val="solid"/>
                              <w14:bevel/>
                            </w14:textOutline>
                          </w:rPr>
                          <w:t>st</w:t>
                        </w:r>
                        <w:r w:rsidRPr="00BE193D">
                          <w:rPr>
                            <w:sz w:val="18"/>
                            <w:szCs w:val="18"/>
                            <w14:textOutline w14:w="9525" w14:cap="rnd" w14:cmpd="sng" w14:algn="ctr">
                              <w14:noFill/>
                              <w14:prstDash w14:val="solid"/>
                              <w14:bevel/>
                            </w14:textOutline>
                          </w:rPr>
                          <w:t xml:space="preserve"> line</w:t>
                        </w:r>
                        <w:r w:rsidRPr="00774B22">
                          <w:rPr>
                            <w14:textOutline w14:w="9525" w14:cap="rnd" w14:cmpd="sng" w14:algn="ctr">
                              <w14:noFill/>
                              <w14:prstDash w14:val="solid"/>
                              <w14:bevel/>
                            </w14:textOutline>
                          </w:rPr>
                          <w:t xml:space="preserve">  drug</w:t>
                        </w:r>
                        <w:r>
                          <w:rPr>
                            <w14:textOutline w14:w="9525" w14:cap="rnd" w14:cmpd="sng" w14:algn="ctr">
                              <w14:noFill/>
                              <w14:prstDash w14:val="solid"/>
                              <w14:bevel/>
                            </w14:textOutline>
                          </w:rPr>
                          <w:t>s</w:t>
                        </w:r>
                      </w:p>
                    </w:txbxContent>
                  </v:textbox>
                </v:shape>
                <v:shape id="Diamond 360" o:spid="_x0000_s1115" type="#_x0000_t4" style="position:absolute;top:32766;width:9448;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NyvwAAANwAAAAPAAAAZHJzL2Rvd25yZXYueG1sRE/bisIw&#10;EH0X/Icwgi+i6a4gUo0isgsKsqyXDxg6Y1tsJqWJtf69eRB8PJz7ct3ZSrXc+NKJga9JAoolc1RK&#10;buBy/h3PQfmAQlg5YQNP9rBe9XtLTMk95MjtKeQqhohP0UARQp1q7bOCLfqJq1kid3WNxRBhk2tq&#10;8BHDbaW/k2SmLZYSGwqseVtwdjvdrYH9P/3tfg7eTp/t6D4PjmpNZMxw0G0WoAJ34SN+u3dkYDqL&#10;8+OZeAT06gUAAP//AwBQSwECLQAUAAYACAAAACEA2+H2y+4AAACFAQAAEwAAAAAAAAAAAAAAAAAA&#10;AAAAW0NvbnRlbnRfVHlwZXNdLnhtbFBLAQItABQABgAIAAAAIQBa9CxbvwAAABUBAAALAAAAAAAA&#10;AAAAAAAAAB8BAABfcmVscy8ucmVsc1BLAQItABQABgAIAAAAIQAnR2NyvwAAANwAAAAPAAAAAAAA&#10;AAAAAAAAAAcCAABkcnMvZG93bnJldi54bWxQSwUGAAAAAAMAAwC3AAAA8wIAAAAA&#10;" filled="f" strokecolor="black [3213]" strokeweight="1.25pt"/>
                <v:shape id="Straight Arrow Connector 361" o:spid="_x0000_s1116" type="#_x0000_t32" style="position:absolute;left:4419;top:5410;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w8xQAAANwAAAAPAAAAZHJzL2Rvd25yZXYueG1sRI9Ba8JA&#10;FITvgv9heUJvutFSKdFVRGwtBQ+aUjw+s69Jat7bkF01/ffdgtDjMDPfMPNlx7W6UusrJwbGowQU&#10;Se5sJYWBj+xl+AzKBxSLtRMy8EMelot+b46pdTfZ0/UQChUh4lM0UIbQpFr7vCRGP3INSfS+XMsY&#10;omwLbVu8RTjXepIkU81YSVwosaF1Sfn5cGEDn5tv5u3On86n99enLuEMjzoz5mHQrWagAnXhP3xv&#10;v1kDj9Mx/J2JR0AvfgEAAP//AwBQSwECLQAUAAYACAAAACEA2+H2y+4AAACFAQAAEwAAAAAAAAAA&#10;AAAAAAAAAAAAW0NvbnRlbnRfVHlwZXNdLnhtbFBLAQItABQABgAIAAAAIQBa9CxbvwAAABUBAAAL&#10;AAAAAAAAAAAAAAAAAB8BAABfcmVscy8ucmVsc1BLAQItABQABgAIAAAAIQBUeWw8xQAAANwAAAAP&#10;AAAAAAAAAAAAAAAAAAcCAABkcnMvZG93bnJldi54bWxQSwUGAAAAAAMAAwC3AAAA+QIAAAAA&#10;" strokecolor="#4579b8 [3044]" strokeweight="1.25pt">
                  <v:stroke endarrow="block"/>
                </v:shape>
                <v:shape id="Straight Arrow Connector 362" o:spid="_x0000_s1117" type="#_x0000_t32" style="position:absolute;left:9982;top:13182;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JLxQAAANwAAAAPAAAAZHJzL2Rvd25yZXYueG1sRI9fa8JA&#10;EMTfBb/DsULf9KKlItFTROwfhD5oSvFxzW2T1OxeyF01fvteoeDjMDO/YRarjmt1odZXTgyMRwko&#10;ktzZSgoDH9nzcAbKBxSLtRMycCMPq2W/t8DUuqvs6XIIhYoQ8SkaKENoUq19XhKjH7mGJHpfrmUM&#10;UbaFti1eI5xrPUmSqWasJC6U2NCmpPx8+GEDn9tv5td3fzqfdi9PXcIZHnVmzMOgW89BBerCPfzf&#10;frMGHqcT+DsTj4Be/gIAAP//AwBQSwECLQAUAAYACAAAACEA2+H2y+4AAACFAQAAEwAAAAAAAAAA&#10;AAAAAAAAAAAAW0NvbnRlbnRfVHlwZXNdLnhtbFBLAQItABQABgAIAAAAIQBa9CxbvwAAABUBAAAL&#10;AAAAAAAAAAAAAAAAAB8BAABfcmVscy8ucmVsc1BLAQItABQABgAIAAAAIQCkq/JLxQAAANwAAAAP&#10;AAAAAAAAAAAAAAAAAAcCAABkcnMvZG93bnJldi54bWxQSwUGAAAAAAMAAwC3AAAA+QIAAAAA&#10;" strokecolor="#4579b8 [3044]" strokeweight="1.25pt">
                  <v:stroke endarrow="block"/>
                </v:shape>
                <v:shape id="Straight Arrow Connector 363" o:spid="_x0000_s1118" type="#_x0000_t32" style="position:absolute;left:4724;top:17221;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1fQxQAAANwAAAAPAAAAZHJzL2Rvd25yZXYueG1sRI9Ba8JA&#10;FITvBf/D8gRvdWOlItFVRKwthR40pXh8Zl+T1Ly3IbvV9N+7QsHjMDPfMPNlx7U6U+srJwZGwwQU&#10;Se5sJYWBz+zlcQrKBxSLtRMy8EcelovewxxT6y6yo/M+FCpCxKdooAyhSbX2eUmMfugakuh9u5Yx&#10;RNkW2rZ4iXCu9VOSTDRjJXGhxIbWJeWn/S8b+Nr8ML9++OPp+L597hLO8KAzYwb9bjUDFagL9/B/&#10;+80aGE/GcDsTj4BeXAEAAP//AwBQSwECLQAUAAYACAAAACEA2+H2y+4AAACFAQAAEwAAAAAAAAAA&#10;AAAAAAAAAAAAW0NvbnRlbnRfVHlwZXNdLnhtbFBLAQItABQABgAIAAAAIQBa9CxbvwAAABUBAAAL&#10;AAAAAAAAAAAAAAAAAB8BAABfcmVscy8ucmVsc1BLAQItABQABgAIAAAAIQDL51fQxQAAANwAAAAP&#10;AAAAAAAAAAAAAAAAAAcCAABkcnMvZG93bnJldi54bWxQSwUGAAAAAAMAAwC3AAAA+QIAAAAA&#10;" strokecolor="#4579b8 [3044]" strokeweight="1.25pt">
                  <v:stroke endarrow="block"/>
                </v:shape>
                <v:shape id="_x0000_s1119" type="#_x0000_t202" style="position:absolute;left:343;top:22869;width:8992;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exAAAANwAAAAPAAAAZHJzL2Rvd25yZXYueG1sRI/RasJA&#10;FETfC/7DcoW+1Y1NG0zMRqRQKPhU9QMu2WsSzd6N2dWsf98tFPo4zMwZptwE04s7ja6zrGC5SEAQ&#10;11Z33Cg4Hj5fViCcR9bYWyYFD3KwqWZPJRbaTvxN971vRISwK1BB6/1QSOnqlgy6hR2Io3eyo0Ef&#10;5dhIPeIU4aaXr0mSSYMdx4UWB/poqb7sb0ZBfjiewzbPp5tuumuaht179tgp9TwP2zUIT8H/h//a&#10;X1pBmr3B75l4BGT1AwAA//8DAFBLAQItABQABgAIAAAAIQDb4fbL7gAAAIUBAAATAAAAAAAAAAAA&#10;AAAAAAAAAABbQ29udGVudF9UeXBlc10ueG1sUEsBAi0AFAAGAAgAAAAhAFr0LFu/AAAAFQEAAAsA&#10;AAAAAAAAAAAAAAAAHwEAAF9yZWxzLy5yZWxzUEsBAi0AFAAGAAgAAAAhAH5XO97EAAAA3AAAAA8A&#10;AAAAAAAAAAAAAAAABwIAAGRycy9kb3ducmV2LnhtbFBLBQYAAAAAAwADALcAAAD4AgAAAAA=&#10;" filled="f" strokecolor="black [3213]" strokeweight="1.25pt">
                  <v:textbox>
                    <w:txbxContent>
                      <w:p w:rsidR="00674328" w:rsidRPr="00774B22" w:rsidRDefault="00674328" w:rsidP="00F27742">
                        <w:pPr>
                          <w:rPr>
                            <w14:textOutline w14:w="9525" w14:cap="rnd" w14:cmpd="sng" w14:algn="ctr">
                              <w14:noFill/>
                              <w14:prstDash w14:val="solid"/>
                              <w14:bevel/>
                            </w14:textOutline>
                          </w:rPr>
                        </w:pPr>
                        <w:r w:rsidRPr="00BE193D">
                          <w:rPr>
                            <w:sz w:val="18"/>
                            <w:szCs w:val="18"/>
                            <w14:textOutline w14:w="9525" w14:cap="rnd" w14:cmpd="sng" w14:algn="ctr">
                              <w14:noFill/>
                              <w14:prstDash w14:val="solid"/>
                              <w14:bevel/>
                            </w14:textOutline>
                          </w:rPr>
                          <w:t>Evaluate 2</w:t>
                        </w:r>
                        <w:r w:rsidRPr="00BE193D">
                          <w:rPr>
                            <w:sz w:val="18"/>
                            <w:szCs w:val="18"/>
                            <w:vertAlign w:val="superscript"/>
                            <w14:textOutline w14:w="9525" w14:cap="rnd" w14:cmpd="sng" w14:algn="ctr">
                              <w14:noFill/>
                              <w14:prstDash w14:val="solid"/>
                              <w14:bevel/>
                            </w14:textOutline>
                          </w:rPr>
                          <w:t>nd</w:t>
                        </w:r>
                        <w:r w:rsidRPr="00BE193D">
                          <w:rPr>
                            <w:sz w:val="18"/>
                            <w:szCs w:val="18"/>
                            <w14:textOutline w14:w="9525" w14:cap="rnd" w14:cmpd="sng" w14:algn="ctr">
                              <w14:noFill/>
                              <w14:prstDash w14:val="solid"/>
                              <w14:bevel/>
                            </w14:textOutline>
                          </w:rPr>
                          <w:t xml:space="preserve">  line  drugs</w:t>
                        </w:r>
                      </w:p>
                    </w:txbxContent>
                  </v:textbox>
                </v:shape>
                <v:shape id="Straight Arrow Connector 365" o:spid="_x0000_s1120" type="#_x0000_t32" style="position:absolute;left:4419;top:28575;width:153;height:36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o/xQAAANwAAAAPAAAAZHJzL2Rvd25yZXYueG1sRI9Ba8JA&#10;FITvgv9heUJvuqlFkegqpdQqBQ+aUjw+s69Jat7bkN1q+u+7BcHjMDPfMItVx7W6UOsrJwYeRwko&#10;ktzZSgoDH9l6OAPlA4rF2gkZ+CUPq2W/t8DUuqvs6XIIhYoQ8SkaKENoUq19XhKjH7mGJHpfrmUM&#10;UbaFti1eI5xrPU6SqWasJC6U2NBLSfn58MMGPl+/mTc7fzqf3t8mXcIZHnVmzMOge56DCtSFe/jW&#10;3loDT9MJ/J+JR0Av/wAAAP//AwBQSwECLQAUAAYACAAAACEA2+H2y+4AAACFAQAAEwAAAAAAAAAA&#10;AAAAAAAAAAAAW0NvbnRlbnRfVHlwZXNdLnhtbFBLAQItABQABgAIAAAAIQBa9CxbvwAAABUBAAAL&#10;AAAAAAAAAAAAAAAAAB8BAABfcmVscy8ucmVsc1BLAQItABQABgAIAAAAIQArQmo/xQAAANwAAAAP&#10;AAAAAAAAAAAAAAAAAAcCAABkcnMvZG93bnJldi54bWxQSwUGAAAAAAMAAwC3AAAA+QIAAAAA&#10;" strokecolor="#4579b8 [3044]" strokeweight="1.25pt">
                  <v:stroke endarrow="block"/>
                </v:shape>
                <v:shape id="Straight Arrow Connector 366" o:spid="_x0000_s1121" type="#_x0000_t32" style="position:absolute;left:9982;top:36347;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PRIxQAAANwAAAAPAAAAZHJzL2Rvd25yZXYueG1sRI9fa8JA&#10;EMTfC/0Oxxb6Vi+1NEj0FCn2D0IfakR8XHNrEs3uhdxV47f3hEIfh5n5DTOZ9dyoE3W+dmLgeZCA&#10;IimcraU0sM7fn0agfECx2DghAxfyMJve300ws+4sP3RahVJFiPgMDVQhtJnWvqiI0Q9cSxK9vesY&#10;Q5RdqW2H5wjnRg+TJNWMtcSFClt6q6g4rn7ZwGZxYP789rvjbvnx2iec41bnxjw+9PMxqEB9+A//&#10;tb+sgZc0hduZeAT09AoAAP//AwBQSwECLQAUAAYACAAAACEA2+H2y+4AAACFAQAAEwAAAAAAAAAA&#10;AAAAAAAAAAAAW0NvbnRlbnRfVHlwZXNdLnhtbFBLAQItABQABgAIAAAAIQBa9CxbvwAAABUBAAAL&#10;AAAAAAAAAAAAAAAAAB8BAABfcmVscy8ucmVsc1BLAQItABQABgAIAAAAIQDbkPRIxQAAANwAAAAP&#10;AAAAAAAAAAAAAAAAAAcCAABkcnMvZG93bnJldi54bWxQSwUGAAAAAAMAAwC3AAAA+QIAAAAA&#10;" strokecolor="#4579b8 [3044]" strokeweight="1.25pt">
                  <v:stroke endarrow="block"/>
                </v:shape>
                <v:shape id="Straight Arrow Connector 367" o:spid="_x0000_s1122" type="#_x0000_t32" style="position:absolute;left:4724;top:40386;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FHTxQAAANwAAAAPAAAAZHJzL2Rvd25yZXYueG1sRI9Ba8JA&#10;FITvgv9heYXe6qYWbYmuUoptpeChpojHZ/aZRPPehuxW4793CwWPw8x8w0znHdfqRK2vnBh4HCSg&#10;SHJnKykM/GTvDy+gfECxWDshAxfyMJ/1e1NMrTvLN53WoVARIj5FA2UITaq1z0ti9APXkERv71rG&#10;EGVbaNviOcK51sMkGWvGSuJCiQ29lZQf179sYLM4MH+u/O64+/oYdQlnuNWZMfd33esEVKAu3ML/&#10;7aU18DR+hr8z8Qjo2RUAAP//AwBQSwECLQAUAAYACAAAACEA2+H2y+4AAACFAQAAEwAAAAAAAAAA&#10;AAAAAAAAAAAAW0NvbnRlbnRfVHlwZXNdLnhtbFBLAQItABQABgAIAAAAIQBa9CxbvwAAABUBAAAL&#10;AAAAAAAAAAAAAAAAAB8BAABfcmVscy8ucmVsc1BLAQItABQABgAIAAAAIQC03FHTxQAAANwAAAAP&#10;AAAAAAAAAAAAAAAAAAcCAABkcnMvZG93bnJldi54bWxQSwUGAAAAAAMAAwC3AAAA+QIAAAAA&#10;" strokecolor="#4579b8 [3044]" strokeweight="1.25pt">
                  <v:stroke endarrow="block"/>
                </v:shape>
              </v:group>
            </w:pict>
          </mc:Fallback>
        </mc:AlternateContent>
      </w:r>
    </w:p>
    <w:p w:rsidR="00F27742" w:rsidRPr="002F4B2D" w:rsidRDefault="00F27742" w:rsidP="00F27742"/>
    <w:p w:rsidR="00F27742" w:rsidRPr="002F4B2D" w:rsidRDefault="00F27742" w:rsidP="00F27742">
      <w:r w:rsidRPr="002F4B2D">
        <w:rPr>
          <w:noProof/>
        </w:rPr>
        <mc:AlternateContent>
          <mc:Choice Requires="wps">
            <w:drawing>
              <wp:anchor distT="45720" distB="45720" distL="114300" distR="114300" simplePos="0" relativeHeight="251867136" behindDoc="0" locked="0" layoutInCell="1" allowOverlap="1" wp14:anchorId="1F3485F2" wp14:editId="3D034BC3">
                <wp:simplePos x="0" y="0"/>
                <wp:positionH relativeFrom="column">
                  <wp:posOffset>384175</wp:posOffset>
                </wp:positionH>
                <wp:positionV relativeFrom="paragraph">
                  <wp:posOffset>292100</wp:posOffset>
                </wp:positionV>
                <wp:extent cx="1682750" cy="755015"/>
                <wp:effectExtent l="0" t="0" r="0" b="6985"/>
                <wp:wrapSquare wrapText="bothSides"/>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755015"/>
                        </a:xfrm>
                        <a:prstGeom prst="rect">
                          <a:avLst/>
                        </a:prstGeom>
                        <a:solidFill>
                          <a:srgbClr val="FFFFFF"/>
                        </a:solidFill>
                        <a:ln w="9525">
                          <a:noFill/>
                          <a:miter lim="800000"/>
                          <a:headEnd/>
                          <a:tailEnd/>
                        </a:ln>
                      </wps:spPr>
                      <wps:txbx>
                        <w:txbxContent>
                          <w:p w:rsidR="00674328" w:rsidRDefault="00674328" w:rsidP="00F27742">
                            <w:pPr>
                              <w:jc w:val="center"/>
                            </w:pPr>
                            <w:r>
                              <w:rPr>
                                <w:sz w:val="18"/>
                                <w:szCs w:val="18"/>
                              </w:rPr>
                              <w:t xml:space="preserve">Non African American SUBSTITUTE any </w:t>
                            </w:r>
                            <w:r w:rsidRPr="00BE193D">
                              <w:rPr>
                                <w:sz w:val="18"/>
                                <w:szCs w:val="18"/>
                              </w:rPr>
                              <w:t>1</w:t>
                            </w:r>
                            <w:r w:rsidRPr="00BE193D">
                              <w:rPr>
                                <w:sz w:val="18"/>
                                <w:szCs w:val="18"/>
                                <w:vertAlign w:val="superscript"/>
                              </w:rPr>
                              <w:t>st</w:t>
                            </w:r>
                            <w:r w:rsidRPr="00BE193D">
                              <w:rPr>
                                <w:sz w:val="18"/>
                                <w:szCs w:val="18"/>
                              </w:rPr>
                              <w:t xml:space="preserve"> li</w:t>
                            </w:r>
                            <w:r>
                              <w:rPr>
                                <w:sz w:val="18"/>
                                <w:szCs w:val="18"/>
                              </w:rPr>
                              <w:t xml:space="preserve">ne </w:t>
                            </w:r>
                            <w:r w:rsidRPr="00BE193D">
                              <w:rPr>
                                <w:sz w:val="18"/>
                                <w:szCs w:val="18"/>
                              </w:rPr>
                              <w:t>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3485F2" id="_x0000_s1123" type="#_x0000_t202" style="position:absolute;margin-left:30.25pt;margin-top:23pt;width:132.5pt;height:59.45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uaJgIAACcEAAAOAAAAZHJzL2Uyb0RvYy54bWysU9tu2zAMfR+wfxD0vthx4yQ14hRdugwD&#10;ugvQ7gNkWY6FSaImKbG7ry+lpGm2vQ3zgyCa5OHhIbW6GbUiB+G8BFPT6SSnRBgOrTS7mn5/3L5b&#10;UuIDMy1TYERNn4SnN+u3b1aDrUQBPahWOIIgxleDrWkfgq2yzPNeaOYnYIVBZwdOs4Cm22WtYwOi&#10;a5UVeT7PBnCtdcCF9/j37uik64TfdYKHr13nRSCqpsgtpNOls4lntl6xaueY7SU/0WD/wEIzabDo&#10;GeqOBUb2Tv4FpSV34KELEw46g66TXKQesJtp/kc3Dz2zIvWC4nh7lsn/P1j+5fDNEdnW9GqOozJM&#10;45AexRjIexhJEfUZrK8w7MFiYBjxN8459ertPfAfnhjY9MzsxK1zMPSCtchvGjOzi9Qjjo8gzfAZ&#10;WizD9gES0Ng5HcVDOQii45yezrOJVHgsOV8WixJdHH2LssynZSrBqpds63z4KECTeKmpw9kndHa4&#10;9yGyYdVLSCzmQcl2K5VKhts1G+XIgeGebNN3Qv8tTBky1PS6LMqEbCDmpxXSMuAeK6lruszjF9NZ&#10;FdX4YNp0D0yq4x2ZKHOSJypy1CaMzZgmsbiKyVG7BtonFMzBcW/xneGlB/eLkgF3tqb+5545QYn6&#10;ZFD06+lsFpc8GbNyUaDhLj3NpYcZjlA15cFRcjQ2IT2NyNzALY6nk0m5Vy4n1riNSdDTy4nrfmmn&#10;qNf3vX4GAAD//wMAUEsDBBQABgAIAAAAIQBR3QwL3wAAAAkBAAAPAAAAZHJzL2Rvd25yZXYueG1s&#10;TI9BS8NAEIXvgv9hGcGb3VjbtYnZlCpUEASxCnrcZqdJMDsbsttm/feOJz3Oex9v3ivXyfXihGPo&#10;PGm4nmUgkGpvO2o0vL9tr1YgQjRkTe8JNXxjgHV1flaawvqJXvG0i43gEAqF0dDGOBRShrpFZ8LM&#10;D0jsHfzoTORzbKQdzcThrpfzLFPSmY74Q2sGfGix/todnYYp5vnj7fap+dyo1f2HTYeQnl+0vrxI&#10;mzsQEVP8g+G3PleHijvt/ZFsEL0GlS2Z1LBQPIn9m/mShT2DapGDrEr5f0H1AwAA//8DAFBLAQIt&#10;ABQABgAIAAAAIQC2gziS/gAAAOEBAAATAAAAAAAAAAAAAAAAAAAAAABbQ29udGVudF9UeXBlc10u&#10;eG1sUEsBAi0AFAAGAAgAAAAhADj9If/WAAAAlAEAAAsAAAAAAAAAAAAAAAAALwEAAF9yZWxzLy5y&#10;ZWxzUEsBAi0AFAAGAAgAAAAhAKC1O5omAgAAJwQAAA4AAAAAAAAAAAAAAAAALgIAAGRycy9lMm9E&#10;b2MueG1sUEsBAi0AFAAGAAgAAAAhAFHdDAvfAAAACQEAAA8AAAAAAAAAAAAAAAAAgAQAAGRycy9k&#10;b3ducmV2LnhtbFBLBQYAAAAABAAEAPMAAACMBQAAAAA=&#10;" stroked="f">
                <v:textbox>
                  <w:txbxContent>
                    <w:p w:rsidR="00674328" w:rsidRDefault="00674328" w:rsidP="00F27742">
                      <w:pPr>
                        <w:jc w:val="center"/>
                      </w:pPr>
                      <w:r>
                        <w:rPr>
                          <w:sz w:val="18"/>
                          <w:szCs w:val="18"/>
                        </w:rPr>
                        <w:t xml:space="preserve">Non African American SUBSTITUTE any </w:t>
                      </w:r>
                      <w:r w:rsidRPr="00BE193D">
                        <w:rPr>
                          <w:sz w:val="18"/>
                          <w:szCs w:val="18"/>
                        </w:rPr>
                        <w:t>1</w:t>
                      </w:r>
                      <w:r w:rsidRPr="00BE193D">
                        <w:rPr>
                          <w:sz w:val="18"/>
                          <w:szCs w:val="18"/>
                          <w:vertAlign w:val="superscript"/>
                        </w:rPr>
                        <w:t>st</w:t>
                      </w:r>
                      <w:r w:rsidRPr="00BE193D">
                        <w:rPr>
                          <w:sz w:val="18"/>
                          <w:szCs w:val="18"/>
                        </w:rPr>
                        <w:t xml:space="preserve"> li</w:t>
                      </w:r>
                      <w:r>
                        <w:rPr>
                          <w:sz w:val="18"/>
                          <w:szCs w:val="18"/>
                        </w:rPr>
                        <w:t xml:space="preserve">ne </w:t>
                      </w:r>
                      <w:r w:rsidRPr="00BE193D">
                        <w:rPr>
                          <w:sz w:val="18"/>
                          <w:szCs w:val="18"/>
                        </w:rPr>
                        <w:t>drug</w:t>
                      </w:r>
                      <w:r>
                        <w:rPr>
                          <w:sz w:val="18"/>
                          <w:szCs w:val="18"/>
                        </w:rPr>
                        <w:t xml:space="preserve"> OR African American and NOT on only ACE/ARB</w:t>
                      </w:r>
                    </w:p>
                  </w:txbxContent>
                </v:textbox>
                <w10:wrap type="square"/>
              </v:shape>
            </w:pict>
          </mc:Fallback>
        </mc:AlternateContent>
      </w:r>
    </w:p>
    <w:p w:rsidR="00F27742" w:rsidRPr="002F4B2D" w:rsidRDefault="00F27742" w:rsidP="00F27742">
      <w:r w:rsidRPr="002F4B2D">
        <w:rPr>
          <w:noProof/>
        </w:rPr>
        <mc:AlternateContent>
          <mc:Choice Requires="wps">
            <w:drawing>
              <wp:anchor distT="45720" distB="45720" distL="114300" distR="114300" simplePos="0" relativeHeight="251871232" behindDoc="0" locked="0" layoutInCell="1" allowOverlap="1" wp14:anchorId="427E502E" wp14:editId="02D6D479">
                <wp:simplePos x="0" y="0"/>
                <wp:positionH relativeFrom="column">
                  <wp:posOffset>2194560</wp:posOffset>
                </wp:positionH>
                <wp:positionV relativeFrom="paragraph">
                  <wp:posOffset>5715</wp:posOffset>
                </wp:positionV>
                <wp:extent cx="1036320" cy="472440"/>
                <wp:effectExtent l="0" t="0" r="0" b="3810"/>
                <wp:wrapSquare wrapText="bothSides"/>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674328" w:rsidRPr="00BE193D" w:rsidRDefault="00674328" w:rsidP="00F27742">
                            <w:pPr>
                              <w:jc w:val="center"/>
                              <w:rPr>
                                <w:sz w:val="18"/>
                                <w:szCs w:val="18"/>
                              </w:rPr>
                            </w:pPr>
                            <w:r w:rsidRPr="00BE193D">
                              <w:rPr>
                                <w:sz w:val="18"/>
                                <w:szCs w:val="18"/>
                              </w:rP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E502E" id="_x0000_s1124" type="#_x0000_t202" style="position:absolute;margin-left:172.8pt;margin-top:.45pt;width:81.6pt;height:37.2pt;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7IgIAACUEAAAOAAAAZHJzL2Uyb0RvYy54bWysU9uO2yAQfa/Uf0C8N3buGyvOapttqkrb&#10;i7TbD8AYx6jAUCCx06/vgJM02r5V5QEBMxzOnDOs73utyFE4L8GUdDzKKRGGQy3NvqTfX3bv7ijx&#10;gZmaKTCipCfh6f3m7Zt1ZwsxgRZULRxBEOOLzpa0DcEWWeZ5KzTzI7DCYLABp1nArdtntWMdomuV&#10;TfJ8kXXgauuAC+/x9HEI0k3CbxrBw9em8SIQVVLkFtLs0lzFOdusWbF3zLaSn2mwf2ChmTT46BXq&#10;kQVGDk7+BaUld+ChCSMOOoOmkVykGrCacf6qmueWWZFqQXG8vcrk/x8s/3L85oisSzpdrCgxTKNJ&#10;L6IP5D30ZBL16awvMO3ZYmLo8Rh9TrV6+wT8hycGti0ze/HgHHStYDXyG8eb2c3VAcdHkKr7DDU+&#10;ww4BElDfOB3FQzkIoqNPp6s3kQqPT+bTxXSCIY6x2XIymyXzMlZcblvnw0cBmsRFSR16n9DZ8cmH&#10;yIYVl5T4mAcl651UKm3cvtoqR44M+2SXRirgVZoypCvpaj6ZJ2QD8X5qIS0D9rGSuqR3eRxDZ0U1&#10;Ppg6pQQm1bBGJsqc5YmKDNqEvuqTE8vZRfYK6hMK5mDoW/xnuGjB/aKkw54tqf95YE5Qoj4ZFH01&#10;jqqQkDaz+TLK5W4j1W2EGY5QJQ2UDMttSB8j6mHgAc1pZNItujgwOXPGXkxynv9NbPbbfcr687s3&#10;vwEAAP//AwBQSwMEFAAGAAgAAAAhAI70WvHcAAAABwEAAA8AAABkcnMvZG93bnJldi54bWxMj0FP&#10;g0AUhO8m/ofNM/Fi7KIt0CKPRk00Xlv7Ax7wCkT2LWG3hf5715M9TmYy802+nU2vzjy6zgrC0yIC&#10;xVLZupMG4fD98bgG5TxJTb0VRriwg21xe5NTVttJdnze+0aFEnEZIbTeD5nWrmrZkFvYgSV4Rzsa&#10;8kGOja5HmkK56fVzFCXaUCdhoaWB31uufvYng3D8mh7izVR++kO6WyVv1KWlvSDe382vL6A8z/4/&#10;DH/4AR2KwFTak9RO9QjLVZyEKMIGVLDjaB2elAhpvARd5Pqav/gFAAD//wMAUEsBAi0AFAAGAAgA&#10;AAAhALaDOJL+AAAA4QEAABMAAAAAAAAAAAAAAAAAAAAAAFtDb250ZW50X1R5cGVzXS54bWxQSwEC&#10;LQAUAAYACAAAACEAOP0h/9YAAACUAQAACwAAAAAAAAAAAAAAAAAvAQAAX3JlbHMvLnJlbHNQSwEC&#10;LQAUAAYACAAAACEAvwRvuyICAAAlBAAADgAAAAAAAAAAAAAAAAAuAgAAZHJzL2Uyb0RvYy54bWxQ&#10;SwECLQAUAAYACAAAACEAjvRa8dwAAAAHAQAADwAAAAAAAAAAAAAAAAB8BAAAZHJzL2Rvd25yZXYu&#10;eG1sUEsFBgAAAAAEAAQA8wAAAIUFAAAAAA==&#10;" stroked="f">
                <v:textbox>
                  <w:txbxContent>
                    <w:p w:rsidR="00674328" w:rsidRPr="00BE193D" w:rsidRDefault="00674328" w:rsidP="00F27742">
                      <w:pPr>
                        <w:jc w:val="center"/>
                        <w:rPr>
                          <w:sz w:val="18"/>
                          <w:szCs w:val="18"/>
                        </w:rPr>
                      </w:pPr>
                      <w:r w:rsidRPr="00BE193D">
                        <w:rPr>
                          <w:sz w:val="18"/>
                          <w:szCs w:val="18"/>
                        </w:rPr>
                        <w:t>Stop, no more rec’s</w:t>
                      </w:r>
                    </w:p>
                  </w:txbxContent>
                </v:textbox>
                <w10:wrap type="square"/>
              </v:shape>
            </w:pict>
          </mc:Fallback>
        </mc:AlternateContent>
      </w:r>
      <w:r w:rsidRPr="002F4B2D">
        <w:rPr>
          <w:noProof/>
        </w:rPr>
        <mc:AlternateContent>
          <mc:Choice Requires="wps">
            <w:drawing>
              <wp:anchor distT="45720" distB="45720" distL="114300" distR="114300" simplePos="0" relativeHeight="251858944" behindDoc="0" locked="0" layoutInCell="1" allowOverlap="1" wp14:anchorId="06A1DEAE" wp14:editId="0AE87FF3">
                <wp:simplePos x="0" y="0"/>
                <wp:positionH relativeFrom="column">
                  <wp:posOffset>1790700</wp:posOffset>
                </wp:positionH>
                <wp:positionV relativeFrom="paragraph">
                  <wp:posOffset>5715</wp:posOffset>
                </wp:positionV>
                <wp:extent cx="495300" cy="297180"/>
                <wp:effectExtent l="0" t="0" r="0" b="7620"/>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Pr="00BE193D" w:rsidRDefault="00674328" w:rsidP="00F27742">
                            <w:pPr>
                              <w:rPr>
                                <w:sz w:val="18"/>
                                <w:szCs w:val="18"/>
                              </w:rPr>
                            </w:pPr>
                            <w:r w:rsidRPr="00BE193D">
                              <w:rPr>
                                <w:sz w:val="18"/>
                                <w:szCs w:val="18"/>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1DEAE" id="_x0000_s1125" type="#_x0000_t202" style="position:absolute;margin-left:141pt;margin-top:.45pt;width:39pt;height:23.4pt;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1XJAIAACQ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vVmgPoZp&#10;LNKTGAL5AAMpoj699SWGPVoMDANeY51Trt4+AP/piYFtx8xe3DkHfSdYg/ym8WV29XTE8RGk7r9A&#10;g9+wQ4AENLROR/FQDoLoyOP5UptIhePlbDW/ydHD0VWsFtNlql3GyvNj63z4JECTeKiow9IncHZ8&#10;8CGSYeU5JP7lQclmJ5VKhtvXW+XIkWGb7NJK/F+FKUP6iq7mxTwhG4jvUwdpGbCNldQVXeZxjY0V&#10;xfhomhQSmFTjGZkoc1InCjJKE4Z6SIVYzM+q19A8o14OxrbFMcNDB+43JT22bEX9rwNzghL12aDm&#10;q+lsFns8GbP5okDDXXvqaw8zHKEqGigZj9uQ5iLqYeAOa9PKpFss4sjkxBlbMcl5GpvY69d2ivoz&#10;3JsXAAAA//8DAFBLAwQUAAYACAAAACEAG3WXgdwAAAAHAQAADwAAAGRycy9kb3ducmV2LnhtbEyP&#10;QU+DQBSE7yb+h80z8WLsIlZoKY9GTTReW/sDFngFUvYtYbeF/nufJz1OZjLzTb6dba8uNPrOMcLT&#10;IgJFXLm64wbh8P3xuALlg+Ha9I4J4UoetsXtTW6y2k28o8s+NEpK2GcGoQ1hyLT2VUvW+IUbiMU7&#10;utGaIHJsdD2aScptr+MoSrQ1HctCawZ6b6k67c8W4fg1Pbysp/IzHNLdMnkzXVq6K+L93fy6ARVo&#10;Dn9h+MUXdCiEqXRnrr3qEeJVLF8CwhqU2M9JJLJEWKYp6CLX//mLHwAAAP//AwBQSwECLQAUAAYA&#10;CAAAACEAtoM4kv4AAADhAQAAEwAAAAAAAAAAAAAAAAAAAAAAW0NvbnRlbnRfVHlwZXNdLnhtbFBL&#10;AQItABQABgAIAAAAIQA4/SH/1gAAAJQBAAALAAAAAAAAAAAAAAAAAC8BAABfcmVscy8ucmVsc1BL&#10;AQItABQABgAIAAAAIQBCtc1XJAIAACQEAAAOAAAAAAAAAAAAAAAAAC4CAABkcnMvZTJvRG9jLnht&#10;bFBLAQItABQABgAIAAAAIQAbdZeB3AAAAAcBAAAPAAAAAAAAAAAAAAAAAH4EAABkcnMvZG93bnJl&#10;di54bWxQSwUGAAAAAAQABADzAAAAhwUAAAAA&#10;" stroked="f">
                <v:textbox>
                  <w:txbxContent>
                    <w:p w:rsidR="00674328" w:rsidRPr="00BE193D" w:rsidRDefault="00674328" w:rsidP="00F27742">
                      <w:pPr>
                        <w:rPr>
                          <w:sz w:val="18"/>
                          <w:szCs w:val="18"/>
                        </w:rPr>
                      </w:pPr>
                      <w:r w:rsidRPr="00BE193D">
                        <w:rPr>
                          <w:sz w:val="18"/>
                          <w:szCs w:val="18"/>
                        </w:rPr>
                        <w:t>true</w:t>
                      </w:r>
                    </w:p>
                  </w:txbxContent>
                </v:textbox>
                <w10:wrap type="square"/>
              </v:shape>
            </w:pict>
          </mc:Fallback>
        </mc:AlternateContent>
      </w:r>
    </w:p>
    <w:p w:rsidR="00F27742" w:rsidRPr="002F4B2D" w:rsidRDefault="00F27742" w:rsidP="00F27742"/>
    <w:p w:rsidR="00F27742" w:rsidRPr="002F4B2D" w:rsidRDefault="00F27742" w:rsidP="00F27742">
      <w:r w:rsidRPr="002F4B2D">
        <w:rPr>
          <w:noProof/>
        </w:rPr>
        <mc:AlternateContent>
          <mc:Choice Requires="wps">
            <w:drawing>
              <wp:anchor distT="45720" distB="45720" distL="114300" distR="114300" simplePos="0" relativeHeight="251863040" behindDoc="0" locked="0" layoutInCell="1" allowOverlap="1" wp14:anchorId="14814360" wp14:editId="3E026B46">
                <wp:simplePos x="0" y="0"/>
                <wp:positionH relativeFrom="column">
                  <wp:posOffset>1220537</wp:posOffset>
                </wp:positionH>
                <wp:positionV relativeFrom="paragraph">
                  <wp:posOffset>7620</wp:posOffset>
                </wp:positionV>
                <wp:extent cx="495300" cy="297180"/>
                <wp:effectExtent l="0" t="0" r="0" b="7620"/>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Pr="00BE193D" w:rsidRDefault="00674328" w:rsidP="00F27742">
                            <w:pPr>
                              <w:rPr>
                                <w:sz w:val="18"/>
                                <w:szCs w:val="18"/>
                              </w:rPr>
                            </w:pPr>
                            <w:r w:rsidRPr="00BE193D">
                              <w:rPr>
                                <w:sz w:val="18"/>
                                <w:szCs w:val="18"/>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14360" id="_x0000_s1126" type="#_x0000_t202" style="position:absolute;margin-left:96.1pt;margin-top:.6pt;width:39pt;height:23.4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dOJAIAACQEAAAOAAAAZHJzL2Uyb0RvYy54bWysU9uO2yAQfa/Uf0C8N3a8ySax4qy22aaq&#10;tL1Iu/0AjHGMCgwFEnv79R1wkkbbt6o8IIYZDmfOzKzvBq3IUTgvwVR0OskpEYZDI82+ot+fd++W&#10;lPjATMMUGFHRF+Hp3ebtm3VvS1FAB6oRjiCI8WVvK9qFYMss87wTmvkJWGHQ2YLTLKDp9lnjWI/o&#10;WmVFnt9mPbjGOuDCe7x9GJ10k/DbVvDwtW29CERVFLmFtLu013HPNmtW7h2zneQnGuwfWGgmDX56&#10;gXpggZGDk39BackdeGjDhIPOoG0lFykHzGaav8rmqWNWpFxQHG8vMvn/B8u/HL85IpuK3iymlBim&#10;sUjPYgjkPQykiPr01pcY9mQxMAx4jXVOuXr7CPyHJwa2HTN7ce8c9J1gDfKbxpfZ1dMRx0eQuv8M&#10;DX7DDgES0NA6HcVDOQiiY51eLrWJVDhezlbzmxw9HF3FajFdptplrDw/ts6HjwI0iYeKOix9AmfH&#10;Rx8iGVaeQ+JfHpRsdlKpZLh9vVWOHBm2yS6txP9VmDKkr+hqXswTsoH4PnWQlgHbWEld0WUe19hY&#10;UYwPpkkhgUk1npGJMid1oiCjNGGoh1SIxe1Z9RqaF9TLwdi2OGZ46MD9oqTHlq2o/3lgTlCiPhnU&#10;fDWdzWKPJ2M2XxRouGtPfe1hhiNURQMl43Eb0lxEPQzcY21amXSLRRyZnDhjKyY5T2MTe/3aTlF/&#10;hnvzGwAA//8DAFBLAwQUAAYACAAAACEAgkvgVdoAAAAIAQAADwAAAGRycy9kb3ducmV2LnhtbExP&#10;y07DMBC8I/EP1iJxQdQhKk0b4lSABOLaxwds4m0SEa+j2G3Sv2c5wWlnNKPZmWI7u15daAydZwNP&#10;iwQUce1tx42B4+HjcQ0qRGSLvWcycKUA2/L2psDc+ol3dNnHRkkIhxwNtDEOudahbslhWPiBWLST&#10;Hx1GoWOj7YiThLtep0my0g47lg8tDvTeUv29PzsDp6/p4XkzVZ/xmO2Wqzfssspfjbm/m19fQEWa&#10;458ZfutLdSilU+XPbIPqhW/SVKwC5IieZomAysBynYAuC/1/QPkDAAD//wMAUEsBAi0AFAAGAAgA&#10;AAAhALaDOJL+AAAA4QEAABMAAAAAAAAAAAAAAAAAAAAAAFtDb250ZW50X1R5cGVzXS54bWxQSwEC&#10;LQAUAAYACAAAACEAOP0h/9YAAACUAQAACwAAAAAAAAAAAAAAAAAvAQAAX3JlbHMvLnJlbHNQSwEC&#10;LQAUAAYACAAAACEAXQ6HTiQCAAAkBAAADgAAAAAAAAAAAAAAAAAuAgAAZHJzL2Uyb0RvYy54bWxQ&#10;SwECLQAUAAYACAAAACEAgkvgVdoAAAAIAQAADwAAAAAAAAAAAAAAAAB+BAAAZHJzL2Rvd25yZXYu&#10;eG1sUEsFBgAAAAAEAAQA8wAAAIUFAAAAAA==&#10;" stroked="f">
                <v:textbox>
                  <w:txbxContent>
                    <w:p w:rsidR="00674328" w:rsidRPr="00BE193D" w:rsidRDefault="00674328" w:rsidP="00F27742">
                      <w:pPr>
                        <w:rPr>
                          <w:sz w:val="18"/>
                          <w:szCs w:val="18"/>
                        </w:rPr>
                      </w:pPr>
                      <w:r w:rsidRPr="00BE193D">
                        <w:rPr>
                          <w:sz w:val="18"/>
                          <w:szCs w:val="18"/>
                        </w:rPr>
                        <w:t>false</w:t>
                      </w:r>
                    </w:p>
                  </w:txbxContent>
                </v:textbox>
                <w10:wrap type="square"/>
              </v:shape>
            </w:pict>
          </mc:Fallback>
        </mc:AlternateContent>
      </w:r>
    </w:p>
    <w:p w:rsidR="00F27742" w:rsidRPr="002F4B2D" w:rsidRDefault="00F27742" w:rsidP="00F27742"/>
    <w:p w:rsidR="00F27742" w:rsidRPr="002F4B2D" w:rsidRDefault="00F27742" w:rsidP="00F27742">
      <w:r w:rsidRPr="002F4B2D">
        <w:tab/>
      </w:r>
    </w:p>
    <w:p w:rsidR="00F27742" w:rsidRPr="002F4B2D" w:rsidRDefault="00F27742" w:rsidP="00F27742">
      <w:r w:rsidRPr="002F4B2D">
        <w:rPr>
          <w:noProof/>
        </w:rPr>
        <mc:AlternateContent>
          <mc:Choice Requires="wps">
            <w:drawing>
              <wp:anchor distT="45720" distB="45720" distL="114300" distR="114300" simplePos="0" relativeHeight="251883520" behindDoc="0" locked="0" layoutInCell="1" allowOverlap="1" wp14:anchorId="7DDA22F4" wp14:editId="347BE00E">
                <wp:simplePos x="0" y="0"/>
                <wp:positionH relativeFrom="column">
                  <wp:posOffset>490220</wp:posOffset>
                </wp:positionH>
                <wp:positionV relativeFrom="paragraph">
                  <wp:posOffset>307975</wp:posOffset>
                </wp:positionV>
                <wp:extent cx="1749425" cy="774700"/>
                <wp:effectExtent l="0" t="0" r="3175" b="6350"/>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774700"/>
                        </a:xfrm>
                        <a:prstGeom prst="rect">
                          <a:avLst/>
                        </a:prstGeom>
                        <a:solidFill>
                          <a:srgbClr val="FFFFFF"/>
                        </a:solidFill>
                        <a:ln w="9525">
                          <a:noFill/>
                          <a:miter lim="800000"/>
                          <a:headEnd/>
                          <a:tailEnd/>
                        </a:ln>
                      </wps:spPr>
                      <wps:txbx>
                        <w:txbxContent>
                          <w:p w:rsidR="00674328" w:rsidRPr="00BE193D" w:rsidRDefault="00674328" w:rsidP="00F27742">
                            <w:pPr>
                              <w:jc w:val="center"/>
                              <w:rPr>
                                <w:sz w:val="18"/>
                                <w:szCs w:val="18"/>
                              </w:rPr>
                            </w:pPr>
                            <w:r>
                              <w:rPr>
                                <w:sz w:val="18"/>
                                <w:szCs w:val="18"/>
                              </w:rPr>
                              <w:t>Non African American SUBSTITUTE</w:t>
                            </w:r>
                            <w:r w:rsidRPr="00BE193D">
                              <w:rPr>
                                <w:sz w:val="18"/>
                                <w:szCs w:val="18"/>
                              </w:rPr>
                              <w:t xml:space="preserve"> </w:t>
                            </w:r>
                            <w:r>
                              <w:rPr>
                                <w:sz w:val="18"/>
                                <w:szCs w:val="18"/>
                              </w:rPr>
                              <w:t xml:space="preserve">any </w:t>
                            </w:r>
                            <w:r w:rsidRPr="00BE193D">
                              <w:rPr>
                                <w:sz w:val="18"/>
                                <w:szCs w:val="18"/>
                              </w:rPr>
                              <w:t>2</w:t>
                            </w:r>
                            <w:r w:rsidRPr="00BE193D">
                              <w:rPr>
                                <w:sz w:val="18"/>
                                <w:szCs w:val="18"/>
                                <w:vertAlign w:val="superscript"/>
                              </w:rPr>
                              <w:t>nd</w:t>
                            </w:r>
                            <w:r w:rsidRPr="00BE193D">
                              <w:rPr>
                                <w:sz w:val="18"/>
                                <w:szCs w:val="18"/>
                              </w:rPr>
                              <w:t xml:space="preserve">  line   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DA22F4" id="_x0000_s1127" type="#_x0000_t202" style="position:absolute;margin-left:38.6pt;margin-top:24.25pt;width:137.75pt;height:61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6ylJQIAACcEAAAOAAAAZHJzL2Uyb0RvYy54bWysU9uO2yAQfa/Uf0C8N3bcpN5YcVbbbFNV&#10;2l6k3X4AxjhGBYYCib39+g44SaPtW1UeEMPMHM6cGda3o1bkKJyXYGo6n+WUCMOhlWZf0+9Puzc3&#10;lPjATMsUGFHTZ+Hp7eb1q/VgK1FAD6oVjiCI8dVga9qHYKss87wXmvkZWGHQ2YHTLKDp9lnr2IDo&#10;WmVFnr/LBnCtdcCF93h7PznpJuF3neDha9d5EYiqKXILaXdpb+Kebdas2jtme8lPNNg/sNBMGnz0&#10;AnXPAiMHJ/+C0pI78NCFGQedQddJLlINWM08f1HNY8+sSLWgON5eZPL/D5Z/OX5zRLY1fVsWlBim&#10;sUlPYgzkPYykiPoM1lcY9mgxMIx4jX1OtXr7APyHJwa2PTN7ceccDL1gLfKbx8zsKnXC8RGkGT5D&#10;i8+wQ4AENHZOR/FQDoLo2KfnS28iFR6fLBerRbGkhKOvLBdlnpqXseqcbZ0PHwVoEg81ddj7hM6O&#10;Dz5ENqw6h8THPCjZ7qRSyXD7ZqscOTKck11aqYAXYcqQoaarJfKIWQZifhohLQPOsZK6pjd5XNNk&#10;RTU+mDaFBCbVdEYmypzkiYpM2oSxGVMnyvIsewPtMwrmYJpb/Gd46MH9omTAma2p/3lgTlCiPhkU&#10;fTVfLOKQJ2OxLAs03LWnufYwwxGqpjw4SiZjG9LXmGq7w/Z0MikX+zhxObHGaUyCnn5OHPdrO0X9&#10;+d+b3wAAAP//AwBQSwMEFAAGAAgAAAAhAA1eu63gAAAACQEAAA8AAABkcnMvZG93bnJldi54bWxM&#10;j0FLw0AQhe+C/2EZwZvdGE03jdmUKlQQBLEKetxmp0kwOxuy2yb+e8eTHof38d435Xp2vTjhGDpP&#10;Gq4XCQik2tuOGg3vb9urHESIhqzpPaGGbwywrs7PSlNYP9ErnnaxEVxCoTAa2hiHQspQt+hMWPgB&#10;ibODH52JfI6NtKOZuNz1Mk2SpXSmI15ozYAPLdZfu6PTMMXV6lFtn5rPzTK//7DzIczPL1pfXsyb&#10;OxAR5/gHw68+q0PFTnt/JBtEr0GplEkNt3kGgvObLFUg9gyqJANZlfL/B9UPAAAA//8DAFBLAQIt&#10;ABQABgAIAAAAIQC2gziS/gAAAOEBAAATAAAAAAAAAAAAAAAAAAAAAABbQ29udGVudF9UeXBlc10u&#10;eG1sUEsBAi0AFAAGAAgAAAAhADj9If/WAAAAlAEAAAsAAAAAAAAAAAAAAAAALwEAAF9yZWxzLy5y&#10;ZWxzUEsBAi0AFAAGAAgAAAAhAODXrKUlAgAAJwQAAA4AAAAAAAAAAAAAAAAALgIAAGRycy9lMm9E&#10;b2MueG1sUEsBAi0AFAAGAAgAAAAhAA1eu63gAAAACQEAAA8AAAAAAAAAAAAAAAAAfwQAAGRycy9k&#10;b3ducmV2LnhtbFBLBQYAAAAABAAEAPMAAACMBQAAAAA=&#10;" stroked="f">
                <v:textbox>
                  <w:txbxContent>
                    <w:p w:rsidR="00674328" w:rsidRPr="00BE193D" w:rsidRDefault="00674328" w:rsidP="00F27742">
                      <w:pPr>
                        <w:jc w:val="center"/>
                        <w:rPr>
                          <w:sz w:val="18"/>
                          <w:szCs w:val="18"/>
                        </w:rPr>
                      </w:pPr>
                      <w:r>
                        <w:rPr>
                          <w:sz w:val="18"/>
                          <w:szCs w:val="18"/>
                        </w:rPr>
                        <w:t>Non African American SUBSTITUTE</w:t>
                      </w:r>
                      <w:r w:rsidRPr="00BE193D">
                        <w:rPr>
                          <w:sz w:val="18"/>
                          <w:szCs w:val="18"/>
                        </w:rPr>
                        <w:t xml:space="preserve"> </w:t>
                      </w:r>
                      <w:r>
                        <w:rPr>
                          <w:sz w:val="18"/>
                          <w:szCs w:val="18"/>
                        </w:rPr>
                        <w:t xml:space="preserve">any </w:t>
                      </w:r>
                      <w:r w:rsidRPr="00BE193D">
                        <w:rPr>
                          <w:sz w:val="18"/>
                          <w:szCs w:val="18"/>
                        </w:rPr>
                        <w:t>2</w:t>
                      </w:r>
                      <w:r w:rsidRPr="00BE193D">
                        <w:rPr>
                          <w:sz w:val="18"/>
                          <w:szCs w:val="18"/>
                          <w:vertAlign w:val="superscript"/>
                        </w:rPr>
                        <w:t>nd</w:t>
                      </w:r>
                      <w:r w:rsidRPr="00BE193D">
                        <w:rPr>
                          <w:sz w:val="18"/>
                          <w:szCs w:val="18"/>
                        </w:rPr>
                        <w:t xml:space="preserve">  line   drug</w:t>
                      </w:r>
                      <w:r>
                        <w:rPr>
                          <w:sz w:val="18"/>
                          <w:szCs w:val="18"/>
                        </w:rPr>
                        <w:t xml:space="preserve"> OR African American and NOT on only ACE/ARB</w:t>
                      </w:r>
                    </w:p>
                  </w:txbxContent>
                </v:textbox>
                <w10:wrap type="square"/>
              </v:shape>
            </w:pict>
          </mc:Fallback>
        </mc:AlternateContent>
      </w:r>
    </w:p>
    <w:p w:rsidR="00F27742" w:rsidRPr="002F4B2D" w:rsidRDefault="00F6541D" w:rsidP="00F27742">
      <w:pPr>
        <w:tabs>
          <w:tab w:val="left" w:pos="1572"/>
        </w:tabs>
      </w:pPr>
      <w:r w:rsidRPr="002F4B2D">
        <w:rPr>
          <w:noProof/>
        </w:rPr>
        <mc:AlternateContent>
          <mc:Choice Requires="wps">
            <w:drawing>
              <wp:anchor distT="45720" distB="45720" distL="114300" distR="114300" simplePos="0" relativeHeight="251875328" behindDoc="0" locked="0" layoutInCell="1" allowOverlap="1" wp14:anchorId="0F4F44D7" wp14:editId="6F10B815">
                <wp:simplePos x="0" y="0"/>
                <wp:positionH relativeFrom="column">
                  <wp:posOffset>2313305</wp:posOffset>
                </wp:positionH>
                <wp:positionV relativeFrom="paragraph">
                  <wp:posOffset>34925</wp:posOffset>
                </wp:positionV>
                <wp:extent cx="495300" cy="297180"/>
                <wp:effectExtent l="0" t="0" r="0" b="7620"/>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Pr="00BE193D" w:rsidRDefault="00674328" w:rsidP="00F27742">
                            <w:pPr>
                              <w:rPr>
                                <w:sz w:val="18"/>
                                <w:szCs w:val="18"/>
                              </w:rPr>
                            </w:pPr>
                            <w:r w:rsidRPr="00BE193D">
                              <w:rPr>
                                <w:sz w:val="18"/>
                                <w:szCs w:val="18"/>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F44D7" id="_x0000_s1128" type="#_x0000_t202" style="position:absolute;margin-left:182.15pt;margin-top:2.75pt;width:39pt;height:23.4pt;z-index:251875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onEJAIAACQEAAAOAAAAZHJzL2Uyb0RvYy54bWysU9uO2yAQfa/Uf0C8N3a8SZN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vVnMKDFM&#10;Y5GexBDIBxhIEfXprS8x7NFiYBjwGuuccvX2AfhPTwxsO2b24s456DvBGuQ3jS+zq6cjjo8gdf8F&#10;GvyGHQIkoKF1OoqHchBExzo9X2oTqXC8nK3mNzl6OLqK1WK6TLXLWHl+bJ0PnwRoEg8VdVj6BM6O&#10;Dz5EMqw8h8S/PCjZ7KRSyXD7eqscOTJsk11aif+rMGVIX9HVvJgnZAPxfeogLQO2sZK6oss8rrGx&#10;ohgfTZNCApNqPCMTZU7qREFGacJQD6kQi+VZ9RqaZ9TLwdi2OGZ46MD9pqTHlq2o/3VgTlCiPhvU&#10;fDWdzWKPJ2M2XxRouGtPfe1hhiNURQMl43Eb0lxEPQzcYW1amXSLRRyZnDhjKyY5T2MTe/3aTlF/&#10;hnvzAgAA//8DAFBLAwQUAAYACAAAACEAKo+hydwAAAAIAQAADwAAAGRycy9kb3ducmV2LnhtbEyP&#10;QU+DQBCF7yb+h82YeDF2sQXaIkujJhqvrf0BA0yByM4Sdlvov3c86Wny5b28eS/fzbZXFxp959jA&#10;0yICRVy5uuPGwPHr/XEDygfkGnvHZOBKHnbF7U2OWe0m3tPlEBolIewzNNCGMGRa+6oli37hBmLR&#10;Tm60GATHRtcjThJue72MolRb7Fg+tDjQW0vV9+FsDZw+p4dkO5Uf4bjex+krduvSXY25v5tfnkEF&#10;msOfGX7rS3UopFPpzlx71RtYpfFKrAaSBJTocbwULoXl6iLX/wcUPwAAAP//AwBQSwECLQAUAAYA&#10;CAAAACEAtoM4kv4AAADhAQAAEwAAAAAAAAAAAAAAAAAAAAAAW0NvbnRlbnRfVHlwZXNdLnhtbFBL&#10;AQItABQABgAIAAAAIQA4/SH/1gAAAJQBAAALAAAAAAAAAAAAAAAAAC8BAABfcmVscy8ucmVsc1BL&#10;AQItABQABgAIAAAAIQDs7onEJAIAACQEAAAOAAAAAAAAAAAAAAAAAC4CAABkcnMvZTJvRG9jLnht&#10;bFBLAQItABQABgAIAAAAIQAqj6HJ3AAAAAgBAAAPAAAAAAAAAAAAAAAAAH4EAABkcnMvZG93bnJl&#10;di54bWxQSwUGAAAAAAQABADzAAAAhwUAAAAA&#10;" stroked="f">
                <v:textbox>
                  <w:txbxContent>
                    <w:p w:rsidR="00674328" w:rsidRPr="00BE193D" w:rsidRDefault="00674328" w:rsidP="00F27742">
                      <w:pPr>
                        <w:rPr>
                          <w:sz w:val="18"/>
                          <w:szCs w:val="18"/>
                        </w:rPr>
                      </w:pPr>
                      <w:r w:rsidRPr="00BE193D">
                        <w:rPr>
                          <w:sz w:val="18"/>
                          <w:szCs w:val="18"/>
                        </w:rPr>
                        <w:t>true</w:t>
                      </w:r>
                    </w:p>
                  </w:txbxContent>
                </v:textbox>
                <w10:wrap type="square"/>
              </v:shape>
            </w:pict>
          </mc:Fallback>
        </mc:AlternateContent>
      </w:r>
      <w:r w:rsidRPr="002F4B2D">
        <w:rPr>
          <w:noProof/>
        </w:rPr>
        <mc:AlternateContent>
          <mc:Choice Requires="wps">
            <w:drawing>
              <wp:anchor distT="45720" distB="45720" distL="114300" distR="114300" simplePos="0" relativeHeight="251887616" behindDoc="0" locked="0" layoutInCell="1" allowOverlap="1" wp14:anchorId="6F72DE82" wp14:editId="24CF1C30">
                <wp:simplePos x="0" y="0"/>
                <wp:positionH relativeFrom="column">
                  <wp:posOffset>2806700</wp:posOffset>
                </wp:positionH>
                <wp:positionV relativeFrom="paragraph">
                  <wp:posOffset>99695</wp:posOffset>
                </wp:positionV>
                <wp:extent cx="1036320" cy="472440"/>
                <wp:effectExtent l="0" t="0" r="0" b="3810"/>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72440"/>
                        </a:xfrm>
                        <a:prstGeom prst="rect">
                          <a:avLst/>
                        </a:prstGeom>
                        <a:solidFill>
                          <a:srgbClr val="FFFFFF"/>
                        </a:solidFill>
                        <a:ln w="9525">
                          <a:noFill/>
                          <a:miter lim="800000"/>
                          <a:headEnd/>
                          <a:tailEnd/>
                        </a:ln>
                      </wps:spPr>
                      <wps:txbx>
                        <w:txbxContent>
                          <w:p w:rsidR="00674328" w:rsidRPr="00BE193D" w:rsidRDefault="00674328" w:rsidP="00F27742">
                            <w:pPr>
                              <w:jc w:val="center"/>
                              <w:rPr>
                                <w:sz w:val="18"/>
                                <w:szCs w:val="18"/>
                              </w:rPr>
                            </w:pPr>
                            <w:r w:rsidRPr="00BE193D">
                              <w:rPr>
                                <w:sz w:val="18"/>
                                <w:szCs w:val="18"/>
                              </w:rPr>
                              <w:t>Stop, no more rec’s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2DE82" id="_x0000_s1129" type="#_x0000_t202" style="position:absolute;margin-left:221pt;margin-top:7.85pt;width:81.6pt;height:37.2pt;z-index:251887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6+GIwIAACUEAAAOAAAAZHJzL2Uyb0RvYy54bWysU9uO2yAQfa/Uf0C8N3acZLOx4qy22aaq&#10;tL1Iu/0AjHGMCgwFEnv79R1wkkbbt6o8IGCGw5lzhvXdoBU5CuclmIpOJzklwnBopNlX9Pvz7t0t&#10;JT4w0zAFRlT0RXh6t3n7Zt3bUhTQgWqEIwhifNnbinYh2DLLPO+EZn4CVhgMtuA0C7h1+6xxrEd0&#10;rbIiz2+yHlxjHXDhPZ4+jEG6SfhtK3j42rZeBKIqitxCml2a6zhnmzUr947ZTvITDfYPLDSTBh+9&#10;QD2wwMjByb+gtOQOPLRhwkFn0LaSi1QDVjPNX1Xz1DErUi0ojrcXmfz/g+Vfjt8ckU1FZ8sZJYZp&#10;NOlZDIG8h4EUUZ/e+hLTniwmhgGP0edUq7ePwH94YmDbMbMX985B3wnWIL9pvJldXR1xfASp+8/Q&#10;4DPsECABDa3TUTyUgyA6+vRy8SZS4fHJfHYzKzDEMTZfFvN5Mi9j5fm2dT58FKBJXFTUofcJnR0f&#10;fYhsWHlOiY95ULLZSaXSxu3rrXLkyLBPdmmkAl6lKUP6iq4WxSIhG4j3UwtpGbCPldQVvc3jGDsr&#10;qvHBNCklMKnGNTJR5iRPVGTUJgz1kJxYrs6y19C8oGAOxr7Ff4aLDtwvSnrs2Yr6nwfmBCXqk0HR&#10;V9OoCglpM18so1zuOlJfR5jhCFXRQMm43Ib0MaIeBu7RnFYm3aKLI5MTZ+zFJOfp38Rmv96nrD+/&#10;e/MbAAD//wMAUEsDBBQABgAIAAAAIQATyeYe3gAAAAkBAAAPAAAAZHJzL2Rvd25yZXYueG1sTI/N&#10;TsMwEITvSLyDtZW4IOo0yg8NcSpAAnFt6QNs4m0SNbaj2G3St2c5wXE0o5lvyt1iBnGlyffOKtis&#10;IxBkG6d72yo4fn88PYPwAa3GwVlScCMPu+r+rsRCu9nu6XoIreAS6wtU0IUwFlL6piODfu1Gsuyd&#10;3GQwsJxaqSecudwMMo6iTBrsLS90ONJ7R835cDEKTl/zY7qd689wzPdJ9oZ9XrubUg+r5fUFRKAl&#10;/IXhF5/RoWKm2l2s9mJQkCQxfwlspDkIDmRRGoOoFWyjDciqlP8fVD8AAAD//wMAUEsBAi0AFAAG&#10;AAgAAAAhALaDOJL+AAAA4QEAABMAAAAAAAAAAAAAAAAAAAAAAFtDb250ZW50X1R5cGVzXS54bWxQ&#10;SwECLQAUAAYACAAAACEAOP0h/9YAAACUAQAACwAAAAAAAAAAAAAAAAAvAQAAX3JlbHMvLnJlbHNQ&#10;SwECLQAUAAYACAAAACEAQWevhiMCAAAlBAAADgAAAAAAAAAAAAAAAAAuAgAAZHJzL2Uyb0RvYy54&#10;bWxQSwECLQAUAAYACAAAACEAE8nmHt4AAAAJAQAADwAAAAAAAAAAAAAAAAB9BAAAZHJzL2Rvd25y&#10;ZXYueG1sUEsFBgAAAAAEAAQA8wAAAIgFAAAAAA==&#10;" stroked="f">
                <v:textbox>
                  <w:txbxContent>
                    <w:p w:rsidR="00674328" w:rsidRPr="00BE193D" w:rsidRDefault="00674328" w:rsidP="00F27742">
                      <w:pPr>
                        <w:jc w:val="center"/>
                        <w:rPr>
                          <w:sz w:val="18"/>
                          <w:szCs w:val="18"/>
                        </w:rPr>
                      </w:pPr>
                      <w:r w:rsidRPr="00BE193D">
                        <w:rPr>
                          <w:sz w:val="18"/>
                          <w:szCs w:val="18"/>
                        </w:rPr>
                        <w:t>Stop, no more rec’s</w:t>
                      </w:r>
                    </w:p>
                  </w:txbxContent>
                </v:textbox>
                <w10:wrap type="square"/>
              </v:shape>
            </w:pict>
          </mc:Fallback>
        </mc:AlternateContent>
      </w:r>
    </w:p>
    <w:p w:rsidR="00F27742" w:rsidRPr="002F4B2D" w:rsidRDefault="00F27742" w:rsidP="00F27742">
      <w:r w:rsidRPr="002F4B2D">
        <w:rPr>
          <w:noProof/>
        </w:rPr>
        <mc:AlternateContent>
          <mc:Choice Requires="wps">
            <w:drawing>
              <wp:anchor distT="45720" distB="45720" distL="114300" distR="114300" simplePos="0" relativeHeight="251879424" behindDoc="0" locked="0" layoutInCell="1" allowOverlap="1" wp14:anchorId="387913C3" wp14:editId="17F7EDC5">
                <wp:simplePos x="0" y="0"/>
                <wp:positionH relativeFrom="column">
                  <wp:posOffset>1207030</wp:posOffset>
                </wp:positionH>
                <wp:positionV relativeFrom="paragraph">
                  <wp:posOffset>250190</wp:posOffset>
                </wp:positionV>
                <wp:extent cx="495300" cy="297180"/>
                <wp:effectExtent l="0" t="0" r="0" b="7620"/>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97180"/>
                        </a:xfrm>
                        <a:prstGeom prst="rect">
                          <a:avLst/>
                        </a:prstGeom>
                        <a:solidFill>
                          <a:srgbClr val="FFFFFF"/>
                        </a:solidFill>
                        <a:ln w="9525">
                          <a:noFill/>
                          <a:miter lim="800000"/>
                          <a:headEnd/>
                          <a:tailEnd/>
                        </a:ln>
                      </wps:spPr>
                      <wps:txbx>
                        <w:txbxContent>
                          <w:p w:rsidR="00674328" w:rsidRPr="00BE193D" w:rsidRDefault="00674328" w:rsidP="00F27742">
                            <w:pPr>
                              <w:rPr>
                                <w:sz w:val="18"/>
                                <w:szCs w:val="18"/>
                              </w:rPr>
                            </w:pPr>
                            <w:r w:rsidRPr="00BE193D">
                              <w:rPr>
                                <w:sz w:val="18"/>
                                <w:szCs w:val="18"/>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913C3" id="_x0000_s1130" type="#_x0000_t202" style="position:absolute;margin-left:95.05pt;margin-top:19.7pt;width:39pt;height:23.4pt;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q72IgIAACQEAAAOAAAAZHJzL2Uyb0RvYy54bWysU9uO2yAQfa/Uf0C8N3a8SZNYcVbbbFNV&#10;2l6k3X4AxjhGBYYCiZ1+fQeczUbbt6o8IIYZDmfOzKxvB63IUTgvwVR0OskpEYZDI82+oj+edu+W&#10;lPjATMMUGFHRk/D0dvP2zbq3pSigA9UIRxDE+LK3Fe1CsGWWed4JzfwErDDobMFpFtB0+6xxrEd0&#10;rbIiz99nPbjGOuDCe7y9H510k/DbVvDwrW29CERVFLmFtLu013HPNmtW7h2zneRnGuwfWGgmDX56&#10;gbpngZGDk39BackdeGjDhIPOoG0lFykHzGaav8rmsWNWpFxQHG8vMvn/B8u/Hr87IpuK3izmlBim&#10;sUhPYgjkAwykiPr01pcY9mgxMAx4jXVOuXr7APynJwa2HTN7cecc9J1gDfKbxpfZ1dMRx0eQuv8C&#10;DX7DDgES0NA6HcVDOQiiY51Ol9pEKhwvZ6v5TY4ejq5itZguU+0yVj4/ts6HTwI0iYeKOix9AmfH&#10;Bx8iGVY+h8S/PCjZ7KRSyXD7eqscOTJsk11aif+rMGVIX9HVvJgnZAPxfeogLQO2sZK6oss8rrGx&#10;ohgfTZNCApNqPCMTZc7qREFGacJQD6kQY2ZRuhqaE+rlYGxbHDM8dOB+U9Jjy1bU/zowJyhRnw1q&#10;vprOZrHHkzGbLwo03LWnvvYwwxGqooGS8bgNaS6iHgbusDatTLq9MDlzxlZMcp7HJvb6tZ2iXoZ7&#10;8wcAAP//AwBQSwMEFAAGAAgAAAAhAD/RLtvdAAAACQEAAA8AAABkcnMvZG93bnJldi54bWxMj8FO&#10;g0AQhu8mvsNmmngxdilWCsjSqImm19Y+wMJOgZSdJey20Ld3POnxn/nyzzfFdra9uOLoO0cKVssI&#10;BFLtTEeNguP351MKwgdNRveOUMENPWzL+7tC58ZNtMfrITSCS8jnWkEbwpBL6esWrfZLNyDx7uRG&#10;qwPHsZFm1BOX217GUZRIqzviC60e8KPF+ny4WAWn3fT4kk3VVzhu9uvkXXebyt2UeljMb68gAs7h&#10;D4ZffVaHkp0qdyHjRc85i1aMKnjO1iAYiJOUB5WCNIlBloX8/0H5AwAA//8DAFBLAQItABQABgAI&#10;AAAAIQC2gziS/gAAAOEBAAATAAAAAAAAAAAAAAAAAAAAAABbQ29udGVudF9UeXBlc10ueG1sUEsB&#10;Ai0AFAAGAAgAAAAhADj9If/WAAAAlAEAAAsAAAAAAAAAAAAAAAAALwEAAF9yZWxzLy5yZWxzUEsB&#10;Ai0AFAAGAAgAAAAhAAbervYiAgAAJAQAAA4AAAAAAAAAAAAAAAAALgIAAGRycy9lMm9Eb2MueG1s&#10;UEsBAi0AFAAGAAgAAAAhAD/RLtvdAAAACQEAAA8AAAAAAAAAAAAAAAAAfAQAAGRycy9kb3ducmV2&#10;LnhtbFBLBQYAAAAABAAEAPMAAACGBQAAAAA=&#10;" stroked="f">
                <v:textbox>
                  <w:txbxContent>
                    <w:p w:rsidR="00674328" w:rsidRPr="00BE193D" w:rsidRDefault="00674328" w:rsidP="00F27742">
                      <w:pPr>
                        <w:rPr>
                          <w:sz w:val="18"/>
                          <w:szCs w:val="18"/>
                        </w:rPr>
                      </w:pPr>
                      <w:r w:rsidRPr="00BE193D">
                        <w:rPr>
                          <w:sz w:val="18"/>
                          <w:szCs w:val="18"/>
                        </w:rPr>
                        <w:t>false</w:t>
                      </w:r>
                    </w:p>
                  </w:txbxContent>
                </v:textbox>
                <w10:wrap type="square"/>
              </v:shape>
            </w:pict>
          </mc:Fallback>
        </mc:AlternateContent>
      </w:r>
    </w:p>
    <w:p w:rsidR="00F27742" w:rsidRPr="002F4B2D" w:rsidRDefault="00194618" w:rsidP="00F27742">
      <w:r>
        <w:rPr>
          <w:noProof/>
        </w:rPr>
        <mc:AlternateContent>
          <mc:Choice Requires="wps">
            <w:drawing>
              <wp:anchor distT="0" distB="0" distL="114300" distR="114300" simplePos="0" relativeHeight="251908096" behindDoc="0" locked="0" layoutInCell="1" allowOverlap="1" wp14:anchorId="1D694E73" wp14:editId="6BF347E0">
                <wp:simplePos x="0" y="0"/>
                <wp:positionH relativeFrom="column">
                  <wp:posOffset>1360446</wp:posOffset>
                </wp:positionH>
                <wp:positionV relativeFrom="paragraph">
                  <wp:posOffset>179705</wp:posOffset>
                </wp:positionV>
                <wp:extent cx="426720" cy="281940"/>
                <wp:effectExtent l="0" t="0" r="0" b="381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281940"/>
                        </a:xfrm>
                        <a:prstGeom prst="rect">
                          <a:avLst/>
                        </a:prstGeom>
                        <a:solidFill>
                          <a:srgbClr val="FFFFFF"/>
                        </a:solidFill>
                        <a:ln w="9525">
                          <a:noFill/>
                          <a:miter lim="800000"/>
                          <a:headEnd/>
                          <a:tailEnd/>
                        </a:ln>
                      </wps:spPr>
                      <wps:txbx>
                        <w:txbxContent>
                          <w:p w:rsidR="00674328" w:rsidRPr="003F7BE5" w:rsidRDefault="00674328" w:rsidP="00194618">
                            <w:pPr>
                              <w:rPr>
                                <w:sz w:val="18"/>
                                <w:szCs w:val="18"/>
                              </w:rPr>
                            </w:pPr>
                            <w:r>
                              <w:rPr>
                                <w:sz w:val="18"/>
                                <w:szCs w:val="18"/>
                              </w:rPr>
                              <w:t>false</w:t>
                            </w:r>
                          </w:p>
                        </w:txbxContent>
                      </wps:txbx>
                      <wps:bodyPr rot="0" vert="horz" wrap="square" lIns="91440" tIns="45720" rIns="91440" bIns="45720" anchor="t" anchorCtr="0">
                        <a:noAutofit/>
                      </wps:bodyPr>
                    </wps:wsp>
                  </a:graphicData>
                </a:graphic>
              </wp:anchor>
            </w:drawing>
          </mc:Choice>
          <mc:Fallback>
            <w:pict>
              <v:shape w14:anchorId="1D694E73" id="_x0000_s1131" type="#_x0000_t202" style="position:absolute;margin-left:107.1pt;margin-top:14.15pt;width:33.6pt;height:22.2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5TIgIAACQEAAAOAAAAZHJzL2Uyb0RvYy54bWysU9uO2yAQfa/Uf0C8N3bcJE2sOKtttqkq&#10;bS/Sbj8AYxyjAkOBxE6/fgeczUbbt6o8oIEZDmfOzKxvBq3IUTgvwVR0OskpEYZDI82+oj8fd++W&#10;lPjATMMUGFHRk/D0ZvP2zbq3pSigA9UIRxDE+LK3Fe1CsGWWed4JzfwErDDobMFpFvDo9lnjWI/o&#10;WmVFni+yHlxjHXDhPd7ejU66SfhtK3j43rZeBKIqitxC2l3a67hnmzUr947ZTvIzDfYPLDSTBj+9&#10;QN2xwMjByb+gtOQOPLRhwkFn0LaSi5QDZjPNX2Xz0DErUi4ojrcXmfz/g+Xfjj8ckU1F388XlBim&#10;sUiPYgjkIwykiPr01pcY9mAxMAx4jXVOuXp7D/yXJwa2HTN7cesc9J1gDfKbxpfZ1dMRx0eQuv8K&#10;DX7DDgES0NA6HcVDOQiiY51Ol9pEKhwvZ8XiQ4Eejq5iOV3NUu0yVj4/ts6HzwI0iUZFHZY+gbPj&#10;vQ+RDCufQ+JfHpRsdlKpdHD7eqscOTJsk11aif+rMGVIX9HVvJgnZAPxfeogLQO2sZK6oss8rrGx&#10;ohifTJNCApNqtJGJMmd1oiCjNGGoh1SIZdIuSldDc0K9HIxti2OGRgfuDyU9tmxF/e8Dc4IS9cWg&#10;5qvpDFUhIR1m8ySXu/bU1x5mOEJVNFAymtuQ5iLqYeAWa9PKpNsLkzNnbMUk53lsYq9fn1PUy3Bv&#10;ngAAAP//AwBQSwMEFAAGAAgAAAAhAEyvaOTeAAAACQEAAA8AAABkcnMvZG93bnJldi54bWxMj8FO&#10;g0AQhu8mvsNmTLwYu4BYKGVp1ETjtbUPMLBTILKzhN0W+vauJ73NZL788/3lbjGDuNDkessK4lUE&#10;grixuudWwfHr/TEH4TyyxsEyKbiSg111e1Nioe3Me7ocfCtCCLsCFXTej4WUrunIoFvZkTjcTnYy&#10;6MM6tVJPOIdwM8gkitbSYM/hQ4cjvXXUfB/ORsHpc3543sz1hz9m+3T9in1W26tS93fLyxaEp8X/&#10;wfCrH9ShCk61PbN2YlCQxGkS0DDkTyACkORxCqJWkCUZyKqU/xtUPwAAAP//AwBQSwECLQAUAAYA&#10;CAAAACEAtoM4kv4AAADhAQAAEwAAAAAAAAAAAAAAAAAAAAAAW0NvbnRlbnRfVHlwZXNdLnhtbFBL&#10;AQItABQABgAIAAAAIQA4/SH/1gAAAJQBAAALAAAAAAAAAAAAAAAAAC8BAABfcmVscy8ucmVsc1BL&#10;AQItABQABgAIAAAAIQAGnK5TIgIAACQEAAAOAAAAAAAAAAAAAAAAAC4CAABkcnMvZTJvRG9jLnht&#10;bFBLAQItABQABgAIAAAAIQBMr2jk3gAAAAkBAAAPAAAAAAAAAAAAAAAAAHwEAABkcnMvZG93bnJl&#10;di54bWxQSwUGAAAAAAQABADzAAAAhwUAAAAA&#10;" stroked="f">
                <v:textbox>
                  <w:txbxContent>
                    <w:p w:rsidR="00674328" w:rsidRPr="003F7BE5" w:rsidRDefault="00674328" w:rsidP="00194618">
                      <w:pPr>
                        <w:rPr>
                          <w:sz w:val="18"/>
                          <w:szCs w:val="18"/>
                        </w:rPr>
                      </w:pPr>
                      <w:r>
                        <w:rPr>
                          <w:sz w:val="18"/>
                          <w:szCs w:val="18"/>
                        </w:rPr>
                        <w:t>false</w:t>
                      </w:r>
                    </w:p>
                  </w:txbxContent>
                </v:textbox>
              </v:shape>
            </w:pict>
          </mc:Fallback>
        </mc:AlternateContent>
      </w:r>
    </w:p>
    <w:p w:rsidR="00F27742" w:rsidRPr="002F4B2D" w:rsidRDefault="00C1535D" w:rsidP="00F27742">
      <w:r w:rsidRPr="002F4B2D">
        <w:rPr>
          <w:noProof/>
        </w:rPr>
        <mc:AlternateContent>
          <mc:Choice Requires="wpg">
            <w:drawing>
              <wp:anchor distT="0" distB="0" distL="114300" distR="114300" simplePos="0" relativeHeight="251895808" behindDoc="0" locked="0" layoutInCell="1" allowOverlap="1" wp14:anchorId="6F193BC2" wp14:editId="36166428">
                <wp:simplePos x="0" y="0"/>
                <wp:positionH relativeFrom="column">
                  <wp:posOffset>693420</wp:posOffset>
                </wp:positionH>
                <wp:positionV relativeFrom="paragraph">
                  <wp:posOffset>189230</wp:posOffset>
                </wp:positionV>
                <wp:extent cx="2636520" cy="2644140"/>
                <wp:effectExtent l="0" t="0" r="0" b="22860"/>
                <wp:wrapNone/>
                <wp:docPr id="382" name="Group 382"/>
                <wp:cNvGraphicFramePr/>
                <a:graphic xmlns:a="http://schemas.openxmlformats.org/drawingml/2006/main">
                  <a:graphicData uri="http://schemas.microsoft.com/office/word/2010/wordprocessingGroup">
                    <wpg:wgp>
                      <wpg:cNvGrpSpPr/>
                      <wpg:grpSpPr>
                        <a:xfrm>
                          <a:off x="0" y="0"/>
                          <a:ext cx="2636520" cy="2644140"/>
                          <a:chOff x="0" y="0"/>
                          <a:chExt cx="2636520" cy="2644140"/>
                        </a:xfrm>
                      </wpg:grpSpPr>
                      <wpg:grpSp>
                        <wpg:cNvPr id="383" name="Group 383"/>
                        <wpg:cNvGrpSpPr/>
                        <wpg:grpSpPr>
                          <a:xfrm>
                            <a:off x="0" y="0"/>
                            <a:ext cx="1645920" cy="2644140"/>
                            <a:chOff x="0" y="0"/>
                            <a:chExt cx="2021156" cy="3055620"/>
                          </a:xfrm>
                        </wpg:grpSpPr>
                        <wps:wsp>
                          <wps:cNvPr id="384" name="Diamond 384"/>
                          <wps:cNvSpPr/>
                          <wps:spPr>
                            <a:xfrm>
                              <a:off x="137160" y="1074420"/>
                              <a:ext cx="944880" cy="678180"/>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Text Box 2"/>
                          <wps:cNvSpPr txBox="1">
                            <a:spLocks noChangeArrowheads="1"/>
                          </wps:cNvSpPr>
                          <wps:spPr bwMode="auto">
                            <a:xfrm>
                              <a:off x="53340" y="0"/>
                              <a:ext cx="1264920" cy="502920"/>
                            </a:xfrm>
                            <a:prstGeom prst="rect">
                              <a:avLst/>
                            </a:prstGeom>
                            <a:noFill/>
                            <a:ln w="15875">
                              <a:solidFill>
                                <a:schemeClr val="tx1"/>
                              </a:solidFill>
                              <a:miter lim="800000"/>
                              <a:headEnd/>
                              <a:tailEnd/>
                            </a:ln>
                          </wps:spPr>
                          <wps:txbx>
                            <w:txbxContent>
                              <w:p w:rsidR="00674328" w:rsidRPr="003F7BE5" w:rsidRDefault="00674328"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wps:txbx>
                          <wps:bodyPr rot="0" vert="horz" wrap="square" lIns="91440" tIns="45720" rIns="91440" bIns="45720" anchor="t" anchorCtr="0">
                            <a:noAutofit/>
                          </wps:bodyPr>
                        </wps:wsp>
                        <wps:wsp>
                          <wps:cNvPr id="386" name="Straight Arrow Connector 386"/>
                          <wps:cNvCnPr/>
                          <wps:spPr>
                            <a:xfrm>
                              <a:off x="1411556" y="1417320"/>
                              <a:ext cx="609600" cy="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wps:spPr>
                            <a:xfrm>
                              <a:off x="617220" y="181356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 Box 2"/>
                          <wps:cNvSpPr txBox="1">
                            <a:spLocks noChangeArrowheads="1"/>
                          </wps:cNvSpPr>
                          <wps:spPr bwMode="auto">
                            <a:xfrm>
                              <a:off x="0" y="2369820"/>
                              <a:ext cx="1264920" cy="685800"/>
                            </a:xfrm>
                            <a:prstGeom prst="rect">
                              <a:avLst/>
                            </a:prstGeom>
                            <a:noFill/>
                            <a:ln w="15875">
                              <a:solidFill>
                                <a:schemeClr val="tx1"/>
                              </a:solidFill>
                              <a:miter lim="800000"/>
                              <a:headEnd/>
                              <a:tailEnd/>
                            </a:ln>
                          </wps:spPr>
                          <wps:txbx>
                            <w:txbxContent>
                              <w:p w:rsidR="00674328" w:rsidRPr="003F7BE5" w:rsidRDefault="00674328"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wps:txbx>
                          <wps:bodyPr rot="0" vert="horz" wrap="square" lIns="91440" tIns="45720" rIns="91440" bIns="45720" anchor="t" anchorCtr="0">
                            <a:noAutofit/>
                          </wps:bodyPr>
                        </wps:wsp>
                        <wps:wsp>
                          <wps:cNvPr id="389" name="Straight Arrow Connector 389"/>
                          <wps:cNvCnPr/>
                          <wps:spPr>
                            <a:xfrm>
                              <a:off x="609600" y="541020"/>
                              <a:ext cx="0" cy="495300"/>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wpg:grpSp>
                      <wps:wsp>
                        <wps:cNvPr id="390" name="Text Box 2"/>
                        <wps:cNvSpPr txBox="1">
                          <a:spLocks noChangeArrowheads="1"/>
                        </wps:cNvSpPr>
                        <wps:spPr bwMode="auto">
                          <a:xfrm>
                            <a:off x="1280160" y="929735"/>
                            <a:ext cx="426720" cy="281940"/>
                          </a:xfrm>
                          <a:prstGeom prst="rect">
                            <a:avLst/>
                          </a:prstGeom>
                          <a:solidFill>
                            <a:srgbClr val="FFFFFF"/>
                          </a:solidFill>
                          <a:ln w="9525">
                            <a:noFill/>
                            <a:miter lim="800000"/>
                            <a:headEnd/>
                            <a:tailEnd/>
                          </a:ln>
                        </wps:spPr>
                        <wps:txbx>
                          <w:txbxContent>
                            <w:p w:rsidR="00674328" w:rsidRPr="003F7BE5" w:rsidRDefault="00674328" w:rsidP="00F27742">
                              <w:pPr>
                                <w:rPr>
                                  <w:sz w:val="18"/>
                                  <w:szCs w:val="18"/>
                                </w:rPr>
                              </w:pPr>
                              <w:r w:rsidRPr="003F7BE5">
                                <w:rPr>
                                  <w:sz w:val="18"/>
                                  <w:szCs w:val="18"/>
                                </w:rPr>
                                <w:t>true</w:t>
                              </w:r>
                            </w:p>
                          </w:txbxContent>
                        </wps:txbx>
                        <wps:bodyPr rot="0" vert="horz" wrap="square" lIns="91440" tIns="45720" rIns="91440" bIns="45720" anchor="t" anchorCtr="0">
                          <a:noAutofit/>
                        </wps:bodyPr>
                      </wps:wsp>
                      <wps:wsp>
                        <wps:cNvPr id="391" name="Text Box 2"/>
                        <wps:cNvSpPr txBox="1">
                          <a:spLocks noChangeArrowheads="1"/>
                        </wps:cNvSpPr>
                        <wps:spPr bwMode="auto">
                          <a:xfrm>
                            <a:off x="586740" y="1668780"/>
                            <a:ext cx="426720" cy="281940"/>
                          </a:xfrm>
                          <a:prstGeom prst="rect">
                            <a:avLst/>
                          </a:prstGeom>
                          <a:solidFill>
                            <a:srgbClr val="FFFFFF"/>
                          </a:solidFill>
                          <a:ln w="9525">
                            <a:noFill/>
                            <a:miter lim="800000"/>
                            <a:headEnd/>
                            <a:tailEnd/>
                          </a:ln>
                        </wps:spPr>
                        <wps:txbx>
                          <w:txbxContent>
                            <w:p w:rsidR="00674328" w:rsidRPr="003F7BE5" w:rsidRDefault="00674328" w:rsidP="00F27742">
                              <w:pPr>
                                <w:rPr>
                                  <w:sz w:val="18"/>
                                  <w:szCs w:val="18"/>
                                </w:rPr>
                              </w:pPr>
                              <w:r>
                                <w:rPr>
                                  <w:sz w:val="18"/>
                                  <w:szCs w:val="18"/>
                                </w:rPr>
                                <w:t>false</w:t>
                              </w:r>
                            </w:p>
                          </w:txbxContent>
                        </wps:txbx>
                        <wps:bodyPr rot="0" vert="horz" wrap="square" lIns="91440" tIns="45720" rIns="91440" bIns="45720" anchor="t" anchorCtr="0">
                          <a:noAutofit/>
                        </wps:bodyPr>
                      </wps:wsp>
                      <wps:wsp>
                        <wps:cNvPr id="392" name="Text Box 2"/>
                        <wps:cNvSpPr txBox="1">
                          <a:spLocks noChangeArrowheads="1"/>
                        </wps:cNvSpPr>
                        <wps:spPr bwMode="auto">
                          <a:xfrm>
                            <a:off x="1600200" y="990600"/>
                            <a:ext cx="1036320" cy="472440"/>
                          </a:xfrm>
                          <a:prstGeom prst="rect">
                            <a:avLst/>
                          </a:prstGeom>
                          <a:solidFill>
                            <a:srgbClr val="FFFFFF"/>
                          </a:solidFill>
                          <a:ln w="9525">
                            <a:noFill/>
                            <a:miter lim="800000"/>
                            <a:headEnd/>
                            <a:tailEnd/>
                          </a:ln>
                        </wps:spPr>
                        <wps:txbx>
                          <w:txbxContent>
                            <w:p w:rsidR="00674328" w:rsidRPr="003F7BE5" w:rsidRDefault="00674328" w:rsidP="00F27742">
                              <w:pPr>
                                <w:jc w:val="center"/>
                                <w:rPr>
                                  <w:sz w:val="18"/>
                                  <w:szCs w:val="18"/>
                                </w:rPr>
                              </w:pPr>
                              <w:r w:rsidRPr="003F7BE5">
                                <w:rPr>
                                  <w:sz w:val="18"/>
                                  <w:szCs w:val="18"/>
                                </w:rPr>
                                <w:t>Stop, no more rec’s</w:t>
                              </w:r>
                            </w:p>
                          </w:txbxContent>
                        </wps:txbx>
                        <wps:bodyPr rot="0" vert="horz" wrap="square" lIns="91440" tIns="45720" rIns="91440" bIns="45720" anchor="t" anchorCtr="0">
                          <a:noAutofit/>
                        </wps:bodyPr>
                      </wps:wsp>
                    </wpg:wgp>
                  </a:graphicData>
                </a:graphic>
              </wp:anchor>
            </w:drawing>
          </mc:Choice>
          <mc:Fallback>
            <w:pict>
              <v:group w14:anchorId="6F193BC2" id="Group 382" o:spid="_x0000_s1132" style="position:absolute;margin-left:54.6pt;margin-top:14.9pt;width:207.6pt;height:208.2pt;z-index:251895808" coordsize="26365,26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tnKfAUAAGUcAAAOAAAAZHJzL2Uyb0RvYy54bWzsWVtP4zgUfl9p/4OV96Vx7okoI7YMaCV2&#10;Bi2s5tlNnCbaxM46hpb59Xt8SVpKuQyLmI4GHooT28f28efvOz45/LBqG3RDRV9zNnXwgesgynJe&#10;1Gwxdf6+Ov0tcVAvCStIwxmdOre0dz4c/frL4bLLqMcr3hRUIDDC+mzZTZ1Kyi6bTPq8oi3pD3hH&#10;GVSWXLREwqNYTApBlmC9bSae60aTJRdFJ3hO+x7enphK50jbL0uay89l2VOJmqkDc5P6V+jfufqd&#10;HB2SbCFIV9W5nQZ5wSxaUjMYdDR1QiRB16K+Z6qtc8F7XsqDnLcTXpZ1TvUaYDXY3VrNmeDXnV7L&#10;IlsuutFN4NotP73YbP7p5kKgupg6fuI5iJEWNkmPi9QLcM+yW2TQ6kx0l92FsC8W5kmteFWKVv2H&#10;taCVduzt6Fi6kiiHl17kR6EH/s+hzouCAAfW9XkF+3OvX159fKLnZBh4ouY3Tmd8GOc9rs7fXp3/&#10;WqvDURCmL1ud62EcRsYvvhuGEZgBFz+4Ojgk/RoH/f/DwWVFOqrh1asdHj0VDJ46qUnLWQFICIyv&#10;dLsRBn3WAyJ2YAD7MY5gt2GzsRsHgVkUyQY4pEGQJBYNUZxgKG8ummSd6OUZ5S1ShalTmHnoA0Zu&#10;zntpWg+t1AwYP62bBt6TrGFoCQOHSRzqHj1v6kLVqkpNLHTWCHRDgBLkCtuhN1qB9xsGm7DshhXq&#10;krxtqLH/Fy3hyChcmwEUWa1tkjynTGJTVZGCmqFCF/6GwYYeeqsbBgaV5RImOdq2BoaWxshg2zjA&#10;tlddqea6sbP72MRM57GHHpkzOXZua8bFLgMNrMqObNoPTjKuUV6a8+IWgCS4Ydq+y09r2MNz0ssL&#10;IoBaYdtBLuRn+CkbDhvFbclBFRdfd71X7QHpUOugJVD11On/vSaCOqj5g8EZSHEAdIKkfgjCWB1F&#10;sVkz36xh1+2Mw9ZjEKYu10XVXjZDsRS8/QKqcqxGhSrCchh76uRSDA8zaSQEdCmnx8e6GfB5R+Q5&#10;u+xyZVx5VQH0avWFiM4CWcIJ+MSHc0eyLTCbtqon48fXkpe1Rvrar9bfwAGK396EDMKBDK7U6f2d&#10;r5BVhZELkFzB62HNfXfO8396xPisImxBj4Xgy4qSAjbKoEdNHOhG0YhZhWIRNF/+yQvQHgLr1s7b&#10;0pXQ99Um39cWDHoysm/oeqpsQDpYGHjCboKAoECPsOV9RTjG969HJSRrawkBTlO3UydRDKAnRzLl&#10;kY+sgImSTJK6MeXdzCNX85WW6EGQ7x2z1z0hA+DlFtz3C5igmiZauZSC1ItKIg01NOOMwQ5zAbIV&#10;KSRYvM2YjV4GUh8iiDF0wQGIsVJjpVsBjn2DpLVuRW4awQbqKOYJkPV2UuNsDCM8ALltybKIQPK2&#10;gyMhRQ0nqaEW1s/Upmfox27heYZ2vLXwrGW6fFx41MG3xPhmDBk/A4jxNwExwrGnREzhMMF+CLGU&#10;JoohfrIQDNLQH0OKB8juHYc7IjOFko2QSfGaxZUJ6x4MgPYah3DTNoT4nZXaANfzozTZJtA7Wh0l&#10;ISiiJbUH4PsDa7W9Xr5rNWQW0gGaj2h1+m0UaaUYKDIMsLsNtHeGtOfqx1DqdRLnrVQ7BYTsBVti&#10;L3GHZEnqpbEf3tX6wIv0hVZnzhKcmsTZmCC6lyt5ijE38hyQDRGL+ZgLOdV/Fjd3mpnwNA09k1DZ&#10;yLW86u1mTDJtJRF+wttNCtmJvYBnmESxvXfjKEpik6pbX4l+Injqg6kuF+/wTMdPBd851gTmBO03&#10;EWeauup2fuemhF0/Utd4fWUPYk8lCk30/8KA8w4v7hd9jsmOfcanVnr4lqVvYPa7m/pYtvms7/Dr&#10;r4NH/wEAAP//AwBQSwMEFAAGAAgAAAAhAN34ay3gAAAACgEAAA8AAABkcnMvZG93bnJldi54bWxM&#10;j0FLw0AQhe+C/2EZwZvdJKbFxmxKKeqpCLZC6W2bnSah2dmQ3Sbpv3c86fExH2++l68m24oBe984&#10;UhDPIhBIpTMNVQq+9+9PLyB80GR06wgV3NDDqri/y3Vm3EhfOOxCJbiEfKYV1CF0mZS+rNFqP3Md&#10;Et/Orrc6cOwraXo9crltZRJFC2l1Q/yh1h1uaiwvu6tV8DHqcf0cvw3by3lzO+7nn4dtjEo9Pkzr&#10;VxABp/AHw68+q0PBTid3JeNFyzlaJowqSJY8gYF5kqYgTgrSdJGALHL5f0LxAwAA//8DAFBLAQIt&#10;ABQABgAIAAAAIQC2gziS/gAAAOEBAAATAAAAAAAAAAAAAAAAAAAAAABbQ29udGVudF9UeXBlc10u&#10;eG1sUEsBAi0AFAAGAAgAAAAhADj9If/WAAAAlAEAAAsAAAAAAAAAAAAAAAAALwEAAF9yZWxzLy5y&#10;ZWxzUEsBAi0AFAAGAAgAAAAhAGnu2cp8BQAAZRwAAA4AAAAAAAAAAAAAAAAALgIAAGRycy9lMm9E&#10;b2MueG1sUEsBAi0AFAAGAAgAAAAhAN34ay3gAAAACgEAAA8AAAAAAAAAAAAAAAAA1gcAAGRycy9k&#10;b3ducmV2LnhtbFBLBQYAAAAABAAEAPMAAADjCAAAAAA=&#10;">
                <v:group id="Group 383" o:spid="_x0000_s1133" style="position:absolute;width:16459;height:26441" coordsize="2021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Diamond 384" o:spid="_x0000_s1134" type="#_x0000_t4" style="position:absolute;left:1371;top:10744;width:9449;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OLxAAAANwAAAAPAAAAZHJzL2Rvd25yZXYueG1sRI9Ra8JA&#10;EITfC/6HYwVfSr1Ui4Q0F5GioFBKq/0BS3abBHN7IXfG+O+9QqGPw8x8w+Tr0bZq4N43Tgw8zxNQ&#10;LKWjRioD36fdUwrKBxTC1gkbuLGHdTF5yDEjd5UvHo6hUhEiPkMDdQhdprUva7bo565jid6P6y2G&#10;KPtKU4/XCLetXiTJSltsJC7U2PFbzeX5eLEGDp/0sd++e7u8DY+XNDjqNJExs+m4eQUVeAz/4b/2&#10;ngws0xf4PROPgC7uAAAA//8DAFBLAQItABQABgAIAAAAIQDb4fbL7gAAAIUBAAATAAAAAAAAAAAA&#10;AAAAAAAAAABbQ29udGVudF9UeXBlc10ueG1sUEsBAi0AFAAGAAgAAAAhAFr0LFu/AAAAFQEAAAsA&#10;AAAAAAAAAAAAAAAAHwEAAF9yZWxzLy5yZWxzUEsBAi0AFAAGAAgAAAAhAOhwg4vEAAAA3AAAAA8A&#10;AAAAAAAAAAAAAAAABwIAAGRycy9kb3ducmV2LnhtbFBLBQYAAAAAAwADALcAAAD4AgAAAAA=&#10;" filled="f" strokecolor="black [3213]" strokeweight="1.25pt"/>
                  <v:shape id="_x0000_s1135" type="#_x0000_t202" style="position:absolute;left:533;width:12649;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i/wwAAANwAAAAPAAAAZHJzL2Rvd25yZXYueG1sRI/disIw&#10;FITvBd8hHGHvNHWLYrtGkQVB8MqfBzg0Z9tqc1KbaOPbbwTBy2FmvmGW62Aa8aDO1ZYVTCcJCOLC&#10;6ppLBefTdrwA4TyyxsYyKXiSg/VqOFhirm3PB3ocfSkihF2OCirv21xKV1Rk0E1sSxy9P9sZ9FF2&#10;pdQd9hFuGvmdJHNpsOa4UGFLvxUV1+PdKMhO50vYZFl/12V9S9Own82fe6W+RmHzA8JT8J/wu73T&#10;CtLFDF5n4hGQq38AAAD//wMAUEsBAi0AFAAGAAgAAAAhANvh9svuAAAAhQEAABMAAAAAAAAAAAAA&#10;AAAAAAAAAFtDb250ZW50X1R5cGVzXS54bWxQSwECLQAUAAYACAAAACEAWvQsW78AAAAVAQAACwAA&#10;AAAAAAAAAAAAAAAfAQAAX3JlbHMvLnJlbHNQSwECLQAUAAYACAAAACEAoRd4v8MAAADcAAAADwAA&#10;AAAAAAAAAAAAAAAHAgAAZHJzL2Rvd25yZXYueG1sUEsFBgAAAAADAAMAtwAAAPcCAAAAAA==&#10;" filled="f" strokecolor="black [3213]" strokeweight="1.25pt">
                    <v:textbox>
                      <w:txbxContent>
                        <w:p w:rsidR="00674328" w:rsidRPr="003F7BE5" w:rsidRDefault="00674328"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Evaluate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encoded drugs</w:t>
                          </w:r>
                        </w:p>
                      </w:txbxContent>
                    </v:textbox>
                  </v:shape>
                  <v:shape id="Straight Arrow Connector 386" o:spid="_x0000_s1136" type="#_x0000_t32" style="position:absolute;left:14115;top:14173;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BKyxQAAANwAAAAPAAAAZHJzL2Rvd25yZXYueG1sRI9fa8JA&#10;EMTfC/0Oxwp9qxdbFImeIqV/ROiDpoiPa25Notm9kLtq/PaeUOjjMDO/Yabzjmt1ptZXTgwM+gko&#10;ktzZSgoDP9nH8xiUDygWaydk4Eoe5rPHhymm1l1kTedNKFSEiE/RQBlCk2rt85IYfd81JNE7uJYx&#10;RNkW2rZ4iXCu9UuSjDRjJXGhxIbeSspPm182sH0/Mn99+/1pv/ocdglnuNOZMU+9bjEBFagL/+G/&#10;9tIaeB2P4H4mHgE9uwEAAP//AwBQSwECLQAUAAYACAAAACEA2+H2y+4AAACFAQAAEwAAAAAAAAAA&#10;AAAAAAAAAAAAW0NvbnRlbnRfVHlwZXNdLnhtbFBLAQItABQABgAIAAAAIQBa9CxbvwAAABUBAAAL&#10;AAAAAAAAAAAAAAAAAB8BAABfcmVscy8ucmVsc1BLAQItABQABgAIAAAAIQBrnBKyxQAAANwAAAAP&#10;AAAAAAAAAAAAAAAAAAcCAABkcnMvZG93bnJldi54bWxQSwUGAAAAAAMAAwC3AAAA+QIAAAAA&#10;" strokecolor="#4579b8 [3044]" strokeweight="1.25pt">
                    <v:stroke endarrow="block"/>
                  </v:shape>
                  <v:shape id="Straight Arrow Connector 387" o:spid="_x0000_s1137" type="#_x0000_t32" style="position:absolute;left:6172;top:18135;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LcpxQAAANwAAAAPAAAAZHJzL2Rvd25yZXYueG1sRI9Ba8JA&#10;FITvQv/D8gq96aZKraSuUorWInioKeLxmX1NUvPehuyq6b/vCkKPw8x8w0znHdfqTK2vnBh4HCSg&#10;SHJnKykMfGXL/gSUDygWaydk4Jc8zGd3vSmm1l3kk87bUKgIEZ+igTKEJtXa5yUx+oFrSKL37VrG&#10;EGVbaNviJcK51sMkGWvGSuJCiQ29lZQftyc2sFv8MK82/nA8rN+fuoQz3OvMmIf77vUFVKAu/Idv&#10;7Q9rYDR5huuZeAT07A8AAP//AwBQSwECLQAUAAYACAAAACEA2+H2y+4AAACFAQAAEwAAAAAAAAAA&#10;AAAAAAAAAAAAW0NvbnRlbnRfVHlwZXNdLnhtbFBLAQItABQABgAIAAAAIQBa9CxbvwAAABUBAAAL&#10;AAAAAAAAAAAAAAAAAB8BAABfcmVscy8ucmVsc1BLAQItABQABgAIAAAAIQAE0LcpxQAAANwAAAAP&#10;AAAAAAAAAAAAAAAAAAcCAABkcnMvZG93bnJldi54bWxQSwUGAAAAAAMAAwC3AAAA+QIAAAAA&#10;" strokecolor="#4579b8 [3044]" strokeweight="1.25pt">
                    <v:stroke endarrow="block"/>
                  </v:shape>
                  <v:shape id="_x0000_s1138" type="#_x0000_t202" style="position:absolute;top:23698;width:1264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tchwAAAANwAAAAPAAAAZHJzL2Rvd25yZXYueG1sRE/NisIw&#10;EL4v+A5hBG9rqkWxXdMigiB4WvUBhma27W4zqU208e3NYcHjx/e/LYPpxIMG11pWsJgnIIgrq1uu&#10;FVwvh88NCOeRNXaWScGTHJTF5GOLubYjf9Pj7GsRQ9jlqKDxvs+ldFVDBt3c9sSR+7GDQR/hUEs9&#10;4BjDTSeXSbKWBluODQ32tG+o+jvfjYLscv0Nuywb77pub2kaTqv186TUbBp2XyA8Bf8W/7uPWkG6&#10;iWvjmXgEZPECAAD//wMAUEsBAi0AFAAGAAgAAAAhANvh9svuAAAAhQEAABMAAAAAAAAAAAAAAAAA&#10;AAAAAFtDb250ZW50X1R5cGVzXS54bWxQSwECLQAUAAYACAAAACEAWvQsW78AAAAVAQAACwAAAAAA&#10;AAAAAAAAAAAfAQAAX3JlbHMvLnJlbHNQSwECLQAUAAYACAAAACEATxbXIcAAAADcAAAADwAAAAAA&#10;AAAAAAAAAAAHAgAAZHJzL2Rvd25yZXYueG1sUEsFBgAAAAADAAMAtwAAAPQCAAAAAA==&#10;" filled="f" strokecolor="black [3213]" strokeweight="1.25pt">
                    <v:textbox>
                      <w:txbxContent>
                        <w:p w:rsidR="00674328" w:rsidRPr="003F7BE5" w:rsidRDefault="00674328" w:rsidP="00F27742">
                          <w:pPr>
                            <w:rPr>
                              <w:sz w:val="18"/>
                              <w:szCs w:val="18"/>
                              <w14:textOutline w14:w="9525" w14:cap="rnd" w14:cmpd="sng" w14:algn="ctr">
                                <w14:noFill/>
                                <w14:prstDash w14:val="solid"/>
                                <w14:bevel/>
                              </w14:textOutline>
                            </w:rPr>
                          </w:pPr>
                          <w:r w:rsidRPr="003F7BE5">
                            <w:rPr>
                              <w:sz w:val="18"/>
                              <w:szCs w:val="18"/>
                              <w14:textOutline w14:w="9525" w14:cap="rnd" w14:cmpd="sng" w14:algn="ctr">
                                <w14:noFill/>
                                <w14:prstDash w14:val="solid"/>
                                <w14:bevel/>
                              </w14:textOutline>
                            </w:rPr>
                            <w:t>Link to 3</w:t>
                          </w:r>
                          <w:r w:rsidRPr="003F7BE5">
                            <w:rPr>
                              <w:sz w:val="18"/>
                              <w:szCs w:val="18"/>
                              <w:vertAlign w:val="superscript"/>
                              <w14:textOutline w14:w="9525" w14:cap="rnd" w14:cmpd="sng" w14:algn="ctr">
                                <w14:noFill/>
                                <w14:prstDash w14:val="solid"/>
                                <w14:bevel/>
                              </w14:textOutline>
                            </w:rPr>
                            <w:t>rd</w:t>
                          </w:r>
                          <w:r w:rsidRPr="003F7BE5">
                            <w:rPr>
                              <w:sz w:val="18"/>
                              <w:szCs w:val="18"/>
                              <w14:textOutline w14:w="9525" w14:cap="rnd" w14:cmpd="sng" w14:algn="ctr">
                                <w14:noFill/>
                                <w14:prstDash w14:val="solid"/>
                                <w14:bevel/>
                              </w14:textOutline>
                            </w:rPr>
                            <w:t xml:space="preserve">  line  non- encoded drug ; Stop</w:t>
                          </w:r>
                        </w:p>
                      </w:txbxContent>
                    </v:textbox>
                  </v:shape>
                  <v:shape id="Straight Arrow Connector 389" o:spid="_x0000_s1139" type="#_x0000_t32" style="position:absolute;left:6096;top:5410;width:0;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4bAxQAAANwAAAAPAAAAZHJzL2Rvd25yZXYueG1sRI9Ba8JA&#10;FITvQv/D8gq96aZKxaauUorWInioKeLxmX1NUvPehuyq6b/vCkKPw8x8w0znHdfqTK2vnBh4HCSg&#10;SHJnKykMfGXL/gSUDygWaydk4Jc8zGd3vSmm1l3kk87bUKgIEZ+igTKEJtXa5yUx+oFrSKL37VrG&#10;EGVbaNviJcK51sMkGWvGSuJCiQ29lZQftyc2sFv8MK82/nA8rN+fuoQz3OvMmIf77vUFVKAu/Idv&#10;7Q9rYDR5huuZeAT07A8AAP//AwBQSwECLQAUAAYACAAAACEA2+H2y+4AAACFAQAAEwAAAAAAAAAA&#10;AAAAAAAAAAAAW0NvbnRlbnRfVHlwZXNdLnhtbFBLAQItABQABgAIAAAAIQBa9CxbvwAAABUBAAAL&#10;AAAAAAAAAAAAAAAAAB8BAABfcmVscy8ucmVsc1BLAQItABQABgAIAAAAIQAaA4bAxQAAANwAAAAP&#10;AAAAAAAAAAAAAAAAAAcCAABkcnMvZG93bnJldi54bWxQSwUGAAAAAAMAAwC3AAAA+QIAAAAA&#10;" strokecolor="#4579b8 [3044]" strokeweight="1.25pt">
                    <v:stroke endarrow="block"/>
                  </v:shape>
                </v:group>
                <v:shape id="_x0000_s1140" type="#_x0000_t202" style="position:absolute;left:12801;top:9297;width:426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R3wQAAANwAAAAPAAAAZHJzL2Rvd25yZXYueG1sRE9LbsIw&#10;EN1X4g7WILGpGqcfoAkYVCpRZZvAAYZ4SCLicRS7JNweL5BYPr3/ejuaVlypd41lBe9RDIK4tLrh&#10;SsHxsH/7BuE8ssbWMim4kYPtZvKyxlTbgXO6Fr4SIYRdigpq77tUSlfWZNBFtiMO3Nn2Bn2AfSV1&#10;j0MIN638iOOFNNhwaKixo9+aykvxbxScs+F1ngynP39c5l+LHTbLk70pNZuOPysQnkb/FD/cmVbw&#10;mYT54Uw4AnJzBwAA//8DAFBLAQItABQABgAIAAAAIQDb4fbL7gAAAIUBAAATAAAAAAAAAAAAAAAA&#10;AAAAAABbQ29udGVudF9UeXBlc10ueG1sUEsBAi0AFAAGAAgAAAAhAFr0LFu/AAAAFQEAAAsAAAAA&#10;AAAAAAAAAAAAHwEAAF9yZWxzLy5yZWxzUEsBAi0AFAAGAAgAAAAhAApStHfBAAAA3AAAAA8AAAAA&#10;AAAAAAAAAAAABwIAAGRycy9kb3ducmV2LnhtbFBLBQYAAAAAAwADALcAAAD1AgAAAAA=&#10;" stroked="f">
                  <v:textbox>
                    <w:txbxContent>
                      <w:p w:rsidR="00674328" w:rsidRPr="003F7BE5" w:rsidRDefault="00674328" w:rsidP="00F27742">
                        <w:pPr>
                          <w:rPr>
                            <w:sz w:val="18"/>
                            <w:szCs w:val="18"/>
                          </w:rPr>
                        </w:pPr>
                        <w:r w:rsidRPr="003F7BE5">
                          <w:rPr>
                            <w:sz w:val="18"/>
                            <w:szCs w:val="18"/>
                          </w:rPr>
                          <w:t>true</w:t>
                        </w:r>
                      </w:p>
                    </w:txbxContent>
                  </v:textbox>
                </v:shape>
                <v:shape id="_x0000_s1141" type="#_x0000_t202" style="position:absolute;left:5867;top:16687;width:426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hHsxAAAANwAAAAPAAAAZHJzL2Rvd25yZXYueG1sRI/RasJA&#10;FETfC/7Dcgu+FN2obaypq6jQklc1H3DNXpPQ7N2QXU3y911B6OMwM2eY9bY3tbhT6yrLCmbTCARx&#10;bnXFhYLs/D35BOE8ssbaMikYyMF2M3pZY6Jtx0e6n3whAoRdggpK75tESpeXZNBNbUMcvKttDfog&#10;20LqFrsAN7WcR1EsDVYcFkps6FBS/nu6GQXXtHv7WHWXH58tj+/xHqvlxQ5KjV/73RcIT73/Dz/b&#10;qVawWM3gcSYcAbn5AwAA//8DAFBLAQItABQABgAIAAAAIQDb4fbL7gAAAIUBAAATAAAAAAAAAAAA&#10;AAAAAAAAAABbQ29udGVudF9UeXBlc10ueG1sUEsBAi0AFAAGAAgAAAAhAFr0LFu/AAAAFQEAAAsA&#10;AAAAAAAAAAAAAAAAHwEAAF9yZWxzLy5yZWxzUEsBAi0AFAAGAAgAAAAhAGUeEezEAAAA3AAAAA8A&#10;AAAAAAAAAAAAAAAABwIAAGRycy9kb3ducmV2LnhtbFBLBQYAAAAAAwADALcAAAD4AgAAAAA=&#10;" stroked="f">
                  <v:textbox>
                    <w:txbxContent>
                      <w:p w:rsidR="00674328" w:rsidRPr="003F7BE5" w:rsidRDefault="00674328" w:rsidP="00F27742">
                        <w:pPr>
                          <w:rPr>
                            <w:sz w:val="18"/>
                            <w:szCs w:val="18"/>
                          </w:rPr>
                        </w:pPr>
                        <w:r>
                          <w:rPr>
                            <w:sz w:val="18"/>
                            <w:szCs w:val="18"/>
                          </w:rPr>
                          <w:t>false</w:t>
                        </w:r>
                      </w:p>
                    </w:txbxContent>
                  </v:textbox>
                </v:shape>
                <v:shape id="_x0000_s1142" type="#_x0000_t202" style="position:absolute;left:16002;top:9906;width:1036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I+bxAAAANwAAAAPAAAAZHJzL2Rvd25yZXYueG1sRI/disIw&#10;FITvBd8hHMEb0VRX7do1yrqgeOvPA5w2x7bYnJQma+vbm4UFL4eZ+YZZbztTiQc1rrSsYDqJQBBn&#10;VpecK7he9uNPEM4ja6wsk4InOdhu+r01Jtq2fKLH2eciQNglqKDwvk6kdFlBBt3E1sTBu9nGoA+y&#10;yaVusA1wU8lZFC2lwZLDQoE1/RSU3c+/RsHt2I4WqzY9+Gt8mi93WMapfSo1HHTfXyA8df4d/m8f&#10;tYKP1Qz+zoQjIDcvAAAA//8DAFBLAQItABQABgAIAAAAIQDb4fbL7gAAAIUBAAATAAAAAAAAAAAA&#10;AAAAAAAAAABbQ29udGVudF9UeXBlc10ueG1sUEsBAi0AFAAGAAgAAAAhAFr0LFu/AAAAFQEAAAsA&#10;AAAAAAAAAAAAAAAAHwEAAF9yZWxzLy5yZWxzUEsBAi0AFAAGAAgAAAAhAJXMj5vEAAAA3AAAAA8A&#10;AAAAAAAAAAAAAAAABwIAAGRycy9kb3ducmV2LnhtbFBLBQYAAAAAAwADALcAAAD4AgAAAAA=&#10;" stroked="f">
                  <v:textbox>
                    <w:txbxContent>
                      <w:p w:rsidR="00674328" w:rsidRPr="003F7BE5" w:rsidRDefault="00674328" w:rsidP="00F27742">
                        <w:pPr>
                          <w:jc w:val="center"/>
                          <w:rPr>
                            <w:sz w:val="18"/>
                            <w:szCs w:val="18"/>
                          </w:rPr>
                        </w:pPr>
                        <w:r w:rsidRPr="003F7BE5">
                          <w:rPr>
                            <w:sz w:val="18"/>
                            <w:szCs w:val="18"/>
                          </w:rPr>
                          <w:t>Stop, no more rec’s</w:t>
                        </w:r>
                      </w:p>
                    </w:txbxContent>
                  </v:textbox>
                </v:shape>
              </v:group>
            </w:pict>
          </mc:Fallback>
        </mc:AlternateContent>
      </w:r>
    </w:p>
    <w:p w:rsidR="00F27742" w:rsidRPr="002F4B2D" w:rsidRDefault="00F27742" w:rsidP="00F27742"/>
    <w:p w:rsidR="00F27742" w:rsidRPr="002F4B2D" w:rsidRDefault="00F27742" w:rsidP="00C1535D"/>
    <w:p w:rsidR="00C1535D" w:rsidRPr="002F4B2D" w:rsidRDefault="00C1535D" w:rsidP="00F27742">
      <w:pPr>
        <w:tabs>
          <w:tab w:val="left" w:pos="5412"/>
        </w:tabs>
        <w:spacing w:after="0"/>
      </w:pPr>
      <w:r w:rsidRPr="002F4B2D">
        <w:rPr>
          <w:noProof/>
        </w:rPr>
        <mc:AlternateContent>
          <mc:Choice Requires="wps">
            <w:drawing>
              <wp:anchor distT="45720" distB="45720" distL="114300" distR="114300" simplePos="0" relativeHeight="251854848" behindDoc="0" locked="0" layoutInCell="1" allowOverlap="1" wp14:anchorId="140D34EA" wp14:editId="59B3BB70">
                <wp:simplePos x="0" y="0"/>
                <wp:positionH relativeFrom="column">
                  <wp:posOffset>125730</wp:posOffset>
                </wp:positionH>
                <wp:positionV relativeFrom="paragraph">
                  <wp:posOffset>106680</wp:posOffset>
                </wp:positionV>
                <wp:extent cx="1849755" cy="728345"/>
                <wp:effectExtent l="0" t="0" r="0" b="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755" cy="728345"/>
                        </a:xfrm>
                        <a:prstGeom prst="rect">
                          <a:avLst/>
                        </a:prstGeom>
                        <a:solidFill>
                          <a:srgbClr val="FFFFFF"/>
                        </a:solidFill>
                        <a:ln w="9525">
                          <a:noFill/>
                          <a:miter lim="800000"/>
                          <a:headEnd/>
                          <a:tailEnd/>
                        </a:ln>
                      </wps:spPr>
                      <wps:txbx>
                        <w:txbxContent>
                          <w:p w:rsidR="00674328" w:rsidRPr="001D2C4D" w:rsidRDefault="00674328" w:rsidP="00F27742">
                            <w:pPr>
                              <w:jc w:val="center"/>
                              <w:rPr>
                                <w:sz w:val="18"/>
                                <w:szCs w:val="18"/>
                              </w:rPr>
                            </w:pPr>
                            <w:r>
                              <w:rPr>
                                <w:sz w:val="18"/>
                                <w:szCs w:val="18"/>
                              </w:rPr>
                              <w:t>Non African American SUBSTITUTE</w:t>
                            </w:r>
                            <w:r w:rsidRPr="001D2C4D">
                              <w:rPr>
                                <w:sz w:val="18"/>
                                <w:szCs w:val="18"/>
                              </w:rPr>
                              <w:t xml:space="preserve"> </w:t>
                            </w:r>
                            <w:r>
                              <w:rPr>
                                <w:sz w:val="18"/>
                                <w:szCs w:val="18"/>
                              </w:rPr>
                              <w:t xml:space="preserve">any 3rd line encoded </w:t>
                            </w:r>
                            <w:r w:rsidRPr="001D2C4D">
                              <w:rPr>
                                <w:sz w:val="18"/>
                                <w:szCs w:val="18"/>
                              </w:rPr>
                              <w:t>drug</w:t>
                            </w:r>
                            <w:r>
                              <w:rPr>
                                <w:sz w:val="18"/>
                                <w:szCs w:val="18"/>
                              </w:rPr>
                              <w:t xml:space="preserve"> OR African American and NOT on only ACE/ARB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0D34EA" id="_x0000_s1143" type="#_x0000_t202" style="position:absolute;margin-left:9.9pt;margin-top:8.4pt;width:145.65pt;height:57.3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xyJwIAACcEAAAOAAAAZHJzL2Uyb0RvYy54bWysU9tu2zAMfR+wfxD0vjhx4yYx4hRdugwD&#10;ugvQ7gNkWY6FSaImKbG7ry8lp2m2vQ3zgyCa5OHhIbW+GbQiR+G8BFPR2WRKiTAcGmn2Ff3+uHu3&#10;pMQHZhqmwIiKPglPbzZv36x7W4ocOlCNcARBjC97W9EuBFtmmeed0MxPwAqDzhacZgFNt88ax3pE&#10;1yrLp9PrrAfXWAdceI9/70Yn3ST8thU8fG1bLwJRFUVuIZ0unXU8s82alXvHbCf5iQb7BxaaSYNF&#10;z1B3LDBycPIvKC25Aw9tmHDQGbSt5CL1gN3Mpn9089AxK1IvKI63Z5n8/4PlX47fHJFNRa9W15QY&#10;pnFIj2II5D0MJI/69NaXGPZgMTAM+BvnnHr19h74D08MbDtm9uLWOeg7wRrkN4uZ2UXqiOMjSN1/&#10;hgbLsEOABDS0TkfxUA6C6Dinp/NsIhUeSy7nq0VRUMLRt8iXV/MilWDlS7Z1PnwUoEm8VNTh7BM6&#10;O977ENmw8iUkFvOgZLOTSiXD7eutcuTIcE926Tuh/xamDOkruiryIiEbiPlphbQMuMdK6ooup/GL&#10;6ayManwwTboHJtV4RybKnOSJiozahKEe0iSWi5gctauheULBHIx7i+8MLx24X5T0uLMV9T8PzAlK&#10;1CeDoq9m83lc8mTMi0WOhrv01JceZjhCVZQHR8lobEN6GpG5gVscTyuTcq9cTqxxG5Ogp5cT1/3S&#10;TlGv73vzDAAA//8DAFBLAwQUAAYACAAAACEAaAjMhd4AAAAJAQAADwAAAGRycy9kb3ducmV2Lnht&#10;bEyPQUvEMBCF74L/IYzgzU3jYt3WpssqrCAI4iroMdvMtsVmUprsNv57x5OeHm/e8Oabap3cIE44&#10;hd6TBrXIQCA13vbUanh/216tQIRoyJrBE2r4xgDr+vysMqX1M73iaRdbwSUUSqOhi3EspQxNh86E&#10;hR+RODv4yZnIdmqlnczM5W6Q11mWS2d64gudGfGhw+Zrd3Qa5lgUj7fbp/Zzk6/uP2w6hPT8ovXl&#10;RdrcgYiY4t8y/OIzOtTMtPdHskEM7Asmj6w5K+dLpRSIPQ+W6gZkXcn/H9Q/AAAA//8DAFBLAQIt&#10;ABQABgAIAAAAIQC2gziS/gAAAOEBAAATAAAAAAAAAAAAAAAAAAAAAABbQ29udGVudF9UeXBlc10u&#10;eG1sUEsBAi0AFAAGAAgAAAAhADj9If/WAAAAlAEAAAsAAAAAAAAAAAAAAAAALwEAAF9yZWxzLy5y&#10;ZWxzUEsBAi0AFAAGAAgAAAAhAJ0QvHInAgAAJwQAAA4AAAAAAAAAAAAAAAAALgIAAGRycy9lMm9E&#10;b2MueG1sUEsBAi0AFAAGAAgAAAAhAGgIzIXeAAAACQEAAA8AAAAAAAAAAAAAAAAAgQQAAGRycy9k&#10;b3ducmV2LnhtbFBLBQYAAAAABAAEAPMAAACMBQAAAAA=&#10;" stroked="f">
                <v:textbox>
                  <w:txbxContent>
                    <w:p w:rsidR="00674328" w:rsidRPr="001D2C4D" w:rsidRDefault="00674328" w:rsidP="00F27742">
                      <w:pPr>
                        <w:jc w:val="center"/>
                        <w:rPr>
                          <w:sz w:val="18"/>
                          <w:szCs w:val="18"/>
                        </w:rPr>
                      </w:pPr>
                      <w:r>
                        <w:rPr>
                          <w:sz w:val="18"/>
                          <w:szCs w:val="18"/>
                        </w:rPr>
                        <w:t>Non African American SUBSTITUTE</w:t>
                      </w:r>
                      <w:r w:rsidRPr="001D2C4D">
                        <w:rPr>
                          <w:sz w:val="18"/>
                          <w:szCs w:val="18"/>
                        </w:rPr>
                        <w:t xml:space="preserve"> </w:t>
                      </w:r>
                      <w:r>
                        <w:rPr>
                          <w:sz w:val="18"/>
                          <w:szCs w:val="18"/>
                        </w:rPr>
                        <w:t xml:space="preserve">any 3rd line encoded </w:t>
                      </w:r>
                      <w:r w:rsidRPr="001D2C4D">
                        <w:rPr>
                          <w:sz w:val="18"/>
                          <w:szCs w:val="18"/>
                        </w:rPr>
                        <w:t>drug</w:t>
                      </w:r>
                      <w:r>
                        <w:rPr>
                          <w:sz w:val="18"/>
                          <w:szCs w:val="18"/>
                        </w:rPr>
                        <w:t xml:space="preserve"> OR African American and NOT on only ACE/ARB</w:t>
                      </w:r>
                    </w:p>
                  </w:txbxContent>
                </v:textbox>
                <w10:wrap type="square"/>
              </v:shape>
            </w:pict>
          </mc:Fallback>
        </mc:AlternateContent>
      </w: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C1535D" w:rsidRPr="002F4B2D" w:rsidRDefault="00C1535D" w:rsidP="00F27742">
      <w:pPr>
        <w:tabs>
          <w:tab w:val="left" w:pos="5412"/>
        </w:tabs>
        <w:spacing w:after="0"/>
      </w:pPr>
    </w:p>
    <w:p w:rsidR="004A4819" w:rsidRPr="002F4B2D" w:rsidRDefault="00F27742" w:rsidP="00F27742">
      <w:pPr>
        <w:tabs>
          <w:tab w:val="left" w:pos="5412"/>
        </w:tabs>
        <w:spacing w:after="0"/>
      </w:pPr>
      <w:r w:rsidRPr="002F4B2D">
        <w:t xml:space="preserve">Figure </w:t>
      </w:r>
      <w:r w:rsidR="00560FBC">
        <w:t>6</w:t>
      </w:r>
      <w:r w:rsidRPr="002F4B2D">
        <w:t xml:space="preserve">:  </w:t>
      </w:r>
      <w:r w:rsidRPr="002F4B2D">
        <w:rPr>
          <w:b/>
        </w:rPr>
        <w:t>Substitutio</w:t>
      </w:r>
      <w:r w:rsidR="00153396" w:rsidRPr="002F4B2D">
        <w:rPr>
          <w:b/>
        </w:rPr>
        <w:t>n for absolute contraindication</w:t>
      </w:r>
      <w:r w:rsidRPr="002F4B2D">
        <w:rPr>
          <w:b/>
        </w:rPr>
        <w:t xml:space="preserve">.  </w:t>
      </w:r>
      <w:r w:rsidRPr="002F4B2D">
        <w:t xml:space="preserve">Graph has same nodes as </w:t>
      </w:r>
      <w:r w:rsidR="008528AF" w:rsidRPr="002F4B2D">
        <w:t xml:space="preserve">Figure </w:t>
      </w:r>
      <w:r w:rsidR="00560FBC">
        <w:t>2</w:t>
      </w:r>
      <w:r w:rsidRPr="002F4B2D">
        <w:t>, “</w:t>
      </w:r>
      <w:r w:rsidR="00C1535D" w:rsidRPr="002F4B2D">
        <w:t xml:space="preserve">Template recommendation </w:t>
      </w:r>
      <w:proofErr w:type="spellStart"/>
      <w:r w:rsidR="00C1535D" w:rsidRPr="002F4B2D">
        <w:t>cascade</w:t>
      </w:r>
      <w:r w:rsidR="002B3D06">
        <w:t>,</w:t>
      </w:r>
      <w:r w:rsidRPr="002F4B2D">
        <w:t>”except</w:t>
      </w:r>
      <w:proofErr w:type="spellEnd"/>
      <w:r w:rsidRPr="002F4B2D">
        <w:t xml:space="preserve"> that ‘non-</w:t>
      </w:r>
      <w:r w:rsidR="009A7FED">
        <w:t>African American</w:t>
      </w:r>
      <w:r w:rsidRPr="002F4B2D">
        <w:t xml:space="preserve"> SUBSTITUTE OR </w:t>
      </w:r>
      <w:r w:rsidR="009A7FED">
        <w:t>African American</w:t>
      </w:r>
      <w:r w:rsidRPr="002F4B2D">
        <w:t xml:space="preserve"> and not on only ACE/ARB</w:t>
      </w:r>
      <w:r w:rsidR="008528AF" w:rsidRPr="002F4B2D">
        <w:t>’</w:t>
      </w:r>
      <w:r w:rsidRPr="002F4B2D">
        <w:t xml:space="preserve"> replaces “rec add</w:t>
      </w:r>
      <w:r w:rsidR="002B3D06">
        <w:t>.</w:t>
      </w:r>
      <w:r w:rsidRPr="002F4B2D">
        <w:t>”</w:t>
      </w:r>
      <w:r w:rsidRPr="002F4B2D">
        <w:tab/>
      </w:r>
    </w:p>
    <w:p w:rsidR="004A4819" w:rsidRPr="002F4B2D" w:rsidRDefault="004A4819">
      <w:r w:rsidRPr="002F4B2D">
        <w:br w:type="page"/>
      </w:r>
    </w:p>
    <w:p w:rsidR="00D8445F" w:rsidRPr="002F4B2D" w:rsidRDefault="00691D59" w:rsidP="00D8445F">
      <w:r>
        <w:t>Table 3 below</w:t>
      </w:r>
      <w:r w:rsidR="00D8445F" w:rsidRPr="002F4B2D">
        <w:t xml:space="preserve"> contains the list of possible recommendations, when a patient has an active prescription of one HTN drug.  As mentioned above, the recommendations depend upon whether the HTN drug is a 1</w:t>
      </w:r>
      <w:r w:rsidR="00D8445F" w:rsidRPr="002F4B2D">
        <w:rPr>
          <w:vertAlign w:val="superscript"/>
        </w:rPr>
        <w:t>st</w:t>
      </w:r>
      <w:r w:rsidR="00D8445F" w:rsidRPr="002F4B2D">
        <w:t xml:space="preserve"> or 2</w:t>
      </w:r>
      <w:r w:rsidR="00D8445F" w:rsidRPr="002F4B2D">
        <w:rPr>
          <w:vertAlign w:val="superscript"/>
        </w:rPr>
        <w:t>nd</w:t>
      </w:r>
      <w:r w:rsidR="00D8445F" w:rsidRPr="002F4B2D">
        <w:t xml:space="preserve"> line drug vs a 3</w:t>
      </w:r>
      <w:r w:rsidR="00D8445F" w:rsidRPr="002F4B2D">
        <w:rPr>
          <w:vertAlign w:val="superscript"/>
        </w:rPr>
        <w:t>rd</w:t>
      </w:r>
      <w:r w:rsidR="00D8445F" w:rsidRPr="002F4B2D">
        <w:t xml:space="preserve"> line drug.</w:t>
      </w:r>
    </w:p>
    <w:p w:rsidR="00D8445F" w:rsidRPr="002F4B2D" w:rsidRDefault="00D8445F" w:rsidP="00D8445F"/>
    <w:p w:rsidR="00D8445F" w:rsidRPr="00691D59" w:rsidRDefault="00691D59" w:rsidP="00D8445F">
      <w:pPr>
        <w:rPr>
          <w:b/>
          <w:u w:val="single"/>
        </w:rPr>
      </w:pPr>
      <w:r w:rsidRPr="00691D59">
        <w:rPr>
          <w:b/>
          <w:u w:val="single"/>
        </w:rPr>
        <w:t>Table 3</w:t>
      </w:r>
      <w:r w:rsidR="00D8445F" w:rsidRPr="00691D59">
        <w:rPr>
          <w:b/>
          <w:u w:val="single"/>
        </w:rPr>
        <w:t xml:space="preserve"> L</w:t>
      </w:r>
      <w:r w:rsidRPr="00691D59">
        <w:rPr>
          <w:b/>
          <w:u w:val="single"/>
        </w:rPr>
        <w:t>ist of possible recommendations</w:t>
      </w:r>
      <w:r w:rsidR="00227239">
        <w:rPr>
          <w:b/>
          <w:u w:val="single"/>
        </w:rPr>
        <w:t xml:space="preserve"> for One med scenario</w:t>
      </w:r>
    </w:p>
    <w:tbl>
      <w:tblPr>
        <w:tblW w:w="9080" w:type="dxa"/>
        <w:tblInd w:w="93" w:type="dxa"/>
        <w:tblLook w:val="04A0" w:firstRow="1" w:lastRow="0" w:firstColumn="1" w:lastColumn="0" w:noHBand="0" w:noVBand="1"/>
      </w:tblPr>
      <w:tblGrid>
        <w:gridCol w:w="960"/>
        <w:gridCol w:w="8120"/>
      </w:tblGrid>
      <w:tr w:rsidR="00D8445F" w:rsidRPr="002F4B2D" w:rsidTr="0040675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445F" w:rsidRPr="002F4B2D" w:rsidRDefault="00D8445F" w:rsidP="00406753">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Case</w:t>
            </w:r>
          </w:p>
        </w:tc>
        <w:tc>
          <w:tcPr>
            <w:tcW w:w="8120" w:type="dxa"/>
            <w:tcBorders>
              <w:top w:val="single" w:sz="4" w:space="0" w:color="auto"/>
              <w:left w:val="nil"/>
              <w:bottom w:val="single" w:sz="4" w:space="0" w:color="auto"/>
              <w:right w:val="single" w:sz="4" w:space="0" w:color="auto"/>
            </w:tcBorders>
            <w:shd w:val="clear" w:color="auto" w:fill="auto"/>
            <w:noWrap/>
            <w:vAlign w:val="bottom"/>
          </w:tcPr>
          <w:p w:rsidR="00D8445F" w:rsidRPr="002F4B2D" w:rsidRDefault="00D8445F" w:rsidP="00406753">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Recommendations</w:t>
            </w:r>
          </w:p>
        </w:tc>
      </w:tr>
      <w:tr w:rsidR="00D8445F" w:rsidRPr="002F4B2D" w:rsidTr="0040675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b/>
                <w:color w:val="000000"/>
              </w:rPr>
            </w:pPr>
          </w:p>
        </w:tc>
        <w:tc>
          <w:tcPr>
            <w:tcW w:w="8120" w:type="dxa"/>
            <w:tcBorders>
              <w:top w:val="single" w:sz="4" w:space="0" w:color="auto"/>
              <w:left w:val="nil"/>
              <w:bottom w:val="single" w:sz="4" w:space="0" w:color="auto"/>
              <w:right w:val="single" w:sz="4" w:space="0" w:color="auto"/>
            </w:tcBorders>
            <w:shd w:val="clear" w:color="auto" w:fill="auto"/>
            <w:noWrap/>
            <w:vAlign w:val="bottom"/>
            <w:hideMark/>
          </w:tcPr>
          <w:p w:rsidR="00D8445F" w:rsidRPr="002F4B2D" w:rsidRDefault="00D8445F" w:rsidP="000D0D9E">
            <w:pPr>
              <w:spacing w:after="0" w:line="240" w:lineRule="auto"/>
              <w:rPr>
                <w:rFonts w:ascii="Calibri" w:eastAsia="Times New Roman" w:hAnsi="Calibri" w:cs="Times New Roman"/>
                <w:b/>
                <w:color w:val="000000"/>
              </w:rPr>
            </w:pPr>
            <w:r w:rsidRPr="002F4B2D">
              <w:rPr>
                <w:rFonts w:ascii="Calibri" w:eastAsia="Times New Roman" w:hAnsi="Calibri" w:cs="Times New Roman"/>
                <w:b/>
                <w:color w:val="000000"/>
              </w:rPr>
              <w:t xml:space="preserve">Active prescription one encoded </w:t>
            </w:r>
            <w:r w:rsidR="000D0D9E">
              <w:rPr>
                <w:rFonts w:ascii="Calibri" w:eastAsia="Times New Roman" w:hAnsi="Calibri" w:cs="Times New Roman"/>
                <w:b/>
                <w:color w:val="000000"/>
              </w:rPr>
              <w:t>1</w:t>
            </w:r>
            <w:r w:rsidR="000D0D9E" w:rsidRPr="000D0D9E">
              <w:rPr>
                <w:rFonts w:ascii="Calibri" w:eastAsia="Times New Roman" w:hAnsi="Calibri" w:cs="Times New Roman"/>
                <w:b/>
                <w:color w:val="000000"/>
                <w:vertAlign w:val="superscript"/>
              </w:rPr>
              <w:t>st</w:t>
            </w:r>
            <w:r w:rsidR="000D0D9E">
              <w:rPr>
                <w:rFonts w:ascii="Calibri" w:eastAsia="Times New Roman" w:hAnsi="Calibri" w:cs="Times New Roman"/>
                <w:b/>
                <w:color w:val="000000"/>
              </w:rPr>
              <w:t xml:space="preserve"> or 2</w:t>
            </w:r>
            <w:r w:rsidR="000D0D9E" w:rsidRPr="000D0D9E">
              <w:rPr>
                <w:rFonts w:ascii="Calibri" w:eastAsia="Times New Roman" w:hAnsi="Calibri" w:cs="Times New Roman"/>
                <w:b/>
                <w:color w:val="000000"/>
                <w:vertAlign w:val="superscript"/>
              </w:rPr>
              <w:t>nd</w:t>
            </w:r>
            <w:r w:rsidR="000D0D9E">
              <w:rPr>
                <w:rFonts w:ascii="Calibri" w:eastAsia="Times New Roman" w:hAnsi="Calibri" w:cs="Times New Roman"/>
                <w:b/>
                <w:color w:val="000000"/>
              </w:rPr>
              <w:t xml:space="preserve"> line </w:t>
            </w:r>
            <w:r w:rsidRPr="002F4B2D">
              <w:rPr>
                <w:rFonts w:ascii="Calibri" w:eastAsia="Times New Roman" w:hAnsi="Calibri" w:cs="Times New Roman"/>
                <w:b/>
                <w:color w:val="000000"/>
              </w:rPr>
              <w:t>med, drug not 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A</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B</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C</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D</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1st or 2nd line,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E</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F</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G</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1st or 2nd line not HCTZ at max dose, only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1st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J</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2nd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K</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add 3rd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L</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HCTZ at max dose</w:t>
            </w:r>
            <w:r w:rsidR="00D477F2">
              <w:rPr>
                <w:rFonts w:ascii="Calibri" w:eastAsia="Times New Roman" w:hAnsi="Calibri" w:cs="Times New Roman"/>
                <w:color w:val="000000"/>
              </w:rPr>
              <w:t xml:space="preserve"> or alternative thiazide</w:t>
            </w:r>
            <w:r w:rsidRPr="002F4B2D">
              <w:rPr>
                <w:rFonts w:ascii="Calibri" w:eastAsia="Times New Roman" w:hAnsi="Calibri" w:cs="Times New Roman"/>
                <w:color w:val="000000"/>
              </w:rPr>
              <w:t>, link to 3rd line drug, sub with preferred thiazide</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b/>
                <w:color w:val="000000"/>
              </w:rPr>
              <w:t>Active prescription one encoded med, 3rd line encoded drug not 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a</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any dose no rec, add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b</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any dose no rec, add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262CED" w:rsidP="00406753">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xml:space="preserve">increase dose 3rd line drug, </w:t>
            </w:r>
            <w:r w:rsidR="00262CED">
              <w:rPr>
                <w:rFonts w:ascii="Calibri" w:eastAsia="Times New Roman" w:hAnsi="Calibri" w:cs="Times New Roman"/>
                <w:color w:val="000000"/>
              </w:rPr>
              <w:t>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d</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increase dose 3rd line drug,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262CED" w:rsidP="00406753">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at max dose, only add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f</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3rd line at max dose, only link to other 3rd line drugs</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b/>
                <w:color w:val="000000"/>
              </w:rPr>
              <w:t>Active prescription one encoded med</w:t>
            </w:r>
            <w:r w:rsidRPr="002F4B2D">
              <w:rPr>
                <w:rFonts w:ascii="Calibri" w:eastAsia="Times New Roman" w:hAnsi="Calibri" w:cs="Times New Roman"/>
                <w:color w:val="000000"/>
              </w:rPr>
              <w:t xml:space="preserve"> </w:t>
            </w:r>
            <w:r w:rsidRPr="002F4B2D">
              <w:rPr>
                <w:rFonts w:ascii="Calibri" w:eastAsia="Times New Roman" w:hAnsi="Calibri" w:cs="Times New Roman"/>
                <w:b/>
                <w:color w:val="000000"/>
              </w:rPr>
              <w:t>contraindicated</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s1</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1st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s2</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2nd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s3</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with 3rd line drug</w:t>
            </w:r>
          </w:p>
        </w:tc>
      </w:tr>
      <w:tr w:rsidR="00D8445F" w:rsidRPr="002F4B2D" w:rsidTr="00406753">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s4</w:t>
            </w:r>
          </w:p>
        </w:tc>
        <w:tc>
          <w:tcPr>
            <w:tcW w:w="8120" w:type="dxa"/>
            <w:tcBorders>
              <w:top w:val="nil"/>
              <w:left w:val="nil"/>
              <w:bottom w:val="single" w:sz="4" w:space="0" w:color="auto"/>
              <w:right w:val="single" w:sz="4" w:space="0" w:color="auto"/>
            </w:tcBorders>
            <w:shd w:val="clear" w:color="auto" w:fill="auto"/>
            <w:noWrap/>
            <w:vAlign w:val="bottom"/>
            <w:hideMark/>
          </w:tcPr>
          <w:p w:rsidR="00D8445F" w:rsidRPr="002F4B2D" w:rsidRDefault="00D8445F" w:rsidP="00406753">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sub via link to other 3rd line drugs</w:t>
            </w:r>
          </w:p>
        </w:tc>
      </w:tr>
    </w:tbl>
    <w:p w:rsidR="00D8445F" w:rsidRPr="002F4B2D" w:rsidRDefault="00D8445F" w:rsidP="00D8445F"/>
    <w:p w:rsidR="00D8445F" w:rsidRPr="002F4B2D" w:rsidRDefault="00227239" w:rsidP="00D8445F">
      <w:r>
        <w:t>For Table 3</w:t>
      </w:r>
      <w:r w:rsidR="00D8445F" w:rsidRPr="002F4B2D">
        <w:t xml:space="preserve">, we simplified the </w:t>
      </w:r>
      <w:r w:rsidR="006B082E">
        <w:t xml:space="preserve">total number of recommendations in a similar </w:t>
      </w:r>
      <w:r>
        <w:t>manner that</w:t>
      </w:r>
      <w:r w:rsidR="006B082E">
        <w:t xml:space="preserve"> we simplified recommendations of</w:t>
      </w:r>
      <w:r>
        <w:t xml:space="preserve"> the No Med scenario in Table 2</w:t>
      </w:r>
      <w:r w:rsidR="006B082E">
        <w:t>.</w:t>
      </w:r>
      <w:r w:rsidR="00D8445F" w:rsidRPr="002F4B2D">
        <w:t xml:space="preserve">  We have </w:t>
      </w:r>
    </w:p>
    <w:p w:rsidR="00D8445F" w:rsidRPr="002F4B2D" w:rsidRDefault="00D8445F" w:rsidP="00BE428C">
      <w:pPr>
        <w:pStyle w:val="ListParagraph"/>
        <w:numPr>
          <w:ilvl w:val="0"/>
          <w:numId w:val="14"/>
        </w:numPr>
      </w:pPr>
      <w:r w:rsidRPr="002F4B2D">
        <w:t xml:space="preserve">Merged recommendations where there is an active prescription of first line drug with active prescription of second line drug </w:t>
      </w:r>
    </w:p>
    <w:p w:rsidR="00D8445F" w:rsidRPr="002F4B2D" w:rsidRDefault="00D8445F" w:rsidP="00BE428C">
      <w:pPr>
        <w:pStyle w:val="ListParagraph"/>
        <w:numPr>
          <w:ilvl w:val="0"/>
          <w:numId w:val="14"/>
        </w:numPr>
      </w:pPr>
      <w:r w:rsidRPr="002F4B2D">
        <w:t>Collapsed “recommend add” and “recommend blocked add” to simply “add”</w:t>
      </w:r>
    </w:p>
    <w:p w:rsidR="00D8445F" w:rsidRPr="002F4B2D" w:rsidRDefault="00D8445F" w:rsidP="00BE428C">
      <w:pPr>
        <w:pStyle w:val="ListParagraph"/>
        <w:numPr>
          <w:ilvl w:val="0"/>
          <w:numId w:val="14"/>
        </w:numPr>
      </w:pPr>
      <w:r w:rsidRPr="002F4B2D">
        <w:t>Similarly have collapsed “recommend increase” and “recommend blocked increase” to simply “increase</w:t>
      </w:r>
      <w:r w:rsidR="002B3D06">
        <w:t>.</w:t>
      </w:r>
      <w:r w:rsidRPr="002F4B2D">
        <w:t>”</w:t>
      </w:r>
    </w:p>
    <w:p w:rsidR="00D8445F" w:rsidRPr="002F4B2D" w:rsidRDefault="00D8445F" w:rsidP="00BE428C">
      <w:pPr>
        <w:pStyle w:val="ListParagraph"/>
        <w:numPr>
          <w:ilvl w:val="0"/>
          <w:numId w:val="14"/>
        </w:numPr>
      </w:pPr>
      <w:r w:rsidRPr="002F4B2D">
        <w:t xml:space="preserve">Merged the different drug recommendations for the different diagnoses (HTN without CKD, HTN with CKD and not </w:t>
      </w:r>
      <w:r w:rsidR="009A7FED">
        <w:t>African American</w:t>
      </w:r>
      <w:r w:rsidRPr="002F4B2D">
        <w:t xml:space="preserve">, HTN and CKD and </w:t>
      </w:r>
      <w:r w:rsidR="009A7FED">
        <w:t>African American</w:t>
      </w:r>
      <w:r w:rsidRPr="002F4B2D">
        <w:t>)</w:t>
      </w:r>
    </w:p>
    <w:p w:rsidR="009844B8" w:rsidRDefault="00D8445F" w:rsidP="00D8445F">
      <w:pPr>
        <w:spacing w:after="0" w:line="240" w:lineRule="auto"/>
      </w:pPr>
      <w:r w:rsidRPr="002F4B2D">
        <w:t xml:space="preserve">We did this because enumerating all possible recommendations (and ruling out those that are not possible) is prohibitive.  There are, in principle, 24 </w:t>
      </w:r>
      <w:r w:rsidR="009844B8" w:rsidRPr="009844B8">
        <w:rPr>
          <w:i/>
        </w:rPr>
        <w:t>potential</w:t>
      </w:r>
      <w:r w:rsidRPr="002F4B2D">
        <w:t xml:space="preserve"> recommendations to be considered (2x2x2x3) for</w:t>
      </w:r>
      <w:r w:rsidR="009844B8">
        <w:t xml:space="preserve"> Cases A through D, inclusive</w:t>
      </w:r>
    </w:p>
    <w:p w:rsidR="009844B8" w:rsidRDefault="009844B8" w:rsidP="00BE428C">
      <w:pPr>
        <w:pStyle w:val="ListParagraph"/>
        <w:numPr>
          <w:ilvl w:val="0"/>
          <w:numId w:val="14"/>
        </w:numPr>
        <w:spacing w:after="0" w:line="240" w:lineRule="auto"/>
      </w:pPr>
      <w:r>
        <w:t>Increase dose and blocked increase dose (factor of 2)</w:t>
      </w:r>
    </w:p>
    <w:p w:rsidR="009844B8" w:rsidRDefault="009844B8" w:rsidP="00BE428C">
      <w:pPr>
        <w:pStyle w:val="ListParagraph"/>
        <w:numPr>
          <w:ilvl w:val="0"/>
          <w:numId w:val="14"/>
        </w:numPr>
        <w:spacing w:after="0" w:line="240" w:lineRule="auto"/>
      </w:pPr>
      <w:r>
        <w:t>Recommend add drug and blocked recommend add drug (factor of 2)</w:t>
      </w:r>
    </w:p>
    <w:p w:rsidR="009844B8" w:rsidRDefault="009844B8" w:rsidP="00BE428C">
      <w:pPr>
        <w:pStyle w:val="ListParagraph"/>
        <w:numPr>
          <w:ilvl w:val="0"/>
          <w:numId w:val="14"/>
        </w:numPr>
        <w:spacing w:after="0" w:line="240" w:lineRule="auto"/>
      </w:pPr>
      <w:r>
        <w:t>1</w:t>
      </w:r>
      <w:r w:rsidRPr="009844B8">
        <w:rPr>
          <w:vertAlign w:val="superscript"/>
        </w:rPr>
        <w:t>st</w:t>
      </w:r>
      <w:r>
        <w:t xml:space="preserve"> line drug and 2</w:t>
      </w:r>
      <w:r w:rsidRPr="009844B8">
        <w:rPr>
          <w:vertAlign w:val="superscript"/>
        </w:rPr>
        <w:t>nd</w:t>
      </w:r>
      <w:r>
        <w:t xml:space="preserve"> line drug (factor of 2)</w:t>
      </w:r>
    </w:p>
    <w:p w:rsidR="009844B8" w:rsidRDefault="009844B8" w:rsidP="00BE428C">
      <w:pPr>
        <w:pStyle w:val="ListParagraph"/>
        <w:numPr>
          <w:ilvl w:val="0"/>
          <w:numId w:val="14"/>
        </w:numPr>
        <w:spacing w:after="0" w:line="240" w:lineRule="auto"/>
      </w:pPr>
      <w:r>
        <w:t>Three different diagnoses (HTN no CKD; HTN and CKD and African American; HTN and CKD and not</w:t>
      </w:r>
      <w:r w:rsidR="002B3D06">
        <w:t xml:space="preserve"> </w:t>
      </w:r>
      <w:r>
        <w:t>African American)</w:t>
      </w:r>
    </w:p>
    <w:p w:rsidR="009844B8" w:rsidRDefault="009844B8" w:rsidP="00D8445F">
      <w:pPr>
        <w:spacing w:after="0" w:line="240" w:lineRule="auto"/>
      </w:pPr>
    </w:p>
    <w:p w:rsidR="00D8445F" w:rsidRPr="002F4B2D" w:rsidRDefault="00D8445F" w:rsidP="00D8445F">
      <w:pPr>
        <w:spacing w:after="0" w:line="240" w:lineRule="auto"/>
      </w:pPr>
      <w:r w:rsidRPr="002F4B2D">
        <w:t>There are, in principle, 12 possible recommendations to be considered (2x2x3) for Cases E through H, inclusive (no increase dose or blocked increase dose).  There are 24 possible recommendations (2x2x2x3) for Cases I through L, inclusive, to be considered (no increase or blocked increase dose but a second add and blocked add for the substitution</w:t>
      </w:r>
      <w:r w:rsidR="009844B8">
        <w:t>)</w:t>
      </w:r>
      <w:r w:rsidRPr="002F4B2D">
        <w:t>.</w:t>
      </w:r>
    </w:p>
    <w:p w:rsidR="00D8445F" w:rsidRPr="002F4B2D" w:rsidRDefault="00D8445F" w:rsidP="00D8445F">
      <w:pPr>
        <w:spacing w:after="0" w:line="240" w:lineRule="auto"/>
      </w:pPr>
    </w:p>
    <w:p w:rsidR="006B082E" w:rsidRPr="002F4B2D" w:rsidRDefault="00D8445F" w:rsidP="00D8445F">
      <w:pPr>
        <w:spacing w:after="0" w:line="240" w:lineRule="auto"/>
        <w:rPr>
          <w:rFonts w:ascii="Calibri" w:eastAsia="Times New Roman" w:hAnsi="Calibri" w:cs="Times New Roman"/>
          <w:color w:val="000000"/>
        </w:rPr>
      </w:pPr>
      <w:r w:rsidRPr="002F4B2D">
        <w:t>As an example, we expand Case A, “</w:t>
      </w:r>
      <w:r w:rsidRPr="002F4B2D">
        <w:rPr>
          <w:rFonts w:ascii="Calibri" w:eastAsia="Times New Roman" w:hAnsi="Calibri" w:cs="Times New Roman"/>
          <w:color w:val="000000"/>
        </w:rPr>
        <w:t>increase dose 1st or 2nd line, add 1st line drug”, to:</w:t>
      </w:r>
    </w:p>
    <w:p w:rsidR="00D8445F" w:rsidRPr="002F4B2D" w:rsidRDefault="00D8445F" w:rsidP="00D8445F">
      <w:p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 xml:space="preserve">For patients with HTN and CKD and </w:t>
      </w:r>
      <w:r w:rsidR="009A7FED">
        <w:rPr>
          <w:rFonts w:ascii="Calibri" w:eastAsia="Times New Roman" w:hAnsi="Calibri" w:cs="Times New Roman"/>
          <w:color w:val="000000"/>
        </w:rPr>
        <w:t>African American</w:t>
      </w:r>
    </w:p>
    <w:p w:rsidR="00D8445F" w:rsidRPr="002F4B2D" w:rsidRDefault="00D8445F" w:rsidP="00BE428C">
      <w:pPr>
        <w:pStyle w:val="ListParagraph"/>
        <w:numPr>
          <w:ilvl w:val="0"/>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If patient has active prescription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not at max dose,</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recommend adding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drug (Case A1)</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blocked add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A2)</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recommend another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A3)</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and blocked add another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A4)</w:t>
      </w:r>
    </w:p>
    <w:p w:rsidR="00D8445F" w:rsidRPr="002F4B2D" w:rsidRDefault="00D8445F" w:rsidP="00BE428C">
      <w:pPr>
        <w:pStyle w:val="ListParagraph"/>
        <w:numPr>
          <w:ilvl w:val="0"/>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If patient has active prescription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not at max dose,</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recommend adding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drug (Case A5)</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blocked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A6)</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recommend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A7)</w:t>
      </w:r>
    </w:p>
    <w:p w:rsidR="00D8445F" w:rsidRPr="002F4B2D" w:rsidRDefault="00D8445F" w:rsidP="00BE428C">
      <w:pPr>
        <w:pStyle w:val="ListParagraph"/>
        <w:numPr>
          <w:ilvl w:val="1"/>
          <w:numId w:val="14"/>
        </w:numPr>
        <w:spacing w:after="0" w:line="240" w:lineRule="auto"/>
        <w:rPr>
          <w:rFonts w:ascii="Calibri" w:eastAsia="Times New Roman" w:hAnsi="Calibri" w:cs="Times New Roman"/>
          <w:color w:val="000000"/>
        </w:rPr>
      </w:pPr>
      <w:r w:rsidRPr="002F4B2D">
        <w:rPr>
          <w:rFonts w:ascii="Calibri" w:eastAsia="Times New Roman" w:hAnsi="Calibri" w:cs="Times New Roman"/>
          <w:color w:val="000000"/>
        </w:rPr>
        <w:t>Recommend blocked increase dose of 2</w:t>
      </w:r>
      <w:r w:rsidRPr="002F4B2D">
        <w:rPr>
          <w:rFonts w:ascii="Calibri" w:eastAsia="Times New Roman" w:hAnsi="Calibri" w:cs="Times New Roman"/>
          <w:color w:val="000000"/>
          <w:vertAlign w:val="superscript"/>
        </w:rPr>
        <w:t>nd</w:t>
      </w:r>
      <w:r w:rsidRPr="002F4B2D">
        <w:rPr>
          <w:rFonts w:ascii="Calibri" w:eastAsia="Times New Roman" w:hAnsi="Calibri" w:cs="Times New Roman"/>
          <w:color w:val="000000"/>
        </w:rPr>
        <w:t xml:space="preserve"> line drug and blocked add 1</w:t>
      </w:r>
      <w:r w:rsidRPr="002F4B2D">
        <w:rPr>
          <w:rFonts w:ascii="Calibri" w:eastAsia="Times New Roman" w:hAnsi="Calibri" w:cs="Times New Roman"/>
          <w:color w:val="000000"/>
          <w:vertAlign w:val="superscript"/>
        </w:rPr>
        <w:t>st</w:t>
      </w:r>
      <w:r w:rsidRPr="002F4B2D">
        <w:rPr>
          <w:rFonts w:ascii="Calibri" w:eastAsia="Times New Roman" w:hAnsi="Calibri" w:cs="Times New Roman"/>
          <w:color w:val="000000"/>
        </w:rPr>
        <w:t xml:space="preserve"> line drug (Case A8)</w:t>
      </w:r>
    </w:p>
    <w:p w:rsidR="00D8445F" w:rsidRPr="002F4B2D" w:rsidRDefault="00D8445F" w:rsidP="00D8445F">
      <w:pPr>
        <w:pStyle w:val="ListParagraph"/>
        <w:spacing w:after="0" w:line="240" w:lineRule="auto"/>
        <w:ind w:left="1440"/>
        <w:rPr>
          <w:rFonts w:ascii="Calibri" w:eastAsia="Times New Roman" w:hAnsi="Calibri" w:cs="Times New Roman"/>
          <w:color w:val="000000"/>
        </w:rPr>
      </w:pPr>
    </w:p>
    <w:p w:rsidR="00D8445F" w:rsidRPr="002F4B2D" w:rsidRDefault="00D8445F" w:rsidP="00D8445F">
      <w:r w:rsidRPr="002F4B2D">
        <w:t xml:space="preserve">Recommendations for the other diagnoses (HTN and no CKD, HTN and CKD and </w:t>
      </w:r>
      <w:r w:rsidR="006B082E">
        <w:t xml:space="preserve">not </w:t>
      </w:r>
      <w:r w:rsidR="009A7FED">
        <w:t>African American</w:t>
      </w:r>
      <w:r w:rsidRPr="002F4B2D">
        <w:t>) are not possible because there is, effectively, only one first line drug that the patient may be taking (patient cannot have active prescriptions of both ACE and ARB for HTN).</w:t>
      </w:r>
      <w:r w:rsidR="009844B8">
        <w:t xml:space="preserve">  This leaves only 8 actual recommendations—after examination of all cases.</w:t>
      </w:r>
    </w:p>
    <w:p w:rsidR="00D8445F" w:rsidRPr="002F4B2D" w:rsidRDefault="00D8445F" w:rsidP="00D8445F">
      <w:r w:rsidRPr="002F4B2D">
        <w:t xml:space="preserve">We also did not incorporate into the table, the checks for whether or not the patient was </w:t>
      </w:r>
      <w:r w:rsidR="009A7FED">
        <w:t>African American</w:t>
      </w:r>
      <w:r w:rsidRPr="002F4B2D">
        <w:t xml:space="preserve"> and we were only recommending an ACE or and ARB (and therefore need to recommend another drug).  We did, however, incorporate this into the figures of the algorithm.</w:t>
      </w:r>
    </w:p>
    <w:p w:rsidR="00D8445F" w:rsidRPr="002F4B2D" w:rsidRDefault="00C260DA" w:rsidP="00D8445F">
      <w:r>
        <w:t>Examples of th</w:t>
      </w:r>
      <w:r w:rsidR="00227239">
        <w:t>e cases listed above in Table 3</w:t>
      </w:r>
      <w:r>
        <w:t xml:space="preserve"> </w:t>
      </w:r>
      <w:r w:rsidR="006E3C87">
        <w:t xml:space="preserve">can be found in </w:t>
      </w:r>
      <w:hyperlink w:anchor="_Appendix_G:_" w:history="1">
        <w:r w:rsidR="00ED286D" w:rsidRPr="00ED286D">
          <w:rPr>
            <w:rStyle w:val="Hyperlink"/>
          </w:rPr>
          <w:t>Appendix G</w:t>
        </w:r>
      </w:hyperlink>
      <w:r>
        <w:t>.</w:t>
      </w:r>
    </w:p>
    <w:p w:rsidR="00852CDF" w:rsidRPr="002F4B2D" w:rsidRDefault="00852CDF" w:rsidP="00A011C2"/>
    <w:p w:rsidR="00F60E17" w:rsidRPr="002F4B2D" w:rsidRDefault="006B00CA" w:rsidP="00566323">
      <w:pPr>
        <w:pStyle w:val="Heading2"/>
      </w:pPr>
      <w:bookmarkStart w:id="71" w:name="_Toc532200688"/>
      <w:r w:rsidRPr="002F4B2D">
        <w:t>Two med scenario</w:t>
      </w:r>
      <w:bookmarkEnd w:id="71"/>
    </w:p>
    <w:p w:rsidR="00961288" w:rsidRDefault="00961288" w:rsidP="00566323">
      <w:r>
        <w:t>The scenario is more exactly evaluates patients who</w:t>
      </w:r>
    </w:p>
    <w:p w:rsidR="00961288" w:rsidRDefault="00961288" w:rsidP="00BE428C">
      <w:pPr>
        <w:pStyle w:val="ListParagraph"/>
        <w:numPr>
          <w:ilvl w:val="0"/>
          <w:numId w:val="14"/>
        </w:numPr>
      </w:pPr>
      <w:r w:rsidRPr="002F4B2D">
        <w:t>Have active prescriptions of 2 HTN medications</w:t>
      </w:r>
      <w:r>
        <w:t xml:space="preserve"> that are not</w:t>
      </w:r>
      <w:r w:rsidRPr="002F4B2D">
        <w:t xml:space="preserve"> in the same drug class</w:t>
      </w:r>
      <w:r>
        <w:tab/>
      </w:r>
    </w:p>
    <w:p w:rsidR="007249BC" w:rsidRPr="002F4B2D" w:rsidRDefault="0052301F" w:rsidP="00566323">
      <w:r w:rsidRPr="002F4B2D">
        <w:t>For patients who have</w:t>
      </w:r>
      <w:r w:rsidR="007249BC" w:rsidRPr="002F4B2D">
        <w:t xml:space="preserve"> active prescription</w:t>
      </w:r>
      <w:r w:rsidRPr="002F4B2D">
        <w:t>s</w:t>
      </w:r>
      <w:r w:rsidR="007249BC" w:rsidRPr="002F4B2D">
        <w:t xml:space="preserve"> two HTN medications, the behavior of the CDS is similar to that described by the One med scenario.   </w:t>
      </w:r>
      <w:r w:rsidR="009844B8" w:rsidRPr="002F4B2D">
        <w:t xml:space="preserve">When there are no contraindications, the algorithm for adding a drug is the same as depicted as for the One med scenario, depicted in Figure </w:t>
      </w:r>
      <w:r w:rsidR="00560FBC">
        <w:t>5</w:t>
      </w:r>
      <w:r w:rsidR="009844B8" w:rsidRPr="002F4B2D">
        <w:t>.</w:t>
      </w:r>
      <w:r w:rsidR="007249BC" w:rsidRPr="002F4B2D">
        <w:t xml:space="preserve">That is, when there are no absolute contraindications, </w:t>
      </w:r>
    </w:p>
    <w:p w:rsidR="007249BC" w:rsidRPr="002F4B2D" w:rsidRDefault="007249BC" w:rsidP="00BE428C">
      <w:pPr>
        <w:pStyle w:val="ListParagraph"/>
        <w:numPr>
          <w:ilvl w:val="0"/>
          <w:numId w:val="1"/>
        </w:numPr>
      </w:pPr>
      <w:r w:rsidRPr="002F4B2D">
        <w:t>We always increase the dose of a 1</w:t>
      </w:r>
      <w:r w:rsidRPr="002F4B2D">
        <w:rPr>
          <w:vertAlign w:val="superscript"/>
        </w:rPr>
        <w:t>st</w:t>
      </w:r>
      <w:r w:rsidRPr="002F4B2D">
        <w:t xml:space="preserve"> or </w:t>
      </w:r>
      <w:r w:rsidR="0052301F" w:rsidRPr="002F4B2D">
        <w:t>2</w:t>
      </w:r>
      <w:r w:rsidR="0052301F" w:rsidRPr="002F4B2D">
        <w:rPr>
          <w:vertAlign w:val="superscript"/>
        </w:rPr>
        <w:t>nd</w:t>
      </w:r>
      <w:r w:rsidR="0052301F" w:rsidRPr="002F4B2D">
        <w:t xml:space="preserve"> </w:t>
      </w:r>
      <w:r w:rsidRPr="002F4B2D">
        <w:t xml:space="preserve"> line drug, if not at max dose</w:t>
      </w:r>
      <w:r w:rsidR="0052301F" w:rsidRPr="002F4B2D">
        <w:t xml:space="preserve">, and </w:t>
      </w:r>
      <w:r w:rsidR="00DB06F8">
        <w:t>we have dosage information</w:t>
      </w:r>
    </w:p>
    <w:p w:rsidR="007249BC" w:rsidRPr="002F4B2D" w:rsidRDefault="007249BC" w:rsidP="00BE428C">
      <w:pPr>
        <w:pStyle w:val="ListParagraph"/>
        <w:numPr>
          <w:ilvl w:val="0"/>
          <w:numId w:val="1"/>
        </w:numPr>
      </w:pPr>
      <w:r w:rsidRPr="002F4B2D">
        <w:t>Follow the recommendation</w:t>
      </w:r>
      <w:r w:rsidR="0052301F" w:rsidRPr="002F4B2D">
        <w:t xml:space="preserve"> cascade of</w:t>
      </w:r>
      <w:r w:rsidRPr="002F4B2D">
        <w:t xml:space="preserve"> add</w:t>
      </w:r>
      <w:r w:rsidR="0052301F" w:rsidRPr="002F4B2D">
        <w:t>ing</w:t>
      </w:r>
      <w:r w:rsidRPr="002F4B2D">
        <w:t xml:space="preserve"> a new drug</w:t>
      </w:r>
    </w:p>
    <w:p w:rsidR="007249BC" w:rsidRPr="002F4B2D" w:rsidRDefault="007249BC" w:rsidP="00BE428C">
      <w:pPr>
        <w:pStyle w:val="ListParagraph"/>
        <w:numPr>
          <w:ilvl w:val="0"/>
          <w:numId w:val="1"/>
        </w:numPr>
      </w:pPr>
      <w:r w:rsidRPr="002F4B2D">
        <w:t>Increase the dose of a 3</w:t>
      </w:r>
      <w:r w:rsidRPr="002F4B2D">
        <w:rPr>
          <w:vertAlign w:val="superscript"/>
        </w:rPr>
        <w:t>rd</w:t>
      </w:r>
      <w:r w:rsidRPr="002F4B2D">
        <w:t xml:space="preserve"> line drug only if a 1</w:t>
      </w:r>
      <w:r w:rsidRPr="002F4B2D">
        <w:rPr>
          <w:vertAlign w:val="superscript"/>
        </w:rPr>
        <w:t>st</w:t>
      </w:r>
      <w:r w:rsidRPr="002F4B2D">
        <w:t xml:space="preserve"> or 2</w:t>
      </w:r>
      <w:r w:rsidRPr="002F4B2D">
        <w:rPr>
          <w:vertAlign w:val="superscript"/>
        </w:rPr>
        <w:t>nd</w:t>
      </w:r>
      <w:r w:rsidRPr="002F4B2D">
        <w:t xml:space="preserve"> line drug cannot be added</w:t>
      </w:r>
    </w:p>
    <w:p w:rsidR="002B51E0" w:rsidRPr="002F4B2D" w:rsidRDefault="009844B8" w:rsidP="007249BC">
      <w:r>
        <w:t xml:space="preserve">On the other hand, when </w:t>
      </w:r>
      <w:r w:rsidR="007249BC" w:rsidRPr="002F4B2D">
        <w:t xml:space="preserve">there is an absolute contraindication, </w:t>
      </w:r>
      <w:r w:rsidR="0052301F" w:rsidRPr="002F4B2D">
        <w:t xml:space="preserve">we </w:t>
      </w:r>
      <w:r w:rsidR="007249BC" w:rsidRPr="002F4B2D">
        <w:t>follow the a</w:t>
      </w:r>
      <w:r w:rsidR="002B51E0" w:rsidRPr="002F4B2D">
        <w:t xml:space="preserve">lgorithm depicted in Figure </w:t>
      </w:r>
      <w:r w:rsidR="00560FBC">
        <w:t>6</w:t>
      </w:r>
      <w:r w:rsidR="002B51E0" w:rsidRPr="002F4B2D">
        <w:t xml:space="preserve">.  If there is only one drug that has an absolute contraindication, there is no need to check, when the patient is </w:t>
      </w:r>
      <w:r w:rsidR="009A7FED">
        <w:t>African American</w:t>
      </w:r>
      <w:r w:rsidR="002B51E0" w:rsidRPr="002F4B2D">
        <w:t xml:space="preserve">, that we are only recommending an ACE and ARB (and therefore need to recommend another drug).  However, if we need to substitute both drugs, then we would need to check if we are recommending only ACE and ARB.  For this “double” substitution situation, only one drug can be recommended as a substitution for both drugs. </w:t>
      </w:r>
    </w:p>
    <w:p w:rsidR="00566FE4" w:rsidRPr="002F4B2D" w:rsidRDefault="00566FE4" w:rsidP="007249BC">
      <w:r w:rsidRPr="002F4B2D">
        <w:t xml:space="preserve">The possible </w:t>
      </w:r>
      <w:r w:rsidR="00E55BEF" w:rsidRPr="002F4B2D">
        <w:t xml:space="preserve">recommendations </w:t>
      </w:r>
      <w:r w:rsidRPr="002F4B2D">
        <w:t>are a cross product of the One med scenario outcomes, with that caveat that not all pair</w:t>
      </w:r>
      <w:r w:rsidR="00991C5C" w:rsidRPr="002F4B2D">
        <w:t>s are possible.  For example, we would not recommend the pair AB</w:t>
      </w:r>
    </w:p>
    <w:p w:rsidR="00991C5C" w:rsidRPr="002F4B2D" w:rsidRDefault="00991C5C" w:rsidP="00BE428C">
      <w:pPr>
        <w:pStyle w:val="ListParagraph"/>
        <w:numPr>
          <w:ilvl w:val="0"/>
          <w:numId w:val="1"/>
        </w:numPr>
      </w:pPr>
      <w:r w:rsidRPr="002F4B2D">
        <w:t>Increase dose of 1</w:t>
      </w:r>
      <w:r w:rsidRPr="002F4B2D">
        <w:rPr>
          <w:vertAlign w:val="superscript"/>
        </w:rPr>
        <w:t>st</w:t>
      </w:r>
      <w:r w:rsidRPr="002F4B2D">
        <w:t xml:space="preserve"> or 2</w:t>
      </w:r>
      <w:r w:rsidRPr="002F4B2D">
        <w:rPr>
          <w:vertAlign w:val="superscript"/>
        </w:rPr>
        <w:t>nd</w:t>
      </w:r>
      <w:r w:rsidRPr="002F4B2D">
        <w:t xml:space="preserve"> line drug and </w:t>
      </w:r>
    </w:p>
    <w:p w:rsidR="00991C5C" w:rsidRPr="002F4B2D" w:rsidRDefault="00991C5C" w:rsidP="00BE428C">
      <w:pPr>
        <w:pStyle w:val="ListParagraph"/>
        <w:numPr>
          <w:ilvl w:val="0"/>
          <w:numId w:val="1"/>
        </w:numPr>
      </w:pPr>
      <w:r w:rsidRPr="002F4B2D">
        <w:t>Add 1</w:t>
      </w:r>
      <w:r w:rsidRPr="002F4B2D">
        <w:rPr>
          <w:vertAlign w:val="superscript"/>
        </w:rPr>
        <w:t>st</w:t>
      </w:r>
      <w:r w:rsidRPr="002F4B2D">
        <w:t xml:space="preserve"> line drug and</w:t>
      </w:r>
    </w:p>
    <w:p w:rsidR="00991C5C" w:rsidRPr="002F4B2D" w:rsidRDefault="00991C5C" w:rsidP="00BE428C">
      <w:pPr>
        <w:pStyle w:val="ListParagraph"/>
        <w:numPr>
          <w:ilvl w:val="0"/>
          <w:numId w:val="1"/>
        </w:numPr>
      </w:pPr>
      <w:r w:rsidRPr="002F4B2D">
        <w:t>Add 2</w:t>
      </w:r>
      <w:r w:rsidRPr="002F4B2D">
        <w:rPr>
          <w:vertAlign w:val="superscript"/>
        </w:rPr>
        <w:t>nd</w:t>
      </w:r>
      <w:r w:rsidRPr="002F4B2D">
        <w:t xml:space="preserve"> line drug</w:t>
      </w:r>
    </w:p>
    <w:p w:rsidR="00991C5C" w:rsidRPr="002F4B2D" w:rsidRDefault="002B51E0" w:rsidP="00991C5C">
      <w:r w:rsidRPr="002F4B2D">
        <w:t>b</w:t>
      </w:r>
      <w:r w:rsidR="00991C5C" w:rsidRPr="002F4B2D">
        <w:t>ecause our recommendation cascade stops after adding a 1</w:t>
      </w:r>
      <w:r w:rsidR="00991C5C" w:rsidRPr="002F4B2D">
        <w:rPr>
          <w:vertAlign w:val="superscript"/>
        </w:rPr>
        <w:t>st</w:t>
      </w:r>
      <w:r w:rsidR="00991C5C" w:rsidRPr="002F4B2D">
        <w:t xml:space="preserve"> line drug.</w:t>
      </w:r>
    </w:p>
    <w:p w:rsidR="00331FB2" w:rsidRPr="002F4B2D" w:rsidRDefault="007E5D64" w:rsidP="00991C5C">
      <w:r w:rsidRPr="002F4B2D">
        <w:t>The possib</w:t>
      </w:r>
      <w:r w:rsidR="00227239">
        <w:t>le pairs are depicted in Table 4</w:t>
      </w:r>
      <w:r w:rsidRPr="002F4B2D">
        <w:t>.</w:t>
      </w:r>
    </w:p>
    <w:p w:rsidR="00331FB2" w:rsidRPr="002F4B2D" w:rsidRDefault="00331FB2" w:rsidP="00991C5C">
      <w:pPr>
        <w:rPr>
          <w:rFonts w:ascii="Calibri" w:eastAsia="Times New Roman" w:hAnsi="Calibri" w:cs="Times New Roman"/>
          <w:color w:val="000000"/>
        </w:rPr>
      </w:pPr>
      <w:r w:rsidRPr="002F4B2D">
        <w:t>Like the One med scenario, T</w:t>
      </w:r>
      <w:r w:rsidR="00227239">
        <w:t>able 3</w:t>
      </w:r>
      <w:r w:rsidRPr="002F4B2D">
        <w:t xml:space="preserve">, because we used </w:t>
      </w:r>
      <w:r w:rsidR="000F1F1D" w:rsidRPr="002F4B2D">
        <w:t>labels of Cases</w:t>
      </w:r>
      <w:r w:rsidRPr="002F4B2D">
        <w:t xml:space="preserve"> from </w:t>
      </w:r>
      <w:r w:rsidR="00227239">
        <w:t>the One med scenario, in Table 4 below</w:t>
      </w:r>
      <w:r w:rsidRPr="002F4B2D">
        <w:t>, we collapsed “recommend add” and “recommend blocked add” to simply “add”, and similarly collapsed “recommend increase” and “recommend blocked increase” to simply “</w:t>
      </w:r>
      <w:proofErr w:type="spellStart"/>
      <w:r w:rsidRPr="002F4B2D">
        <w:t>incr</w:t>
      </w:r>
      <w:proofErr w:type="spellEnd"/>
      <w:r w:rsidRPr="002F4B2D">
        <w:t xml:space="preserve">”.  In addition, </w:t>
      </w:r>
      <w:r w:rsidRPr="002F4B2D">
        <w:rPr>
          <w:rFonts w:ascii="Calibri" w:eastAsia="Times New Roman" w:hAnsi="Calibri" w:cs="Times New Roman"/>
          <w:color w:val="000000"/>
        </w:rPr>
        <w:t>if there was a substitution for one drug and an increase dose and add drug for a second drug, this was collapsed into simply substitution and increase dose, because an addition of a drug includes an addition of a drug.</w:t>
      </w:r>
    </w:p>
    <w:p w:rsidR="00AA0C64" w:rsidRDefault="00AA0C64" w:rsidP="00991C5C">
      <w:r w:rsidRPr="002F4B2D">
        <w:t>If a patient has active prescriptions of bad drug partners, i.e., two drugs that are normally prescribed together, we issue a message to “stop one”, then give recommendations.</w:t>
      </w:r>
    </w:p>
    <w:p w:rsidR="003B6019" w:rsidRDefault="003B6019" w:rsidP="003B6019"/>
    <w:p w:rsidR="00AF6F2C" w:rsidRPr="002F4B2D" w:rsidRDefault="00AF6F2C" w:rsidP="003B6019"/>
    <w:tbl>
      <w:tblPr>
        <w:tblW w:w="7320" w:type="dxa"/>
        <w:tblInd w:w="93" w:type="dxa"/>
        <w:tblLook w:val="04A0" w:firstRow="1" w:lastRow="0" w:firstColumn="1" w:lastColumn="0" w:noHBand="0" w:noVBand="1"/>
      </w:tblPr>
      <w:tblGrid>
        <w:gridCol w:w="360"/>
        <w:gridCol w:w="402"/>
        <w:gridCol w:w="391"/>
        <w:gridCol w:w="387"/>
        <w:gridCol w:w="413"/>
        <w:gridCol w:w="387"/>
        <w:gridCol w:w="377"/>
        <w:gridCol w:w="418"/>
        <w:gridCol w:w="416"/>
        <w:gridCol w:w="349"/>
        <w:gridCol w:w="355"/>
        <w:gridCol w:w="401"/>
        <w:gridCol w:w="383"/>
        <w:gridCol w:w="386"/>
        <w:gridCol w:w="388"/>
        <w:gridCol w:w="385"/>
        <w:gridCol w:w="400"/>
        <w:gridCol w:w="397"/>
        <w:gridCol w:w="365"/>
        <w:gridCol w:w="504"/>
        <w:gridCol w:w="504"/>
        <w:gridCol w:w="504"/>
        <w:gridCol w:w="504"/>
      </w:tblGrid>
      <w:tr w:rsidR="00AF6F2C" w:rsidRPr="00AF6F2C" w:rsidTr="00AF6F2C">
        <w:trPr>
          <w:trHeight w:val="288"/>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4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26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w:t>
            </w:r>
          </w:p>
        </w:tc>
        <w:tc>
          <w:tcPr>
            <w:tcW w:w="30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w:t>
            </w:r>
          </w:p>
        </w:tc>
        <w:tc>
          <w:tcPr>
            <w:tcW w:w="280" w:type="dxa"/>
            <w:tcBorders>
              <w:top w:val="single" w:sz="4" w:space="0" w:color="auto"/>
              <w:left w:val="nil"/>
              <w:bottom w:val="single" w:sz="4" w:space="0" w:color="auto"/>
              <w:right w:val="single" w:sz="4" w:space="0" w:color="auto"/>
            </w:tcBorders>
            <w:shd w:val="clear" w:color="000000" w:fill="D9E1F2"/>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w:t>
            </w:r>
          </w:p>
        </w:tc>
        <w:tc>
          <w:tcPr>
            <w:tcW w:w="260" w:type="dxa"/>
            <w:tcBorders>
              <w:top w:val="single" w:sz="4" w:space="0" w:color="auto"/>
              <w:left w:val="nil"/>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26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AA</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AE</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Aa</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BJ</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CK</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Cc</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Ce</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DH</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DL</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Df</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EE</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Ea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FJ</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GG</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GK</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Gc</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Ge</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Gs3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HH</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HL</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Hd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Hf</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Hs4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Ia</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Is1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Jb</w:t>
            </w:r>
            <w:proofErr w:type="spellEnd"/>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Js2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Kc</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Ks3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000000" w:fill="DDEBF7"/>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Ld</w:t>
            </w:r>
            <w:proofErr w:type="spellEnd"/>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proofErr w:type="spellStart"/>
            <w:r w:rsidRPr="00AF6F2C">
              <w:rPr>
                <w:rFonts w:ascii="Calibri" w:eastAsia="Times New Roman" w:hAnsi="Calibri" w:cs="Times New Roman"/>
                <w:color w:val="000000"/>
                <w:sz w:val="16"/>
                <w:szCs w:val="16"/>
              </w:rPr>
              <w:t>Lf</w:t>
            </w:r>
            <w:proofErr w:type="spellEnd"/>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Ls4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aa</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as1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bb</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bs2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000000" w:fill="D9D9D9"/>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cs3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dd</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ds4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e</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000000" w:fill="D9D9D9"/>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ff</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fs4</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s1s1</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s2s2</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s3s3</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r>
      <w:tr w:rsidR="00AF6F2C" w:rsidRPr="00AF6F2C" w:rsidTr="00AF6F2C">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26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2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0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38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 </w:t>
            </w:r>
          </w:p>
        </w:tc>
        <w:tc>
          <w:tcPr>
            <w:tcW w:w="440" w:type="dxa"/>
            <w:tcBorders>
              <w:top w:val="nil"/>
              <w:left w:val="nil"/>
              <w:bottom w:val="single" w:sz="4" w:space="0" w:color="auto"/>
              <w:right w:val="single" w:sz="4" w:space="0" w:color="auto"/>
            </w:tcBorders>
            <w:shd w:val="clear" w:color="auto" w:fill="auto"/>
            <w:noWrap/>
            <w:vAlign w:val="bottom"/>
            <w:hideMark/>
          </w:tcPr>
          <w:p w:rsidR="00AF6F2C" w:rsidRPr="00AF6F2C" w:rsidRDefault="00AF6F2C" w:rsidP="00AF6F2C">
            <w:pPr>
              <w:spacing w:after="0" w:line="240" w:lineRule="auto"/>
              <w:rPr>
                <w:rFonts w:ascii="Calibri" w:eastAsia="Times New Roman" w:hAnsi="Calibri" w:cs="Times New Roman"/>
                <w:color w:val="000000"/>
                <w:sz w:val="16"/>
                <w:szCs w:val="16"/>
              </w:rPr>
            </w:pPr>
            <w:r w:rsidRPr="00AF6F2C">
              <w:rPr>
                <w:rFonts w:ascii="Calibri" w:eastAsia="Times New Roman" w:hAnsi="Calibri" w:cs="Times New Roman"/>
                <w:color w:val="000000"/>
                <w:sz w:val="16"/>
                <w:szCs w:val="16"/>
              </w:rPr>
              <w:t>s4s4</w:t>
            </w:r>
          </w:p>
        </w:tc>
      </w:tr>
    </w:tbl>
    <w:p w:rsidR="003B6019" w:rsidRPr="002F4B2D" w:rsidRDefault="003B6019" w:rsidP="003B6019"/>
    <w:p w:rsidR="003B6019" w:rsidRPr="002F4B2D" w:rsidRDefault="00227239" w:rsidP="003B6019">
      <w:r w:rsidRPr="00227239">
        <w:rPr>
          <w:b/>
        </w:rPr>
        <w:t>Table 4</w:t>
      </w:r>
      <w:r w:rsidR="003B6019" w:rsidRPr="00227239">
        <w:rPr>
          <w:b/>
        </w:rPr>
        <w:t xml:space="preserve">. Two med </w:t>
      </w:r>
      <w:r w:rsidRPr="00227239">
        <w:rPr>
          <w:b/>
        </w:rPr>
        <w:t xml:space="preserve">scenario </w:t>
      </w:r>
      <w:r w:rsidR="003B6019" w:rsidRPr="00227239">
        <w:rPr>
          <w:b/>
        </w:rPr>
        <w:t>recommendations.</w:t>
      </w:r>
      <w:r w:rsidR="003B6019" w:rsidRPr="002F4B2D">
        <w:t xml:space="preserve">  Blue Highlighted letters (Cases) indicate recommendations for 1</w:t>
      </w:r>
      <w:r w:rsidR="003B6019" w:rsidRPr="002F4B2D">
        <w:rPr>
          <w:vertAlign w:val="superscript"/>
        </w:rPr>
        <w:t>st</w:t>
      </w:r>
      <w:r w:rsidR="003B6019" w:rsidRPr="002F4B2D">
        <w:t xml:space="preserve"> or 2</w:t>
      </w:r>
      <w:r w:rsidR="003B6019" w:rsidRPr="002F4B2D">
        <w:rPr>
          <w:vertAlign w:val="superscript"/>
        </w:rPr>
        <w:t>nd</w:t>
      </w:r>
      <w:r w:rsidR="003B6019" w:rsidRPr="002F4B2D">
        <w:t xml:space="preserve"> line drugs.</w:t>
      </w:r>
    </w:p>
    <w:p w:rsidR="003B6019" w:rsidRPr="002F4B2D" w:rsidRDefault="003B6019" w:rsidP="00991C5C"/>
    <w:p w:rsidR="00F60E17" w:rsidRPr="002F4B2D" w:rsidRDefault="00566323" w:rsidP="00F60E17">
      <w:pPr>
        <w:pStyle w:val="Heading2"/>
      </w:pPr>
      <w:bookmarkStart w:id="72" w:name="_Toc532200689"/>
      <w:r w:rsidRPr="002F4B2D">
        <w:t>Three</w:t>
      </w:r>
      <w:r w:rsidR="00F60E17" w:rsidRPr="002F4B2D">
        <w:t xml:space="preserve"> med scenario</w:t>
      </w:r>
      <w:bookmarkEnd w:id="72"/>
    </w:p>
    <w:p w:rsidR="00284584" w:rsidRDefault="00284584" w:rsidP="00566323">
      <w:r>
        <w:t xml:space="preserve">Cases of the three med scenario </w:t>
      </w:r>
      <w:r w:rsidR="00C52102">
        <w:t>are</w:t>
      </w:r>
      <w:r>
        <w:t xml:space="preserve"> cross product</w:t>
      </w:r>
      <w:r w:rsidR="00C52102">
        <w:t>s</w:t>
      </w:r>
      <w:r>
        <w:t xml:space="preserve"> of the one med scenario cases with the two med scenario cases.   As with the two med scenario, not all cross products are possible.  </w:t>
      </w:r>
      <w:r w:rsidR="008E74A2">
        <w:t>Enumerating these cases is out of scope for this document</w:t>
      </w:r>
      <w:r>
        <w:t>.</w:t>
      </w:r>
    </w:p>
    <w:p w:rsidR="00512A16" w:rsidRPr="002F4B2D" w:rsidRDefault="00512A16" w:rsidP="00566323"/>
    <w:p w:rsidR="00566323" w:rsidRDefault="00566323" w:rsidP="00566323">
      <w:pPr>
        <w:pStyle w:val="Heading2"/>
      </w:pPr>
      <w:bookmarkStart w:id="73" w:name="_Toc532200690"/>
      <w:r w:rsidRPr="002F4B2D">
        <w:t>Four med scenario</w:t>
      </w:r>
      <w:bookmarkEnd w:id="73"/>
    </w:p>
    <w:p w:rsidR="0041436C" w:rsidRDefault="00284584" w:rsidP="0041436C">
      <w:r>
        <w:t xml:space="preserve">Recommendations are provided </w:t>
      </w:r>
      <w:r w:rsidRPr="0041436C">
        <w:rPr>
          <w:i/>
        </w:rPr>
        <w:t>only</w:t>
      </w:r>
      <w:r>
        <w:t xml:space="preserve"> if there is at least one encoded HTN control medication (that has dosage information) </w:t>
      </w:r>
      <w:r w:rsidR="0041436C">
        <w:t xml:space="preserve">that is not at its maximum dose or one or more of the encoded drugs has an absolute contraindications.  </w:t>
      </w:r>
      <w:r w:rsidR="001D1B31">
        <w:t xml:space="preserve"> </w:t>
      </w:r>
      <w:r w:rsidR="0041436C">
        <w:t>If all encoded medications are at their maximum dosage, and do not have an absolute contraindication, the patient is out of scope.</w:t>
      </w:r>
    </w:p>
    <w:p w:rsidR="0041436C" w:rsidRDefault="001D1B31" w:rsidP="00284584">
      <w:r>
        <w:t xml:space="preserve"> If the encoded medications do not have absolute contraindications, then the </w:t>
      </w:r>
      <w:r w:rsidR="0041436C">
        <w:t>we recommend</w:t>
      </w:r>
    </w:p>
    <w:p w:rsidR="0041436C" w:rsidRDefault="0041436C" w:rsidP="00284584">
      <w:pPr>
        <w:pStyle w:val="ListParagraph"/>
        <w:numPr>
          <w:ilvl w:val="0"/>
          <w:numId w:val="1"/>
        </w:numPr>
      </w:pPr>
      <w:r>
        <w:t>increasing</w:t>
      </w:r>
      <w:r w:rsidR="001D1B31">
        <w:t xml:space="preserve"> the dose of those encoded meds that are not at max dose</w:t>
      </w:r>
      <w:r>
        <w:t xml:space="preserve"> and</w:t>
      </w:r>
    </w:p>
    <w:p w:rsidR="0041436C" w:rsidRDefault="0041436C" w:rsidP="0041436C">
      <w:pPr>
        <w:pStyle w:val="ListParagraph"/>
        <w:numPr>
          <w:ilvl w:val="0"/>
          <w:numId w:val="1"/>
        </w:numPr>
      </w:pPr>
      <w:r>
        <w:t>if HCTZ is at max dose or there is an Rx of a thiazide diuretic that is not chlorthalidone or indapamide, then we recommend substituting that thiazide with chlorthalidone and indapamide</w:t>
      </w:r>
    </w:p>
    <w:p w:rsidR="001E578A" w:rsidRDefault="001D1B31" w:rsidP="0041436C">
      <w:pPr>
        <w:ind w:left="360"/>
      </w:pPr>
      <w:r>
        <w:t xml:space="preserve">If one of the encoded medications has an absolute contraindication, </w:t>
      </w:r>
      <w:r w:rsidR="007C6C07">
        <w:t>the</w:t>
      </w:r>
      <w:r w:rsidR="001E578A">
        <w:t>n</w:t>
      </w:r>
    </w:p>
    <w:p w:rsidR="001E578A" w:rsidRDefault="007C6C07" w:rsidP="001E578A">
      <w:pPr>
        <w:pStyle w:val="ListParagraph"/>
        <w:numPr>
          <w:ilvl w:val="0"/>
          <w:numId w:val="1"/>
        </w:numPr>
      </w:pPr>
      <w:r>
        <w:t>we substitu</w:t>
      </w:r>
      <w:r w:rsidR="001E578A">
        <w:t>ting that drug with all 1</w:t>
      </w:r>
      <w:r w:rsidR="001E578A" w:rsidRPr="001E578A">
        <w:rPr>
          <w:vertAlign w:val="superscript"/>
        </w:rPr>
        <w:t>st</w:t>
      </w:r>
      <w:r w:rsidR="001E578A">
        <w:t xml:space="preserve"> 2</w:t>
      </w:r>
      <w:r w:rsidR="001E578A" w:rsidRPr="001E578A">
        <w:rPr>
          <w:vertAlign w:val="superscript"/>
        </w:rPr>
        <w:t>nd</w:t>
      </w:r>
      <w:r w:rsidR="001E578A">
        <w:t xml:space="preserve"> and 3</w:t>
      </w:r>
      <w:r w:rsidR="001E578A" w:rsidRPr="001E578A">
        <w:rPr>
          <w:vertAlign w:val="superscript"/>
        </w:rPr>
        <w:t>rd</w:t>
      </w:r>
      <w:r w:rsidR="001E578A">
        <w:t xml:space="preserve"> line encoded drugs that do not have an absolute contraindication or bad drug partners AND</w:t>
      </w:r>
    </w:p>
    <w:p w:rsidR="001D1B31" w:rsidRDefault="001E578A" w:rsidP="001E578A">
      <w:pPr>
        <w:pStyle w:val="ListParagraph"/>
        <w:numPr>
          <w:ilvl w:val="0"/>
          <w:numId w:val="1"/>
        </w:numPr>
      </w:pPr>
      <w:r>
        <w:t>we recommend increasing the dose of all encoded drugs not at max dose and not contraindicated</w:t>
      </w:r>
      <w:r w:rsidR="0041436C">
        <w:t xml:space="preserve"> and</w:t>
      </w:r>
    </w:p>
    <w:p w:rsidR="0041436C" w:rsidRDefault="0041436C" w:rsidP="0041436C">
      <w:pPr>
        <w:pStyle w:val="ListParagraph"/>
        <w:numPr>
          <w:ilvl w:val="0"/>
          <w:numId w:val="1"/>
        </w:numPr>
      </w:pPr>
      <w:r>
        <w:t>if HCTZ is at max dose or there is an Rx of a thiazide diuretic that is not chlorthalidone or indapamide, then we recommend substituting that thiazide with chlorthalidone and indapamide</w:t>
      </w:r>
    </w:p>
    <w:p w:rsidR="001E578A" w:rsidRDefault="001E578A" w:rsidP="001E578A">
      <w:r>
        <w:t>Note that the substitution</w:t>
      </w:r>
      <w:r w:rsidR="005961D4">
        <w:t xml:space="preserve"> behavior differ</w:t>
      </w:r>
      <w:r>
        <w:t>s from the One med, Two med and Three med scenario; it does not follow the “recommendation cascade” described for these other scenarios.</w:t>
      </w:r>
      <w:r w:rsidR="005961D4">
        <w:t xml:space="preserve">  </w:t>
      </w:r>
    </w:p>
    <w:p w:rsidR="00284584" w:rsidRPr="00284584" w:rsidRDefault="00284584" w:rsidP="00284584"/>
    <w:p w:rsidR="00284584" w:rsidRPr="00284584" w:rsidRDefault="001D1B31" w:rsidP="00284584">
      <w:pPr>
        <w:pStyle w:val="Heading2"/>
      </w:pPr>
      <w:bookmarkStart w:id="74" w:name="_Toc532200691"/>
      <w:r>
        <w:t xml:space="preserve">Special note:  Presence of </w:t>
      </w:r>
      <w:r w:rsidR="00284584">
        <w:t>Bad drug partners</w:t>
      </w:r>
      <w:bookmarkEnd w:id="74"/>
    </w:p>
    <w:p w:rsidR="000810A3" w:rsidRDefault="00284584" w:rsidP="00566323">
      <w:r>
        <w:t>If a patient has active prescriptions of two medications that are not normally taken together (bad drug partners) recommendations are still pr</w:t>
      </w:r>
      <w:r w:rsidR="001A0525">
        <w:t xml:space="preserve">ovided.  </w:t>
      </w:r>
      <w:r w:rsidR="00EC4B20">
        <w:t xml:space="preserve">This applies to bad drug partners that are in the same drug class or in different drug classes.  </w:t>
      </w:r>
      <w:r w:rsidR="001D1B31">
        <w:t xml:space="preserve">Messages are triggered, </w:t>
      </w:r>
      <w:r w:rsidR="0052661B">
        <w:t>indicating that</w:t>
      </w:r>
      <w:r w:rsidR="001519C9">
        <w:t xml:space="preserve"> there are bad drug partners</w:t>
      </w:r>
      <w:r w:rsidR="0052661B">
        <w:t xml:space="preserve">, whether or not the drugs are </w:t>
      </w:r>
      <w:r w:rsidR="001D1B31">
        <w:t>contraindicated.</w:t>
      </w:r>
      <w:r w:rsidR="00F7701C">
        <w:t xml:space="preserve"> </w:t>
      </w:r>
    </w:p>
    <w:p w:rsidR="00EC4B20" w:rsidRDefault="00EC4B20" w:rsidP="00566323"/>
    <w:p w:rsidR="000810A3" w:rsidRPr="002F4B2D" w:rsidRDefault="000810A3" w:rsidP="00566323"/>
    <w:p w:rsidR="00566323" w:rsidRPr="002F4B2D" w:rsidRDefault="00566323" w:rsidP="00566323">
      <w:pPr>
        <w:pStyle w:val="Heading1"/>
      </w:pPr>
      <w:bookmarkStart w:id="75" w:name="_Messages_and_text"/>
      <w:bookmarkStart w:id="76" w:name="_Toc532200692"/>
      <w:bookmarkEnd w:id="75"/>
      <w:r w:rsidRPr="002F4B2D">
        <w:t>Messages</w:t>
      </w:r>
      <w:r w:rsidR="006C5C8B">
        <w:t xml:space="preserve"> and text displayed in GUI</w:t>
      </w:r>
      <w:bookmarkEnd w:id="76"/>
    </w:p>
    <w:p w:rsidR="00566323" w:rsidRDefault="00566323" w:rsidP="003B6019"/>
    <w:p w:rsidR="00406753" w:rsidRDefault="00406753" w:rsidP="00406753">
      <w:pPr>
        <w:pStyle w:val="Heading2"/>
      </w:pPr>
      <w:bookmarkStart w:id="77" w:name="_Toc532200693"/>
      <w:r>
        <w:t>Overview</w:t>
      </w:r>
      <w:bookmarkEnd w:id="77"/>
    </w:p>
    <w:p w:rsidR="003B6019" w:rsidRDefault="0039148D" w:rsidP="003B6019">
      <w:r>
        <w:t xml:space="preserve">We describe </w:t>
      </w:r>
      <w:r w:rsidR="003B6019">
        <w:t>here all messages encoded in the KB.  Some of these messages have been described earlier, but are repeated here for completeness.</w:t>
      </w:r>
      <w:r w:rsidR="000810A3">
        <w:t xml:space="preserve">  Messages are organized and ordered in the same way as the previous sections.</w:t>
      </w:r>
    </w:p>
    <w:p w:rsidR="00406753" w:rsidRPr="00840DE3" w:rsidRDefault="00406753" w:rsidP="00406753">
      <w:pPr>
        <w:spacing w:after="0"/>
      </w:pPr>
      <w:r>
        <w:t>M</w:t>
      </w:r>
      <w:r w:rsidRPr="00840DE3">
        <w:t>essages described below a</w:t>
      </w:r>
      <w:r>
        <w:t xml:space="preserve">re one of </w:t>
      </w:r>
      <w:r w:rsidR="00230F7B">
        <w:t>18</w:t>
      </w:r>
      <w:r w:rsidR="007231E1">
        <w:t xml:space="preserve"> different</w:t>
      </w:r>
      <w:r w:rsidRPr="00840DE3">
        <w:t xml:space="preserve"> Message Types:</w:t>
      </w:r>
    </w:p>
    <w:p w:rsidR="00406753" w:rsidRDefault="00406753" w:rsidP="00BE428C">
      <w:pPr>
        <w:pStyle w:val="ListParagraph"/>
        <w:numPr>
          <w:ilvl w:val="0"/>
          <w:numId w:val="3"/>
        </w:numPr>
        <w:spacing w:after="0" w:line="240" w:lineRule="auto"/>
        <w:contextualSpacing w:val="0"/>
      </w:pPr>
      <w:r w:rsidRPr="00840DE3">
        <w:t>Out of scope</w:t>
      </w:r>
    </w:p>
    <w:p w:rsidR="00406753" w:rsidRDefault="00406753" w:rsidP="00BE428C">
      <w:pPr>
        <w:pStyle w:val="ListParagraph"/>
        <w:numPr>
          <w:ilvl w:val="0"/>
          <w:numId w:val="3"/>
        </w:numPr>
        <w:spacing w:after="0" w:line="240" w:lineRule="auto"/>
        <w:contextualSpacing w:val="0"/>
      </w:pPr>
      <w:r>
        <w:t>No drug recommendation</w:t>
      </w:r>
    </w:p>
    <w:p w:rsidR="00E43118" w:rsidRDefault="00E43118" w:rsidP="00BE428C">
      <w:pPr>
        <w:pStyle w:val="ListParagraph"/>
        <w:numPr>
          <w:ilvl w:val="0"/>
          <w:numId w:val="3"/>
        </w:numPr>
        <w:spacing w:after="0" w:line="240" w:lineRule="auto"/>
        <w:contextualSpacing w:val="0"/>
      </w:pPr>
      <w:r>
        <w:t>No drug recommendation missing data</w:t>
      </w:r>
    </w:p>
    <w:p w:rsidR="00406753" w:rsidRPr="00840DE3" w:rsidRDefault="00406753" w:rsidP="00BE428C">
      <w:pPr>
        <w:pStyle w:val="ListParagraph"/>
        <w:numPr>
          <w:ilvl w:val="0"/>
          <w:numId w:val="3"/>
        </w:numPr>
        <w:spacing w:after="0" w:line="240" w:lineRule="auto"/>
        <w:contextualSpacing w:val="0"/>
      </w:pPr>
      <w:r>
        <w:t>Follow up</w:t>
      </w:r>
    </w:p>
    <w:p w:rsidR="00406753" w:rsidRDefault="00406753" w:rsidP="00BE428C">
      <w:pPr>
        <w:pStyle w:val="ListParagraph"/>
        <w:numPr>
          <w:ilvl w:val="0"/>
          <w:numId w:val="3"/>
        </w:numPr>
        <w:spacing w:after="0" w:line="240" w:lineRule="auto"/>
        <w:contextualSpacing w:val="0"/>
      </w:pPr>
      <w:r w:rsidRPr="00840DE3">
        <w:t>Primary recomm</w:t>
      </w:r>
      <w:r>
        <w:t>en</w:t>
      </w:r>
      <w:r w:rsidRPr="00840DE3">
        <w:t>dation</w:t>
      </w:r>
      <w:r w:rsidR="00230F7B">
        <w:t xml:space="preserve"> (aka Primary message)</w:t>
      </w:r>
    </w:p>
    <w:p w:rsidR="00230F7B" w:rsidRPr="00840DE3" w:rsidRDefault="00230F7B" w:rsidP="00BE428C">
      <w:pPr>
        <w:pStyle w:val="ListParagraph"/>
        <w:numPr>
          <w:ilvl w:val="0"/>
          <w:numId w:val="3"/>
        </w:numPr>
        <w:spacing w:after="0" w:line="240" w:lineRule="auto"/>
        <w:contextualSpacing w:val="0"/>
      </w:pPr>
      <w:r>
        <w:t>Recommendation (</w:t>
      </w:r>
      <w:r w:rsidRPr="00230F7B">
        <w:rPr>
          <w:i/>
        </w:rPr>
        <w:t>not</w:t>
      </w:r>
      <w:r>
        <w:t xml:space="preserve"> Primary message)</w:t>
      </w:r>
    </w:p>
    <w:p w:rsidR="00406753" w:rsidRPr="00840DE3" w:rsidRDefault="00406753" w:rsidP="00BE428C">
      <w:pPr>
        <w:pStyle w:val="ListParagraph"/>
        <w:numPr>
          <w:ilvl w:val="0"/>
          <w:numId w:val="3"/>
        </w:numPr>
        <w:spacing w:after="0" w:line="240" w:lineRule="auto"/>
        <w:contextualSpacing w:val="0"/>
      </w:pPr>
      <w:r w:rsidRPr="00840DE3">
        <w:t>Drug-related</w:t>
      </w:r>
    </w:p>
    <w:p w:rsidR="00406753" w:rsidRDefault="00406753" w:rsidP="00BE428C">
      <w:pPr>
        <w:pStyle w:val="ListParagraph"/>
        <w:numPr>
          <w:ilvl w:val="0"/>
          <w:numId w:val="3"/>
        </w:numPr>
        <w:spacing w:after="0" w:line="240" w:lineRule="auto"/>
        <w:contextualSpacing w:val="0"/>
      </w:pPr>
      <w:r w:rsidRPr="00840DE3">
        <w:t>General info</w:t>
      </w:r>
    </w:p>
    <w:p w:rsidR="00E43118" w:rsidRDefault="00E43118" w:rsidP="00BE428C">
      <w:pPr>
        <w:pStyle w:val="ListParagraph"/>
        <w:numPr>
          <w:ilvl w:val="0"/>
          <w:numId w:val="3"/>
        </w:numPr>
        <w:spacing w:after="0" w:line="240" w:lineRule="auto"/>
        <w:contextualSpacing w:val="0"/>
      </w:pPr>
      <w:r>
        <w:t>bad drug partner</w:t>
      </w:r>
    </w:p>
    <w:p w:rsidR="00E43118" w:rsidRDefault="00E43118" w:rsidP="00E43118">
      <w:pPr>
        <w:spacing w:after="0" w:line="240" w:lineRule="auto"/>
      </w:pPr>
    </w:p>
    <w:p w:rsidR="00406753" w:rsidRDefault="00406753" w:rsidP="00BE428C">
      <w:pPr>
        <w:pStyle w:val="ListParagraph"/>
        <w:numPr>
          <w:ilvl w:val="0"/>
          <w:numId w:val="3"/>
        </w:numPr>
        <w:spacing w:after="0" w:line="240" w:lineRule="auto"/>
        <w:contextualSpacing w:val="0"/>
      </w:pPr>
      <w:r>
        <w:t xml:space="preserve">Messages associated with a particular drug recommendations, referred to as “collateral messages” </w:t>
      </w:r>
      <w:r w:rsidR="00BC73C2">
        <w:t>(</w:t>
      </w:r>
      <w:r w:rsidR="00BC73C2" w:rsidRPr="00840DE3">
        <w:t>“Collateral messages” appear ne</w:t>
      </w:r>
      <w:r w:rsidR="00BC73C2">
        <w:t xml:space="preserve">xt to the drug recommendation) </w:t>
      </w:r>
      <w:r>
        <w:t>that are of type</w:t>
      </w:r>
    </w:p>
    <w:p w:rsidR="00406753" w:rsidRPr="00336D69" w:rsidRDefault="00406753" w:rsidP="00BE428C">
      <w:pPr>
        <w:pStyle w:val="ListParagraph"/>
        <w:numPr>
          <w:ilvl w:val="1"/>
          <w:numId w:val="3"/>
        </w:numPr>
        <w:spacing w:after="0" w:line="240" w:lineRule="auto"/>
        <w:contextualSpacing w:val="0"/>
      </w:pPr>
      <w:r w:rsidRPr="00336D69">
        <w:t>do not ad</w:t>
      </w:r>
      <w:r>
        <w:t>d controllable condition</w:t>
      </w:r>
    </w:p>
    <w:p w:rsidR="00406753" w:rsidRDefault="00406753" w:rsidP="00BE428C">
      <w:pPr>
        <w:pStyle w:val="ListParagraph"/>
        <w:numPr>
          <w:ilvl w:val="1"/>
          <w:numId w:val="3"/>
        </w:numPr>
        <w:spacing w:after="0" w:line="240" w:lineRule="auto"/>
        <w:contextualSpacing w:val="0"/>
      </w:pPr>
      <w:r w:rsidRPr="00336D69">
        <w:t>do not i</w:t>
      </w:r>
      <w:r>
        <w:t>ntensify controllable condition</w:t>
      </w:r>
    </w:p>
    <w:p w:rsidR="00406753" w:rsidRDefault="00406753" w:rsidP="00BE428C">
      <w:pPr>
        <w:pStyle w:val="ListParagraph"/>
        <w:numPr>
          <w:ilvl w:val="1"/>
          <w:numId w:val="3"/>
        </w:numPr>
        <w:spacing w:after="0" w:line="240" w:lineRule="auto"/>
        <w:contextualSpacing w:val="0"/>
      </w:pPr>
      <w:r>
        <w:t>Is first line drug</w:t>
      </w:r>
    </w:p>
    <w:p w:rsidR="00406753" w:rsidRDefault="00406753" w:rsidP="00BE428C">
      <w:pPr>
        <w:pStyle w:val="ListParagraph"/>
        <w:numPr>
          <w:ilvl w:val="1"/>
          <w:numId w:val="3"/>
        </w:numPr>
        <w:spacing w:after="0" w:line="240" w:lineRule="auto"/>
        <w:contextualSpacing w:val="0"/>
      </w:pPr>
      <w:r>
        <w:t>Is second line drug</w:t>
      </w:r>
    </w:p>
    <w:p w:rsidR="00406753" w:rsidRDefault="00406753" w:rsidP="00BE428C">
      <w:pPr>
        <w:pStyle w:val="ListParagraph"/>
        <w:numPr>
          <w:ilvl w:val="1"/>
          <w:numId w:val="3"/>
        </w:numPr>
        <w:spacing w:after="0" w:line="240" w:lineRule="auto"/>
        <w:contextualSpacing w:val="0"/>
      </w:pPr>
      <w:r>
        <w:t>Is third line drug</w:t>
      </w:r>
    </w:p>
    <w:p w:rsidR="00406753" w:rsidRDefault="00406753" w:rsidP="00BE428C">
      <w:pPr>
        <w:pStyle w:val="ListParagraph"/>
        <w:numPr>
          <w:ilvl w:val="1"/>
          <w:numId w:val="3"/>
        </w:numPr>
        <w:spacing w:after="0" w:line="240" w:lineRule="auto"/>
        <w:contextualSpacing w:val="0"/>
      </w:pPr>
      <w:r>
        <w:t>Compelling indication</w:t>
      </w:r>
    </w:p>
    <w:p w:rsidR="00406753" w:rsidRDefault="00406753" w:rsidP="00BE428C">
      <w:pPr>
        <w:pStyle w:val="ListParagraph"/>
        <w:numPr>
          <w:ilvl w:val="1"/>
          <w:numId w:val="3"/>
        </w:numPr>
        <w:spacing w:after="0" w:line="240" w:lineRule="auto"/>
        <w:contextualSpacing w:val="0"/>
      </w:pPr>
      <w:r>
        <w:t>Relative indication</w:t>
      </w:r>
    </w:p>
    <w:p w:rsidR="00A841C1" w:rsidRDefault="00406753" w:rsidP="00BE428C">
      <w:pPr>
        <w:pStyle w:val="ListParagraph"/>
        <w:numPr>
          <w:ilvl w:val="1"/>
          <w:numId w:val="3"/>
        </w:numPr>
        <w:spacing w:after="0" w:line="240" w:lineRule="auto"/>
        <w:contextualSpacing w:val="0"/>
      </w:pPr>
      <w:r>
        <w:t>Relative contraindication</w:t>
      </w:r>
    </w:p>
    <w:p w:rsidR="000810A3" w:rsidRDefault="000810A3" w:rsidP="00BE428C">
      <w:pPr>
        <w:pStyle w:val="ListParagraph"/>
        <w:numPr>
          <w:ilvl w:val="1"/>
          <w:numId w:val="3"/>
        </w:numPr>
        <w:spacing w:after="0" w:line="240" w:lineRule="auto"/>
        <w:contextualSpacing w:val="0"/>
      </w:pPr>
      <w:r>
        <w:t>General Info</w:t>
      </w:r>
      <w:r w:rsidR="00E43118">
        <w:tab/>
      </w:r>
    </w:p>
    <w:p w:rsidR="00406753" w:rsidRPr="00840DE3" w:rsidRDefault="00406753" w:rsidP="00406753">
      <w:pPr>
        <w:pStyle w:val="ListParagraph"/>
        <w:spacing w:after="0" w:line="240" w:lineRule="auto"/>
        <w:ind w:left="1800"/>
        <w:contextualSpacing w:val="0"/>
      </w:pPr>
    </w:p>
    <w:p w:rsidR="00662957" w:rsidRPr="00840DE3" w:rsidRDefault="00662957" w:rsidP="00662957">
      <w:pPr>
        <w:spacing w:after="0"/>
      </w:pPr>
    </w:p>
    <w:p w:rsidR="00406753" w:rsidRPr="00840DE3" w:rsidRDefault="00406753" w:rsidP="00406753">
      <w:pPr>
        <w:spacing w:after="0"/>
      </w:pPr>
      <w:r w:rsidRPr="00840DE3">
        <w:t>The use of different message types is, in part, to</w:t>
      </w:r>
      <w:r w:rsidR="0039148D">
        <w:t xml:space="preserve"> determine where the messages are</w:t>
      </w:r>
      <w:r w:rsidRPr="00840DE3">
        <w:t xml:space="preserve"> displayed on the GUI (when th</w:t>
      </w:r>
      <w:r w:rsidR="0039148D">
        <w:t>ey are not Collateral messages), as well as determine the order of the messages.</w:t>
      </w:r>
    </w:p>
    <w:p w:rsidR="00406753" w:rsidRPr="00840DE3" w:rsidRDefault="00406753" w:rsidP="00406753">
      <w:pPr>
        <w:spacing w:after="0"/>
      </w:pPr>
    </w:p>
    <w:p w:rsidR="00406753" w:rsidRDefault="00406753" w:rsidP="00C05EC9">
      <w:pPr>
        <w:spacing w:after="0"/>
      </w:pPr>
      <w:r w:rsidRPr="00840DE3">
        <w:t>Note that there are Collateral messages</w:t>
      </w:r>
      <w:r w:rsidR="007231E1">
        <w:t xml:space="preserve"> associated with a particular drug recommendations</w:t>
      </w:r>
      <w:r w:rsidRPr="00840DE3">
        <w:t xml:space="preserve"> that</w:t>
      </w:r>
      <w:r w:rsidR="007231E1">
        <w:t xml:space="preserve"> have message type=General info, as well as messages that are not associated with a particular drug recommendations that can be of type=General info. </w:t>
      </w:r>
      <w:r w:rsidRPr="00840DE3">
        <w:t xml:space="preserve">  While Collateral messages and the messages described below are of the same Message type, they are displayed</w:t>
      </w:r>
      <w:r w:rsidR="00C05EC9">
        <w:t xml:space="preserve"> in different areas on the GUI.</w:t>
      </w:r>
    </w:p>
    <w:p w:rsidR="00C05EC9" w:rsidRDefault="00C05EC9" w:rsidP="00C05EC9">
      <w:pPr>
        <w:spacing w:after="0"/>
      </w:pPr>
    </w:p>
    <w:p w:rsidR="003B6019" w:rsidRDefault="00C05EC9" w:rsidP="003B6019">
      <w:r>
        <w:t>To help dist</w:t>
      </w:r>
      <w:r w:rsidR="00943113">
        <w:t>inguish the messages themselves</w:t>
      </w:r>
      <w:r>
        <w:t xml:space="preserve"> from the rest of the text, they are in </w:t>
      </w:r>
      <w:r w:rsidRPr="00BE0BC8">
        <w:rPr>
          <w:i/>
        </w:rPr>
        <w:t>italics</w:t>
      </w:r>
      <w:r>
        <w:t>.</w:t>
      </w:r>
      <w:r w:rsidR="00457F04">
        <w:t xml:space="preserve">  In the GUI, they are not italicized.</w:t>
      </w:r>
    </w:p>
    <w:p w:rsidR="00C05EC9" w:rsidRDefault="00C05EC9" w:rsidP="003B6019"/>
    <w:p w:rsidR="003B6019" w:rsidRDefault="005B7F81" w:rsidP="003B6019">
      <w:pPr>
        <w:pStyle w:val="Heading2"/>
      </w:pPr>
      <w:bookmarkStart w:id="78" w:name="_Eligibility,_Restrictions_and"/>
      <w:bookmarkStart w:id="79" w:name="_Toc532200694"/>
      <w:bookmarkEnd w:id="78"/>
      <w:r>
        <w:t xml:space="preserve">Eligibility, </w:t>
      </w:r>
      <w:r w:rsidR="00F54AE6">
        <w:t xml:space="preserve">Restrictions and </w:t>
      </w:r>
      <w:r w:rsidR="003B6019">
        <w:t>Out of Scope messages</w:t>
      </w:r>
      <w:bookmarkEnd w:id="79"/>
    </w:p>
    <w:p w:rsidR="000E6592" w:rsidRDefault="000E6592" w:rsidP="000E6592">
      <w:pPr>
        <w:spacing w:after="0"/>
      </w:pPr>
    </w:p>
    <w:p w:rsidR="000E6592" w:rsidRDefault="005B7F81" w:rsidP="00BE428C">
      <w:pPr>
        <w:pStyle w:val="Heading2"/>
        <w:numPr>
          <w:ilvl w:val="2"/>
          <w:numId w:val="2"/>
        </w:numPr>
        <w:ind w:left="450" w:firstLine="270"/>
        <w:rPr>
          <w:sz w:val="24"/>
          <w:szCs w:val="24"/>
        </w:rPr>
      </w:pPr>
      <w:bookmarkStart w:id="80" w:name="_Toc532200695"/>
      <w:r>
        <w:rPr>
          <w:sz w:val="24"/>
          <w:szCs w:val="24"/>
        </w:rPr>
        <w:t xml:space="preserve">Eligibility and </w:t>
      </w:r>
      <w:r w:rsidR="000E6592">
        <w:rPr>
          <w:sz w:val="24"/>
          <w:szCs w:val="24"/>
        </w:rPr>
        <w:t>Restriction messages</w:t>
      </w:r>
      <w:bookmarkEnd w:id="80"/>
    </w:p>
    <w:p w:rsidR="005B7F81" w:rsidRDefault="005B7F81" w:rsidP="005B7F81"/>
    <w:p w:rsidR="005B7F81" w:rsidRDefault="005B7F81" w:rsidP="005B7F81">
      <w:pPr>
        <w:ind w:left="450"/>
      </w:pPr>
      <w:r w:rsidRPr="002F4B2D">
        <w:t xml:space="preserve">The following primary recommendation will be issued </w:t>
      </w:r>
      <w:r>
        <w:t>to</w:t>
      </w:r>
      <w:r w:rsidRPr="002F4B2D">
        <w:t xml:space="preserve"> women</w:t>
      </w:r>
      <w:r>
        <w:t xml:space="preserve"> </w:t>
      </w:r>
      <w:r w:rsidRPr="002F4B2D">
        <w:t>of child bearing ages (18-50):</w:t>
      </w:r>
    </w:p>
    <w:p w:rsidR="005B7F81" w:rsidRPr="002F4B2D" w:rsidRDefault="005B7F81" w:rsidP="005B7F81">
      <w:pPr>
        <w:ind w:left="720"/>
      </w:pPr>
      <w:r w:rsidRPr="008209E0">
        <w:rPr>
          <w:i/>
        </w:rPr>
        <w:t>Warning: recommendations do not apply to pregnant women.</w:t>
      </w:r>
    </w:p>
    <w:p w:rsidR="005B7F81" w:rsidRDefault="005B7F81" w:rsidP="005B7F81"/>
    <w:p w:rsidR="001B2A25" w:rsidRPr="001642AE" w:rsidRDefault="001B2A25" w:rsidP="001B2A25">
      <w:pPr>
        <w:ind w:left="450"/>
      </w:pPr>
      <w:r w:rsidRPr="001642AE">
        <w:t>If the patient has an active prescription for non-encoded drug that we do not evaluate:</w:t>
      </w:r>
    </w:p>
    <w:p w:rsidR="001B2A25" w:rsidRDefault="001B2A25" w:rsidP="001B2A25">
      <w:pPr>
        <w:ind w:left="720"/>
        <w:rPr>
          <w:i/>
        </w:rPr>
      </w:pPr>
      <w:r w:rsidRPr="001642AE">
        <w:rPr>
          <w:i/>
        </w:rPr>
        <w:t>Pt has Rx for HTN med ?</w:t>
      </w:r>
      <w:proofErr w:type="spellStart"/>
      <w:r w:rsidRPr="001642AE">
        <w:rPr>
          <w:i/>
        </w:rPr>
        <w:t>nonEncodedDrug</w:t>
      </w:r>
      <w:proofErr w:type="spellEnd"/>
      <w:r w:rsidRPr="001642AE">
        <w:rPr>
          <w:i/>
        </w:rPr>
        <w:t xml:space="preserve"> that we have not evaluated.</w:t>
      </w:r>
    </w:p>
    <w:p w:rsidR="001B2A25" w:rsidRPr="0084568C" w:rsidRDefault="001B2A25" w:rsidP="001B2A25">
      <w:pPr>
        <w:ind w:left="720"/>
      </w:pPr>
      <w:r>
        <w:t>Where ?</w:t>
      </w:r>
      <w:proofErr w:type="spellStart"/>
      <w:r>
        <w:t>nonEncodedDrug</w:t>
      </w:r>
      <w:proofErr w:type="spellEnd"/>
      <w:r>
        <w:t xml:space="preserve"> is a 3</w:t>
      </w:r>
      <w:r w:rsidRPr="0084568C">
        <w:rPr>
          <w:vertAlign w:val="superscript"/>
        </w:rPr>
        <w:t>rd</w:t>
      </w:r>
      <w:r>
        <w:t xml:space="preserve"> line non-encoded HTN medication OR sotalol OR </w:t>
      </w:r>
      <w:proofErr w:type="spellStart"/>
      <w:r>
        <w:t>aliskiren</w:t>
      </w:r>
      <w:proofErr w:type="spellEnd"/>
      <w:r>
        <w:t xml:space="preserve"> OR a loop diuretic.</w:t>
      </w:r>
    </w:p>
    <w:p w:rsidR="00033C69" w:rsidRDefault="00033C69" w:rsidP="00033C69">
      <w:pPr>
        <w:ind w:left="720"/>
      </w:pPr>
      <w:r>
        <w:t xml:space="preserve">And, if the patient has an active prescription of sotalol or </w:t>
      </w:r>
      <w:proofErr w:type="spellStart"/>
      <w:r>
        <w:t>aliskiren</w:t>
      </w:r>
      <w:proofErr w:type="spellEnd"/>
      <w:r>
        <w:t xml:space="preserve"> or a loop diuretic, there will be an additional message:</w:t>
      </w:r>
    </w:p>
    <w:p w:rsidR="00033C69" w:rsidRDefault="00033C69" w:rsidP="00033C69">
      <w:pPr>
        <w:ind w:left="720"/>
        <w:rPr>
          <w:i/>
        </w:rPr>
      </w:pPr>
      <w:r w:rsidRPr="00033C69">
        <w:rPr>
          <w:i/>
        </w:rPr>
        <w:t>?</w:t>
      </w:r>
      <w:proofErr w:type="spellStart"/>
      <w:r w:rsidRPr="00033C69">
        <w:rPr>
          <w:i/>
        </w:rPr>
        <w:t>otherDrug</w:t>
      </w:r>
      <w:proofErr w:type="spellEnd"/>
      <w:r w:rsidRPr="00033C69">
        <w:rPr>
          <w:i/>
        </w:rPr>
        <w:t xml:space="preserve"> is not a drug primarily used for the treatment of HTN.</w:t>
      </w:r>
    </w:p>
    <w:p w:rsidR="00033C69" w:rsidRPr="00033C69" w:rsidRDefault="00033C69" w:rsidP="00033C69">
      <w:pPr>
        <w:ind w:left="720"/>
      </w:pPr>
      <w:r w:rsidRPr="00033C69">
        <w:t>Where ?</w:t>
      </w:r>
      <w:proofErr w:type="spellStart"/>
      <w:r w:rsidRPr="00033C69">
        <w:t>otherDrug</w:t>
      </w:r>
      <w:proofErr w:type="spellEnd"/>
      <w:r w:rsidRPr="00033C69">
        <w:t xml:space="preserve"> is either sotalol or </w:t>
      </w:r>
      <w:proofErr w:type="spellStart"/>
      <w:r w:rsidRPr="00033C69">
        <w:t>aliskiren</w:t>
      </w:r>
      <w:proofErr w:type="spellEnd"/>
      <w:r w:rsidRPr="00033C69">
        <w:t xml:space="preserve"> or a loop diuretic.</w:t>
      </w:r>
    </w:p>
    <w:p w:rsidR="001B2A25" w:rsidRDefault="001B2A25" w:rsidP="001B2A25"/>
    <w:p w:rsidR="005B7F81" w:rsidRPr="005B7F81" w:rsidRDefault="005B7F81" w:rsidP="005B7F81"/>
    <w:p w:rsidR="000E6592" w:rsidRPr="000E6592" w:rsidRDefault="000E6592" w:rsidP="00BE428C">
      <w:pPr>
        <w:pStyle w:val="Heading2"/>
        <w:numPr>
          <w:ilvl w:val="2"/>
          <w:numId w:val="2"/>
        </w:numPr>
        <w:ind w:left="450" w:firstLine="270"/>
        <w:rPr>
          <w:sz w:val="24"/>
          <w:szCs w:val="24"/>
        </w:rPr>
      </w:pPr>
      <w:bookmarkStart w:id="81" w:name="_Toc532200696"/>
      <w:r>
        <w:rPr>
          <w:sz w:val="24"/>
          <w:szCs w:val="24"/>
        </w:rPr>
        <w:t>Messages when there are no drug recommendations</w:t>
      </w:r>
      <w:bookmarkEnd w:id="81"/>
    </w:p>
    <w:p w:rsidR="00DC23CF" w:rsidRPr="00DC23CF" w:rsidRDefault="00DC23CF" w:rsidP="000E6592">
      <w:pPr>
        <w:spacing w:after="0"/>
        <w:ind w:firstLine="360"/>
        <w:rPr>
          <w:u w:val="single"/>
        </w:rPr>
      </w:pPr>
      <w:r w:rsidRPr="00DC23CF">
        <w:rPr>
          <w:u w:val="single"/>
        </w:rPr>
        <w:t>At goal</w:t>
      </w:r>
    </w:p>
    <w:p w:rsidR="000E6592" w:rsidRDefault="000E6592" w:rsidP="000E6592">
      <w:pPr>
        <w:spacing w:after="0"/>
        <w:ind w:firstLine="360"/>
      </w:pPr>
      <w:r>
        <w:t xml:space="preserve">If a patient is at goal, he/she will receive a “No drug </w:t>
      </w:r>
      <w:r w:rsidR="00324873">
        <w:t>recommendation</w:t>
      </w:r>
      <w:r>
        <w:t>” message only.</w:t>
      </w:r>
    </w:p>
    <w:p w:rsidR="000E6592" w:rsidRDefault="000E6592" w:rsidP="000E6592">
      <w:pPr>
        <w:spacing w:after="0"/>
        <w:ind w:firstLine="360"/>
      </w:pPr>
    </w:p>
    <w:p w:rsidR="000E6592" w:rsidRPr="008209E0" w:rsidRDefault="000E6592" w:rsidP="000E6592">
      <w:pPr>
        <w:spacing w:after="0"/>
        <w:ind w:firstLine="360"/>
        <w:rPr>
          <w:rFonts w:cs="Arial"/>
          <w:i/>
        </w:rPr>
      </w:pPr>
      <w:r>
        <w:tab/>
      </w:r>
      <w:r w:rsidRPr="008209E0">
        <w:rPr>
          <w:rFonts w:cs="Arial"/>
          <w:i/>
        </w:rPr>
        <w:t xml:space="preserve">Patient is at </w:t>
      </w:r>
      <w:r w:rsidR="00747182">
        <w:rPr>
          <w:rFonts w:cs="Arial"/>
          <w:i/>
        </w:rPr>
        <w:t>dashboard</w:t>
      </w:r>
      <w:r w:rsidR="00747182" w:rsidRPr="008209E0">
        <w:rPr>
          <w:rFonts w:cs="Arial"/>
          <w:i/>
        </w:rPr>
        <w:t xml:space="preserve"> </w:t>
      </w:r>
      <w:r w:rsidRPr="008209E0">
        <w:rPr>
          <w:rFonts w:cs="Arial"/>
          <w:i/>
        </w:rPr>
        <w:t>goal.  Good job! No drug recommendations.</w:t>
      </w:r>
    </w:p>
    <w:p w:rsidR="00324873" w:rsidRDefault="00324873" w:rsidP="000E6592">
      <w:pPr>
        <w:spacing w:after="0"/>
        <w:ind w:firstLine="360"/>
      </w:pPr>
    </w:p>
    <w:p w:rsidR="00DC23CF" w:rsidRPr="00DC23CF" w:rsidRDefault="00DC23CF" w:rsidP="000E6592">
      <w:pPr>
        <w:spacing w:after="0"/>
        <w:ind w:firstLine="360"/>
        <w:rPr>
          <w:u w:val="single"/>
        </w:rPr>
      </w:pPr>
      <w:r w:rsidRPr="00DC23CF">
        <w:rPr>
          <w:u w:val="single"/>
        </w:rPr>
        <w:t>GFR</w:t>
      </w:r>
    </w:p>
    <w:p w:rsidR="00324873" w:rsidRDefault="000E6592" w:rsidP="000E6592">
      <w:pPr>
        <w:spacing w:after="0"/>
        <w:ind w:left="360"/>
      </w:pPr>
      <w:r>
        <w:t xml:space="preserve">If a patient’s </w:t>
      </w:r>
      <w:r w:rsidR="00ED2DBD">
        <w:t>GFR</w:t>
      </w:r>
      <w:r>
        <w:t xml:space="preserve"> is older than 1 year</w:t>
      </w:r>
      <w:r w:rsidR="00324873">
        <w:t>, he/she will receive a “No drug recommendation</w:t>
      </w:r>
      <w:r w:rsidR="001E1BE1">
        <w:t xml:space="preserve"> Missing Labs</w:t>
      </w:r>
      <w:r w:rsidR="00324873">
        <w:t>” message,</w:t>
      </w:r>
    </w:p>
    <w:p w:rsidR="00324873" w:rsidRDefault="00324873" w:rsidP="000E6592">
      <w:pPr>
        <w:spacing w:after="0"/>
        <w:ind w:left="360"/>
      </w:pPr>
      <w:r>
        <w:tab/>
      </w:r>
    </w:p>
    <w:p w:rsidR="00324873" w:rsidRPr="008209E0" w:rsidRDefault="00324873" w:rsidP="000E6592">
      <w:pPr>
        <w:spacing w:after="0"/>
        <w:ind w:left="360"/>
        <w:rPr>
          <w:rFonts w:cs="Arial"/>
          <w:i/>
        </w:rPr>
      </w:pPr>
      <w:r>
        <w:tab/>
      </w:r>
      <w:r w:rsidRPr="008209E0">
        <w:rPr>
          <w:rFonts w:cs="Arial"/>
          <w:i/>
        </w:rPr>
        <w:t>No drug recommendations.  No GFR in past year.</w:t>
      </w:r>
    </w:p>
    <w:p w:rsidR="00324873" w:rsidRDefault="00324873" w:rsidP="000E6592">
      <w:pPr>
        <w:spacing w:after="0"/>
        <w:ind w:left="360"/>
      </w:pPr>
    </w:p>
    <w:p w:rsidR="00324873" w:rsidRDefault="00324873" w:rsidP="00D1136A">
      <w:pPr>
        <w:spacing w:after="0"/>
        <w:ind w:left="360" w:firstLine="360"/>
      </w:pPr>
      <w:r>
        <w:t xml:space="preserve">And </w:t>
      </w:r>
      <w:r w:rsidR="00D1136A">
        <w:t xml:space="preserve">there is an </w:t>
      </w:r>
      <w:r w:rsidR="00943113">
        <w:t>order for</w:t>
      </w:r>
      <w:r>
        <w:t xml:space="preserve"> GFR.</w:t>
      </w:r>
    </w:p>
    <w:p w:rsidR="00173BEE" w:rsidRDefault="00173BEE" w:rsidP="00173BEE">
      <w:pPr>
        <w:spacing w:after="0"/>
      </w:pPr>
      <w:r>
        <w:t xml:space="preserve"> </w:t>
      </w:r>
    </w:p>
    <w:p w:rsidR="00173BEE" w:rsidRPr="00173BEE" w:rsidRDefault="00173BEE" w:rsidP="00173BEE">
      <w:pPr>
        <w:spacing w:after="0"/>
        <w:ind w:left="360"/>
        <w:rPr>
          <w:u w:val="single"/>
        </w:rPr>
      </w:pPr>
      <w:r w:rsidRPr="00173BEE">
        <w:rPr>
          <w:u w:val="single"/>
        </w:rPr>
        <w:t>BP older than 1 year</w:t>
      </w:r>
    </w:p>
    <w:p w:rsidR="00324873" w:rsidRDefault="00173BEE" w:rsidP="00324873">
      <w:pPr>
        <w:spacing w:after="0"/>
        <w:ind w:left="360"/>
      </w:pPr>
      <w:r>
        <w:t>If a patient’s BP is older than 1 year, he/she will receive a “no drug recommendations Missing labs” message:</w:t>
      </w:r>
    </w:p>
    <w:p w:rsidR="00173BEE" w:rsidRPr="008209E0" w:rsidRDefault="00173BEE" w:rsidP="00173BEE">
      <w:pPr>
        <w:spacing w:after="0"/>
        <w:ind w:left="360" w:firstLine="360"/>
        <w:rPr>
          <w:rFonts w:cs="Arial"/>
          <w:i/>
        </w:rPr>
      </w:pPr>
      <w:r w:rsidRPr="008209E0">
        <w:rPr>
          <w:rFonts w:cs="Arial"/>
          <w:i/>
        </w:rPr>
        <w:t xml:space="preserve">No drug recommendations.  No </w:t>
      </w:r>
      <w:r>
        <w:rPr>
          <w:rFonts w:cs="Arial"/>
          <w:i/>
        </w:rPr>
        <w:t>BP</w:t>
      </w:r>
      <w:r w:rsidRPr="008209E0">
        <w:rPr>
          <w:rFonts w:cs="Arial"/>
          <w:i/>
        </w:rPr>
        <w:t xml:space="preserve"> in past year.</w:t>
      </w:r>
    </w:p>
    <w:p w:rsidR="00173BEE" w:rsidRDefault="00173BEE" w:rsidP="00173BEE">
      <w:pPr>
        <w:spacing w:after="0"/>
        <w:ind w:left="360"/>
      </w:pPr>
    </w:p>
    <w:p w:rsidR="00173BEE" w:rsidRDefault="00173BEE" w:rsidP="00173BEE">
      <w:pPr>
        <w:spacing w:after="0"/>
        <w:ind w:left="360" w:firstLine="360"/>
      </w:pPr>
      <w:r>
        <w:t>And there is an order for</w:t>
      </w:r>
      <w:r w:rsidR="002428CD">
        <w:t xml:space="preserve"> new</w:t>
      </w:r>
      <w:r>
        <w:t xml:space="preserve"> BP.</w:t>
      </w:r>
    </w:p>
    <w:p w:rsidR="00173BEE" w:rsidRDefault="00173BEE" w:rsidP="00324873">
      <w:pPr>
        <w:spacing w:after="0"/>
        <w:ind w:left="360"/>
      </w:pPr>
    </w:p>
    <w:p w:rsidR="00324873" w:rsidRDefault="00324873" w:rsidP="00324873">
      <w:pPr>
        <w:spacing w:after="0"/>
        <w:ind w:left="360"/>
      </w:pPr>
    </w:p>
    <w:p w:rsidR="004C29E1" w:rsidRPr="003953CC" w:rsidRDefault="004C29E1" w:rsidP="00324873">
      <w:pPr>
        <w:spacing w:after="0"/>
        <w:ind w:left="360"/>
        <w:rPr>
          <w:u w:val="single"/>
        </w:rPr>
      </w:pPr>
      <w:r w:rsidRPr="003953CC">
        <w:rPr>
          <w:u w:val="single"/>
        </w:rPr>
        <w:t>Out of scope messages</w:t>
      </w:r>
      <w:r w:rsidR="00FC086F">
        <w:rPr>
          <w:u w:val="single"/>
        </w:rPr>
        <w:t xml:space="preserve"> (no drug recommendations)</w:t>
      </w:r>
    </w:p>
    <w:p w:rsidR="003953CC" w:rsidRDefault="003953CC" w:rsidP="00324873">
      <w:pPr>
        <w:spacing w:after="0"/>
        <w:ind w:left="360"/>
      </w:pPr>
    </w:p>
    <w:p w:rsidR="009C3194" w:rsidRPr="009C3194" w:rsidRDefault="00457F04" w:rsidP="00324873">
      <w:pPr>
        <w:spacing w:after="0"/>
        <w:ind w:left="360"/>
        <w:rPr>
          <w:u w:val="single"/>
        </w:rPr>
      </w:pPr>
      <w:r>
        <w:rPr>
          <w:u w:val="single"/>
        </w:rPr>
        <w:t>Low</w:t>
      </w:r>
      <w:r w:rsidR="009C3194" w:rsidRPr="009C3194">
        <w:rPr>
          <w:u w:val="single"/>
        </w:rPr>
        <w:t xml:space="preserve"> GFR</w:t>
      </w:r>
    </w:p>
    <w:p w:rsidR="000E6592" w:rsidRDefault="00324873" w:rsidP="00324873">
      <w:pPr>
        <w:spacing w:after="0"/>
        <w:ind w:firstLine="360"/>
      </w:pPr>
      <w:r>
        <w:t xml:space="preserve">If a patient’s </w:t>
      </w:r>
      <w:r w:rsidR="00ED2DBD">
        <w:t>GFR</w:t>
      </w:r>
      <w:r w:rsidR="000E6592">
        <w:t>&lt;30 in the past year</w:t>
      </w:r>
      <w:r>
        <w:t>, he/</w:t>
      </w:r>
      <w:r w:rsidRPr="00324873">
        <w:t xml:space="preserve"> </w:t>
      </w:r>
      <w:r>
        <w:t>she will receive “Out of scope” message only,</w:t>
      </w:r>
    </w:p>
    <w:p w:rsidR="00324873" w:rsidRDefault="00324873" w:rsidP="00324873">
      <w:pPr>
        <w:spacing w:after="0"/>
        <w:ind w:firstLine="360"/>
      </w:pPr>
      <w:r>
        <w:tab/>
      </w:r>
    </w:p>
    <w:p w:rsidR="00324873" w:rsidRPr="008209E0" w:rsidRDefault="00324873" w:rsidP="00324873">
      <w:pPr>
        <w:spacing w:after="0"/>
        <w:ind w:firstLine="720"/>
        <w:rPr>
          <w:rFonts w:cs="Arial"/>
          <w:i/>
        </w:rPr>
      </w:pPr>
      <w:r w:rsidRPr="008209E0">
        <w:rPr>
          <w:rFonts w:cs="Arial"/>
          <w:i/>
        </w:rPr>
        <w:t>Out of Scope.  GFR&lt;30 past year.</w:t>
      </w:r>
    </w:p>
    <w:p w:rsidR="00324873" w:rsidRDefault="00324873" w:rsidP="00324873">
      <w:pPr>
        <w:spacing w:after="0"/>
        <w:ind w:firstLine="360"/>
      </w:pPr>
    </w:p>
    <w:p w:rsidR="006A0AE6" w:rsidRPr="008209E0" w:rsidRDefault="006A0AE6" w:rsidP="000E6592">
      <w:pPr>
        <w:spacing w:after="0"/>
        <w:ind w:left="360"/>
      </w:pPr>
    </w:p>
    <w:p w:rsidR="00DC23CF" w:rsidRPr="00DC23CF" w:rsidRDefault="00DC23CF" w:rsidP="000E6592">
      <w:pPr>
        <w:spacing w:after="0"/>
        <w:ind w:left="360"/>
        <w:rPr>
          <w:u w:val="single"/>
        </w:rPr>
      </w:pPr>
      <w:r w:rsidRPr="00DC23CF">
        <w:rPr>
          <w:u w:val="single"/>
        </w:rPr>
        <w:t>Out of scope BP</w:t>
      </w:r>
    </w:p>
    <w:p w:rsidR="000E6592" w:rsidRDefault="00DC23CF" w:rsidP="000E6592">
      <w:pPr>
        <w:spacing w:after="0"/>
        <w:ind w:left="360"/>
      </w:pPr>
      <w:r>
        <w:t xml:space="preserve">If </w:t>
      </w:r>
      <w:r w:rsidR="00963036" w:rsidRPr="00DC23CF">
        <w:t>SBP&gt;=220 or DBP&gt;=110</w:t>
      </w:r>
      <w:r w:rsidR="00963036">
        <w:t>, he/she will receive the following “Out of scope” message</w:t>
      </w:r>
    </w:p>
    <w:p w:rsidR="00DC23CF" w:rsidRDefault="00DC23CF" w:rsidP="000E6592">
      <w:pPr>
        <w:spacing w:after="0"/>
        <w:ind w:left="360"/>
      </w:pPr>
    </w:p>
    <w:p w:rsidR="00DC23CF" w:rsidRPr="008209E0" w:rsidRDefault="00DC23CF" w:rsidP="00DC23CF">
      <w:pPr>
        <w:spacing w:after="0"/>
        <w:ind w:left="720"/>
        <w:rPr>
          <w:rFonts w:cs="Arial"/>
        </w:rPr>
      </w:pPr>
      <w:r w:rsidRPr="008209E0">
        <w:rPr>
          <w:rFonts w:cs="Arial"/>
          <w:i/>
        </w:rPr>
        <w:t>Out of scope. SBP&gt;=220 or DBP&gt;=110,  If MARKED BP ELEVATION is confirmed, then the patient</w:t>
      </w:r>
      <w:r w:rsidRPr="008209E0">
        <w:rPr>
          <w:rFonts w:cs="Arial"/>
        </w:rPr>
        <w:t xml:space="preserve"> </w:t>
      </w:r>
      <w:r w:rsidRPr="008209E0">
        <w:rPr>
          <w:rFonts w:cs="Arial"/>
          <w:i/>
        </w:rPr>
        <w:t>needs further TREATMENT and EARLY FOLLOW-UP to MONITOR THERAPEUTIC EFFICACY</w:t>
      </w:r>
      <w:r w:rsidRPr="008209E0">
        <w:rPr>
          <w:rFonts w:cs="Arial"/>
        </w:rPr>
        <w:t>.</w:t>
      </w:r>
    </w:p>
    <w:p w:rsidR="00963036" w:rsidRDefault="00963036" w:rsidP="00963036">
      <w:pPr>
        <w:spacing w:after="0"/>
      </w:pPr>
    </w:p>
    <w:p w:rsidR="00963036" w:rsidRDefault="00963036" w:rsidP="00963036">
      <w:pPr>
        <w:spacing w:after="0"/>
        <w:ind w:left="360"/>
      </w:pPr>
      <w:r>
        <w:tab/>
        <w:t>And there will be a referral to a hypertension specialist.</w:t>
      </w:r>
    </w:p>
    <w:p w:rsidR="00963036" w:rsidRDefault="00963036" w:rsidP="00963036">
      <w:pPr>
        <w:spacing w:after="0"/>
        <w:ind w:left="360"/>
      </w:pPr>
    </w:p>
    <w:p w:rsidR="00963036" w:rsidRDefault="00963036" w:rsidP="00963036">
      <w:pPr>
        <w:spacing w:after="0"/>
        <w:ind w:left="360"/>
      </w:pPr>
      <w:r>
        <w:t xml:space="preserve">If the patient has a diagnosis of </w:t>
      </w:r>
      <w:r w:rsidR="00173BEE">
        <w:t>IHD</w:t>
      </w:r>
      <w:r>
        <w:t xml:space="preserve"> and most recent DBP&lt;60</w:t>
      </w:r>
      <w:r w:rsidR="00FC086F">
        <w:t xml:space="preserve"> and SBP&lt;140</w:t>
      </w:r>
      <w:r w:rsidR="005C3EE6">
        <w:t xml:space="preserve"> (no time frame)</w:t>
      </w:r>
      <w:r>
        <w:t>, he/she will receive the following “Out of scope” message</w:t>
      </w:r>
    </w:p>
    <w:p w:rsidR="00963036" w:rsidRDefault="00963036" w:rsidP="00963036">
      <w:pPr>
        <w:spacing w:after="0"/>
        <w:ind w:left="360"/>
      </w:pPr>
    </w:p>
    <w:p w:rsidR="00963036" w:rsidRDefault="00FC086F" w:rsidP="00963036">
      <w:pPr>
        <w:spacing w:after="0"/>
        <w:ind w:left="720"/>
        <w:rPr>
          <w:rFonts w:cs="Arial"/>
          <w:i/>
        </w:rPr>
      </w:pPr>
      <w:r w:rsidRPr="00FC086F">
        <w:rPr>
          <w:rFonts w:cs="Arial"/>
          <w:i/>
        </w:rPr>
        <w:t>Out of scope:  Pt has IHD and most re</w:t>
      </w:r>
      <w:r>
        <w:rPr>
          <w:rFonts w:cs="Arial"/>
          <w:i/>
        </w:rPr>
        <w:t>cent DBP &lt; 60. Evaluate benefit/</w:t>
      </w:r>
      <w:r w:rsidRPr="00FC086F">
        <w:rPr>
          <w:rFonts w:cs="Arial"/>
          <w:i/>
        </w:rPr>
        <w:t>risk of continuing present doses.</w:t>
      </w:r>
    </w:p>
    <w:p w:rsidR="00FC086F" w:rsidRDefault="005C3EE6" w:rsidP="00963036">
      <w:pPr>
        <w:spacing w:after="0"/>
        <w:ind w:left="720"/>
      </w:pPr>
      <w:r>
        <w:rPr>
          <w:rFonts w:cs="Arial"/>
          <w:i/>
        </w:rPr>
        <w:t xml:space="preserve"> </w:t>
      </w:r>
    </w:p>
    <w:p w:rsidR="00963036" w:rsidRDefault="00963036" w:rsidP="00963036">
      <w:pPr>
        <w:spacing w:after="0"/>
        <w:ind w:left="720"/>
      </w:pPr>
      <w:r>
        <w:t>And there will be a referral to a hypertension specialist.</w:t>
      </w:r>
    </w:p>
    <w:p w:rsidR="005C3EE6" w:rsidRDefault="005C3EE6" w:rsidP="005C3EE6">
      <w:pPr>
        <w:spacing w:after="0"/>
      </w:pPr>
    </w:p>
    <w:p w:rsidR="005C3EE6" w:rsidRDefault="005C3EE6" w:rsidP="005C3EE6">
      <w:pPr>
        <w:spacing w:after="0"/>
        <w:ind w:left="360"/>
      </w:pPr>
      <w:r>
        <w:t xml:space="preserve">If the patient has a diagnosis of </w:t>
      </w:r>
      <w:r w:rsidR="00173BEE">
        <w:t xml:space="preserve">IHD </w:t>
      </w:r>
      <w:r>
        <w:t>and most recent DBP&lt;60 and SBP&gt;140 (no time frame), he/she will receive the following “Out of scope” message</w:t>
      </w:r>
    </w:p>
    <w:p w:rsidR="005C3EE6" w:rsidRDefault="005C3EE6" w:rsidP="005C3EE6">
      <w:pPr>
        <w:spacing w:after="0"/>
      </w:pPr>
    </w:p>
    <w:p w:rsidR="005C3EE6" w:rsidRDefault="005C3EE6" w:rsidP="005C3EE6">
      <w:pPr>
        <w:spacing w:after="0"/>
        <w:ind w:left="720"/>
        <w:rPr>
          <w:i/>
        </w:rPr>
      </w:pPr>
      <w:r w:rsidRPr="005C3EE6">
        <w:rPr>
          <w:i/>
        </w:rPr>
        <w:t>Out of scope:  Pt has IHD and the most recent DBP&lt;60 a</w:t>
      </w:r>
      <w:r w:rsidR="00B61B86">
        <w:rPr>
          <w:i/>
        </w:rPr>
        <w:t>nd SBP&gt;140</w:t>
      </w:r>
      <w:r w:rsidRPr="005C3EE6">
        <w:rPr>
          <w:i/>
        </w:rPr>
        <w:t>. Pt at high risk for cardiovascular events.</w:t>
      </w:r>
    </w:p>
    <w:p w:rsidR="005C3EE6" w:rsidRDefault="005C3EE6" w:rsidP="005C3EE6">
      <w:pPr>
        <w:spacing w:after="0"/>
        <w:ind w:left="720"/>
        <w:rPr>
          <w:i/>
        </w:rPr>
      </w:pPr>
    </w:p>
    <w:p w:rsidR="005C3EE6" w:rsidRDefault="005C3EE6" w:rsidP="005C3EE6">
      <w:pPr>
        <w:spacing w:after="0"/>
        <w:ind w:left="720"/>
      </w:pPr>
      <w:r>
        <w:t>And there will be a referral to a hypertension specialist.</w:t>
      </w:r>
    </w:p>
    <w:p w:rsidR="005C3EE6" w:rsidRDefault="005C3EE6" w:rsidP="00B61B86">
      <w:pPr>
        <w:spacing w:after="0"/>
        <w:rPr>
          <w:i/>
        </w:rPr>
      </w:pPr>
    </w:p>
    <w:p w:rsidR="00B61B86" w:rsidRDefault="00B61B86" w:rsidP="00B61B86">
      <w:pPr>
        <w:spacing w:after="0"/>
        <w:ind w:left="720"/>
      </w:pPr>
      <w:r>
        <w:t xml:space="preserve">If the </w:t>
      </w:r>
      <w:r w:rsidR="00457F04">
        <w:t xml:space="preserve">patient has Dx of IHD </w:t>
      </w:r>
      <w:r>
        <w:t xml:space="preserve">patient’s </w:t>
      </w:r>
      <w:r w:rsidR="00457F04">
        <w:t xml:space="preserve">and most recent DBP&lt;60 and SBP&gt;140 BUT most recent </w:t>
      </w:r>
      <w:r>
        <w:t xml:space="preserve">BP is older than one month, </w:t>
      </w:r>
      <w:r w:rsidR="00495B6F">
        <w:t xml:space="preserve">he/she will </w:t>
      </w:r>
      <w:r w:rsidR="00457F04">
        <w:t xml:space="preserve">also </w:t>
      </w:r>
      <w:r w:rsidR="00495B6F">
        <w:t>receive the following “No Drug recommendation” message</w:t>
      </w:r>
    </w:p>
    <w:p w:rsidR="00495B6F" w:rsidRDefault="00495B6F" w:rsidP="00B61B86">
      <w:pPr>
        <w:spacing w:after="0"/>
        <w:ind w:left="720"/>
      </w:pPr>
    </w:p>
    <w:p w:rsidR="00495B6F" w:rsidRDefault="00495B6F" w:rsidP="00B61B86">
      <w:pPr>
        <w:spacing w:after="0"/>
        <w:ind w:left="720"/>
        <w:rPr>
          <w:i/>
        </w:rPr>
      </w:pPr>
      <w:r w:rsidRPr="00495B6F">
        <w:rPr>
          <w:i/>
        </w:rPr>
        <w:t>Pt most recent BP is older than 1 month, but indicates possible need for immediate attention.  Please enter current BP or obtain new BP</w:t>
      </w:r>
    </w:p>
    <w:p w:rsidR="00FE7518" w:rsidRDefault="00FE7518" w:rsidP="00B61B86">
      <w:pPr>
        <w:spacing w:after="0"/>
        <w:ind w:left="720"/>
        <w:rPr>
          <w:i/>
        </w:rPr>
      </w:pPr>
    </w:p>
    <w:p w:rsidR="00FE7518" w:rsidRDefault="00FE7518" w:rsidP="00B61B86">
      <w:pPr>
        <w:spacing w:after="0"/>
        <w:ind w:left="720"/>
      </w:pPr>
      <w:r w:rsidRPr="00FE7518">
        <w:t>And a new BP is ordered</w:t>
      </w:r>
    </w:p>
    <w:p w:rsidR="00173BEE" w:rsidRPr="00FE7518" w:rsidRDefault="00173BEE" w:rsidP="00B61B86">
      <w:pPr>
        <w:spacing w:after="0"/>
        <w:ind w:left="720"/>
      </w:pPr>
    </w:p>
    <w:p w:rsidR="00173BEE" w:rsidRPr="00DC23CF" w:rsidRDefault="00173BEE" w:rsidP="00173BEE">
      <w:pPr>
        <w:spacing w:after="0"/>
        <w:ind w:left="360"/>
        <w:rPr>
          <w:u w:val="single"/>
        </w:rPr>
      </w:pPr>
      <w:r w:rsidRPr="00DC23CF">
        <w:rPr>
          <w:u w:val="single"/>
        </w:rPr>
        <w:t>Out of scope Rx</w:t>
      </w:r>
    </w:p>
    <w:p w:rsidR="00173BEE" w:rsidRDefault="00173BEE" w:rsidP="00173BEE">
      <w:pPr>
        <w:spacing w:after="0"/>
        <w:ind w:left="360"/>
      </w:pPr>
      <w:r>
        <w:t>If a patient has an active prescription (Rx) of an out of scope drug (listed above), he/she will receive an “out of scope” message only:</w:t>
      </w:r>
    </w:p>
    <w:p w:rsidR="00173BEE" w:rsidRDefault="00173BEE" w:rsidP="00173BEE">
      <w:pPr>
        <w:spacing w:after="0"/>
        <w:ind w:left="360"/>
      </w:pPr>
    </w:p>
    <w:p w:rsidR="00173BEE" w:rsidRPr="008209E0" w:rsidRDefault="00173BEE" w:rsidP="00173BEE">
      <w:pPr>
        <w:spacing w:after="0"/>
        <w:ind w:left="360"/>
        <w:rPr>
          <w:rFonts w:cs="Arial"/>
          <w:i/>
        </w:rPr>
      </w:pPr>
      <w:r>
        <w:tab/>
      </w:r>
      <w:r w:rsidRPr="008209E0">
        <w:rPr>
          <w:rFonts w:cs="Arial"/>
          <w:i/>
        </w:rPr>
        <w:t>Out of scope.  Rx for ?</w:t>
      </w:r>
      <w:proofErr w:type="spellStart"/>
      <w:r w:rsidRPr="008209E0">
        <w:rPr>
          <w:rFonts w:cs="Arial"/>
          <w:i/>
        </w:rPr>
        <w:t>OutOfScopeRx</w:t>
      </w:r>
      <w:proofErr w:type="spellEnd"/>
      <w:r w:rsidRPr="008209E0">
        <w:rPr>
          <w:rFonts w:cs="Arial"/>
          <w:i/>
        </w:rPr>
        <w:t>.</w:t>
      </w:r>
    </w:p>
    <w:p w:rsidR="00173BEE" w:rsidRPr="008209E0" w:rsidRDefault="00173BEE" w:rsidP="00173BEE">
      <w:pPr>
        <w:spacing w:after="0"/>
        <w:ind w:left="360"/>
      </w:pPr>
      <w:r w:rsidRPr="008209E0">
        <w:tab/>
        <w:t>Where ?</w:t>
      </w:r>
      <w:proofErr w:type="spellStart"/>
      <w:r w:rsidRPr="008209E0">
        <w:t>OutofScopeRx</w:t>
      </w:r>
      <w:proofErr w:type="spellEnd"/>
      <w:r w:rsidRPr="008209E0">
        <w:t xml:space="preserve"> is one of the (cyclosporine, tacrolimus, </w:t>
      </w:r>
      <w:proofErr w:type="spellStart"/>
      <w:r w:rsidRPr="008209E0">
        <w:t>metalozone</w:t>
      </w:r>
      <w:proofErr w:type="spellEnd"/>
      <w:r>
        <w:t>, bepridil, amiloride</w:t>
      </w:r>
      <w:r w:rsidRPr="008209E0">
        <w:t>)</w:t>
      </w:r>
    </w:p>
    <w:p w:rsidR="00173BEE" w:rsidRDefault="00173BEE" w:rsidP="00173BEE">
      <w:pPr>
        <w:spacing w:after="0"/>
        <w:ind w:left="360"/>
      </w:pPr>
    </w:p>
    <w:p w:rsidR="00173BEE" w:rsidRDefault="00173BEE" w:rsidP="00173BEE">
      <w:pPr>
        <w:spacing w:after="0"/>
        <w:ind w:left="360"/>
      </w:pPr>
      <w:r>
        <w:t>If a patient has an active prescription (Rx) of an out of scope drug pair (listed above), he/she will receive an “out of scope” message only:</w:t>
      </w:r>
    </w:p>
    <w:p w:rsidR="00173BEE" w:rsidRDefault="00173BEE" w:rsidP="00173BEE">
      <w:pPr>
        <w:spacing w:after="0"/>
        <w:ind w:left="360"/>
      </w:pPr>
    </w:p>
    <w:p w:rsidR="00173BEE" w:rsidRPr="00C61C74" w:rsidRDefault="00173BEE" w:rsidP="00173BEE">
      <w:pPr>
        <w:spacing w:after="0"/>
        <w:ind w:left="360"/>
        <w:rPr>
          <w:i/>
        </w:rPr>
      </w:pPr>
      <w:r>
        <w:tab/>
      </w:r>
      <w:r w:rsidRPr="00C61C74">
        <w:rPr>
          <w:i/>
        </w:rPr>
        <w:t>Out of scope:  Pt has Rx for ?</w:t>
      </w:r>
      <w:proofErr w:type="spellStart"/>
      <w:r w:rsidRPr="00C61C74">
        <w:rPr>
          <w:i/>
        </w:rPr>
        <w:t>loopDiuretic</w:t>
      </w:r>
      <w:proofErr w:type="spellEnd"/>
      <w:r w:rsidRPr="00C61C74">
        <w:rPr>
          <w:i/>
        </w:rPr>
        <w:t xml:space="preserve"> and ?</w:t>
      </w:r>
      <w:proofErr w:type="spellStart"/>
      <w:r w:rsidRPr="00C61C74">
        <w:rPr>
          <w:i/>
        </w:rPr>
        <w:t>thiazideDiuretic</w:t>
      </w:r>
      <w:proofErr w:type="spellEnd"/>
      <w:r w:rsidRPr="00C61C74">
        <w:rPr>
          <w:i/>
        </w:rPr>
        <w:t>.</w:t>
      </w:r>
    </w:p>
    <w:p w:rsidR="00173BEE" w:rsidRDefault="00173BEE" w:rsidP="00173BEE">
      <w:pPr>
        <w:spacing w:after="0"/>
        <w:ind w:left="360"/>
      </w:pPr>
      <w:r>
        <w:t>Or</w:t>
      </w:r>
    </w:p>
    <w:p w:rsidR="00173BEE" w:rsidRPr="00C61C74" w:rsidRDefault="00173BEE" w:rsidP="00173BEE">
      <w:pPr>
        <w:spacing w:after="0"/>
        <w:ind w:left="360"/>
        <w:rPr>
          <w:i/>
        </w:rPr>
      </w:pPr>
      <w:r>
        <w:tab/>
      </w:r>
      <w:r w:rsidRPr="00C61C74">
        <w:rPr>
          <w:i/>
        </w:rPr>
        <w:t>Our of Scope:  Pt has Rx for ?</w:t>
      </w:r>
      <w:proofErr w:type="spellStart"/>
      <w:r w:rsidRPr="00C61C74">
        <w:rPr>
          <w:i/>
        </w:rPr>
        <w:t>loopDiuretic</w:t>
      </w:r>
      <w:proofErr w:type="spellEnd"/>
      <w:r w:rsidRPr="00C61C74">
        <w:rPr>
          <w:i/>
        </w:rPr>
        <w:t xml:space="preserve"> and ?</w:t>
      </w:r>
      <w:proofErr w:type="spellStart"/>
      <w:r w:rsidRPr="00C61C74">
        <w:rPr>
          <w:i/>
        </w:rPr>
        <w:t>KsparingDiuretic</w:t>
      </w:r>
      <w:proofErr w:type="spellEnd"/>
      <w:r w:rsidRPr="00C61C74">
        <w:rPr>
          <w:i/>
        </w:rPr>
        <w:t>.</w:t>
      </w:r>
    </w:p>
    <w:p w:rsidR="00173BEE" w:rsidRDefault="00173BEE" w:rsidP="00173BEE">
      <w:pPr>
        <w:spacing w:after="0"/>
        <w:ind w:left="360"/>
      </w:pPr>
    </w:p>
    <w:p w:rsidR="00173BEE" w:rsidRDefault="00173BEE" w:rsidP="00173BEE">
      <w:pPr>
        <w:spacing w:after="0"/>
        <w:ind w:left="720"/>
      </w:pPr>
      <w:r>
        <w:t>Where ?</w:t>
      </w:r>
      <w:proofErr w:type="spellStart"/>
      <w:r>
        <w:t>loopDiuretic</w:t>
      </w:r>
      <w:proofErr w:type="spellEnd"/>
      <w:r>
        <w:t xml:space="preserve"> is a Loop Diuretic </w:t>
      </w:r>
      <w:r w:rsidR="003E1376">
        <w:t xml:space="preserve">and </w:t>
      </w:r>
      <w:r>
        <w:t>?</w:t>
      </w:r>
      <w:proofErr w:type="spellStart"/>
      <w:r>
        <w:t>thiazideDiuretic</w:t>
      </w:r>
      <w:proofErr w:type="spellEnd"/>
      <w:r>
        <w:t xml:space="preserve"> is a thiazide Diuretic and ?</w:t>
      </w:r>
      <w:proofErr w:type="spellStart"/>
      <w:r>
        <w:t>KsparingDiuretic</w:t>
      </w:r>
      <w:proofErr w:type="spellEnd"/>
      <w:r>
        <w:t xml:space="preserve"> is a Potassium sparing diuretic.</w:t>
      </w:r>
    </w:p>
    <w:p w:rsidR="00B61B86" w:rsidRPr="00B61B86" w:rsidRDefault="00B61B86" w:rsidP="00173BEE">
      <w:pPr>
        <w:spacing w:after="0"/>
      </w:pPr>
    </w:p>
    <w:p w:rsidR="00963036" w:rsidRPr="00DC23CF" w:rsidRDefault="00963036" w:rsidP="00963036">
      <w:pPr>
        <w:spacing w:after="0"/>
        <w:ind w:firstLine="360"/>
        <w:rPr>
          <w:u w:val="single"/>
        </w:rPr>
      </w:pPr>
      <w:r w:rsidRPr="00DC23CF">
        <w:rPr>
          <w:u w:val="single"/>
        </w:rPr>
        <w:t>Out of scope Dx</w:t>
      </w:r>
    </w:p>
    <w:p w:rsidR="00963036" w:rsidRDefault="00457F04" w:rsidP="00963036">
      <w:pPr>
        <w:spacing w:after="0"/>
        <w:ind w:left="360"/>
      </w:pPr>
      <w:r>
        <w:t xml:space="preserve">If a patient has </w:t>
      </w:r>
      <w:r w:rsidR="00963036">
        <w:t>an out of scope diagnosis (described above), he/she will receive one of two possible “Out of scope” messages.</w:t>
      </w:r>
    </w:p>
    <w:p w:rsidR="00963036" w:rsidRDefault="00963036" w:rsidP="00963036">
      <w:pPr>
        <w:spacing w:after="0"/>
        <w:ind w:left="360"/>
      </w:pPr>
    </w:p>
    <w:p w:rsidR="00963036" w:rsidRPr="008209E0" w:rsidRDefault="00963036" w:rsidP="00963036">
      <w:pPr>
        <w:spacing w:after="0"/>
        <w:ind w:firstLine="720"/>
        <w:rPr>
          <w:i/>
        </w:rPr>
      </w:pPr>
      <w:r w:rsidRPr="008209E0">
        <w:rPr>
          <w:rFonts w:cs="Arial"/>
          <w:i/>
        </w:rPr>
        <w:t>Out of scope.  Dx of ?</w:t>
      </w:r>
      <w:proofErr w:type="spellStart"/>
      <w:r w:rsidRPr="008209E0">
        <w:rPr>
          <w:rFonts w:cs="Arial"/>
          <w:i/>
        </w:rPr>
        <w:t>OutOfScopeDx</w:t>
      </w:r>
      <w:proofErr w:type="spellEnd"/>
      <w:r w:rsidRPr="008209E0">
        <w:rPr>
          <w:rFonts w:cs="Arial"/>
          <w:i/>
        </w:rPr>
        <w:t xml:space="preserve"> that needs special attention</w:t>
      </w:r>
      <w:r w:rsidRPr="008209E0">
        <w:rPr>
          <w:i/>
        </w:rPr>
        <w:t>.</w:t>
      </w:r>
    </w:p>
    <w:p w:rsidR="00963036" w:rsidRPr="008209E0" w:rsidRDefault="00963036" w:rsidP="00963036">
      <w:pPr>
        <w:spacing w:after="0"/>
        <w:ind w:left="720"/>
      </w:pPr>
      <w:r w:rsidRPr="008209E0">
        <w:t>Where ?</w:t>
      </w:r>
      <w:proofErr w:type="spellStart"/>
      <w:r w:rsidRPr="008209E0">
        <w:t>OutOfScopeDx</w:t>
      </w:r>
      <w:proofErr w:type="spellEnd"/>
      <w:r w:rsidRPr="008209E0">
        <w:tab/>
        <w:t>is one of the diagnoses listed previously, excluding Secondary Hypertension.</w:t>
      </w:r>
    </w:p>
    <w:p w:rsidR="00C05EC9" w:rsidRDefault="00C05EC9" w:rsidP="00C05EC9">
      <w:pPr>
        <w:spacing w:after="0"/>
      </w:pPr>
    </w:p>
    <w:p w:rsidR="00963036" w:rsidRDefault="00963036" w:rsidP="00C05EC9">
      <w:pPr>
        <w:spacing w:after="0"/>
        <w:ind w:left="360"/>
      </w:pPr>
      <w:r>
        <w:t>OR, if the patient has Secondary Hypertension (or a diagnosis that is mapped to Secondary Hypertension), the Out of scope message is:</w:t>
      </w:r>
    </w:p>
    <w:p w:rsidR="00874B26" w:rsidRDefault="00874B26" w:rsidP="00963036">
      <w:pPr>
        <w:spacing w:after="0"/>
        <w:ind w:left="720"/>
      </w:pPr>
    </w:p>
    <w:p w:rsidR="00963036" w:rsidRPr="008209E0" w:rsidRDefault="00963036" w:rsidP="00963036">
      <w:pPr>
        <w:spacing w:after="0"/>
        <w:ind w:left="720"/>
        <w:rPr>
          <w:rFonts w:cs="Arial"/>
          <w:i/>
        </w:rPr>
      </w:pPr>
      <w:r w:rsidRPr="008209E0">
        <w:rPr>
          <w:rFonts w:cs="Arial"/>
          <w:i/>
        </w:rPr>
        <w:t>Out of scope.  Pt has a condition that causes Secondary Hypertension that needs special attention.</w:t>
      </w:r>
    </w:p>
    <w:p w:rsidR="00963036" w:rsidRDefault="00963036" w:rsidP="00963036">
      <w:pPr>
        <w:spacing w:after="0"/>
        <w:ind w:left="360"/>
      </w:pPr>
    </w:p>
    <w:p w:rsidR="00C11703" w:rsidRDefault="00863F14" w:rsidP="00963036">
      <w:pPr>
        <w:spacing w:after="0"/>
        <w:ind w:left="360"/>
      </w:pPr>
      <w:r>
        <w:t>If a patient has an out of scope diagnosis of Heart Failure, he/she will receive the “Out of scope message:</w:t>
      </w:r>
    </w:p>
    <w:p w:rsidR="00863F14" w:rsidRDefault="00863F14" w:rsidP="00963036">
      <w:pPr>
        <w:spacing w:after="0"/>
        <w:ind w:left="360"/>
      </w:pPr>
    </w:p>
    <w:p w:rsidR="00863F14" w:rsidRDefault="00863F14" w:rsidP="00963036">
      <w:pPr>
        <w:spacing w:after="0"/>
        <w:ind w:left="360"/>
      </w:pPr>
      <w:r>
        <w:tab/>
      </w:r>
      <w:r w:rsidRPr="00863F14">
        <w:rPr>
          <w:i/>
        </w:rPr>
        <w:t xml:space="preserve">Out of scope:  Dx of CHF.  </w:t>
      </w:r>
    </w:p>
    <w:p w:rsidR="00C11703" w:rsidRPr="00DC23CF" w:rsidRDefault="008C0113" w:rsidP="00C11703">
      <w:pPr>
        <w:spacing w:after="0"/>
        <w:ind w:firstLine="360"/>
        <w:rPr>
          <w:u w:val="single"/>
        </w:rPr>
      </w:pPr>
      <w:r>
        <w:rPr>
          <w:u w:val="single"/>
        </w:rPr>
        <w:t>In</w:t>
      </w:r>
      <w:r w:rsidR="00C11703" w:rsidRPr="00DC23CF">
        <w:rPr>
          <w:u w:val="single"/>
        </w:rPr>
        <w:t xml:space="preserve"> scope Dx</w:t>
      </w:r>
    </w:p>
    <w:p w:rsidR="00963036" w:rsidRDefault="00C11703" w:rsidP="00C11703">
      <w:pPr>
        <w:spacing w:after="0"/>
        <w:ind w:left="360"/>
      </w:pPr>
      <w:r w:rsidRPr="002F4B2D">
        <w:t xml:space="preserve">There may be Dx that can cause Secondary Hypertension, but, only if untreated, or inadequately treated.  We </w:t>
      </w:r>
      <w:r w:rsidRPr="00C11703">
        <w:rPr>
          <w:b/>
          <w:i/>
        </w:rPr>
        <w:t>give</w:t>
      </w:r>
      <w:r w:rsidRPr="002F4B2D">
        <w:t xml:space="preserve"> </w:t>
      </w:r>
      <w:r w:rsidR="00943113">
        <w:t xml:space="preserve">HTN drug </w:t>
      </w:r>
      <w:r w:rsidRPr="002F4B2D">
        <w:t xml:space="preserve">recommendations for </w:t>
      </w:r>
      <w:r w:rsidR="00943113">
        <w:t xml:space="preserve">patients with </w:t>
      </w:r>
      <w:r w:rsidRPr="002F4B2D">
        <w:t xml:space="preserve">these Dx, assuming that patients are being treated.  </w:t>
      </w:r>
      <w:r>
        <w:t>In this case, we issue the message,</w:t>
      </w:r>
    </w:p>
    <w:p w:rsidR="00C11703" w:rsidRDefault="00C11703" w:rsidP="00C11703">
      <w:pPr>
        <w:spacing w:after="0"/>
        <w:ind w:left="360"/>
      </w:pPr>
    </w:p>
    <w:p w:rsidR="00C11703" w:rsidRPr="008209E0" w:rsidRDefault="00C11703" w:rsidP="00C11703">
      <w:pPr>
        <w:spacing w:after="0"/>
        <w:ind w:left="720"/>
        <w:rPr>
          <w:rFonts w:cs="Arial"/>
          <w:i/>
        </w:rPr>
      </w:pPr>
      <w:r w:rsidRPr="008209E0">
        <w:rPr>
          <w:rFonts w:cs="Arial"/>
          <w:i/>
        </w:rPr>
        <w:t>Pt has a Dx of ?</w:t>
      </w:r>
      <w:proofErr w:type="spellStart"/>
      <w:r w:rsidRPr="008209E0">
        <w:rPr>
          <w:rFonts w:cs="Arial"/>
          <w:i/>
        </w:rPr>
        <w:t>InScopeDx</w:t>
      </w:r>
      <w:proofErr w:type="spellEnd"/>
      <w:r w:rsidRPr="008209E0">
        <w:rPr>
          <w:rFonts w:cs="Arial"/>
          <w:i/>
        </w:rPr>
        <w:t xml:space="preserve"> which may cause secondary hypertension; please insure treatment of ?</w:t>
      </w:r>
      <w:proofErr w:type="spellStart"/>
      <w:r w:rsidRPr="008209E0">
        <w:rPr>
          <w:rFonts w:cs="Arial"/>
          <w:i/>
        </w:rPr>
        <w:t>InScopeDx</w:t>
      </w:r>
      <w:proofErr w:type="spellEnd"/>
    </w:p>
    <w:p w:rsidR="00C11703" w:rsidRDefault="00C11703" w:rsidP="00C11703">
      <w:pPr>
        <w:spacing w:after="0"/>
        <w:ind w:left="720"/>
      </w:pPr>
      <w:r>
        <w:t>Where ?</w:t>
      </w:r>
      <w:proofErr w:type="spellStart"/>
      <w:r>
        <w:t>InscopeDx</w:t>
      </w:r>
      <w:proofErr w:type="spellEnd"/>
      <w:r>
        <w:t xml:space="preserve"> is the diagnosis where we have assumed that the patient has received adequate treatment.  List of diagnoses provided previously.</w:t>
      </w:r>
    </w:p>
    <w:p w:rsidR="00963036" w:rsidRDefault="00963036" w:rsidP="00963036">
      <w:pPr>
        <w:spacing w:after="0"/>
      </w:pPr>
    </w:p>
    <w:p w:rsidR="009443F4" w:rsidRPr="009443F4" w:rsidRDefault="009443F4" w:rsidP="00963036">
      <w:pPr>
        <w:spacing w:after="0"/>
        <w:rPr>
          <w:b/>
        </w:rPr>
      </w:pPr>
      <w:r>
        <w:tab/>
      </w:r>
    </w:p>
    <w:p w:rsidR="00E1649E" w:rsidRPr="00E1649E" w:rsidRDefault="00E1649E" w:rsidP="00E1649E">
      <w:pPr>
        <w:spacing w:before="120" w:after="240" w:line="240" w:lineRule="auto"/>
        <w:ind w:left="360"/>
        <w:rPr>
          <w:u w:val="single"/>
        </w:rPr>
      </w:pPr>
      <w:r w:rsidRPr="00E1649E">
        <w:rPr>
          <w:u w:val="single"/>
        </w:rPr>
        <w:t xml:space="preserve">Out of scope, number of HTN </w:t>
      </w:r>
      <w:r w:rsidR="00F502F0">
        <w:rPr>
          <w:u w:val="single"/>
        </w:rPr>
        <w:t xml:space="preserve">and related </w:t>
      </w:r>
      <w:r w:rsidRPr="00E1649E">
        <w:rPr>
          <w:u w:val="single"/>
        </w:rPr>
        <w:t>medications</w:t>
      </w:r>
    </w:p>
    <w:p w:rsidR="00283452" w:rsidRDefault="00283452" w:rsidP="00283452">
      <w:pPr>
        <w:spacing w:before="120" w:after="240" w:line="240" w:lineRule="auto"/>
        <w:ind w:left="720"/>
      </w:pPr>
      <w:r w:rsidRPr="002F4B2D">
        <w:t xml:space="preserve">Active prescriptions of 4 </w:t>
      </w:r>
      <w:r>
        <w:t xml:space="preserve">drugs that are </w:t>
      </w:r>
      <w:r w:rsidRPr="002F4B2D">
        <w:t xml:space="preserve">encoded </w:t>
      </w:r>
      <w:r>
        <w:t>drugs OR non-encoded</w:t>
      </w:r>
      <w:r w:rsidRPr="002F4B2D">
        <w:t xml:space="preserve"> drugs used in the treatment of HTN</w:t>
      </w:r>
      <w:r>
        <w:t xml:space="preserve"> OR drugs with anti-hypertensive affects (i.e. sotalol, </w:t>
      </w:r>
      <w:proofErr w:type="spellStart"/>
      <w:r>
        <w:t>aliskiren</w:t>
      </w:r>
      <w:proofErr w:type="spellEnd"/>
      <w:r>
        <w:t xml:space="preserve"> and any loop diuretic).   In addition, the encoded drugs at their maximum dose and not contraindicated.</w:t>
      </w:r>
      <w:r w:rsidRPr="002F4B2D">
        <w:t xml:space="preserve"> </w:t>
      </w:r>
      <w:r>
        <w:t xml:space="preserve">  If encoded drugs are not at their maximum dose or are contraindicated, patient is </w:t>
      </w:r>
      <w:r w:rsidRPr="00283452">
        <w:rPr>
          <w:i/>
        </w:rPr>
        <w:t>not</w:t>
      </w:r>
      <w:r>
        <w:t xml:space="preserve"> out of scope.  </w:t>
      </w:r>
    </w:p>
    <w:p w:rsidR="002225A5" w:rsidRDefault="002225A5" w:rsidP="000E6592">
      <w:pPr>
        <w:spacing w:after="0"/>
        <w:ind w:left="360"/>
      </w:pPr>
      <w:r>
        <w:tab/>
      </w:r>
      <w:r w:rsidRPr="002225A5">
        <w:rPr>
          <w:i/>
        </w:rPr>
        <w:t xml:space="preserve">Out of scope. Rx for 4 </w:t>
      </w:r>
      <w:proofErr w:type="spellStart"/>
      <w:r w:rsidRPr="002225A5">
        <w:rPr>
          <w:i/>
        </w:rPr>
        <w:t>anti hypertensive</w:t>
      </w:r>
      <w:proofErr w:type="spellEnd"/>
      <w:r w:rsidRPr="002225A5">
        <w:rPr>
          <w:i/>
        </w:rPr>
        <w:t xml:space="preserve"> meds</w:t>
      </w:r>
      <w:r w:rsidR="00F502F0">
        <w:rPr>
          <w:i/>
        </w:rPr>
        <w:t>-related</w:t>
      </w:r>
      <w:r w:rsidRPr="002225A5">
        <w:rPr>
          <w:i/>
        </w:rPr>
        <w:t xml:space="preserve"> ?</w:t>
      </w:r>
      <w:proofErr w:type="spellStart"/>
      <w:r w:rsidRPr="002225A5">
        <w:rPr>
          <w:i/>
        </w:rPr>
        <w:t>HTNmeds</w:t>
      </w:r>
      <w:proofErr w:type="spellEnd"/>
      <w:r w:rsidRPr="002225A5">
        <w:rPr>
          <w:i/>
        </w:rPr>
        <w:t xml:space="preserve"> ; and encoded meds at max dose</w:t>
      </w:r>
      <w:r w:rsidRPr="002225A5">
        <w:t>.</w:t>
      </w:r>
    </w:p>
    <w:p w:rsidR="002225A5" w:rsidRPr="002225A5" w:rsidRDefault="002225A5" w:rsidP="000E6592">
      <w:pPr>
        <w:spacing w:after="0"/>
        <w:ind w:left="360"/>
      </w:pPr>
      <w:r>
        <w:rPr>
          <w:i/>
        </w:rPr>
        <w:tab/>
      </w:r>
      <w:r>
        <w:t>Where ?</w:t>
      </w:r>
      <w:proofErr w:type="spellStart"/>
      <w:r>
        <w:t>HTNmeds</w:t>
      </w:r>
      <w:proofErr w:type="spellEnd"/>
      <w:r>
        <w:t xml:space="preserve"> are the HTN medications.</w:t>
      </w:r>
    </w:p>
    <w:p w:rsidR="002225A5" w:rsidRDefault="002225A5" w:rsidP="000E6592">
      <w:pPr>
        <w:spacing w:after="0"/>
        <w:ind w:left="360"/>
      </w:pPr>
    </w:p>
    <w:p w:rsidR="002225A5" w:rsidRDefault="002225A5" w:rsidP="000E6592">
      <w:pPr>
        <w:spacing w:after="0"/>
        <w:ind w:left="360"/>
      </w:pPr>
    </w:p>
    <w:p w:rsidR="003B6019" w:rsidRDefault="000E6592" w:rsidP="002225A5">
      <w:pPr>
        <w:spacing w:after="0"/>
        <w:ind w:left="360"/>
      </w:pPr>
      <w:r>
        <w:t>Active prescriptions of 5 or more (encoded and non-encoded) drugs used in the treatment of HTN; encoded drugs at any dose.</w:t>
      </w:r>
    </w:p>
    <w:p w:rsidR="002225A5" w:rsidRDefault="002225A5" w:rsidP="002225A5">
      <w:pPr>
        <w:spacing w:after="0"/>
        <w:ind w:left="360"/>
      </w:pPr>
    </w:p>
    <w:p w:rsidR="002225A5" w:rsidRDefault="002225A5" w:rsidP="002225A5">
      <w:pPr>
        <w:spacing w:after="0"/>
        <w:ind w:left="360"/>
        <w:rPr>
          <w:i/>
        </w:rPr>
      </w:pPr>
      <w:r>
        <w:tab/>
      </w:r>
      <w:r w:rsidRPr="002225A5">
        <w:rPr>
          <w:i/>
        </w:rPr>
        <w:t>Out of Scope. Rx for 5 or more anti-hypertensive</w:t>
      </w:r>
      <w:r w:rsidR="00F502F0">
        <w:rPr>
          <w:i/>
        </w:rPr>
        <w:t>-related</w:t>
      </w:r>
      <w:r w:rsidRPr="002225A5">
        <w:rPr>
          <w:i/>
        </w:rPr>
        <w:t xml:space="preserve"> meds ?</w:t>
      </w:r>
      <w:proofErr w:type="spellStart"/>
      <w:r w:rsidRPr="002225A5">
        <w:rPr>
          <w:i/>
        </w:rPr>
        <w:t>HTNmeds</w:t>
      </w:r>
      <w:proofErr w:type="spellEnd"/>
      <w:r w:rsidRPr="002225A5">
        <w:rPr>
          <w:i/>
        </w:rPr>
        <w:t>.</w:t>
      </w:r>
      <w:r>
        <w:rPr>
          <w:i/>
        </w:rPr>
        <w:t xml:space="preserve"> </w:t>
      </w:r>
    </w:p>
    <w:p w:rsidR="002225A5" w:rsidRDefault="002225A5" w:rsidP="002225A5">
      <w:pPr>
        <w:ind w:left="360" w:firstLine="360"/>
      </w:pPr>
      <w:r>
        <w:t>Where ?</w:t>
      </w:r>
      <w:proofErr w:type="spellStart"/>
      <w:r>
        <w:t>HTNmeds</w:t>
      </w:r>
      <w:proofErr w:type="spellEnd"/>
      <w:r>
        <w:t xml:space="preserve"> are the HTN medications.</w:t>
      </w:r>
    </w:p>
    <w:p w:rsidR="00363094" w:rsidRDefault="00363094" w:rsidP="00BF0592">
      <w:pPr>
        <w:rPr>
          <w:i/>
        </w:rPr>
      </w:pPr>
    </w:p>
    <w:p w:rsidR="00363094" w:rsidRPr="00363094" w:rsidRDefault="00363094" w:rsidP="00363094">
      <w:pPr>
        <w:pStyle w:val="Heading2"/>
      </w:pPr>
      <w:bookmarkStart w:id="82" w:name="_Toc532200697"/>
      <w:r>
        <w:t>Messages related to differences between Performance Measure goals and VA HTN GL goals</w:t>
      </w:r>
      <w:bookmarkEnd w:id="82"/>
    </w:p>
    <w:p w:rsidR="00363094" w:rsidRDefault="00363094" w:rsidP="00363094">
      <w:r>
        <w:t>(duplicated here for completeness)</w:t>
      </w:r>
    </w:p>
    <w:p w:rsidR="00363094" w:rsidRPr="002F4B2D" w:rsidRDefault="00363094" w:rsidP="00363094">
      <w:r w:rsidRPr="002F4B2D">
        <w:t>Because we are using Performance Measure goals, which differs with the VA HTN GL goals, for the first two cases, where Performance Measure goals are stricter than VAT HTN GL goals, we will issue the following Primary messages:</w:t>
      </w:r>
    </w:p>
    <w:p w:rsidR="00571945" w:rsidRPr="002F4B2D" w:rsidRDefault="00571945" w:rsidP="00571945">
      <w:pPr>
        <w:ind w:left="720"/>
      </w:pPr>
      <w:r w:rsidRPr="002F4B2D">
        <w:t>If a patient does NOT have DM and has 140&lt;</w:t>
      </w:r>
      <w:r>
        <w:t>=</w:t>
      </w:r>
      <w:r w:rsidRPr="002F4B2D">
        <w:t>SBP&lt;150</w:t>
      </w:r>
    </w:p>
    <w:p w:rsidR="00571945" w:rsidRPr="006F5A38" w:rsidRDefault="00571945" w:rsidP="00571945">
      <w:pPr>
        <w:ind w:left="1440"/>
        <w:rPr>
          <w:i/>
        </w:rPr>
      </w:pPr>
      <w:r w:rsidRPr="006F5A38">
        <w:rPr>
          <w:i/>
        </w:rPr>
        <w:t>“Pt does not have DM and has 140&lt;</w:t>
      </w:r>
      <w:r>
        <w:rPr>
          <w:i/>
        </w:rPr>
        <w:t>=</w:t>
      </w:r>
      <w:r w:rsidRPr="006F5A38">
        <w:rPr>
          <w:i/>
        </w:rPr>
        <w:t xml:space="preserve">SBP&lt;150.  This above </w:t>
      </w:r>
      <w:r>
        <w:rPr>
          <w:i/>
        </w:rPr>
        <w:t>Performance Measure</w:t>
      </w:r>
      <w:r w:rsidRPr="006F5A38">
        <w:rPr>
          <w:i/>
        </w:rPr>
        <w:t xml:space="preserve"> target, but is within VA GL target.”</w:t>
      </w:r>
    </w:p>
    <w:p w:rsidR="00571945" w:rsidRPr="002F4B2D" w:rsidRDefault="00571945" w:rsidP="00571945">
      <w:pPr>
        <w:ind w:left="720"/>
      </w:pPr>
      <w:r w:rsidRPr="002F4B2D">
        <w:t xml:space="preserve">If a patient has DM and has 85&lt;DBP&lt;90, </w:t>
      </w:r>
    </w:p>
    <w:p w:rsidR="00571945" w:rsidRPr="006F5A38" w:rsidRDefault="00571945" w:rsidP="00571945">
      <w:pPr>
        <w:ind w:left="1440"/>
        <w:rPr>
          <w:i/>
        </w:rPr>
      </w:pPr>
      <w:r w:rsidRPr="006F5A38">
        <w:rPr>
          <w:i/>
        </w:rPr>
        <w:t>“Pt has DM and 85&lt;DBP&lt;</w:t>
      </w:r>
      <w:r>
        <w:rPr>
          <w:i/>
        </w:rPr>
        <w:t>=</w:t>
      </w:r>
      <w:r w:rsidRPr="006F5A38">
        <w:rPr>
          <w:i/>
        </w:rPr>
        <w:t xml:space="preserve">90.  This below </w:t>
      </w:r>
      <w:r>
        <w:rPr>
          <w:i/>
        </w:rPr>
        <w:t>Performance Measure</w:t>
      </w:r>
      <w:r w:rsidRPr="006F5A38">
        <w:rPr>
          <w:i/>
        </w:rPr>
        <w:t xml:space="preserve"> target, but is above VA GL target.”</w:t>
      </w:r>
    </w:p>
    <w:p w:rsidR="00363094" w:rsidRPr="00363094" w:rsidRDefault="00363094" w:rsidP="00363094">
      <w:pPr>
        <w:ind w:firstLine="360"/>
        <w:rPr>
          <w:i/>
        </w:rPr>
      </w:pPr>
    </w:p>
    <w:p w:rsidR="003B6019" w:rsidRPr="00840DE3" w:rsidRDefault="003B6019" w:rsidP="003B6019">
      <w:pPr>
        <w:pStyle w:val="Heading2"/>
      </w:pPr>
      <w:bookmarkStart w:id="83" w:name="_Toc532200698"/>
      <w:r w:rsidRPr="00840DE3">
        <w:t>Messages associated with drug recommendations</w:t>
      </w:r>
      <w:bookmarkEnd w:id="83"/>
    </w:p>
    <w:p w:rsidR="003B6019" w:rsidRPr="00336D69" w:rsidRDefault="003B6019" w:rsidP="003B6019">
      <w:r w:rsidRPr="00336D69">
        <w:t xml:space="preserve">There are often messages associated with drug recommendations.  These messages are referred to as “Collateral messages”.  These Collateral messages are also described in the Drug Therapies section.  These messages have one of </w:t>
      </w:r>
      <w:r w:rsidR="00C04D1C">
        <w:t>10</w:t>
      </w:r>
      <w:r w:rsidRPr="00336D69">
        <w:t xml:space="preserve"> message types:</w:t>
      </w:r>
    </w:p>
    <w:p w:rsidR="008F1448" w:rsidRPr="00336D69" w:rsidRDefault="008F1448" w:rsidP="00BE428C">
      <w:pPr>
        <w:pStyle w:val="ListParagraph"/>
        <w:numPr>
          <w:ilvl w:val="1"/>
          <w:numId w:val="3"/>
        </w:numPr>
        <w:spacing w:after="0" w:line="240" w:lineRule="auto"/>
        <w:contextualSpacing w:val="0"/>
      </w:pPr>
      <w:r w:rsidRPr="00336D69">
        <w:t>do not ad</w:t>
      </w:r>
      <w:r>
        <w:t>d controllable condition</w:t>
      </w:r>
    </w:p>
    <w:p w:rsidR="008F1448" w:rsidRDefault="008F1448" w:rsidP="00BE428C">
      <w:pPr>
        <w:pStyle w:val="ListParagraph"/>
        <w:numPr>
          <w:ilvl w:val="1"/>
          <w:numId w:val="3"/>
        </w:numPr>
        <w:spacing w:after="0" w:line="240" w:lineRule="auto"/>
        <w:contextualSpacing w:val="0"/>
      </w:pPr>
      <w:r w:rsidRPr="00336D69">
        <w:t>do not i</w:t>
      </w:r>
      <w:r>
        <w:t>ntensify controllable condition</w:t>
      </w:r>
    </w:p>
    <w:p w:rsidR="008F1448" w:rsidRDefault="008F1448" w:rsidP="00BE428C">
      <w:pPr>
        <w:pStyle w:val="ListParagraph"/>
        <w:numPr>
          <w:ilvl w:val="1"/>
          <w:numId w:val="3"/>
        </w:numPr>
        <w:spacing w:after="0" w:line="240" w:lineRule="auto"/>
        <w:contextualSpacing w:val="0"/>
      </w:pPr>
      <w:r>
        <w:t>bad drug partner</w:t>
      </w:r>
    </w:p>
    <w:p w:rsidR="008F1448" w:rsidRDefault="008F1448" w:rsidP="00BE428C">
      <w:pPr>
        <w:pStyle w:val="ListParagraph"/>
        <w:numPr>
          <w:ilvl w:val="1"/>
          <w:numId w:val="3"/>
        </w:numPr>
        <w:spacing w:after="0" w:line="240" w:lineRule="auto"/>
        <w:contextualSpacing w:val="0"/>
      </w:pPr>
      <w:r>
        <w:t>Is first line drug</w:t>
      </w:r>
      <w:r w:rsidR="00B05019">
        <w:t>*</w:t>
      </w:r>
    </w:p>
    <w:p w:rsidR="008F1448" w:rsidRDefault="008F1448" w:rsidP="00BE428C">
      <w:pPr>
        <w:pStyle w:val="ListParagraph"/>
        <w:numPr>
          <w:ilvl w:val="1"/>
          <w:numId w:val="3"/>
        </w:numPr>
        <w:spacing w:after="0" w:line="240" w:lineRule="auto"/>
        <w:contextualSpacing w:val="0"/>
      </w:pPr>
      <w:r>
        <w:t>Is second line drug</w:t>
      </w:r>
      <w:r w:rsidR="00B05019">
        <w:t>*</w:t>
      </w:r>
    </w:p>
    <w:p w:rsidR="008F1448" w:rsidRDefault="008F1448" w:rsidP="00BE428C">
      <w:pPr>
        <w:pStyle w:val="ListParagraph"/>
        <w:numPr>
          <w:ilvl w:val="1"/>
          <w:numId w:val="3"/>
        </w:numPr>
        <w:spacing w:after="0" w:line="240" w:lineRule="auto"/>
        <w:contextualSpacing w:val="0"/>
      </w:pPr>
      <w:r>
        <w:t>Is third line drug</w:t>
      </w:r>
      <w:r w:rsidR="00B05019">
        <w:t>*</w:t>
      </w:r>
    </w:p>
    <w:p w:rsidR="008F1448" w:rsidRDefault="008F1448" w:rsidP="00BE428C">
      <w:pPr>
        <w:pStyle w:val="ListParagraph"/>
        <w:numPr>
          <w:ilvl w:val="1"/>
          <w:numId w:val="3"/>
        </w:numPr>
        <w:spacing w:after="0" w:line="240" w:lineRule="auto"/>
        <w:contextualSpacing w:val="0"/>
      </w:pPr>
      <w:r>
        <w:t>Compelling indication</w:t>
      </w:r>
      <w:r w:rsidR="00B05019">
        <w:t>*</w:t>
      </w:r>
    </w:p>
    <w:p w:rsidR="008F1448" w:rsidRDefault="008F1448" w:rsidP="00BE428C">
      <w:pPr>
        <w:pStyle w:val="ListParagraph"/>
        <w:numPr>
          <w:ilvl w:val="1"/>
          <w:numId w:val="3"/>
        </w:numPr>
        <w:spacing w:after="0" w:line="240" w:lineRule="auto"/>
        <w:contextualSpacing w:val="0"/>
      </w:pPr>
      <w:r>
        <w:t>Relative indication</w:t>
      </w:r>
      <w:r w:rsidR="00B05019">
        <w:t>*</w:t>
      </w:r>
    </w:p>
    <w:p w:rsidR="008F1448" w:rsidRDefault="008F1448" w:rsidP="00BE428C">
      <w:pPr>
        <w:pStyle w:val="ListParagraph"/>
        <w:numPr>
          <w:ilvl w:val="1"/>
          <w:numId w:val="3"/>
        </w:numPr>
        <w:spacing w:after="0" w:line="240" w:lineRule="auto"/>
        <w:contextualSpacing w:val="0"/>
      </w:pPr>
      <w:r>
        <w:t>Relative contraindication</w:t>
      </w:r>
    </w:p>
    <w:p w:rsidR="008F1448" w:rsidRDefault="008F1448" w:rsidP="00BE428C">
      <w:pPr>
        <w:pStyle w:val="ListParagraph"/>
        <w:numPr>
          <w:ilvl w:val="1"/>
          <w:numId w:val="3"/>
        </w:numPr>
        <w:spacing w:after="0" w:line="240" w:lineRule="auto"/>
        <w:contextualSpacing w:val="0"/>
      </w:pPr>
      <w:r>
        <w:t>General Info</w:t>
      </w:r>
    </w:p>
    <w:p w:rsidR="00662957" w:rsidRDefault="00662957" w:rsidP="00662957">
      <w:pPr>
        <w:spacing w:after="0" w:line="240" w:lineRule="auto"/>
      </w:pPr>
    </w:p>
    <w:p w:rsidR="006451C3" w:rsidRDefault="006451C3" w:rsidP="00215A91">
      <w:pPr>
        <w:pStyle w:val="ListParagraph"/>
        <w:spacing w:after="0" w:line="240" w:lineRule="auto"/>
        <w:ind w:left="1800"/>
      </w:pPr>
    </w:p>
    <w:p w:rsidR="00B05019" w:rsidRDefault="00B05019" w:rsidP="003B6019">
      <w:r>
        <w:t>*Messages of these types are not included in the KB itself, but, instead are ‘constructed’ after pro</w:t>
      </w:r>
      <w:r w:rsidR="00044CEA">
        <w:t xml:space="preserve">cessing by EON.  See </w:t>
      </w:r>
      <w:hyperlink w:anchor="_Appendix_H:_Messages" w:history="1">
        <w:r w:rsidR="00ED286D" w:rsidRPr="00ED286D">
          <w:rPr>
            <w:rStyle w:val="Hyperlink"/>
          </w:rPr>
          <w:t>Appendix H</w:t>
        </w:r>
      </w:hyperlink>
      <w:r>
        <w:t xml:space="preserve"> for more information about such messages.  Only messages that are encoded in the KB are included in this section.</w:t>
      </w:r>
    </w:p>
    <w:p w:rsidR="008F1448" w:rsidRDefault="006451C3" w:rsidP="003B6019">
      <w:r>
        <w:t>All message types, except the last (General info) are associated with the Indications and contraindications described previously.  For example, if there is a “</w:t>
      </w:r>
      <w:r w:rsidR="00BA23B2">
        <w:t>do not add controllable” condition resulting in a blocked add recommendations, there is an associated “do not add controllable condition” message.</w:t>
      </w:r>
    </w:p>
    <w:p w:rsidR="003B6019" w:rsidRDefault="00662957" w:rsidP="003B6019">
      <w:r>
        <w:t>A</w:t>
      </w:r>
      <w:r w:rsidR="003B6019" w:rsidRPr="00336D69">
        <w:t xml:space="preserve"> “General info” message contains, as the type implies, general information about the drug, inc</w:t>
      </w:r>
      <w:r w:rsidR="00BA23B2">
        <w:t>luding educational information.</w:t>
      </w:r>
    </w:p>
    <w:p w:rsidR="003B6019" w:rsidRPr="00336D69" w:rsidRDefault="003B6019" w:rsidP="003B6019">
      <w:r w:rsidRPr="00336D69">
        <w:t>When a patient has an active prescription of a DM medication and is not contraindicated, the drug will not be recommended (</w:t>
      </w:r>
      <w:r>
        <w:t xml:space="preserve">e.g. </w:t>
      </w:r>
      <w:r w:rsidRPr="00336D69">
        <w:t xml:space="preserve">it may be at its maximum possible dose), but there can still be messages associated with that DM drug.  Such messages are </w:t>
      </w:r>
      <w:r w:rsidRPr="00336D69">
        <w:rPr>
          <w:i/>
        </w:rPr>
        <w:t>not</w:t>
      </w:r>
      <w:r w:rsidRPr="00336D69">
        <w:t xml:space="preserve"> Collateral messages.  These non-Collateral messages have one of the following message types:</w:t>
      </w:r>
    </w:p>
    <w:p w:rsidR="003B6019" w:rsidRPr="00336D69" w:rsidRDefault="003B6019" w:rsidP="00BE428C">
      <w:pPr>
        <w:pStyle w:val="ListParagraph"/>
        <w:numPr>
          <w:ilvl w:val="0"/>
          <w:numId w:val="3"/>
        </w:numPr>
        <w:spacing w:before="120" w:after="240" w:line="240" w:lineRule="auto"/>
        <w:contextualSpacing w:val="0"/>
      </w:pPr>
      <w:r w:rsidRPr="00336D69">
        <w:t>“Primary Recommendation”</w:t>
      </w:r>
    </w:p>
    <w:p w:rsidR="003B6019" w:rsidRPr="00336D69" w:rsidRDefault="003B6019" w:rsidP="00BE428C">
      <w:pPr>
        <w:pStyle w:val="ListParagraph"/>
        <w:numPr>
          <w:ilvl w:val="0"/>
          <w:numId w:val="3"/>
        </w:numPr>
        <w:spacing w:before="120" w:after="240" w:line="240" w:lineRule="auto"/>
        <w:contextualSpacing w:val="0"/>
      </w:pPr>
      <w:r w:rsidRPr="00336D69">
        <w:t>“Drug-Related”</w:t>
      </w:r>
    </w:p>
    <w:p w:rsidR="003B6019" w:rsidRPr="00336D69" w:rsidRDefault="003B6019" w:rsidP="00BE428C">
      <w:pPr>
        <w:pStyle w:val="ListParagraph"/>
        <w:numPr>
          <w:ilvl w:val="0"/>
          <w:numId w:val="3"/>
        </w:numPr>
        <w:spacing w:before="120" w:after="240" w:line="240" w:lineRule="auto"/>
        <w:contextualSpacing w:val="0"/>
      </w:pPr>
      <w:r w:rsidRPr="00336D69">
        <w:t>“General info”</w:t>
      </w:r>
    </w:p>
    <w:p w:rsidR="003B6019" w:rsidRDefault="00BA23B2" w:rsidP="003B6019">
      <w:r>
        <w:t>These messages are also described here</w:t>
      </w:r>
    </w:p>
    <w:p w:rsidR="00BE0BC8" w:rsidRDefault="003E1EF4" w:rsidP="003B6019">
      <w:r>
        <w:t>As before, t</w:t>
      </w:r>
      <w:r w:rsidR="00BE0BC8">
        <w:t xml:space="preserve">o help distinguish the messages themselves, they are in </w:t>
      </w:r>
      <w:r w:rsidR="00BE0BC8" w:rsidRPr="00BE0BC8">
        <w:rPr>
          <w:i/>
        </w:rPr>
        <w:t>italics</w:t>
      </w:r>
      <w:r w:rsidR="00A81B8E">
        <w:t>.</w:t>
      </w:r>
    </w:p>
    <w:p w:rsidR="00BA23B2" w:rsidRPr="002449A2" w:rsidRDefault="00BA23B2" w:rsidP="003B6019">
      <w:pPr>
        <w:rPr>
          <w:iCs/>
          <w:color w:val="4F81BD" w:themeColor="accent1"/>
          <w:sz w:val="24"/>
          <w:szCs w:val="24"/>
          <w:u w:val="single"/>
        </w:rPr>
      </w:pPr>
    </w:p>
    <w:p w:rsidR="003B6019" w:rsidRDefault="007D4BE3" w:rsidP="003B6019">
      <w:pPr>
        <w:pStyle w:val="Heading2"/>
      </w:pPr>
      <w:bookmarkStart w:id="84" w:name="_Toc532200699"/>
      <w:r>
        <w:t>Encoded Drug Messages</w:t>
      </w:r>
      <w:r w:rsidR="00424C30">
        <w:t xml:space="preserve"> </w:t>
      </w:r>
      <w:bookmarkEnd w:id="84"/>
    </w:p>
    <w:p w:rsidR="003B6019" w:rsidRPr="00511CC8" w:rsidRDefault="003B6019" w:rsidP="003B6019">
      <w:pPr>
        <w:rPr>
          <w:sz w:val="28"/>
          <w:szCs w:val="28"/>
        </w:rPr>
      </w:pPr>
      <w:r w:rsidRPr="00511CC8">
        <w:rPr>
          <w:sz w:val="28"/>
          <w:szCs w:val="28"/>
        </w:rPr>
        <w:t>First and Second Line Drugs</w:t>
      </w:r>
    </w:p>
    <w:p w:rsidR="003B6019" w:rsidRDefault="003B6019" w:rsidP="003B6019">
      <w:pPr>
        <w:pStyle w:val="Heading3"/>
      </w:pPr>
      <w:bookmarkStart w:id="85" w:name="_Toc532200700"/>
      <w:r>
        <w:t>Thiazide diuretics</w:t>
      </w:r>
      <w:bookmarkEnd w:id="85"/>
      <w:r>
        <w:t xml:space="preserve"> </w:t>
      </w:r>
    </w:p>
    <w:p w:rsidR="003B6019" w:rsidRDefault="003B6019" w:rsidP="003B6019"/>
    <w:p w:rsidR="003B08C3" w:rsidRDefault="003B08C3" w:rsidP="003B08C3">
      <w:r>
        <w:t>Thiazide diuretics are</w:t>
      </w:r>
    </w:p>
    <w:p w:rsidR="003B08C3" w:rsidRDefault="00B17156" w:rsidP="00BE428C">
      <w:pPr>
        <w:pStyle w:val="ListParagraph"/>
        <w:numPr>
          <w:ilvl w:val="0"/>
          <w:numId w:val="1"/>
        </w:numPr>
      </w:pPr>
      <w:r w:rsidRPr="003B08C3">
        <w:t>First line drug for HTN and no CKD</w:t>
      </w:r>
    </w:p>
    <w:p w:rsidR="003B08C3" w:rsidRDefault="00B17156" w:rsidP="00BE428C">
      <w:pPr>
        <w:pStyle w:val="ListParagraph"/>
        <w:numPr>
          <w:ilvl w:val="0"/>
          <w:numId w:val="1"/>
        </w:numPr>
      </w:pPr>
      <w:r w:rsidRPr="003B08C3">
        <w:t>First line drug for HTN and CKD and African American</w:t>
      </w:r>
    </w:p>
    <w:p w:rsidR="00B17156" w:rsidRDefault="00B17156" w:rsidP="00BE428C">
      <w:pPr>
        <w:pStyle w:val="ListParagraph"/>
        <w:numPr>
          <w:ilvl w:val="0"/>
          <w:numId w:val="1"/>
        </w:numPr>
      </w:pPr>
      <w:r w:rsidRPr="003B08C3">
        <w:t>Second line drug for HTN and not African American</w:t>
      </w:r>
    </w:p>
    <w:p w:rsidR="003B6019" w:rsidRPr="00336D69" w:rsidRDefault="003B6019" w:rsidP="003B6019">
      <w:r w:rsidRPr="00336D69">
        <w:t>Recommended drugs:  chlorthalidone (preferred), indapamide (preferred), hydrochlorothiazide</w:t>
      </w: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 (none)</w:t>
      </w:r>
    </w:p>
    <w:p w:rsidR="003B6019" w:rsidRPr="00336D69" w:rsidRDefault="003B6019" w:rsidP="00BE428C">
      <w:pPr>
        <w:pStyle w:val="ListParagraph"/>
        <w:numPr>
          <w:ilvl w:val="0"/>
          <w:numId w:val="4"/>
        </w:numPr>
        <w:spacing w:before="120" w:after="240" w:line="240" w:lineRule="auto"/>
        <w:contextualSpacing w:val="0"/>
      </w:pPr>
      <w:r w:rsidRPr="00336D69">
        <w:t>Relative indication</w:t>
      </w:r>
    </w:p>
    <w:p w:rsidR="00915206" w:rsidRPr="00A4689A" w:rsidRDefault="003B6019" w:rsidP="00BE428C">
      <w:pPr>
        <w:pStyle w:val="ListParagraph"/>
        <w:numPr>
          <w:ilvl w:val="1"/>
          <w:numId w:val="4"/>
        </w:numPr>
        <w:spacing w:before="120" w:after="240" w:line="240" w:lineRule="auto"/>
        <w:contextualSpacing w:val="0"/>
      </w:pPr>
      <w:r w:rsidRPr="00336D69">
        <w:t>Osteoporosis</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336D69" w:rsidRDefault="003B6019" w:rsidP="00BE428C">
      <w:pPr>
        <w:pStyle w:val="ListParagraph"/>
        <w:numPr>
          <w:ilvl w:val="1"/>
          <w:numId w:val="4"/>
        </w:numPr>
        <w:spacing w:before="120" w:after="240" w:line="240" w:lineRule="auto"/>
        <w:contextualSpacing w:val="0"/>
      </w:pPr>
      <w:r w:rsidRPr="00336D69">
        <w:t>Na&lt;130 past month</w:t>
      </w:r>
    </w:p>
    <w:p w:rsidR="003B6019" w:rsidRPr="004C53FB" w:rsidRDefault="003B6019" w:rsidP="00BE428C">
      <w:pPr>
        <w:pStyle w:val="ListParagraph"/>
        <w:numPr>
          <w:ilvl w:val="1"/>
          <w:numId w:val="4"/>
        </w:numPr>
        <w:spacing w:before="120" w:after="240" w:line="240" w:lineRule="auto"/>
        <w:contextualSpacing w:val="0"/>
      </w:pPr>
      <w:r w:rsidRPr="004C53FB">
        <w:t>K&lt;3 past month</w:t>
      </w:r>
      <w:r w:rsidR="00E50643">
        <w:t xml:space="preserve"> and Rx thiazide</w:t>
      </w:r>
    </w:p>
    <w:p w:rsidR="003B6019" w:rsidRPr="004C53FB" w:rsidRDefault="003B6019" w:rsidP="00BE428C">
      <w:pPr>
        <w:pStyle w:val="ListParagraph"/>
        <w:numPr>
          <w:ilvl w:val="1"/>
          <w:numId w:val="4"/>
        </w:numPr>
        <w:spacing w:before="120" w:after="240" w:line="240" w:lineRule="auto"/>
        <w:contextualSpacing w:val="0"/>
      </w:pPr>
      <w:r w:rsidRPr="004C53FB">
        <w:t>K&lt;3.5 past month</w:t>
      </w:r>
      <w:r w:rsidR="00E50643">
        <w:t xml:space="preserve"> and no Rx thiazide</w:t>
      </w:r>
    </w:p>
    <w:p w:rsidR="001600F7" w:rsidRPr="004C53FB" w:rsidRDefault="003B6019" w:rsidP="00BE428C">
      <w:pPr>
        <w:pStyle w:val="ListParagraph"/>
        <w:numPr>
          <w:ilvl w:val="1"/>
          <w:numId w:val="4"/>
        </w:numPr>
        <w:spacing w:before="120" w:after="240" w:line="240" w:lineRule="auto"/>
        <w:contextualSpacing w:val="0"/>
      </w:pPr>
      <w:r w:rsidRPr="004C53FB">
        <w:t xml:space="preserve">Gout, complicated       </w:t>
      </w:r>
    </w:p>
    <w:p w:rsidR="003B6019" w:rsidRPr="004C53FB" w:rsidRDefault="003B6019" w:rsidP="00BE428C">
      <w:pPr>
        <w:pStyle w:val="ListParagraph"/>
        <w:numPr>
          <w:ilvl w:val="1"/>
          <w:numId w:val="4"/>
        </w:numPr>
        <w:spacing w:before="120" w:after="240" w:line="240" w:lineRule="auto"/>
        <w:contextualSpacing w:val="0"/>
      </w:pPr>
      <w:r w:rsidRPr="004C53FB">
        <w:t>Lithium</w:t>
      </w:r>
    </w:p>
    <w:p w:rsidR="003B6019" w:rsidRPr="004C53FB" w:rsidRDefault="003B6019" w:rsidP="00BE428C">
      <w:pPr>
        <w:pStyle w:val="ListParagraph"/>
        <w:numPr>
          <w:ilvl w:val="1"/>
          <w:numId w:val="4"/>
        </w:numPr>
        <w:spacing w:before="120" w:after="240" w:line="240" w:lineRule="auto"/>
        <w:contextualSpacing w:val="0"/>
      </w:pPr>
      <w:r w:rsidRPr="004C53FB">
        <w:t>ADR of anaphylaxis to thiazide</w:t>
      </w:r>
    </w:p>
    <w:p w:rsidR="003B6019" w:rsidRPr="00582C91" w:rsidRDefault="003B6019" w:rsidP="00BE428C">
      <w:pPr>
        <w:pStyle w:val="ListParagraph"/>
        <w:numPr>
          <w:ilvl w:val="0"/>
          <w:numId w:val="4"/>
        </w:numPr>
        <w:spacing w:before="120" w:after="240" w:line="240" w:lineRule="auto"/>
        <w:contextualSpacing w:val="0"/>
      </w:pPr>
      <w:r w:rsidRPr="00582C91">
        <w:t>Relative contraindication</w:t>
      </w:r>
    </w:p>
    <w:p w:rsidR="003B6019" w:rsidRPr="00582C91" w:rsidRDefault="00582C91" w:rsidP="00BE428C">
      <w:pPr>
        <w:pStyle w:val="ListParagraph"/>
        <w:numPr>
          <w:ilvl w:val="1"/>
          <w:numId w:val="4"/>
        </w:numPr>
        <w:spacing w:before="120" w:after="240" w:line="240" w:lineRule="auto"/>
        <w:contextualSpacing w:val="0"/>
      </w:pPr>
      <w:r w:rsidRPr="00582C91">
        <w:t xml:space="preserve">Gout, not complicated </w:t>
      </w:r>
    </w:p>
    <w:p w:rsidR="00582C91" w:rsidRPr="00336D69" w:rsidRDefault="00582C91" w:rsidP="00582C91">
      <w:pPr>
        <w:pStyle w:val="ListParagraph"/>
        <w:spacing w:before="120" w:after="240" w:line="240" w:lineRule="auto"/>
        <w:ind w:left="1440" w:firstLine="720"/>
        <w:contextualSpacing w:val="0"/>
        <w:rPr>
          <w:highlight w:val="yellow"/>
        </w:rPr>
      </w:pPr>
      <w:r w:rsidRPr="00447D81">
        <w:rPr>
          <w:i/>
        </w:rPr>
        <w:t>Relative contraindication</w:t>
      </w:r>
      <w:r w:rsidRPr="00582C91">
        <w:rPr>
          <w:i/>
        </w:rPr>
        <w:t>.</w:t>
      </w:r>
      <w:r>
        <w:t xml:space="preserve"> </w:t>
      </w:r>
      <w:r w:rsidRPr="00582C91">
        <w:rPr>
          <w:i/>
        </w:rPr>
        <w:t>Pt has uncomplicated gout.</w:t>
      </w:r>
    </w:p>
    <w:p w:rsidR="003B6019" w:rsidRDefault="003B6019" w:rsidP="00BE428C">
      <w:pPr>
        <w:pStyle w:val="ListParagraph"/>
        <w:numPr>
          <w:ilvl w:val="1"/>
          <w:numId w:val="4"/>
        </w:numPr>
        <w:spacing w:before="120" w:after="240" w:line="240" w:lineRule="auto"/>
        <w:contextualSpacing w:val="0"/>
      </w:pPr>
      <w:r w:rsidRPr="00336D69">
        <w:t>Allergy to sulfonamide</w:t>
      </w:r>
    </w:p>
    <w:p w:rsidR="00582C91" w:rsidRPr="00582C91" w:rsidRDefault="00582C91" w:rsidP="00582C91">
      <w:pPr>
        <w:pStyle w:val="ListParagraph"/>
        <w:spacing w:before="120" w:after="240" w:line="240" w:lineRule="auto"/>
        <w:ind w:left="1440" w:firstLine="720"/>
        <w:contextualSpacing w:val="0"/>
        <w:rPr>
          <w:i/>
        </w:rPr>
      </w:pPr>
      <w:r w:rsidRPr="00447D81">
        <w:rPr>
          <w:i/>
        </w:rPr>
        <w:t>Relative</w:t>
      </w:r>
      <w:r w:rsidRPr="00582C91">
        <w:rPr>
          <w:i/>
        </w:rPr>
        <w:t xml:space="preserve"> contraindication.</w:t>
      </w:r>
      <w:r>
        <w:t xml:space="preserve"> </w:t>
      </w:r>
      <w:r w:rsidRPr="00582C91">
        <w:rPr>
          <w:i/>
        </w:rPr>
        <w:t xml:space="preserve">Pt has Dx </w:t>
      </w:r>
      <w:r w:rsidR="003E1376">
        <w:rPr>
          <w:i/>
        </w:rPr>
        <w:t>allergy</w:t>
      </w:r>
      <w:r w:rsidR="003E1376" w:rsidRPr="00582C91">
        <w:rPr>
          <w:i/>
        </w:rPr>
        <w:t xml:space="preserve"> </w:t>
      </w:r>
      <w:r w:rsidRPr="00582C91">
        <w:rPr>
          <w:i/>
        </w:rPr>
        <w:t>to sulfonamide,</w:t>
      </w:r>
    </w:p>
    <w:p w:rsidR="003B6019" w:rsidRDefault="003B6019" w:rsidP="00BE428C">
      <w:pPr>
        <w:pStyle w:val="ListParagraph"/>
        <w:numPr>
          <w:ilvl w:val="1"/>
          <w:numId w:val="4"/>
        </w:numPr>
        <w:spacing w:before="120" w:after="240" w:line="240" w:lineRule="auto"/>
        <w:contextualSpacing w:val="0"/>
      </w:pPr>
      <w:r w:rsidRPr="00336D69">
        <w:t>Hypo</w:t>
      </w:r>
      <w:r w:rsidR="00747182">
        <w:t>n</w:t>
      </w:r>
      <w:r w:rsidRPr="00336D69">
        <w:t>atremia</w:t>
      </w:r>
    </w:p>
    <w:p w:rsidR="00582C91" w:rsidRPr="00336D69" w:rsidRDefault="00582C91" w:rsidP="00582C91">
      <w:pPr>
        <w:pStyle w:val="ListParagraph"/>
        <w:spacing w:before="120" w:after="240" w:line="240" w:lineRule="auto"/>
        <w:ind w:left="1440" w:firstLine="720"/>
        <w:contextualSpacing w:val="0"/>
      </w:pPr>
      <w:r w:rsidRPr="00447D81">
        <w:rPr>
          <w:i/>
        </w:rPr>
        <w:t>Relative</w:t>
      </w:r>
      <w:r w:rsidRPr="00582C91">
        <w:rPr>
          <w:i/>
        </w:rPr>
        <w:t xml:space="preserve"> contraindication.  Pt has Dx </w:t>
      </w:r>
      <w:proofErr w:type="spellStart"/>
      <w:r w:rsidRPr="00582C91">
        <w:rPr>
          <w:i/>
        </w:rPr>
        <w:t>of</w:t>
      </w:r>
      <w:r w:rsidR="003E1376">
        <w:rPr>
          <w:i/>
        </w:rPr>
        <w:t>hyponatremia</w:t>
      </w:r>
      <w:proofErr w:type="spellEnd"/>
      <w:r w:rsidRPr="00582C91">
        <w:rPr>
          <w:i/>
        </w:rPr>
        <w:t>.</w:t>
      </w:r>
    </w:p>
    <w:p w:rsidR="003B6019" w:rsidRPr="00336D69" w:rsidRDefault="003B6019" w:rsidP="00BE428C">
      <w:pPr>
        <w:pStyle w:val="ListParagraph"/>
        <w:numPr>
          <w:ilvl w:val="1"/>
          <w:numId w:val="4"/>
        </w:numPr>
        <w:spacing w:before="120" w:after="240" w:line="240" w:lineRule="auto"/>
        <w:contextualSpacing w:val="0"/>
      </w:pPr>
      <w:r w:rsidRPr="00336D69">
        <w:t>130&lt;Na&lt;135 past month</w:t>
      </w:r>
    </w:p>
    <w:p w:rsidR="003B6019" w:rsidRDefault="003B6019" w:rsidP="003B6019">
      <w:pPr>
        <w:pStyle w:val="ListParagraph"/>
        <w:ind w:left="1440"/>
      </w:pPr>
      <w:r w:rsidRPr="0094563A">
        <w:t>When adding thiazide or increasing dose thiazide, if 130&lt;Na&lt;135 past month, there will be a relative contraindication message:</w:t>
      </w:r>
    </w:p>
    <w:p w:rsidR="00A22D5B" w:rsidRPr="0094563A" w:rsidRDefault="00A22D5B" w:rsidP="003B6019">
      <w:pPr>
        <w:pStyle w:val="ListParagraph"/>
        <w:ind w:left="1440"/>
      </w:pPr>
    </w:p>
    <w:p w:rsidR="003B6019" w:rsidRPr="00D03B2B" w:rsidRDefault="00D1136A" w:rsidP="00FC6343">
      <w:pPr>
        <w:pStyle w:val="ListParagraph"/>
        <w:ind w:left="2160"/>
      </w:pPr>
      <w:r>
        <w:rPr>
          <w:i/>
        </w:rPr>
        <w:t>Relative c</w:t>
      </w:r>
      <w:r w:rsidR="006E69FE" w:rsidRPr="00D03B2B">
        <w:rPr>
          <w:i/>
        </w:rPr>
        <w:t>ontraindication</w:t>
      </w:r>
      <w:r w:rsidR="003B6019" w:rsidRPr="00D03B2B">
        <w:rPr>
          <w:i/>
        </w:rPr>
        <w:t>.  Pt has Na ?value (?date).  Hyponatremia may worsen.</w:t>
      </w:r>
      <w:r w:rsidR="003B6019" w:rsidRPr="00D03B2B">
        <w:t xml:space="preserve"> </w:t>
      </w:r>
    </w:p>
    <w:p w:rsidR="006E69FE" w:rsidRPr="00D03B2B" w:rsidRDefault="006E69FE" w:rsidP="003B6019">
      <w:pPr>
        <w:pStyle w:val="ListParagraph"/>
        <w:ind w:left="1440"/>
      </w:pPr>
    </w:p>
    <w:p w:rsidR="003B6019" w:rsidRPr="00D03B2B" w:rsidRDefault="003B6019" w:rsidP="00BE428C">
      <w:pPr>
        <w:pStyle w:val="ListParagraph"/>
        <w:numPr>
          <w:ilvl w:val="1"/>
          <w:numId w:val="4"/>
        </w:numPr>
        <w:spacing w:before="120" w:after="240" w:line="240" w:lineRule="auto"/>
        <w:contextualSpacing w:val="0"/>
      </w:pPr>
      <w:r w:rsidRPr="00D03B2B">
        <w:t>Na&lt;</w:t>
      </w:r>
      <w:r w:rsidR="00DE3EF9" w:rsidRPr="00D03B2B">
        <w:t>=</w:t>
      </w:r>
      <w:r w:rsidRPr="00D03B2B">
        <w:t>130 any time in the past</w:t>
      </w:r>
    </w:p>
    <w:p w:rsidR="003B6019" w:rsidRPr="00D03B2B" w:rsidRDefault="003B6019" w:rsidP="003B6019">
      <w:pPr>
        <w:ind w:left="1440"/>
      </w:pPr>
      <w:r w:rsidRPr="00D03B2B">
        <w:t>When adding thiazide or increasing dose of thiazide, if Na&lt;130 any time in the past, there will be a relative contraindication message:</w:t>
      </w:r>
    </w:p>
    <w:p w:rsidR="003B6019" w:rsidRPr="00D03B2B" w:rsidRDefault="006E69FE" w:rsidP="00FC6343">
      <w:pPr>
        <w:pStyle w:val="ListParagraph"/>
        <w:ind w:left="2160"/>
      </w:pPr>
      <w:r w:rsidRPr="00D03B2B">
        <w:rPr>
          <w:i/>
        </w:rPr>
        <w:t>Relative contraindication</w:t>
      </w:r>
      <w:r w:rsidR="003B6019" w:rsidRPr="00D03B2B">
        <w:rPr>
          <w:i/>
        </w:rPr>
        <w:t>.  Pt has Na ?value (?date).  Hyponatremia may worsen.</w:t>
      </w:r>
    </w:p>
    <w:p w:rsidR="006E69FE" w:rsidRPr="00D03B2B" w:rsidRDefault="006E69FE" w:rsidP="003B6019">
      <w:pPr>
        <w:pStyle w:val="ListParagraph"/>
        <w:ind w:left="1440"/>
      </w:pPr>
    </w:p>
    <w:p w:rsidR="003B6019" w:rsidRPr="00D03B2B" w:rsidRDefault="003B6019" w:rsidP="00BE428C">
      <w:pPr>
        <w:pStyle w:val="ListParagraph"/>
        <w:numPr>
          <w:ilvl w:val="1"/>
          <w:numId w:val="4"/>
        </w:numPr>
        <w:spacing w:before="120" w:after="240" w:line="240" w:lineRule="auto"/>
        <w:contextualSpacing w:val="0"/>
      </w:pPr>
      <w:r w:rsidRPr="00D03B2B">
        <w:t>Presence of thiazide and 3&lt;K&lt;3.5 past month</w:t>
      </w:r>
    </w:p>
    <w:p w:rsidR="003B6019" w:rsidRPr="00D03B2B" w:rsidRDefault="003B6019" w:rsidP="003B6019">
      <w:pPr>
        <w:pStyle w:val="ListParagraph"/>
        <w:ind w:left="1440"/>
      </w:pPr>
      <w:r w:rsidRPr="00D03B2B">
        <w:t>When there is an Rx for thiazide, if 3&lt;K&lt;3.5 past month, there will be a relative contraindication message:</w:t>
      </w:r>
    </w:p>
    <w:p w:rsidR="006E69FE" w:rsidRPr="00D03B2B" w:rsidRDefault="006E69FE" w:rsidP="003B6019">
      <w:pPr>
        <w:pStyle w:val="ListParagraph"/>
        <w:ind w:left="1440"/>
      </w:pPr>
    </w:p>
    <w:p w:rsidR="003B6019" w:rsidRPr="00D03B2B" w:rsidRDefault="006E69FE" w:rsidP="00FC6343">
      <w:pPr>
        <w:pStyle w:val="ListParagraph"/>
        <w:ind w:left="2160"/>
      </w:pPr>
      <w:r w:rsidRPr="00D03B2B">
        <w:t xml:space="preserve"> </w:t>
      </w:r>
      <w:r w:rsidRPr="00D03B2B">
        <w:rPr>
          <w:i/>
        </w:rPr>
        <w:t>Relative contraindication</w:t>
      </w:r>
      <w:r w:rsidR="003B6019" w:rsidRPr="00D03B2B">
        <w:rPr>
          <w:i/>
        </w:rPr>
        <w:t>.  Pt has K ?value (?date).  Hypokalemia may worsen.</w:t>
      </w:r>
    </w:p>
    <w:p w:rsidR="006E69FE" w:rsidRPr="00336D69" w:rsidRDefault="006E69FE" w:rsidP="003B6019">
      <w:pPr>
        <w:pStyle w:val="ListParagraph"/>
        <w:ind w:left="1440"/>
        <w:rPr>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 xml:space="preserve">K&lt;3.5 any time in the past </w:t>
      </w:r>
    </w:p>
    <w:p w:rsidR="003B6019" w:rsidRPr="006E69FE" w:rsidRDefault="003B6019" w:rsidP="006E69FE">
      <w:pPr>
        <w:ind w:left="1440"/>
      </w:pPr>
      <w:r w:rsidRPr="0094563A">
        <w:t>When adding thiazide or increasing dose of thiazide, if K&lt;3.5 any time in the past older than 1 month, there will be a relati</w:t>
      </w:r>
      <w:r w:rsidR="006E69FE">
        <w:t xml:space="preserve">ve contraindication l message: </w:t>
      </w:r>
    </w:p>
    <w:p w:rsidR="003B6019" w:rsidRPr="00D03B2B" w:rsidRDefault="003B6019" w:rsidP="00FC6343">
      <w:pPr>
        <w:ind w:left="2160"/>
        <w:rPr>
          <w:i/>
        </w:rPr>
      </w:pPr>
      <w:r w:rsidRPr="00D03B2B">
        <w:t xml:space="preserve"> </w:t>
      </w:r>
      <w:r w:rsidR="006E69FE" w:rsidRPr="00D03B2B">
        <w:rPr>
          <w:i/>
        </w:rPr>
        <w:t>Relative contraindication</w:t>
      </w:r>
      <w:r w:rsidRPr="00D03B2B">
        <w:rPr>
          <w:i/>
        </w:rPr>
        <w:t>.  Pt has K ?value (?date).  Hypokalemia may worsen.”</w:t>
      </w:r>
    </w:p>
    <w:p w:rsidR="003B6019" w:rsidRPr="00336D69" w:rsidRDefault="003B6019" w:rsidP="00BE428C">
      <w:pPr>
        <w:pStyle w:val="ListParagraph"/>
        <w:numPr>
          <w:ilvl w:val="1"/>
          <w:numId w:val="4"/>
        </w:numPr>
        <w:spacing w:before="120" w:after="240" w:line="240" w:lineRule="auto"/>
        <w:contextualSpacing w:val="0"/>
      </w:pPr>
      <w:r w:rsidRPr="00336D69">
        <w:t>Uric Acid &gt; 6.8 past year</w:t>
      </w:r>
    </w:p>
    <w:p w:rsidR="003B6019" w:rsidRDefault="003B6019" w:rsidP="003B6019">
      <w:pPr>
        <w:pStyle w:val="ListParagraph"/>
        <w:ind w:left="1440"/>
      </w:pPr>
      <w:r w:rsidRPr="0094563A">
        <w:t>When adding thiazide or increasing dose of thiazide, if uric acid&gt;6.8 past year, there will be a relative contraindication message</w:t>
      </w:r>
    </w:p>
    <w:p w:rsidR="00D03B2B" w:rsidRPr="0094563A" w:rsidRDefault="00D03B2B" w:rsidP="003B6019">
      <w:pPr>
        <w:pStyle w:val="ListParagraph"/>
        <w:ind w:left="1440"/>
      </w:pPr>
    </w:p>
    <w:p w:rsidR="003B6019" w:rsidRPr="00D03B2B" w:rsidRDefault="003B6019" w:rsidP="00FC6343">
      <w:pPr>
        <w:pStyle w:val="ListParagraph"/>
        <w:ind w:left="2160"/>
        <w:rPr>
          <w:i/>
        </w:rPr>
      </w:pPr>
      <w:r w:rsidRPr="00D03B2B">
        <w:rPr>
          <w:i/>
        </w:rPr>
        <w:t xml:space="preserve"> </w:t>
      </w:r>
      <w:r w:rsidR="006E69FE" w:rsidRPr="00D03B2B">
        <w:rPr>
          <w:i/>
        </w:rPr>
        <w:t>Relative contraindication</w:t>
      </w:r>
      <w:r w:rsidRPr="00D03B2B">
        <w:rPr>
          <w:i/>
        </w:rPr>
        <w:t>.  Pt has Uric Acid ?value (?date).</w:t>
      </w:r>
    </w:p>
    <w:p w:rsidR="00D03B2B" w:rsidRPr="00D03B2B" w:rsidRDefault="00D03B2B" w:rsidP="003B6019">
      <w:pPr>
        <w:pStyle w:val="ListParagraph"/>
        <w:ind w:left="1440"/>
        <w:rPr>
          <w:i/>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Hyperuricemia</w:t>
      </w:r>
    </w:p>
    <w:p w:rsidR="00D03B2B" w:rsidRPr="00336D69" w:rsidRDefault="00D03B2B" w:rsidP="00FC6343">
      <w:pPr>
        <w:spacing w:before="120" w:after="240" w:line="240" w:lineRule="auto"/>
        <w:ind w:left="1080" w:firstLine="720"/>
      </w:pPr>
      <w:r w:rsidRPr="00D03B2B">
        <w:rPr>
          <w:i/>
        </w:rPr>
        <w:t>Relative contraindication.  Pt has Dx of hyperuricemia.</w:t>
      </w:r>
    </w:p>
    <w:p w:rsidR="003B6019" w:rsidRPr="00336D69" w:rsidRDefault="003B6019" w:rsidP="003B6019">
      <w:pPr>
        <w:pStyle w:val="ListParagraph"/>
        <w:ind w:left="1440"/>
        <w:rPr>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5855D2" w:rsidRPr="005855D2" w:rsidRDefault="005855D2" w:rsidP="00391E07">
      <w:pPr>
        <w:ind w:left="1080"/>
      </w:pPr>
      <w:r w:rsidRPr="0078711C">
        <w:t xml:space="preserve">If SBP is </w:t>
      </w:r>
      <w:r w:rsidR="00391E07">
        <w:t xml:space="preserve">completely </w:t>
      </w:r>
      <w:r w:rsidRPr="0078711C">
        <w:t xml:space="preserve">missing, </w:t>
      </w:r>
      <w:r w:rsidR="00391E07">
        <w:t>patient is ineligible.</w:t>
      </w:r>
    </w:p>
    <w:p w:rsidR="005855D2" w:rsidRPr="005855D2" w:rsidRDefault="005855D2" w:rsidP="005855D2">
      <w:pPr>
        <w:ind w:left="1080"/>
      </w:pPr>
      <w:r w:rsidRPr="005855D2">
        <w:t>If SBP is missing in the past month, and if there are multiple drugs that have a “blocked add” recommendations, rather than displaying multiple messages, ther</w:t>
      </w:r>
      <w:r w:rsidR="00391E07">
        <w:t>e will be, instead, one message.  This message also in Section, Messages associated with multiple drugs.</w:t>
      </w:r>
    </w:p>
    <w:p w:rsidR="005855D2" w:rsidRPr="005855D2" w:rsidRDefault="005855D2" w:rsidP="00D1136A">
      <w:pPr>
        <w:ind w:left="2160"/>
        <w:rPr>
          <w:i/>
        </w:rPr>
      </w:pPr>
      <w:r w:rsidRPr="005855D2">
        <w:rPr>
          <w:i/>
        </w:rPr>
        <w:t>Would add ?</w:t>
      </w:r>
      <w:proofErr w:type="spellStart"/>
      <w:r w:rsidRPr="005855D2">
        <w:rPr>
          <w:i/>
        </w:rPr>
        <w:t>blockedDrug</w:t>
      </w:r>
      <w:proofErr w:type="spellEnd"/>
      <w:r w:rsidRPr="005855D2">
        <w:rPr>
          <w:i/>
        </w:rPr>
        <w:t xml:space="preserve"> but missing SBP ?value (?date).</w:t>
      </w:r>
    </w:p>
    <w:p w:rsidR="005855D2" w:rsidRPr="0078711C" w:rsidRDefault="005855D2" w:rsidP="00FC6343">
      <w:pPr>
        <w:ind w:left="1440"/>
      </w:pPr>
      <w:r w:rsidRPr="005855D2">
        <w:t>Where ?</w:t>
      </w:r>
      <w:proofErr w:type="spellStart"/>
      <w:r w:rsidRPr="005855D2">
        <w:t>blockedDrug</w:t>
      </w:r>
      <w:proofErr w:type="spellEnd"/>
      <w:r w:rsidRPr="005855D2">
        <w:t xml:space="preserve"> contains the list of drug classes with the blocked add </w:t>
      </w:r>
      <w:proofErr w:type="spellStart"/>
      <w:r w:rsidRPr="005855D2">
        <w:t>recomendation</w:t>
      </w:r>
      <w:proofErr w:type="spellEnd"/>
      <w:r w:rsidRPr="005855D2">
        <w:t>, and ?value and ?date are the most recent SBP value and date, respectively.</w:t>
      </w:r>
    </w:p>
    <w:p w:rsidR="003B6019" w:rsidRPr="00336D69" w:rsidRDefault="003B6019" w:rsidP="003B6019">
      <w:pPr>
        <w:pStyle w:val="ListParagraph"/>
        <w:ind w:left="1440"/>
      </w:pPr>
    </w:p>
    <w:p w:rsidR="003B6019" w:rsidRPr="00213277" w:rsidRDefault="003B6019" w:rsidP="00BE428C">
      <w:pPr>
        <w:pStyle w:val="ListParagraph"/>
        <w:numPr>
          <w:ilvl w:val="1"/>
          <w:numId w:val="4"/>
        </w:numPr>
        <w:spacing w:before="120" w:after="240" w:line="240" w:lineRule="auto"/>
        <w:contextualSpacing w:val="0"/>
      </w:pPr>
      <w:r w:rsidRPr="00213277">
        <w:t>Absence of K in past month</w:t>
      </w:r>
    </w:p>
    <w:p w:rsidR="003B6019" w:rsidRPr="00213277" w:rsidRDefault="003B6019" w:rsidP="003B6019">
      <w:pPr>
        <w:ind w:left="1440"/>
      </w:pPr>
      <w:r w:rsidRPr="00213277">
        <w:t>If there is no K, the following collateral “do not start” message will be displayed:</w:t>
      </w:r>
    </w:p>
    <w:p w:rsidR="003B6019" w:rsidRDefault="003B6019" w:rsidP="00066EE3">
      <w:pPr>
        <w:ind w:left="2160"/>
        <w:rPr>
          <w:i/>
        </w:rPr>
      </w:pPr>
      <w:r w:rsidRPr="00215A91">
        <w:rPr>
          <w:i/>
          <w:strike/>
        </w:rPr>
        <w:t>Would add thiazide diuretics, but</w:t>
      </w:r>
      <w:r w:rsidRPr="00213277">
        <w:rPr>
          <w:i/>
        </w:rPr>
        <w:t xml:space="preserve"> missing K.</w:t>
      </w:r>
    </w:p>
    <w:p w:rsidR="00C6091B" w:rsidRPr="00215A91" w:rsidRDefault="00C6091B" w:rsidP="00215A91">
      <w:pPr>
        <w:ind w:left="1440"/>
      </w:pPr>
      <w:r>
        <w:t>The phrase “Would add thiazide diuretic, but” is now displayed in the GUI and not in the KB.  This is true for all “do not start” and “do not increase” conditions when there are missing labs.</w:t>
      </w:r>
    </w:p>
    <w:p w:rsidR="003B6019" w:rsidRPr="00213277" w:rsidRDefault="003B6019" w:rsidP="003B6019">
      <w:pPr>
        <w:pStyle w:val="ListParagraph"/>
        <w:ind w:left="1440"/>
      </w:pPr>
      <w:r w:rsidRPr="00213277">
        <w:t>If there is no K in the past month, the following collateral “do not start” message will be displayed</w:t>
      </w:r>
    </w:p>
    <w:p w:rsidR="003B6019" w:rsidRDefault="003B6019" w:rsidP="00066EE3">
      <w:pPr>
        <w:ind w:left="1080" w:firstLine="720"/>
        <w:rPr>
          <w:i/>
        </w:rPr>
      </w:pPr>
      <w:r w:rsidRPr="00215A91">
        <w:rPr>
          <w:i/>
          <w:strike/>
        </w:rPr>
        <w:t>Would add thiazide diuretics, but</w:t>
      </w:r>
      <w:r w:rsidRPr="00213277">
        <w:rPr>
          <w:i/>
        </w:rPr>
        <w:t xml:space="preserve"> old K ?value (?date).</w:t>
      </w:r>
    </w:p>
    <w:p w:rsidR="00AE175D" w:rsidRPr="00447D81" w:rsidRDefault="00AE175D" w:rsidP="000C59F4">
      <w:pPr>
        <w:ind w:left="720" w:firstLine="720"/>
        <w:rPr>
          <w:i/>
        </w:rPr>
      </w:pPr>
    </w:p>
    <w:p w:rsidR="003B6019" w:rsidRPr="00E231F4" w:rsidRDefault="003B6019" w:rsidP="00BE428C">
      <w:pPr>
        <w:pStyle w:val="ListParagraph"/>
        <w:numPr>
          <w:ilvl w:val="1"/>
          <w:numId w:val="4"/>
        </w:numPr>
        <w:spacing w:before="120" w:after="240" w:line="240" w:lineRule="auto"/>
        <w:contextualSpacing w:val="0"/>
      </w:pPr>
      <w:r w:rsidRPr="00E231F4">
        <w:t>Absence of Na in past month</w:t>
      </w:r>
    </w:p>
    <w:p w:rsidR="003B6019" w:rsidRPr="00E231F4" w:rsidRDefault="003B6019" w:rsidP="003B6019">
      <w:pPr>
        <w:pStyle w:val="ListParagraph"/>
        <w:ind w:left="1440"/>
      </w:pPr>
      <w:r w:rsidRPr="00E231F4">
        <w:t>If there is no Na, the following collateral d</w:t>
      </w:r>
      <w:r w:rsidR="00943049">
        <w:t>o not start</w:t>
      </w:r>
      <w:r w:rsidRPr="00E231F4">
        <w:t xml:space="preserve"> message will be displayed:  </w:t>
      </w:r>
    </w:p>
    <w:p w:rsidR="00066EE3" w:rsidRPr="00E231F4" w:rsidRDefault="00066EE3" w:rsidP="003B6019">
      <w:pPr>
        <w:pStyle w:val="ListParagraph"/>
        <w:ind w:left="1440"/>
      </w:pPr>
    </w:p>
    <w:p w:rsidR="003B6019" w:rsidRPr="00E231F4" w:rsidRDefault="003B6019" w:rsidP="00066EE3">
      <w:pPr>
        <w:pStyle w:val="ListParagraph"/>
        <w:ind w:left="2160"/>
        <w:rPr>
          <w:i/>
        </w:rPr>
      </w:pPr>
      <w:r w:rsidRPr="00215A91">
        <w:rPr>
          <w:i/>
          <w:strike/>
        </w:rPr>
        <w:t>Would add thiazide diuretics, but</w:t>
      </w:r>
      <w:r w:rsidRPr="00E231F4">
        <w:rPr>
          <w:i/>
        </w:rPr>
        <w:t xml:space="preserve"> missing Na.</w:t>
      </w:r>
    </w:p>
    <w:p w:rsidR="00447D81" w:rsidRPr="00E231F4" w:rsidRDefault="00447D81" w:rsidP="00066EE3">
      <w:pPr>
        <w:pStyle w:val="ListParagraph"/>
        <w:ind w:left="2160"/>
        <w:rPr>
          <w:i/>
        </w:rPr>
      </w:pPr>
    </w:p>
    <w:p w:rsidR="003B6019" w:rsidRPr="00E231F4" w:rsidRDefault="003B6019" w:rsidP="003B6019">
      <w:pPr>
        <w:pStyle w:val="ListParagraph"/>
        <w:ind w:left="1440"/>
      </w:pPr>
      <w:r w:rsidRPr="00E231F4">
        <w:t>If there is no Na in the past month, the following collateral “do not start” message will be displayed:</w:t>
      </w:r>
    </w:p>
    <w:p w:rsidR="00066EE3" w:rsidRPr="00E231F4" w:rsidRDefault="00066EE3" w:rsidP="003B6019">
      <w:pPr>
        <w:pStyle w:val="ListParagraph"/>
        <w:ind w:left="1440"/>
        <w:rPr>
          <w:i/>
        </w:rPr>
      </w:pPr>
    </w:p>
    <w:p w:rsidR="003B6019" w:rsidRPr="00E231F4" w:rsidRDefault="003B6019" w:rsidP="00066EE3">
      <w:pPr>
        <w:pStyle w:val="ListParagraph"/>
        <w:ind w:left="2160"/>
        <w:rPr>
          <w:i/>
        </w:rPr>
      </w:pPr>
      <w:r w:rsidRPr="00E231F4">
        <w:rPr>
          <w:i/>
        </w:rPr>
        <w:t xml:space="preserve">  </w:t>
      </w:r>
      <w:r w:rsidRPr="00215A91">
        <w:rPr>
          <w:i/>
          <w:strike/>
        </w:rPr>
        <w:t>Would add thiazide diuretics, but</w:t>
      </w:r>
      <w:r w:rsidRPr="00E231F4">
        <w:rPr>
          <w:i/>
        </w:rPr>
        <w:t xml:space="preserve"> old Na ?value (?date).</w:t>
      </w:r>
    </w:p>
    <w:p w:rsidR="003B6019" w:rsidRPr="00E231F4" w:rsidRDefault="003B6019" w:rsidP="003B6019"/>
    <w:p w:rsidR="003B6019" w:rsidRPr="00447D81" w:rsidRDefault="003B6019" w:rsidP="003B6019">
      <w:pPr>
        <w:pStyle w:val="ListParagraph"/>
        <w:ind w:left="1440"/>
        <w:rPr>
          <w:i/>
        </w:rPr>
      </w:pPr>
    </w:p>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0E4711" w:rsidRPr="004A4D73" w:rsidRDefault="00F81647" w:rsidP="000E4711">
      <w:pPr>
        <w:ind w:left="1080"/>
      </w:pPr>
      <w:r>
        <w:t>If SBP is completely absent, patient is ineligible.</w:t>
      </w:r>
    </w:p>
    <w:p w:rsidR="000E4711" w:rsidRPr="004A4D73" w:rsidRDefault="000E4711" w:rsidP="000E4711">
      <w:pPr>
        <w:ind w:left="1080"/>
      </w:pPr>
      <w:r w:rsidRPr="004A4D73">
        <w:t>If SBP is missing in the past month, and if there are multiple drugs that have a “blocked increase” recommendations, rather than displaying multiple messages, there will be, instead, one message:</w:t>
      </w:r>
    </w:p>
    <w:p w:rsidR="000E4711" w:rsidRPr="004A4D73" w:rsidRDefault="000E4711" w:rsidP="00D1136A">
      <w:pPr>
        <w:ind w:left="1440"/>
        <w:rPr>
          <w:i/>
        </w:rPr>
      </w:pPr>
      <w:r w:rsidRPr="004A4D73">
        <w:rPr>
          <w:i/>
        </w:rPr>
        <w:t>Would increase ?</w:t>
      </w:r>
      <w:proofErr w:type="spellStart"/>
      <w:r w:rsidRPr="004A4D73">
        <w:rPr>
          <w:i/>
        </w:rPr>
        <w:t>blockedDrug</w:t>
      </w:r>
      <w:proofErr w:type="spellEnd"/>
      <w:r w:rsidRPr="004A4D73">
        <w:rPr>
          <w:i/>
        </w:rPr>
        <w:t xml:space="preserve"> but missing SBP ?value (?date).</w:t>
      </w:r>
    </w:p>
    <w:p w:rsidR="000E4711" w:rsidRPr="0078711C" w:rsidRDefault="000E4711" w:rsidP="000E4711">
      <w:pPr>
        <w:ind w:left="1080"/>
      </w:pPr>
      <w:r w:rsidRPr="004A4D73">
        <w:t>Where ?</w:t>
      </w:r>
      <w:proofErr w:type="spellStart"/>
      <w:r w:rsidRPr="004A4D73">
        <w:t>blockedDrug</w:t>
      </w:r>
      <w:proofErr w:type="spellEnd"/>
      <w:r w:rsidRPr="004A4D73">
        <w:t xml:space="preserve"> contains the list of drug classes with the blocked increase recommendation, and ?value and ?date are the most recent SBP value and date, respectively.</w:t>
      </w:r>
    </w:p>
    <w:p w:rsidR="003B6019" w:rsidRPr="00F469E2" w:rsidRDefault="003B6019" w:rsidP="00BE428C">
      <w:pPr>
        <w:pStyle w:val="ListParagraph"/>
        <w:numPr>
          <w:ilvl w:val="1"/>
          <w:numId w:val="4"/>
        </w:numPr>
        <w:spacing w:before="120" w:after="240" w:line="240" w:lineRule="auto"/>
        <w:contextualSpacing w:val="0"/>
      </w:pPr>
      <w:r w:rsidRPr="00F469E2">
        <w:t>Absence of K in past month</w:t>
      </w:r>
    </w:p>
    <w:p w:rsidR="003B6019" w:rsidRPr="00F469E2" w:rsidRDefault="003B6019" w:rsidP="003B6019">
      <w:pPr>
        <w:ind w:left="1440"/>
      </w:pPr>
      <w:r w:rsidRPr="00F469E2">
        <w:t>If there is no K, the following collateral “do not intensify” message will be displayed:</w:t>
      </w:r>
    </w:p>
    <w:p w:rsidR="003B6019" w:rsidRDefault="003B6019" w:rsidP="00D1136A">
      <w:pPr>
        <w:ind w:left="2160"/>
        <w:rPr>
          <w:i/>
        </w:rPr>
      </w:pPr>
      <w:r w:rsidRPr="00215A91">
        <w:rPr>
          <w:i/>
          <w:strike/>
        </w:rPr>
        <w:t xml:space="preserve">Would increase </w:t>
      </w:r>
      <w:r w:rsidR="00943049" w:rsidRPr="00215A91">
        <w:rPr>
          <w:i/>
          <w:strike/>
        </w:rPr>
        <w:t>?</w:t>
      </w:r>
      <w:proofErr w:type="spellStart"/>
      <w:r w:rsidR="00943049" w:rsidRPr="00215A91">
        <w:rPr>
          <w:i/>
          <w:strike/>
        </w:rPr>
        <w:t>thiazide_drug</w:t>
      </w:r>
      <w:proofErr w:type="spellEnd"/>
      <w:r w:rsidRPr="00215A91">
        <w:rPr>
          <w:i/>
          <w:strike/>
        </w:rPr>
        <w:t>, but</w:t>
      </w:r>
      <w:r w:rsidRPr="00F469E2">
        <w:rPr>
          <w:i/>
        </w:rPr>
        <w:t xml:space="preserve"> missing K.</w:t>
      </w:r>
    </w:p>
    <w:p w:rsidR="003B6019" w:rsidRPr="00215A91" w:rsidRDefault="00943049" w:rsidP="00E63229">
      <w:pPr>
        <w:ind w:left="1440"/>
        <w:rPr>
          <w:i/>
          <w:strike/>
        </w:rPr>
      </w:pPr>
      <w:r w:rsidRPr="00215A91">
        <w:rPr>
          <w:strike/>
        </w:rPr>
        <w:t>Where ?</w:t>
      </w:r>
      <w:proofErr w:type="spellStart"/>
      <w:r w:rsidRPr="00215A91">
        <w:rPr>
          <w:strike/>
        </w:rPr>
        <w:t>thiazide_drug</w:t>
      </w:r>
      <w:proofErr w:type="spellEnd"/>
      <w:r w:rsidRPr="00215A91">
        <w:rPr>
          <w:strike/>
        </w:rPr>
        <w:t xml:space="preserve"> is the thiazide medication</w:t>
      </w:r>
      <w:r w:rsidRPr="00215A91">
        <w:rPr>
          <w:i/>
          <w:strike/>
        </w:rPr>
        <w:t>.</w:t>
      </w:r>
    </w:p>
    <w:p w:rsidR="003B6019" w:rsidRPr="00F469E2" w:rsidRDefault="003B6019" w:rsidP="003B6019">
      <w:pPr>
        <w:pStyle w:val="ListParagraph"/>
        <w:ind w:left="1440"/>
      </w:pPr>
      <w:r w:rsidRPr="00F469E2">
        <w:t>If there is no K in the past month, the following collateral “do not intensify” message will be displayed</w:t>
      </w:r>
    </w:p>
    <w:p w:rsidR="003B6019" w:rsidRPr="00F469E2" w:rsidRDefault="003B6019" w:rsidP="00D1136A">
      <w:pPr>
        <w:ind w:left="1440" w:firstLine="720"/>
        <w:rPr>
          <w:i/>
        </w:rPr>
      </w:pPr>
      <w:r w:rsidRPr="00215A91">
        <w:rPr>
          <w:i/>
          <w:strike/>
        </w:rPr>
        <w:t xml:space="preserve">Would increase </w:t>
      </w:r>
      <w:r w:rsidR="00943049" w:rsidRPr="00215A91">
        <w:rPr>
          <w:i/>
          <w:strike/>
        </w:rPr>
        <w:t>?</w:t>
      </w:r>
      <w:proofErr w:type="spellStart"/>
      <w:r w:rsidR="00943049" w:rsidRPr="00215A91">
        <w:rPr>
          <w:i/>
          <w:strike/>
        </w:rPr>
        <w:t>thiazide_drug</w:t>
      </w:r>
      <w:proofErr w:type="spellEnd"/>
      <w:r w:rsidRPr="00215A91">
        <w:rPr>
          <w:i/>
          <w:strike/>
        </w:rPr>
        <w:t>, but</w:t>
      </w:r>
      <w:r w:rsidRPr="00F469E2">
        <w:rPr>
          <w:i/>
        </w:rPr>
        <w:t xml:space="preserve"> old K ?value (?date).</w:t>
      </w:r>
    </w:p>
    <w:p w:rsidR="003B6019" w:rsidRPr="00215A91" w:rsidRDefault="00943049" w:rsidP="003B6019">
      <w:pPr>
        <w:rPr>
          <w:strike/>
        </w:rPr>
      </w:pPr>
      <w:r>
        <w:tab/>
      </w:r>
      <w:r>
        <w:tab/>
      </w:r>
      <w:r w:rsidRPr="00215A91">
        <w:rPr>
          <w:strike/>
        </w:rPr>
        <w:t>Where ?</w:t>
      </w:r>
      <w:proofErr w:type="spellStart"/>
      <w:r w:rsidRPr="00215A91">
        <w:rPr>
          <w:strike/>
        </w:rPr>
        <w:t>thiazide_drug</w:t>
      </w:r>
      <w:proofErr w:type="spellEnd"/>
      <w:r w:rsidRPr="00215A91">
        <w:rPr>
          <w:strike/>
        </w:rPr>
        <w:t xml:space="preserve"> is the thiazide medication</w:t>
      </w:r>
      <w:r w:rsidR="00E63229" w:rsidRPr="00215A91">
        <w:rPr>
          <w:strike/>
        </w:rPr>
        <w:t>.</w:t>
      </w:r>
    </w:p>
    <w:p w:rsidR="00E63229" w:rsidRPr="00F469E2" w:rsidRDefault="00E63229" w:rsidP="003B6019"/>
    <w:p w:rsidR="003B6019" w:rsidRPr="00F469E2" w:rsidRDefault="003B6019" w:rsidP="00BE428C">
      <w:pPr>
        <w:pStyle w:val="ListParagraph"/>
        <w:numPr>
          <w:ilvl w:val="1"/>
          <w:numId w:val="4"/>
        </w:numPr>
        <w:spacing w:before="120" w:after="240" w:line="240" w:lineRule="auto"/>
        <w:contextualSpacing w:val="0"/>
      </w:pPr>
      <w:r w:rsidRPr="00F469E2">
        <w:t>Absence of Na in past month</w:t>
      </w:r>
    </w:p>
    <w:p w:rsidR="003B6019" w:rsidRDefault="003B6019" w:rsidP="003B6019">
      <w:pPr>
        <w:pStyle w:val="ListParagraph"/>
        <w:ind w:left="1440"/>
      </w:pPr>
      <w:r w:rsidRPr="00F469E2">
        <w:t xml:space="preserve">If there is no Na, the following collateral message will be displayed:  </w:t>
      </w:r>
    </w:p>
    <w:p w:rsidR="00D1136A" w:rsidRPr="00F469E2" w:rsidRDefault="00D1136A" w:rsidP="003B6019">
      <w:pPr>
        <w:pStyle w:val="ListParagraph"/>
        <w:ind w:left="1440"/>
      </w:pPr>
    </w:p>
    <w:p w:rsidR="003B6019" w:rsidRPr="00F469E2" w:rsidRDefault="003B6019" w:rsidP="00D1136A">
      <w:pPr>
        <w:pStyle w:val="ListParagraph"/>
        <w:ind w:left="2160"/>
        <w:rPr>
          <w:i/>
        </w:rPr>
      </w:pPr>
      <w:r w:rsidRPr="00215A91">
        <w:rPr>
          <w:i/>
          <w:strike/>
        </w:rPr>
        <w:t xml:space="preserve">Would increase </w:t>
      </w:r>
      <w:r w:rsidR="00943049" w:rsidRPr="00215A91">
        <w:rPr>
          <w:i/>
          <w:strike/>
        </w:rPr>
        <w:t>?</w:t>
      </w:r>
      <w:proofErr w:type="spellStart"/>
      <w:r w:rsidR="00943049" w:rsidRPr="00215A91">
        <w:rPr>
          <w:i/>
          <w:strike/>
        </w:rPr>
        <w:t>thiazide_drug</w:t>
      </w:r>
      <w:proofErr w:type="spellEnd"/>
      <w:r w:rsidRPr="00215A91">
        <w:rPr>
          <w:i/>
          <w:strike/>
        </w:rPr>
        <w:t>,</w:t>
      </w:r>
      <w:r w:rsidRPr="00F469E2">
        <w:rPr>
          <w:i/>
        </w:rPr>
        <w:t xml:space="preserve"> but missing Na.</w:t>
      </w:r>
    </w:p>
    <w:p w:rsidR="00447D81" w:rsidRPr="00F469E2" w:rsidRDefault="00447D81" w:rsidP="003B6019">
      <w:pPr>
        <w:pStyle w:val="ListParagraph"/>
        <w:ind w:left="1440"/>
        <w:rPr>
          <w:i/>
        </w:rPr>
      </w:pPr>
    </w:p>
    <w:p w:rsidR="003B6019" w:rsidRDefault="003B6019" w:rsidP="003B6019">
      <w:pPr>
        <w:pStyle w:val="ListParagraph"/>
        <w:ind w:left="1440"/>
      </w:pPr>
      <w:r w:rsidRPr="00F469E2">
        <w:t>If there is no Na in the past month, the following collateral “do not intensify” message will be displayed:</w:t>
      </w:r>
    </w:p>
    <w:p w:rsidR="00943049" w:rsidRPr="00F469E2" w:rsidRDefault="00943049" w:rsidP="003B6019">
      <w:pPr>
        <w:pStyle w:val="ListParagraph"/>
        <w:ind w:left="1440"/>
      </w:pPr>
    </w:p>
    <w:p w:rsidR="003B6019" w:rsidRPr="00F469E2" w:rsidRDefault="003B6019" w:rsidP="00D1136A">
      <w:pPr>
        <w:pStyle w:val="ListParagraph"/>
        <w:ind w:left="2160"/>
        <w:rPr>
          <w:i/>
        </w:rPr>
      </w:pPr>
      <w:r w:rsidRPr="00215A91">
        <w:rPr>
          <w:i/>
          <w:strike/>
        </w:rPr>
        <w:t xml:space="preserve">Would increase </w:t>
      </w:r>
      <w:r w:rsidR="00943049" w:rsidRPr="00215A91">
        <w:rPr>
          <w:i/>
          <w:strike/>
        </w:rPr>
        <w:t>?</w:t>
      </w:r>
      <w:proofErr w:type="spellStart"/>
      <w:r w:rsidR="00943049" w:rsidRPr="00215A91">
        <w:rPr>
          <w:i/>
          <w:strike/>
        </w:rPr>
        <w:t>thiazide_drug</w:t>
      </w:r>
      <w:proofErr w:type="spellEnd"/>
      <w:r w:rsidRPr="00215A91">
        <w:rPr>
          <w:i/>
          <w:strike/>
        </w:rPr>
        <w:t>, but</w:t>
      </w:r>
      <w:r w:rsidRPr="00F469E2">
        <w:rPr>
          <w:i/>
        </w:rPr>
        <w:t xml:space="preserve"> old Na ?value (?date).</w:t>
      </w:r>
    </w:p>
    <w:p w:rsidR="003B6019" w:rsidRPr="00F469E2" w:rsidRDefault="003B6019" w:rsidP="003B6019"/>
    <w:p w:rsidR="00E63229" w:rsidRPr="00F469E2" w:rsidRDefault="00E63229" w:rsidP="003B6019">
      <w:pPr>
        <w:pStyle w:val="ListParagraph"/>
        <w:ind w:left="1440"/>
        <w:rPr>
          <w:i/>
        </w:rPr>
      </w:pPr>
    </w:p>
    <w:p w:rsidR="003B6019" w:rsidRPr="00D772E9" w:rsidRDefault="003B6019" w:rsidP="00BE428C">
      <w:pPr>
        <w:pStyle w:val="ListParagraph"/>
        <w:numPr>
          <w:ilvl w:val="0"/>
          <w:numId w:val="4"/>
        </w:numPr>
        <w:spacing w:before="120" w:after="240" w:line="240" w:lineRule="auto"/>
        <w:contextualSpacing w:val="0"/>
      </w:pPr>
      <w:r w:rsidRPr="00D772E9">
        <w:t>Bad drug partner</w:t>
      </w:r>
    </w:p>
    <w:p w:rsidR="003B6019" w:rsidRPr="00D772E9" w:rsidRDefault="003B6019" w:rsidP="00BE428C">
      <w:pPr>
        <w:pStyle w:val="ListParagraph"/>
        <w:numPr>
          <w:ilvl w:val="1"/>
          <w:numId w:val="4"/>
        </w:numPr>
        <w:spacing w:before="120" w:after="240" w:line="240" w:lineRule="auto"/>
        <w:contextualSpacing w:val="0"/>
      </w:pPr>
      <w:r w:rsidRPr="00D772E9">
        <w:t>Loop Diuretics (e.g. furosemide)</w:t>
      </w:r>
    </w:p>
    <w:p w:rsidR="003B6019" w:rsidRPr="00336D69" w:rsidRDefault="0052661B" w:rsidP="0052661B">
      <w:pPr>
        <w:ind w:left="1080"/>
      </w:pPr>
      <w:r>
        <w:t>Bad drug partner messages are given in a later section, “Messages Associated with multiple drugs.”</w:t>
      </w:r>
    </w:p>
    <w:p w:rsidR="003B6019" w:rsidRPr="00D11935" w:rsidRDefault="003B6019" w:rsidP="00BE428C">
      <w:pPr>
        <w:pStyle w:val="ListParagraph"/>
        <w:numPr>
          <w:ilvl w:val="0"/>
          <w:numId w:val="4"/>
        </w:numPr>
        <w:spacing w:before="120" w:after="240" w:line="240" w:lineRule="auto"/>
        <w:contextualSpacing w:val="0"/>
      </w:pPr>
      <w:r w:rsidRPr="00D11935">
        <w:t xml:space="preserve">Other messages, of type= General Info, issued when recommending </w:t>
      </w:r>
      <w:r w:rsidR="007B73AA" w:rsidRPr="00D11935">
        <w:t xml:space="preserve">adding </w:t>
      </w:r>
      <w:r w:rsidR="00E71DCD" w:rsidRPr="00D11935">
        <w:t xml:space="preserve"> or increasing</w:t>
      </w:r>
      <w:r w:rsidR="00D11935">
        <w:t xml:space="preserve"> </w:t>
      </w:r>
      <w:r w:rsidRPr="00D11935">
        <w:t xml:space="preserve">Thiazide diuretics </w:t>
      </w:r>
    </w:p>
    <w:p w:rsidR="003B6019" w:rsidRPr="00D11935" w:rsidRDefault="003B6019" w:rsidP="00BE428C">
      <w:pPr>
        <w:pStyle w:val="ListParagraph"/>
        <w:numPr>
          <w:ilvl w:val="1"/>
          <w:numId w:val="4"/>
        </w:numPr>
        <w:spacing w:before="120" w:after="240" w:line="240" w:lineRule="auto"/>
        <w:contextualSpacing w:val="0"/>
      </w:pPr>
      <w:r w:rsidRPr="00D11935">
        <w:t xml:space="preserve">If Benign Prostrate </w:t>
      </w:r>
      <w:r w:rsidR="0078055A">
        <w:t>Hyperplasia</w:t>
      </w:r>
      <w:r w:rsidR="0078055A" w:rsidRPr="00D11935">
        <w:t xml:space="preserve"> </w:t>
      </w:r>
      <w:r w:rsidR="00D77EC4" w:rsidRPr="00D11935">
        <w:t>and</w:t>
      </w:r>
      <w:r w:rsidRPr="00D11935">
        <w:t xml:space="preserve"> alpha blocker are present:  </w:t>
      </w:r>
    </w:p>
    <w:p w:rsidR="003B6019" w:rsidRDefault="003B6019" w:rsidP="00D1136A">
      <w:pPr>
        <w:pStyle w:val="ListParagraph"/>
        <w:ind w:left="2160"/>
        <w:rPr>
          <w:rFonts w:ascii="Calibri" w:hAnsi="Calibri" w:cs="Calibri"/>
          <w:i/>
        </w:rPr>
      </w:pPr>
      <w:r w:rsidRPr="00D11935">
        <w:rPr>
          <w:i/>
        </w:rPr>
        <w:t xml:space="preserve">“Thiazide diuretics may worsen urinary symptoms of </w:t>
      </w:r>
      <w:r w:rsidR="005529E9" w:rsidRPr="00D11935">
        <w:rPr>
          <w:i/>
        </w:rPr>
        <w:t xml:space="preserve">BPH; </w:t>
      </w:r>
      <w:r w:rsidRPr="00D11935">
        <w:rPr>
          <w:rFonts w:ascii="Calibri" w:hAnsi="Calibri" w:cs="Calibri"/>
          <w:i/>
        </w:rPr>
        <w:t>Monitor for hyponatremia, hypokalemia, and uric acid levels.</w:t>
      </w:r>
    </w:p>
    <w:p w:rsidR="003B6019" w:rsidRPr="00F32184" w:rsidRDefault="003B6019" w:rsidP="003B6019">
      <w:pPr>
        <w:rPr>
          <w:szCs w:val="24"/>
        </w:rPr>
      </w:pPr>
    </w:p>
    <w:p w:rsidR="003B6019" w:rsidRDefault="003B6019" w:rsidP="003B6019">
      <w:pPr>
        <w:pStyle w:val="Heading3"/>
      </w:pPr>
      <w:bookmarkStart w:id="86" w:name="_Toc532200701"/>
      <w:r>
        <w:t xml:space="preserve">Angiotensin Converting Enzyme </w:t>
      </w:r>
      <w:proofErr w:type="spellStart"/>
      <w:r>
        <w:t>Inhibitiors</w:t>
      </w:r>
      <w:proofErr w:type="spellEnd"/>
      <w:r>
        <w:t xml:space="preserve"> (ACE Inhibitor)</w:t>
      </w:r>
      <w:bookmarkEnd w:id="86"/>
    </w:p>
    <w:p w:rsidR="003B6019" w:rsidRDefault="003B6019" w:rsidP="003B6019"/>
    <w:p w:rsidR="00461834" w:rsidRDefault="00461834" w:rsidP="00461834">
      <w:r>
        <w:t>ACE Inhibitors are</w:t>
      </w:r>
    </w:p>
    <w:p w:rsidR="00461834" w:rsidRDefault="00EA29F5" w:rsidP="00BE428C">
      <w:pPr>
        <w:pStyle w:val="ListParagraph"/>
        <w:numPr>
          <w:ilvl w:val="0"/>
          <w:numId w:val="1"/>
        </w:numPr>
      </w:pPr>
      <w:r w:rsidRPr="00461834">
        <w:t>Second line drug for HTN and no CKD</w:t>
      </w:r>
    </w:p>
    <w:p w:rsidR="00461834" w:rsidRDefault="00EA29F5" w:rsidP="00BE428C">
      <w:pPr>
        <w:pStyle w:val="ListParagraph"/>
        <w:numPr>
          <w:ilvl w:val="0"/>
          <w:numId w:val="1"/>
        </w:numPr>
      </w:pPr>
      <w:r w:rsidRPr="00461834">
        <w:t>First line drug for HTN and CKD and African American</w:t>
      </w:r>
    </w:p>
    <w:p w:rsidR="00EA29F5" w:rsidRPr="00461834" w:rsidRDefault="00EA29F5" w:rsidP="00BE428C">
      <w:pPr>
        <w:pStyle w:val="ListParagraph"/>
        <w:numPr>
          <w:ilvl w:val="0"/>
          <w:numId w:val="1"/>
        </w:numPr>
      </w:pPr>
      <w:r w:rsidRPr="00461834">
        <w:t>First line drug for HTN and not African American</w:t>
      </w:r>
    </w:p>
    <w:p w:rsidR="00331BAA" w:rsidRPr="001D54E2" w:rsidRDefault="00331BAA" w:rsidP="00331BAA">
      <w:pPr>
        <w:rPr>
          <w:i/>
        </w:rPr>
      </w:pPr>
      <w:r w:rsidRPr="002F4B2D">
        <w:rPr>
          <w:u w:val="single"/>
        </w:rPr>
        <w:t>Recommended drug:</w:t>
      </w:r>
      <w:r w:rsidRPr="002F4B2D">
        <w:t xml:space="preserve">  lisinopril</w:t>
      </w: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w:t>
      </w:r>
    </w:p>
    <w:p w:rsidR="003B6019" w:rsidRPr="00336D69" w:rsidRDefault="003B6019" w:rsidP="00BE428C">
      <w:pPr>
        <w:pStyle w:val="ListParagraph"/>
        <w:numPr>
          <w:ilvl w:val="1"/>
          <w:numId w:val="4"/>
        </w:numPr>
        <w:spacing w:before="120" w:after="240" w:line="240" w:lineRule="auto"/>
        <w:contextualSpacing w:val="0"/>
      </w:pPr>
      <w:r w:rsidRPr="00336D69">
        <w:t>Heart Failure</w:t>
      </w:r>
    </w:p>
    <w:p w:rsidR="003B6019" w:rsidRPr="00336D69" w:rsidRDefault="003B6019" w:rsidP="00BE428C">
      <w:pPr>
        <w:pStyle w:val="ListParagraph"/>
        <w:numPr>
          <w:ilvl w:val="1"/>
          <w:numId w:val="4"/>
        </w:numPr>
        <w:spacing w:before="120" w:after="240" w:line="240" w:lineRule="auto"/>
        <w:contextualSpacing w:val="0"/>
      </w:pPr>
      <w:r w:rsidRPr="00336D69">
        <w:t>CVD</w:t>
      </w:r>
    </w:p>
    <w:p w:rsidR="003B6019" w:rsidRPr="00336D69" w:rsidRDefault="003B6019" w:rsidP="00BE428C">
      <w:pPr>
        <w:pStyle w:val="ListParagraph"/>
        <w:numPr>
          <w:ilvl w:val="1"/>
          <w:numId w:val="4"/>
        </w:numPr>
        <w:spacing w:before="120" w:after="240" w:line="240" w:lineRule="auto"/>
        <w:contextualSpacing w:val="0"/>
      </w:pPr>
      <w:r w:rsidRPr="00336D69">
        <w:t>DM and CKD</w:t>
      </w:r>
    </w:p>
    <w:p w:rsidR="003B6019" w:rsidRPr="00336D69" w:rsidRDefault="003B6019" w:rsidP="00BE428C">
      <w:pPr>
        <w:pStyle w:val="ListParagraph"/>
        <w:numPr>
          <w:ilvl w:val="0"/>
          <w:numId w:val="4"/>
        </w:numPr>
        <w:spacing w:before="120" w:after="240" w:line="240" w:lineRule="auto"/>
        <w:contextualSpacing w:val="0"/>
      </w:pPr>
      <w:r w:rsidRPr="00336D69">
        <w:t>Relative indication</w:t>
      </w:r>
    </w:p>
    <w:p w:rsidR="003B6019" w:rsidRPr="002B4DA9" w:rsidRDefault="003B6019" w:rsidP="00BE428C">
      <w:pPr>
        <w:pStyle w:val="ListParagraph"/>
        <w:numPr>
          <w:ilvl w:val="1"/>
          <w:numId w:val="4"/>
        </w:numPr>
        <w:spacing w:before="120" w:after="240" w:line="240" w:lineRule="auto"/>
        <w:contextualSpacing w:val="0"/>
      </w:pPr>
      <w:r w:rsidRPr="002B4DA9">
        <w:t xml:space="preserve">DM </w:t>
      </w:r>
      <w:r w:rsidR="00B866D2">
        <w:t>without</w:t>
      </w:r>
      <w:r w:rsidRPr="002B4DA9">
        <w:t xml:space="preserve"> CKD</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003D1B" w:rsidRDefault="003B6019" w:rsidP="00BE428C">
      <w:pPr>
        <w:pStyle w:val="ListParagraph"/>
        <w:numPr>
          <w:ilvl w:val="1"/>
          <w:numId w:val="4"/>
        </w:numPr>
        <w:spacing w:before="120" w:after="240" w:line="240" w:lineRule="auto"/>
        <w:contextualSpacing w:val="0"/>
      </w:pPr>
      <w:r w:rsidRPr="00003D1B">
        <w:t>ADR of anaphylaxis</w:t>
      </w:r>
      <w:r w:rsidRPr="00003D1B">
        <w:fldChar w:fldCharType="begin"/>
      </w:r>
      <w:r w:rsidRPr="00003D1B">
        <w:instrText xml:space="preserve"> NOTEREF _Ref521310979 \f \h  \* MERGEFORMAT </w:instrText>
      </w:r>
      <w:r w:rsidRPr="00003D1B">
        <w:fldChar w:fldCharType="separate"/>
      </w:r>
      <w:r w:rsidRPr="00003D1B">
        <w:rPr>
          <w:rStyle w:val="FootnoteReference"/>
        </w:rPr>
        <w:t>1</w:t>
      </w:r>
      <w:r w:rsidRPr="00003D1B">
        <w:fldChar w:fldCharType="end"/>
      </w:r>
      <w:r w:rsidRPr="00003D1B">
        <w:t xml:space="preserve"> to ACE</w:t>
      </w:r>
    </w:p>
    <w:p w:rsidR="003B6019" w:rsidRPr="00003D1B" w:rsidRDefault="003B6019" w:rsidP="00BE428C">
      <w:pPr>
        <w:pStyle w:val="ListParagraph"/>
        <w:numPr>
          <w:ilvl w:val="1"/>
          <w:numId w:val="4"/>
        </w:numPr>
        <w:spacing w:before="120" w:after="240" w:line="240" w:lineRule="auto"/>
        <w:contextualSpacing w:val="0"/>
      </w:pPr>
      <w:r w:rsidRPr="00003D1B">
        <w:t>ADR of angioedema to</w:t>
      </w:r>
      <w:r w:rsidR="003F35D2">
        <w:fldChar w:fldCharType="begin"/>
      </w:r>
      <w:r w:rsidR="003F35D2">
        <w:instrText xml:space="preserve"> NOTEREF _Ref521313941 \f \h </w:instrText>
      </w:r>
      <w:r w:rsidR="003F35D2">
        <w:fldChar w:fldCharType="separate"/>
      </w:r>
      <w:r w:rsidR="003F35D2" w:rsidRPr="003F35D2">
        <w:rPr>
          <w:rStyle w:val="FootnoteReference"/>
        </w:rPr>
        <w:t>2</w:t>
      </w:r>
      <w:r w:rsidR="003F35D2">
        <w:fldChar w:fldCharType="end"/>
      </w:r>
      <w:r w:rsidRPr="00003D1B">
        <w:t xml:space="preserve"> ACE</w:t>
      </w:r>
    </w:p>
    <w:p w:rsidR="003B6019" w:rsidRPr="00003D1B" w:rsidRDefault="003B6019" w:rsidP="00BE428C">
      <w:pPr>
        <w:pStyle w:val="ListParagraph"/>
        <w:numPr>
          <w:ilvl w:val="1"/>
          <w:numId w:val="4"/>
        </w:numPr>
        <w:spacing w:before="120" w:after="240" w:line="240" w:lineRule="auto"/>
        <w:contextualSpacing w:val="0"/>
      </w:pPr>
      <w:r w:rsidRPr="00003D1B">
        <w:t>ADR or angioedema</w:t>
      </w:r>
      <w:r w:rsidRPr="00003D1B">
        <w:fldChar w:fldCharType="begin"/>
      </w:r>
      <w:r w:rsidRPr="00003D1B">
        <w:instrText xml:space="preserve"> NOTEREF _Ref521313941 \f \h  \* MERGEFORMAT </w:instrText>
      </w:r>
      <w:r w:rsidRPr="00003D1B">
        <w:fldChar w:fldCharType="separate"/>
      </w:r>
      <w:r w:rsidRPr="00003D1B">
        <w:rPr>
          <w:rStyle w:val="FootnoteReference"/>
        </w:rPr>
        <w:t>2</w:t>
      </w:r>
      <w:r w:rsidRPr="00003D1B">
        <w:fldChar w:fldCharType="end"/>
      </w:r>
      <w:r w:rsidRPr="00003D1B">
        <w:t xml:space="preserve"> to ARB</w:t>
      </w:r>
    </w:p>
    <w:p w:rsidR="003B6019" w:rsidRPr="00003D1B" w:rsidRDefault="003B6019" w:rsidP="00BE428C">
      <w:pPr>
        <w:pStyle w:val="ListParagraph"/>
        <w:numPr>
          <w:ilvl w:val="1"/>
          <w:numId w:val="4"/>
        </w:numPr>
        <w:spacing w:before="120" w:after="240" w:line="240" w:lineRule="auto"/>
        <w:contextualSpacing w:val="0"/>
      </w:pPr>
      <w:r w:rsidRPr="00003D1B">
        <w:t>K&gt;5.5 past month</w:t>
      </w:r>
    </w:p>
    <w:p w:rsidR="003B6019" w:rsidRPr="00336D69" w:rsidRDefault="003B6019" w:rsidP="00BE428C">
      <w:pPr>
        <w:pStyle w:val="ListParagraph"/>
        <w:numPr>
          <w:ilvl w:val="0"/>
          <w:numId w:val="4"/>
        </w:numPr>
        <w:spacing w:before="120" w:after="240" w:line="240" w:lineRule="auto"/>
        <w:contextualSpacing w:val="0"/>
      </w:pPr>
      <w:r w:rsidRPr="00336D69">
        <w:t>Relative contraindication</w:t>
      </w:r>
    </w:p>
    <w:p w:rsidR="003B6019" w:rsidRPr="000139E3" w:rsidRDefault="003B6019" w:rsidP="00BE428C">
      <w:pPr>
        <w:pStyle w:val="ListParagraph"/>
        <w:numPr>
          <w:ilvl w:val="1"/>
          <w:numId w:val="4"/>
        </w:numPr>
        <w:spacing w:before="120" w:after="240" w:line="240" w:lineRule="auto"/>
        <w:contextualSpacing w:val="0"/>
      </w:pPr>
      <w:r w:rsidRPr="000139E3">
        <w:t>K sparing diuretics</w:t>
      </w:r>
    </w:p>
    <w:p w:rsidR="003B6019" w:rsidRDefault="003B6019" w:rsidP="003B6019">
      <w:pPr>
        <w:pStyle w:val="ListParagraph"/>
        <w:ind w:left="1440"/>
      </w:pPr>
      <w:r w:rsidRPr="00A72825">
        <w:t xml:space="preserve">When adding ACE Inhibitor or </w:t>
      </w:r>
      <w:r>
        <w:t xml:space="preserve">increasing dose of </w:t>
      </w:r>
      <w:r w:rsidRPr="00A72825">
        <w:t xml:space="preserve"> ACE inhibitor, if </w:t>
      </w:r>
      <w:proofErr w:type="spellStart"/>
      <w:r w:rsidRPr="00A72825">
        <w:t>pt</w:t>
      </w:r>
      <w:proofErr w:type="spellEnd"/>
      <w:r w:rsidRPr="00A72825">
        <w:t xml:space="preserve"> has Rx for K sparing diuretics, there will be a relative contraindication message</w:t>
      </w:r>
    </w:p>
    <w:p w:rsidR="0098023D" w:rsidRPr="00A72825" w:rsidRDefault="0098023D" w:rsidP="003B6019">
      <w:pPr>
        <w:pStyle w:val="ListParagraph"/>
        <w:ind w:left="1440"/>
      </w:pPr>
    </w:p>
    <w:p w:rsidR="0098023D" w:rsidRDefault="000A5F73" w:rsidP="00D1136A">
      <w:pPr>
        <w:pStyle w:val="ListParagraph"/>
        <w:ind w:left="2160"/>
        <w:rPr>
          <w:i/>
        </w:rPr>
      </w:pPr>
      <w:r w:rsidRPr="000A5F73">
        <w:rPr>
          <w:i/>
        </w:rPr>
        <w:t>Relative contraindication:</w:t>
      </w:r>
      <w:r w:rsidR="003B6019" w:rsidRPr="000A5F73">
        <w:rPr>
          <w:i/>
        </w:rPr>
        <w:t xml:space="preserve"> Pt has Rx for </w:t>
      </w:r>
      <w:r w:rsidRPr="000A5F73">
        <w:rPr>
          <w:i/>
        </w:rPr>
        <w:t>?</w:t>
      </w:r>
      <w:proofErr w:type="spellStart"/>
      <w:r w:rsidRPr="000A5F73">
        <w:rPr>
          <w:i/>
        </w:rPr>
        <w:t>K_sparing_</w:t>
      </w:r>
      <w:r w:rsidR="003B6019" w:rsidRPr="000A5F73">
        <w:rPr>
          <w:i/>
        </w:rPr>
        <w:t>diuretic</w:t>
      </w:r>
      <w:proofErr w:type="spellEnd"/>
      <w:r w:rsidR="009031B4">
        <w:rPr>
          <w:i/>
        </w:rPr>
        <w:t>.</w:t>
      </w:r>
    </w:p>
    <w:p w:rsidR="009031B4" w:rsidRPr="0098023D" w:rsidRDefault="009031B4" w:rsidP="003B6019">
      <w:pPr>
        <w:pStyle w:val="ListParagraph"/>
        <w:ind w:left="1440"/>
        <w:rPr>
          <w:i/>
          <w:highlight w:val="yellow"/>
        </w:rPr>
      </w:pPr>
    </w:p>
    <w:p w:rsidR="003B6019" w:rsidRPr="00336D69" w:rsidRDefault="003B6019" w:rsidP="00BE428C">
      <w:pPr>
        <w:pStyle w:val="ListParagraph"/>
        <w:numPr>
          <w:ilvl w:val="1"/>
          <w:numId w:val="4"/>
        </w:numPr>
        <w:spacing w:before="120" w:after="240" w:line="240" w:lineRule="auto"/>
        <w:contextualSpacing w:val="0"/>
      </w:pPr>
      <w:r w:rsidRPr="00336D69">
        <w:t>5&lt;K&lt;=5.5 past month</w:t>
      </w:r>
    </w:p>
    <w:p w:rsidR="003B6019" w:rsidRPr="0098023D" w:rsidRDefault="003B6019" w:rsidP="0098023D">
      <w:pPr>
        <w:ind w:left="1440"/>
      </w:pPr>
      <w:r w:rsidRPr="00A72825">
        <w:t>When adding ACE Inhibitor or when there is an Rx for ACE inhibitor, if 5&lt;K&lt;=5.5 past month, there will be a rel</w:t>
      </w:r>
      <w:r w:rsidR="0098023D">
        <w:t>ative contraindication message:</w:t>
      </w:r>
    </w:p>
    <w:p w:rsidR="003B6019" w:rsidRPr="009031B4" w:rsidRDefault="003B6019" w:rsidP="00D1136A">
      <w:pPr>
        <w:ind w:left="2160"/>
      </w:pPr>
      <w:r w:rsidRPr="009031B4">
        <w:rPr>
          <w:i/>
        </w:rPr>
        <w:t>Caution:</w:t>
      </w:r>
      <w:r w:rsidR="00FA5A3D" w:rsidRPr="009031B4">
        <w:rPr>
          <w:i/>
        </w:rPr>
        <w:t xml:space="preserve">  Pt has K ?value (?date).  Hyper</w:t>
      </w:r>
      <w:r w:rsidRPr="009031B4">
        <w:rPr>
          <w:i/>
        </w:rPr>
        <w:t>kalemia may worsen.</w:t>
      </w:r>
    </w:p>
    <w:p w:rsidR="003B6019" w:rsidRPr="00336D69" w:rsidRDefault="003B6019" w:rsidP="003B6019">
      <w:pPr>
        <w:pStyle w:val="ListParagraph"/>
        <w:ind w:left="1440"/>
        <w:rPr>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9031B4" w:rsidP="003B6019">
      <w:pPr>
        <w:pStyle w:val="ListParagraph"/>
        <w:ind w:left="1440"/>
      </w:pPr>
      <w:r>
        <w:t>See Messages associated with multiple drugs.</w:t>
      </w:r>
    </w:p>
    <w:p w:rsidR="009031B4" w:rsidRPr="00336D69" w:rsidRDefault="009031B4"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t>Absence of K in past month</w:t>
      </w:r>
    </w:p>
    <w:p w:rsidR="003B6019" w:rsidRPr="00336D69" w:rsidRDefault="003B6019" w:rsidP="003B6019">
      <w:pPr>
        <w:ind w:left="1440"/>
      </w:pPr>
      <w:r w:rsidRPr="00336D69">
        <w:t>If there is no K, the following collateral “do not start” message will be displayed:</w:t>
      </w:r>
    </w:p>
    <w:p w:rsidR="00250FBA" w:rsidRDefault="003B6019" w:rsidP="00B01807">
      <w:pPr>
        <w:ind w:left="1440" w:firstLine="720"/>
        <w:rPr>
          <w:i/>
        </w:rPr>
      </w:pPr>
      <w:r w:rsidRPr="00215A91">
        <w:rPr>
          <w:i/>
          <w:strike/>
        </w:rPr>
        <w:t>Would add ACE inhibitor, but</w:t>
      </w:r>
      <w:r w:rsidRPr="002B0E41">
        <w:rPr>
          <w:i/>
        </w:rPr>
        <w:t xml:space="preserve"> missing K.</w:t>
      </w:r>
    </w:p>
    <w:p w:rsidR="00250FBA" w:rsidRPr="00B61CBA" w:rsidRDefault="00250FBA" w:rsidP="00250FBA">
      <w:pPr>
        <w:pStyle w:val="ListParagraph"/>
        <w:ind w:left="1440"/>
      </w:pPr>
      <w:r w:rsidRPr="00B61CBA">
        <w:t>If there is no K in the past month, but there is a value of K&lt;=5.5, the following collateral “do not start” message will be displayed</w:t>
      </w:r>
    </w:p>
    <w:p w:rsidR="00250FBA" w:rsidRPr="00B61CBA" w:rsidRDefault="00250FBA" w:rsidP="00B01807">
      <w:pPr>
        <w:ind w:left="1440" w:firstLine="720"/>
        <w:rPr>
          <w:i/>
        </w:rPr>
      </w:pPr>
      <w:r w:rsidRPr="00215A91">
        <w:rPr>
          <w:i/>
          <w:strike/>
        </w:rPr>
        <w:t>Would add ACE Inhibitor, but</w:t>
      </w:r>
      <w:r w:rsidRPr="00B61CBA">
        <w:rPr>
          <w:i/>
        </w:rPr>
        <w:t xml:space="preserve"> old K ?value (?date).</w:t>
      </w:r>
    </w:p>
    <w:p w:rsidR="00250FBA" w:rsidRPr="00B61CBA" w:rsidRDefault="00250FBA" w:rsidP="00CF6F0A">
      <w:pPr>
        <w:ind w:left="1440"/>
        <w:rPr>
          <w:i/>
        </w:rPr>
      </w:pPr>
    </w:p>
    <w:p w:rsidR="00250FBA" w:rsidRPr="00B61CBA" w:rsidRDefault="00250FBA" w:rsidP="00250FBA">
      <w:pPr>
        <w:pStyle w:val="ListParagraph"/>
        <w:ind w:left="1440"/>
      </w:pPr>
      <w:r w:rsidRPr="00B61CBA">
        <w:t>If there is no K in the past month, but there is a value of K&gt;5.5, the following collateral “do not start” message will be displayed</w:t>
      </w:r>
    </w:p>
    <w:p w:rsidR="00250FBA" w:rsidRPr="0051711A" w:rsidRDefault="00250FBA" w:rsidP="00B01807">
      <w:pPr>
        <w:ind w:left="2160"/>
        <w:rPr>
          <w:i/>
        </w:rPr>
      </w:pPr>
      <w:r w:rsidRPr="00215A91">
        <w:rPr>
          <w:i/>
          <w:strike/>
        </w:rPr>
        <w:t>Would consider adding ACE Inhibitor, but</w:t>
      </w:r>
      <w:r w:rsidRPr="00B61CBA">
        <w:rPr>
          <w:i/>
        </w:rPr>
        <w:t xml:space="preserve"> old and high value of K ?value (?date).</w:t>
      </w:r>
    </w:p>
    <w:p w:rsidR="003B6019" w:rsidRPr="00336D69" w:rsidRDefault="003B6019" w:rsidP="003B6019"/>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Default="003B6019" w:rsidP="003B6019">
      <w:pPr>
        <w:pStyle w:val="ListParagraph"/>
        <w:ind w:left="1440"/>
      </w:pPr>
      <w:r w:rsidRPr="00336D69">
        <w:t xml:space="preserve">If there is no </w:t>
      </w:r>
      <w:r w:rsidR="00ED2DBD">
        <w:t>GFR</w:t>
      </w:r>
      <w:r w:rsidRPr="00336D69">
        <w:t xml:space="preserve">, the following collateral “do not start”  message will be displayed:  </w:t>
      </w:r>
    </w:p>
    <w:p w:rsidR="002B0E41" w:rsidRPr="00336D69" w:rsidRDefault="002B0E41" w:rsidP="003B6019">
      <w:pPr>
        <w:pStyle w:val="ListParagraph"/>
        <w:ind w:left="1440"/>
      </w:pPr>
    </w:p>
    <w:p w:rsidR="00DB28BF" w:rsidRDefault="00B01807" w:rsidP="00D1136A">
      <w:pPr>
        <w:pStyle w:val="ListParagraph"/>
        <w:ind w:left="2160"/>
      </w:pPr>
      <w:r w:rsidRPr="00215A91">
        <w:rPr>
          <w:i/>
          <w:strike/>
        </w:rPr>
        <w:t>Would add ACE inhibitor,</w:t>
      </w:r>
      <w:r w:rsidRPr="002B0E41">
        <w:rPr>
          <w:i/>
        </w:rPr>
        <w:t xml:space="preserve"> but</w:t>
      </w:r>
      <w:r>
        <w:rPr>
          <w:i/>
        </w:rPr>
        <w:t xml:space="preserve"> missing GFR</w:t>
      </w:r>
      <w:r w:rsidR="00DB28BF">
        <w:t>.</w:t>
      </w:r>
    </w:p>
    <w:p w:rsidR="002B0E41" w:rsidRPr="002B0E41" w:rsidRDefault="002B0E41" w:rsidP="003B6019">
      <w:pPr>
        <w:pStyle w:val="ListParagraph"/>
        <w:ind w:left="1440"/>
      </w:pPr>
    </w:p>
    <w:p w:rsidR="003B6019" w:rsidRDefault="003B6019" w:rsidP="003B6019">
      <w:pPr>
        <w:pStyle w:val="ListParagraph"/>
        <w:ind w:left="1440"/>
      </w:pPr>
      <w:r w:rsidRPr="002B0E41">
        <w:t xml:space="preserve">If there is no </w:t>
      </w:r>
      <w:r w:rsidR="00ED2DBD" w:rsidRPr="002B0E41">
        <w:t>GFR</w:t>
      </w:r>
      <w:r w:rsidRPr="002B0E41">
        <w:t xml:space="preserve"> in the past month, the following collateral “do not start”  message will be displayed:</w:t>
      </w:r>
    </w:p>
    <w:p w:rsidR="00B01807" w:rsidRPr="002B0E41" w:rsidRDefault="00B01807" w:rsidP="003B6019">
      <w:pPr>
        <w:pStyle w:val="ListParagraph"/>
        <w:ind w:left="1440"/>
      </w:pPr>
    </w:p>
    <w:p w:rsidR="003B6019" w:rsidRPr="00336D69" w:rsidRDefault="003B6019" w:rsidP="00D1136A">
      <w:pPr>
        <w:pStyle w:val="ListParagraph"/>
        <w:ind w:left="2160"/>
      </w:pPr>
      <w:r w:rsidRPr="00215A91">
        <w:rPr>
          <w:i/>
          <w:strike/>
        </w:rPr>
        <w:t>Would add ACE inhibitor, but</w:t>
      </w:r>
      <w:r w:rsidRPr="002B0E41">
        <w:rPr>
          <w:i/>
        </w:rPr>
        <w:t xml:space="preserve"> old </w:t>
      </w:r>
      <w:r w:rsidR="00ED2DBD" w:rsidRPr="002B0E41">
        <w:rPr>
          <w:i/>
        </w:rPr>
        <w:t>GFR</w:t>
      </w:r>
      <w:r w:rsidRPr="002B0E41">
        <w:rPr>
          <w:i/>
        </w:rPr>
        <w:t xml:space="preserve"> ?value (?date).</w:t>
      </w:r>
    </w:p>
    <w:p w:rsidR="003B6019" w:rsidRPr="00336D69" w:rsidRDefault="003B6019" w:rsidP="003B6019"/>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7368A4" w:rsidP="003B6019">
      <w:pPr>
        <w:pStyle w:val="ListParagraph"/>
        <w:ind w:left="1440"/>
      </w:pPr>
      <w:r>
        <w:t>See Messages associated with multiple drugs.</w:t>
      </w:r>
    </w:p>
    <w:p w:rsidR="007368A4" w:rsidRPr="00336D69" w:rsidRDefault="007368A4"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t>Absence of K in past month</w:t>
      </w:r>
    </w:p>
    <w:p w:rsidR="003B6019" w:rsidRPr="00336D69" w:rsidRDefault="003B6019" w:rsidP="003B6019">
      <w:pPr>
        <w:ind w:left="1440"/>
      </w:pPr>
      <w:r w:rsidRPr="00336D69">
        <w:t>If there is no K, the following collateral “do not intensify” message will be displayed:</w:t>
      </w:r>
    </w:p>
    <w:p w:rsidR="003B6019" w:rsidRPr="0051711A" w:rsidRDefault="003B6019" w:rsidP="00A76CD1">
      <w:pPr>
        <w:ind w:left="2160"/>
        <w:rPr>
          <w:i/>
        </w:rPr>
      </w:pPr>
      <w:r w:rsidRPr="00215A91">
        <w:rPr>
          <w:i/>
          <w:strike/>
        </w:rPr>
        <w:t xml:space="preserve">Would increase </w:t>
      </w:r>
      <w:r w:rsidR="00A06D8F" w:rsidRPr="00215A91">
        <w:rPr>
          <w:i/>
          <w:strike/>
        </w:rPr>
        <w:t>?</w:t>
      </w:r>
      <w:proofErr w:type="spellStart"/>
      <w:r w:rsidR="00A06D8F" w:rsidRPr="00215A91">
        <w:rPr>
          <w:i/>
          <w:strike/>
        </w:rPr>
        <w:t>ACEI</w:t>
      </w:r>
      <w:r w:rsidRPr="00215A91">
        <w:rPr>
          <w:i/>
          <w:strike/>
        </w:rPr>
        <w:t>nhibitor</w:t>
      </w:r>
      <w:proofErr w:type="spellEnd"/>
      <w:r w:rsidRPr="00215A91">
        <w:rPr>
          <w:i/>
          <w:strike/>
        </w:rPr>
        <w:t>, but</w:t>
      </w:r>
      <w:r w:rsidRPr="0051711A">
        <w:rPr>
          <w:i/>
        </w:rPr>
        <w:t xml:space="preserve"> missing K.</w:t>
      </w:r>
    </w:p>
    <w:p w:rsidR="00B6518E" w:rsidRPr="0051711A" w:rsidRDefault="00A06D8F" w:rsidP="00A76CD1">
      <w:pPr>
        <w:ind w:left="2160"/>
      </w:pPr>
      <w:r w:rsidRPr="0051711A">
        <w:t>Where ?</w:t>
      </w:r>
      <w:proofErr w:type="spellStart"/>
      <w:r w:rsidRPr="0051711A">
        <w:t>ACEInhibitor</w:t>
      </w:r>
      <w:proofErr w:type="spellEnd"/>
      <w:r w:rsidRPr="0051711A">
        <w:t xml:space="preserve"> is the name of the ACE Inhibitor.</w:t>
      </w:r>
    </w:p>
    <w:p w:rsidR="003B6019" w:rsidRPr="00072521" w:rsidRDefault="003B6019" w:rsidP="003B6019">
      <w:pPr>
        <w:pStyle w:val="ListParagraph"/>
        <w:ind w:left="1440"/>
      </w:pPr>
      <w:r w:rsidRPr="00072521">
        <w:t xml:space="preserve">If there is no K in the past month, </w:t>
      </w:r>
      <w:r w:rsidR="003619A7" w:rsidRPr="00072521">
        <w:t xml:space="preserve">but there is a value of K&lt;=5.5, </w:t>
      </w:r>
      <w:r w:rsidRPr="00072521">
        <w:t>the following collateral “do not intensify” message will be displayed</w:t>
      </w:r>
    </w:p>
    <w:p w:rsidR="003619A7" w:rsidRPr="00072521" w:rsidRDefault="003B6019" w:rsidP="00A76CD1">
      <w:pPr>
        <w:ind w:left="1440" w:firstLine="720"/>
        <w:rPr>
          <w:i/>
        </w:rPr>
      </w:pPr>
      <w:r w:rsidRPr="00215A91">
        <w:rPr>
          <w:i/>
          <w:strike/>
        </w:rPr>
        <w:t xml:space="preserve">Would increase </w:t>
      </w:r>
      <w:r w:rsidR="00A06D8F" w:rsidRPr="00215A91">
        <w:rPr>
          <w:i/>
          <w:strike/>
        </w:rPr>
        <w:t>?</w:t>
      </w:r>
      <w:proofErr w:type="spellStart"/>
      <w:r w:rsidR="00A06D8F" w:rsidRPr="00215A91">
        <w:rPr>
          <w:i/>
          <w:strike/>
        </w:rPr>
        <w:t>ACEInhibitor</w:t>
      </w:r>
      <w:proofErr w:type="spellEnd"/>
      <w:r w:rsidRPr="00215A91">
        <w:rPr>
          <w:i/>
          <w:strike/>
        </w:rPr>
        <w:t>, but</w:t>
      </w:r>
      <w:r w:rsidRPr="00072521">
        <w:rPr>
          <w:i/>
        </w:rPr>
        <w:t xml:space="preserve"> old K ?value (?date).</w:t>
      </w:r>
    </w:p>
    <w:p w:rsidR="003619A7" w:rsidRPr="00072521" w:rsidRDefault="003619A7" w:rsidP="003619A7">
      <w:pPr>
        <w:pStyle w:val="ListParagraph"/>
        <w:ind w:left="1440"/>
      </w:pPr>
      <w:r w:rsidRPr="00072521">
        <w:t>If there is no K in the past month, but there is a value of K&gt;5.5, the following collateral “do not intensify” message will be displayed</w:t>
      </w:r>
    </w:p>
    <w:p w:rsidR="003619A7" w:rsidRPr="0051711A" w:rsidRDefault="003619A7" w:rsidP="00B01807">
      <w:pPr>
        <w:ind w:left="2160"/>
        <w:rPr>
          <w:i/>
        </w:rPr>
      </w:pPr>
      <w:r w:rsidRPr="00215A91">
        <w:rPr>
          <w:i/>
          <w:strike/>
        </w:rPr>
        <w:t>Would consider increasing ?</w:t>
      </w:r>
      <w:proofErr w:type="spellStart"/>
      <w:r w:rsidRPr="00215A91">
        <w:rPr>
          <w:i/>
          <w:strike/>
        </w:rPr>
        <w:t>ACEInhibitor</w:t>
      </w:r>
      <w:proofErr w:type="spellEnd"/>
      <w:r w:rsidRPr="00215A91">
        <w:rPr>
          <w:i/>
          <w:strike/>
        </w:rPr>
        <w:t>, but</w:t>
      </w:r>
      <w:r w:rsidRPr="00072521">
        <w:rPr>
          <w:i/>
        </w:rPr>
        <w:t xml:space="preserve"> old and high value of K ?value (?date).</w:t>
      </w:r>
    </w:p>
    <w:p w:rsidR="003B6019" w:rsidRPr="00336D69" w:rsidRDefault="003B6019" w:rsidP="003B6019"/>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Pr="00336D69" w:rsidRDefault="003B6019" w:rsidP="003B6019">
      <w:pPr>
        <w:pStyle w:val="ListParagraph"/>
        <w:ind w:left="1440"/>
      </w:pPr>
      <w:r w:rsidRPr="00336D69">
        <w:t xml:space="preserve">If there is no </w:t>
      </w:r>
      <w:r w:rsidR="00ED2DBD">
        <w:t>GFR</w:t>
      </w:r>
      <w:r w:rsidRPr="00336D69">
        <w:t xml:space="preserve">, the following collateral “do not intensify” message will be displayed:  </w:t>
      </w:r>
    </w:p>
    <w:p w:rsidR="00B01807" w:rsidRDefault="00B01807" w:rsidP="003B6019">
      <w:pPr>
        <w:pStyle w:val="ListParagraph"/>
        <w:ind w:left="1440"/>
      </w:pPr>
    </w:p>
    <w:p w:rsidR="003B6019" w:rsidRDefault="003B6019" w:rsidP="00B01807">
      <w:pPr>
        <w:pStyle w:val="ListParagraph"/>
        <w:ind w:left="1440" w:firstLine="720"/>
        <w:rPr>
          <w:i/>
        </w:rPr>
      </w:pPr>
      <w:r w:rsidRPr="00215A91">
        <w:rPr>
          <w:i/>
          <w:strike/>
        </w:rPr>
        <w:t xml:space="preserve">Would increase </w:t>
      </w:r>
      <w:r w:rsidR="00A06D8F" w:rsidRPr="00215A91">
        <w:rPr>
          <w:i/>
          <w:strike/>
        </w:rPr>
        <w:t>?</w:t>
      </w:r>
      <w:proofErr w:type="spellStart"/>
      <w:r w:rsidR="00A06D8F" w:rsidRPr="00215A91">
        <w:rPr>
          <w:i/>
          <w:strike/>
        </w:rPr>
        <w:t>ACEInhibitor</w:t>
      </w:r>
      <w:proofErr w:type="spellEnd"/>
      <w:r w:rsidRPr="00215A91">
        <w:rPr>
          <w:i/>
          <w:strike/>
        </w:rPr>
        <w:t>, but</w:t>
      </w:r>
      <w:r w:rsidRPr="0051711A">
        <w:rPr>
          <w:i/>
        </w:rPr>
        <w:t xml:space="preserve"> missing GFR.</w:t>
      </w:r>
    </w:p>
    <w:p w:rsidR="0051711A" w:rsidRPr="0051711A" w:rsidRDefault="0051711A" w:rsidP="003B6019">
      <w:pPr>
        <w:pStyle w:val="ListParagraph"/>
        <w:ind w:left="1440"/>
      </w:pPr>
    </w:p>
    <w:p w:rsidR="003B6019" w:rsidRPr="0051711A" w:rsidRDefault="003B6019" w:rsidP="003B6019">
      <w:pPr>
        <w:pStyle w:val="ListParagraph"/>
        <w:ind w:left="1440"/>
      </w:pPr>
      <w:r w:rsidRPr="0051711A">
        <w:t xml:space="preserve">If there is no </w:t>
      </w:r>
      <w:r w:rsidR="00ED2DBD" w:rsidRPr="0051711A">
        <w:t>GFR</w:t>
      </w:r>
      <w:r w:rsidRPr="0051711A">
        <w:t xml:space="preserve"> in the past month, the following collateral “do not intensify” message will be displayed:</w:t>
      </w:r>
    </w:p>
    <w:p w:rsidR="003B6019" w:rsidRPr="00336D69" w:rsidRDefault="003B6019" w:rsidP="00B01807">
      <w:pPr>
        <w:ind w:left="1440" w:firstLine="720"/>
      </w:pPr>
      <w:r w:rsidRPr="00215A91">
        <w:rPr>
          <w:i/>
          <w:strike/>
        </w:rPr>
        <w:t xml:space="preserve">Would increase </w:t>
      </w:r>
      <w:r w:rsidR="00A06D8F" w:rsidRPr="00215A91">
        <w:rPr>
          <w:i/>
          <w:strike/>
        </w:rPr>
        <w:t>?</w:t>
      </w:r>
      <w:proofErr w:type="spellStart"/>
      <w:r w:rsidR="00A06D8F" w:rsidRPr="00215A91">
        <w:rPr>
          <w:i/>
          <w:strike/>
        </w:rPr>
        <w:t>ACEInhibitor</w:t>
      </w:r>
      <w:proofErr w:type="spellEnd"/>
      <w:r w:rsidRPr="00215A91">
        <w:rPr>
          <w:i/>
          <w:strike/>
        </w:rPr>
        <w:t>, but</w:t>
      </w:r>
      <w:r w:rsidRPr="0051711A">
        <w:rPr>
          <w:i/>
        </w:rPr>
        <w:t xml:space="preserve"> old GFR ?value (?date).</w:t>
      </w:r>
    </w:p>
    <w:p w:rsidR="003B6019" w:rsidRPr="00336D69" w:rsidRDefault="003B6019" w:rsidP="003B6019">
      <w:pPr>
        <w:ind w:left="720" w:firstLine="720"/>
      </w:pPr>
    </w:p>
    <w:p w:rsidR="003B6019" w:rsidRPr="00336D69" w:rsidRDefault="003B6019" w:rsidP="00BE428C">
      <w:pPr>
        <w:pStyle w:val="ListParagraph"/>
        <w:numPr>
          <w:ilvl w:val="0"/>
          <w:numId w:val="4"/>
        </w:numPr>
        <w:spacing w:before="120" w:after="240" w:line="240" w:lineRule="auto"/>
        <w:contextualSpacing w:val="0"/>
      </w:pPr>
      <w:r w:rsidRPr="00336D69">
        <w:t>Bad drug partner</w:t>
      </w:r>
    </w:p>
    <w:p w:rsidR="003B6019" w:rsidRPr="00336D69" w:rsidRDefault="003B6019" w:rsidP="00BE428C">
      <w:pPr>
        <w:pStyle w:val="ListParagraph"/>
        <w:numPr>
          <w:ilvl w:val="1"/>
          <w:numId w:val="4"/>
        </w:numPr>
        <w:spacing w:before="120" w:after="240" w:line="240" w:lineRule="auto"/>
        <w:contextualSpacing w:val="0"/>
      </w:pPr>
      <w:r w:rsidRPr="00336D69">
        <w:t>ARB</w:t>
      </w:r>
    </w:p>
    <w:p w:rsidR="003B6019" w:rsidRDefault="003B6019" w:rsidP="00BE428C">
      <w:pPr>
        <w:pStyle w:val="ListParagraph"/>
        <w:numPr>
          <w:ilvl w:val="1"/>
          <w:numId w:val="4"/>
        </w:numPr>
        <w:spacing w:before="120" w:after="240" w:line="240" w:lineRule="auto"/>
        <w:contextualSpacing w:val="0"/>
      </w:pPr>
      <w:proofErr w:type="spellStart"/>
      <w:r w:rsidRPr="00336D69">
        <w:t>Aliskiren</w:t>
      </w:r>
      <w:proofErr w:type="spellEnd"/>
    </w:p>
    <w:p w:rsidR="0052661B" w:rsidRPr="00336D69" w:rsidRDefault="0052661B" w:rsidP="0052661B">
      <w:pPr>
        <w:pStyle w:val="ListParagraph"/>
      </w:pPr>
      <w:r>
        <w:t>Bad drug partner messages are given in a later section, “Messages Associated with multiple drugs.”</w:t>
      </w:r>
    </w:p>
    <w:p w:rsidR="0052661B" w:rsidRPr="00336D69" w:rsidRDefault="0052661B" w:rsidP="0052661B">
      <w:pPr>
        <w:spacing w:before="120" w:after="240" w:line="240" w:lineRule="auto"/>
        <w:ind w:left="1080"/>
      </w:pPr>
    </w:p>
    <w:p w:rsidR="003B6019" w:rsidRPr="00336D69" w:rsidRDefault="003B6019" w:rsidP="00BE428C">
      <w:pPr>
        <w:pStyle w:val="ListParagraph"/>
        <w:numPr>
          <w:ilvl w:val="0"/>
          <w:numId w:val="4"/>
        </w:numPr>
        <w:spacing w:before="120" w:after="240" w:line="240" w:lineRule="auto"/>
        <w:contextualSpacing w:val="0"/>
      </w:pPr>
      <w:r w:rsidRPr="00336D69">
        <w:t>Other</w:t>
      </w:r>
      <w:r w:rsidR="00C72CF6">
        <w:t xml:space="preserve"> collateral </w:t>
      </w:r>
      <w:r w:rsidRPr="00336D69">
        <w:t xml:space="preserve"> messages, of type=</w:t>
      </w:r>
      <w:r w:rsidRPr="00E97811">
        <w:t>General Info</w:t>
      </w:r>
      <w:r w:rsidRPr="00336D69">
        <w:t xml:space="preserve"> issued when </w:t>
      </w:r>
      <w:r w:rsidR="00894E7F">
        <w:t>adding</w:t>
      </w:r>
      <w:r w:rsidRPr="00336D69">
        <w:t xml:space="preserve">  ACE inhibitors </w:t>
      </w:r>
      <w:r w:rsidR="00894E7F">
        <w:t>and/or</w:t>
      </w:r>
      <w:r w:rsidR="006A7127">
        <w:t xml:space="preserve"> ARBs </w:t>
      </w:r>
      <w:r>
        <w:t xml:space="preserve">or </w:t>
      </w:r>
      <w:r w:rsidR="00D33523">
        <w:t>increasing dose</w:t>
      </w:r>
      <w:r w:rsidR="00894E7F">
        <w:t xml:space="preserve"> of </w:t>
      </w:r>
      <w:r w:rsidRPr="00336D69">
        <w:t>ACE Inhibitors</w:t>
      </w:r>
      <w:r w:rsidR="006A7127">
        <w:t xml:space="preserve"> </w:t>
      </w:r>
      <w:r w:rsidR="00894E7F">
        <w:t>or</w:t>
      </w:r>
      <w:r w:rsidR="006A7127">
        <w:t xml:space="preserve"> ARBs</w:t>
      </w:r>
    </w:p>
    <w:p w:rsidR="003B6019" w:rsidRPr="00F81AAA" w:rsidRDefault="003B6019" w:rsidP="00BE428C">
      <w:pPr>
        <w:pStyle w:val="ListParagraph"/>
        <w:numPr>
          <w:ilvl w:val="1"/>
          <w:numId w:val="4"/>
        </w:numPr>
        <w:spacing w:before="120" w:after="240" w:line="240" w:lineRule="auto"/>
        <w:contextualSpacing w:val="0"/>
        <w:rPr>
          <w:i/>
        </w:rPr>
      </w:pPr>
      <w:r w:rsidRPr="00F81AAA">
        <w:rPr>
          <w:i/>
        </w:rPr>
        <w:t>Beware of 20% increase in creatinine (or 15% decrease in GFR) after initiation or change in dose of ACE/ARB.</w:t>
      </w:r>
    </w:p>
    <w:p w:rsidR="00A55ACA" w:rsidRPr="00A55ACA" w:rsidRDefault="003B6019" w:rsidP="00BE428C">
      <w:pPr>
        <w:pStyle w:val="ListParagraph"/>
        <w:numPr>
          <w:ilvl w:val="0"/>
          <w:numId w:val="10"/>
        </w:numPr>
        <w:spacing w:before="120" w:after="240" w:line="240" w:lineRule="auto"/>
        <w:contextualSpacing w:val="0"/>
        <w:rPr>
          <w:i/>
        </w:rPr>
      </w:pPr>
      <w:r w:rsidRPr="00A72825">
        <w:t>If age&gt;70</w:t>
      </w:r>
      <w:r w:rsidR="007A7854">
        <w:t xml:space="preserve"> and Presence of CKD</w:t>
      </w:r>
      <w:r w:rsidR="004A6DAE">
        <w:t xml:space="preserve">  </w:t>
      </w:r>
    </w:p>
    <w:p w:rsidR="007A7854" w:rsidRPr="00A55ACA" w:rsidRDefault="003B6019" w:rsidP="00D1136A">
      <w:pPr>
        <w:pStyle w:val="ListParagraph"/>
        <w:spacing w:before="120" w:after="240" w:line="240" w:lineRule="auto"/>
        <w:ind w:left="2160"/>
        <w:contextualSpacing w:val="0"/>
        <w:rPr>
          <w:i/>
        </w:rPr>
      </w:pPr>
      <w:r w:rsidRPr="00A55ACA">
        <w:rPr>
          <w:i/>
        </w:rPr>
        <w:t>Per JNC8 there is lack of evidence to support use of ACE Inhibitor for patients with CKD and age&gt;70 years. Evaluate clinical benefit.</w:t>
      </w:r>
    </w:p>
    <w:p w:rsidR="003B6019" w:rsidRPr="00A72825" w:rsidRDefault="003B6019" w:rsidP="00BE428C">
      <w:pPr>
        <w:pStyle w:val="ListParagraph"/>
        <w:numPr>
          <w:ilvl w:val="0"/>
          <w:numId w:val="10"/>
        </w:numPr>
        <w:spacing w:before="120" w:after="240" w:line="240" w:lineRule="auto"/>
        <w:contextualSpacing w:val="0"/>
      </w:pPr>
      <w:r w:rsidRPr="00A72825">
        <w:t xml:space="preserve">Presence of DM:  </w:t>
      </w:r>
    </w:p>
    <w:p w:rsidR="003B6019" w:rsidRPr="00A72825" w:rsidRDefault="003B6019" w:rsidP="00D1136A">
      <w:pPr>
        <w:pStyle w:val="ListParagraph"/>
        <w:ind w:left="2160"/>
        <w:rPr>
          <w:highlight w:val="yellow"/>
        </w:rPr>
      </w:pPr>
      <w:r w:rsidRPr="00F81AAA">
        <w:rPr>
          <w:i/>
        </w:rPr>
        <w:t xml:space="preserve">ACE Inhibitors </w:t>
      </w:r>
      <w:r w:rsidR="00F81AAA" w:rsidRPr="00F81AAA">
        <w:rPr>
          <w:i/>
        </w:rPr>
        <w:t xml:space="preserve">or ARBs </w:t>
      </w:r>
      <w:r w:rsidRPr="00F81AAA">
        <w:rPr>
          <w:i/>
        </w:rPr>
        <w:t xml:space="preserve">in </w:t>
      </w:r>
      <w:proofErr w:type="spellStart"/>
      <w:r w:rsidRPr="00F81AAA">
        <w:rPr>
          <w:i/>
        </w:rPr>
        <w:t>pt</w:t>
      </w:r>
      <w:proofErr w:type="spellEnd"/>
      <w:r w:rsidRPr="00F81AAA">
        <w:rPr>
          <w:i/>
        </w:rPr>
        <w:t xml:space="preserve"> with DM and proteinuria significantly reduces risk of MI, stroke, overt nephropathy and cardiovascular death.</w:t>
      </w:r>
    </w:p>
    <w:p w:rsidR="003B6019" w:rsidRPr="00336D69" w:rsidRDefault="003B6019" w:rsidP="003B6019">
      <w:pPr>
        <w:pStyle w:val="ListParagraph"/>
        <w:ind w:left="1440"/>
        <w:rPr>
          <w:highlight w:val="red"/>
        </w:rPr>
      </w:pPr>
    </w:p>
    <w:p w:rsidR="003B6019" w:rsidRPr="00336D69" w:rsidRDefault="003B6019" w:rsidP="00BE428C">
      <w:pPr>
        <w:pStyle w:val="ListParagraph"/>
        <w:numPr>
          <w:ilvl w:val="0"/>
          <w:numId w:val="11"/>
        </w:numPr>
        <w:spacing w:before="120" w:after="240" w:line="240" w:lineRule="auto"/>
        <w:contextualSpacing w:val="0"/>
      </w:pPr>
      <w:r w:rsidRPr="00336D69">
        <w:t>Other messages, of type=</w:t>
      </w:r>
      <w:r w:rsidR="006A7127">
        <w:t xml:space="preserve">Drug Related, </w:t>
      </w:r>
      <w:r w:rsidRPr="00336D69">
        <w:t xml:space="preserve"> issued when recommending  ACE inhibitors and ARB</w:t>
      </w:r>
      <w:r w:rsidR="005D3979">
        <w:t xml:space="preserve">, </w:t>
      </w:r>
      <w:r w:rsidR="00E44DD4">
        <w:t xml:space="preserve">that </w:t>
      </w:r>
      <w:r w:rsidR="005D3979">
        <w:t>are not collateral messages</w:t>
      </w:r>
      <w:r w:rsidRPr="00336D69">
        <w:t xml:space="preserve">:   </w:t>
      </w:r>
    </w:p>
    <w:p w:rsidR="003B6019" w:rsidRPr="00336D69" w:rsidRDefault="003B6019" w:rsidP="00BE428C">
      <w:pPr>
        <w:pStyle w:val="ListParagraph"/>
        <w:numPr>
          <w:ilvl w:val="1"/>
          <w:numId w:val="11"/>
        </w:numPr>
        <w:spacing w:before="120" w:after="240" w:line="240" w:lineRule="auto"/>
        <w:contextualSpacing w:val="0"/>
      </w:pPr>
      <w:r w:rsidRPr="00336D69">
        <w:t>If p</w:t>
      </w:r>
      <w:r>
        <w:t>atien</w:t>
      </w:r>
      <w:r w:rsidRPr="00336D69">
        <w:t xml:space="preserve">t is </w:t>
      </w:r>
      <w:r w:rsidR="009A7FED">
        <w:t>African American</w:t>
      </w:r>
      <w:r w:rsidRPr="00336D69">
        <w:t>:</w:t>
      </w:r>
    </w:p>
    <w:p w:rsidR="003B6019" w:rsidRPr="006A7127" w:rsidRDefault="003B6019" w:rsidP="00D1136A">
      <w:pPr>
        <w:pStyle w:val="ListParagraph"/>
        <w:ind w:left="2160"/>
        <w:rPr>
          <w:i/>
        </w:rPr>
      </w:pPr>
      <w:r w:rsidRPr="006A7127">
        <w:rPr>
          <w:i/>
        </w:rPr>
        <w:t>For African Americans with hypertension, the VA GL recommends against using ACE or ARB as monotherapy.</w:t>
      </w:r>
    </w:p>
    <w:p w:rsidR="006A7127" w:rsidRPr="00336D69" w:rsidRDefault="006A7127" w:rsidP="003B6019">
      <w:pPr>
        <w:pStyle w:val="ListParagraph"/>
        <w:ind w:left="1440"/>
      </w:pPr>
    </w:p>
    <w:p w:rsidR="003B6019" w:rsidRPr="00C265B9" w:rsidRDefault="006A7127" w:rsidP="00BE428C">
      <w:pPr>
        <w:pStyle w:val="ListParagraph"/>
        <w:numPr>
          <w:ilvl w:val="1"/>
          <w:numId w:val="11"/>
        </w:numPr>
        <w:spacing w:before="120" w:after="240" w:line="240" w:lineRule="auto"/>
        <w:contextualSpacing w:val="0"/>
      </w:pPr>
      <w:r>
        <w:t xml:space="preserve">When recommending an </w:t>
      </w:r>
      <w:r w:rsidR="003B6019" w:rsidRPr="00C265B9">
        <w:t>ACE and an ARB:</w:t>
      </w:r>
    </w:p>
    <w:p w:rsidR="003B6019" w:rsidRDefault="003B6019" w:rsidP="00D1136A">
      <w:pPr>
        <w:pStyle w:val="ListParagraph"/>
        <w:ind w:left="2160"/>
        <w:rPr>
          <w:i/>
        </w:rPr>
      </w:pPr>
      <w:r w:rsidRPr="00356D63">
        <w:rPr>
          <w:i/>
        </w:rPr>
        <w:t>VA</w:t>
      </w:r>
      <w:r w:rsidRPr="006A7127">
        <w:rPr>
          <w:i/>
        </w:rPr>
        <w:t xml:space="preserve"> Guidelines recommends against the use of both an ACE and ARB together.</w:t>
      </w:r>
    </w:p>
    <w:p w:rsidR="00894E7F" w:rsidRDefault="00894E7F" w:rsidP="003B6019">
      <w:pPr>
        <w:pStyle w:val="ListParagraph"/>
        <w:ind w:left="1440"/>
      </w:pPr>
    </w:p>
    <w:p w:rsidR="003B6019" w:rsidRPr="004E0419" w:rsidRDefault="003B6019" w:rsidP="003B6019">
      <w:pPr>
        <w:rPr>
          <w:szCs w:val="24"/>
          <w:highlight w:val="yellow"/>
        </w:rPr>
      </w:pPr>
    </w:p>
    <w:p w:rsidR="003B6019" w:rsidRDefault="003B6019" w:rsidP="003B6019">
      <w:pPr>
        <w:pStyle w:val="Heading3"/>
      </w:pPr>
      <w:bookmarkStart w:id="87" w:name="_Toc532200702"/>
      <w:r>
        <w:t>Angiotensin Receptor Blocker (ARB)</w:t>
      </w:r>
      <w:bookmarkEnd w:id="87"/>
    </w:p>
    <w:p w:rsidR="003B6019" w:rsidRDefault="003B6019" w:rsidP="003B6019">
      <w:pPr>
        <w:rPr>
          <w:sz w:val="24"/>
          <w:szCs w:val="24"/>
          <w:u w:val="single"/>
        </w:rPr>
      </w:pPr>
    </w:p>
    <w:p w:rsidR="00461834" w:rsidRDefault="00461834" w:rsidP="00461834">
      <w:r>
        <w:t>ARBs are</w:t>
      </w:r>
    </w:p>
    <w:p w:rsidR="00461834" w:rsidRDefault="00EA29F5" w:rsidP="00BE428C">
      <w:pPr>
        <w:pStyle w:val="ListParagraph"/>
        <w:numPr>
          <w:ilvl w:val="0"/>
          <w:numId w:val="1"/>
        </w:numPr>
      </w:pPr>
      <w:r w:rsidRPr="00461834">
        <w:t>Second line drug for HTN and no CKD</w:t>
      </w:r>
    </w:p>
    <w:p w:rsidR="00461834" w:rsidRDefault="00EA29F5" w:rsidP="00BE428C">
      <w:pPr>
        <w:pStyle w:val="ListParagraph"/>
        <w:numPr>
          <w:ilvl w:val="0"/>
          <w:numId w:val="1"/>
        </w:numPr>
      </w:pPr>
      <w:r w:rsidRPr="00461834">
        <w:t>First line drug for HTN and CKD and African American</w:t>
      </w:r>
    </w:p>
    <w:p w:rsidR="00EA29F5" w:rsidRPr="00461834" w:rsidRDefault="00EA29F5" w:rsidP="00BE428C">
      <w:pPr>
        <w:pStyle w:val="ListParagraph"/>
        <w:numPr>
          <w:ilvl w:val="0"/>
          <w:numId w:val="1"/>
        </w:numPr>
      </w:pPr>
      <w:r w:rsidRPr="00461834">
        <w:t>First line drug for HTN and not African American</w:t>
      </w:r>
    </w:p>
    <w:p w:rsidR="00EA29F5" w:rsidRPr="00331BAA" w:rsidRDefault="00331BAA" w:rsidP="00331BAA">
      <w:r w:rsidRPr="002F4B2D">
        <w:rPr>
          <w:u w:val="single"/>
        </w:rPr>
        <w:t>Recommended drug:</w:t>
      </w:r>
      <w:r>
        <w:t xml:space="preserve">  losartan</w:t>
      </w:r>
    </w:p>
    <w:p w:rsidR="003B6019" w:rsidRPr="00336D69" w:rsidRDefault="003B6019" w:rsidP="003B6019">
      <w:pPr>
        <w:rPr>
          <w:u w:val="single"/>
        </w:rPr>
      </w:pPr>
      <w:r>
        <w:rPr>
          <w:u w:val="single"/>
        </w:rPr>
        <w:t>Drug Evaluation Criteria</w:t>
      </w:r>
    </w:p>
    <w:p w:rsidR="003B6019" w:rsidRPr="00336D69" w:rsidRDefault="003B6019" w:rsidP="00BE428C">
      <w:pPr>
        <w:pStyle w:val="ListParagraph"/>
        <w:numPr>
          <w:ilvl w:val="0"/>
          <w:numId w:val="4"/>
        </w:numPr>
        <w:spacing w:before="120" w:after="240" w:line="240" w:lineRule="auto"/>
        <w:contextualSpacing w:val="0"/>
      </w:pPr>
      <w:r w:rsidRPr="00336D69">
        <w:t>Compelling indication</w:t>
      </w:r>
    </w:p>
    <w:p w:rsidR="003B6019" w:rsidRPr="00F425CB" w:rsidRDefault="003B6019" w:rsidP="00BE428C">
      <w:pPr>
        <w:pStyle w:val="ListParagraph"/>
        <w:numPr>
          <w:ilvl w:val="1"/>
          <w:numId w:val="4"/>
        </w:numPr>
        <w:spacing w:before="120" w:after="240" w:line="240" w:lineRule="auto"/>
        <w:contextualSpacing w:val="0"/>
      </w:pPr>
      <w:r w:rsidRPr="00F425CB">
        <w:t>Heart Failure</w:t>
      </w:r>
    </w:p>
    <w:p w:rsidR="003B6019" w:rsidRPr="00F425CB" w:rsidRDefault="003B6019" w:rsidP="00BE428C">
      <w:pPr>
        <w:pStyle w:val="ListParagraph"/>
        <w:numPr>
          <w:ilvl w:val="1"/>
          <w:numId w:val="4"/>
        </w:numPr>
        <w:spacing w:before="120" w:after="240" w:line="240" w:lineRule="auto"/>
        <w:contextualSpacing w:val="0"/>
      </w:pPr>
      <w:r w:rsidRPr="00F425CB">
        <w:t>CVD</w:t>
      </w:r>
    </w:p>
    <w:p w:rsidR="003B6019" w:rsidRPr="00F425CB" w:rsidRDefault="003B6019" w:rsidP="00BE428C">
      <w:pPr>
        <w:pStyle w:val="ListParagraph"/>
        <w:numPr>
          <w:ilvl w:val="1"/>
          <w:numId w:val="4"/>
        </w:numPr>
        <w:spacing w:before="120" w:after="240" w:line="240" w:lineRule="auto"/>
        <w:contextualSpacing w:val="0"/>
      </w:pPr>
      <w:r w:rsidRPr="00F425CB">
        <w:t>DM and CKD</w:t>
      </w:r>
    </w:p>
    <w:p w:rsidR="005F637E" w:rsidRPr="00882848" w:rsidRDefault="005F637E" w:rsidP="00BE428C">
      <w:pPr>
        <w:pStyle w:val="ListParagraph"/>
        <w:numPr>
          <w:ilvl w:val="1"/>
          <w:numId w:val="4"/>
        </w:numPr>
        <w:spacing w:before="120" w:after="240" w:line="240" w:lineRule="auto"/>
        <w:contextualSpacing w:val="0"/>
      </w:pPr>
      <w:r w:rsidRPr="00882848">
        <w:t xml:space="preserve">HTN </w:t>
      </w:r>
      <w:r>
        <w:t>without</w:t>
      </w:r>
      <w:r w:rsidRPr="00882848">
        <w:t xml:space="preserve"> CKD and ADR to ACE not angioedema</w:t>
      </w:r>
    </w:p>
    <w:p w:rsidR="005F637E" w:rsidRPr="00882848" w:rsidRDefault="005F637E" w:rsidP="00BE428C">
      <w:pPr>
        <w:pStyle w:val="ListParagraph"/>
        <w:numPr>
          <w:ilvl w:val="1"/>
          <w:numId w:val="4"/>
        </w:numPr>
        <w:spacing w:before="120" w:after="240" w:line="240" w:lineRule="auto"/>
        <w:contextualSpacing w:val="0"/>
      </w:pPr>
      <w:r w:rsidRPr="00882848">
        <w:t>HTN and CKD not African American and ADR to ACE not angioedema</w:t>
      </w:r>
    </w:p>
    <w:p w:rsidR="003913BC" w:rsidRPr="00F425CB" w:rsidRDefault="003913BC" w:rsidP="003913BC">
      <w:pPr>
        <w:pStyle w:val="ListParagraph"/>
        <w:spacing w:before="120" w:after="240" w:line="240" w:lineRule="auto"/>
        <w:ind w:left="1440"/>
        <w:contextualSpacing w:val="0"/>
      </w:pPr>
    </w:p>
    <w:p w:rsidR="003B6019" w:rsidRPr="00F425CB" w:rsidRDefault="003B6019" w:rsidP="00BE428C">
      <w:pPr>
        <w:pStyle w:val="ListParagraph"/>
        <w:numPr>
          <w:ilvl w:val="0"/>
          <w:numId w:val="4"/>
        </w:numPr>
        <w:spacing w:before="120" w:after="240" w:line="240" w:lineRule="auto"/>
        <w:contextualSpacing w:val="0"/>
      </w:pPr>
      <w:r w:rsidRPr="00F425CB">
        <w:t>Relative indication</w:t>
      </w:r>
    </w:p>
    <w:p w:rsidR="003B6019" w:rsidRPr="00F425CB" w:rsidRDefault="003B6019" w:rsidP="00BE428C">
      <w:pPr>
        <w:pStyle w:val="ListParagraph"/>
        <w:numPr>
          <w:ilvl w:val="1"/>
          <w:numId w:val="4"/>
        </w:numPr>
        <w:spacing w:before="120" w:after="240" w:line="240" w:lineRule="auto"/>
        <w:contextualSpacing w:val="0"/>
      </w:pPr>
      <w:r w:rsidRPr="00F425CB">
        <w:t xml:space="preserve">DM </w:t>
      </w:r>
      <w:r w:rsidR="0059461C">
        <w:t>without</w:t>
      </w:r>
      <w:r w:rsidRPr="00F425CB">
        <w:t xml:space="preserve"> CKD</w:t>
      </w:r>
    </w:p>
    <w:p w:rsidR="003B6019" w:rsidRPr="00336D69" w:rsidRDefault="003B6019" w:rsidP="00BE428C">
      <w:pPr>
        <w:pStyle w:val="ListParagraph"/>
        <w:numPr>
          <w:ilvl w:val="0"/>
          <w:numId w:val="4"/>
        </w:numPr>
        <w:spacing w:before="120" w:after="240" w:line="240" w:lineRule="auto"/>
        <w:contextualSpacing w:val="0"/>
      </w:pPr>
      <w:r w:rsidRPr="00336D69">
        <w:t>Absolute contraindication</w:t>
      </w:r>
    </w:p>
    <w:p w:rsidR="003B6019" w:rsidRPr="00882848" w:rsidRDefault="003B6019" w:rsidP="00BE428C">
      <w:pPr>
        <w:pStyle w:val="ListParagraph"/>
        <w:numPr>
          <w:ilvl w:val="1"/>
          <w:numId w:val="4"/>
        </w:numPr>
        <w:spacing w:before="120" w:after="240" w:line="240" w:lineRule="auto"/>
        <w:contextualSpacing w:val="0"/>
      </w:pPr>
      <w:r w:rsidRPr="00882848">
        <w:t>ADR of anaphylaxis</w:t>
      </w:r>
      <w:r w:rsidRPr="00882848">
        <w:fldChar w:fldCharType="begin"/>
      </w:r>
      <w:r w:rsidRPr="00882848">
        <w:instrText xml:space="preserve"> NOTEREF _Ref521310979 \f \h  \* MERGEFORMAT </w:instrText>
      </w:r>
      <w:r w:rsidRPr="00882848">
        <w:fldChar w:fldCharType="separate"/>
      </w:r>
      <w:r w:rsidRPr="00882848">
        <w:rPr>
          <w:rStyle w:val="FootnoteReference"/>
        </w:rPr>
        <w:t>1</w:t>
      </w:r>
      <w:r w:rsidRPr="00882848">
        <w:fldChar w:fldCharType="end"/>
      </w:r>
      <w:r w:rsidRPr="00882848">
        <w:t xml:space="preserve"> to ARB</w:t>
      </w:r>
    </w:p>
    <w:p w:rsidR="003B6019" w:rsidRPr="00882848" w:rsidRDefault="003B6019" w:rsidP="00BE428C">
      <w:pPr>
        <w:pStyle w:val="ListParagraph"/>
        <w:numPr>
          <w:ilvl w:val="1"/>
          <w:numId w:val="4"/>
        </w:numPr>
        <w:spacing w:before="120" w:after="240" w:line="240" w:lineRule="auto"/>
        <w:contextualSpacing w:val="0"/>
      </w:pPr>
      <w:r w:rsidRPr="00882848">
        <w:t>ADR of angioedema</w:t>
      </w:r>
      <w:r w:rsidRPr="00882848">
        <w:fldChar w:fldCharType="begin"/>
      </w:r>
      <w:r w:rsidRPr="00882848">
        <w:instrText xml:space="preserve"> NOTEREF _Ref521313941 \f \h  \* MERGEFORMAT </w:instrText>
      </w:r>
      <w:r w:rsidRPr="00882848">
        <w:fldChar w:fldCharType="separate"/>
      </w:r>
      <w:r w:rsidRPr="00882848">
        <w:rPr>
          <w:rStyle w:val="FootnoteReference"/>
        </w:rPr>
        <w:t>2</w:t>
      </w:r>
      <w:r w:rsidRPr="00882848">
        <w:fldChar w:fldCharType="end"/>
      </w:r>
      <w:r w:rsidRPr="00882848">
        <w:t xml:space="preserve"> to ARB</w:t>
      </w:r>
    </w:p>
    <w:p w:rsidR="003B6019" w:rsidRPr="00882848" w:rsidRDefault="003B6019" w:rsidP="00BE428C">
      <w:pPr>
        <w:pStyle w:val="ListParagraph"/>
        <w:numPr>
          <w:ilvl w:val="1"/>
          <w:numId w:val="4"/>
        </w:numPr>
        <w:spacing w:before="120" w:after="240" w:line="240" w:lineRule="auto"/>
        <w:contextualSpacing w:val="0"/>
      </w:pPr>
      <w:r w:rsidRPr="00882848">
        <w:t>ADR angioedema</w:t>
      </w:r>
      <w:r w:rsidRPr="00882848">
        <w:fldChar w:fldCharType="begin"/>
      </w:r>
      <w:r w:rsidRPr="00882848">
        <w:instrText xml:space="preserve"> NOTEREF _Ref521313941 \f \h  \* MERGEFORMAT </w:instrText>
      </w:r>
      <w:r w:rsidRPr="00882848">
        <w:fldChar w:fldCharType="separate"/>
      </w:r>
      <w:r w:rsidRPr="00882848">
        <w:rPr>
          <w:rStyle w:val="FootnoteReference"/>
        </w:rPr>
        <w:t>2</w:t>
      </w:r>
      <w:r w:rsidRPr="00882848">
        <w:fldChar w:fldCharType="end"/>
      </w:r>
      <w:r w:rsidRPr="00882848">
        <w:t xml:space="preserve"> to ACE</w:t>
      </w:r>
    </w:p>
    <w:p w:rsidR="003B6019" w:rsidRPr="00336D69" w:rsidRDefault="003B6019" w:rsidP="00BE428C">
      <w:pPr>
        <w:pStyle w:val="ListParagraph"/>
        <w:numPr>
          <w:ilvl w:val="1"/>
          <w:numId w:val="4"/>
        </w:numPr>
        <w:spacing w:before="120" w:after="240" w:line="240" w:lineRule="auto"/>
        <w:contextualSpacing w:val="0"/>
      </w:pPr>
      <w:r w:rsidRPr="00336D69">
        <w:t>K&gt;5.5 past month</w:t>
      </w:r>
    </w:p>
    <w:p w:rsidR="003B6019" w:rsidRPr="00336D69" w:rsidRDefault="003B6019" w:rsidP="00BE428C">
      <w:pPr>
        <w:pStyle w:val="ListParagraph"/>
        <w:numPr>
          <w:ilvl w:val="0"/>
          <w:numId w:val="4"/>
        </w:numPr>
        <w:spacing w:before="120" w:after="240" w:line="240" w:lineRule="auto"/>
        <w:contextualSpacing w:val="0"/>
      </w:pPr>
      <w:r w:rsidRPr="00336D69">
        <w:t>Relative contraindication</w:t>
      </w:r>
    </w:p>
    <w:p w:rsidR="003B6019" w:rsidRPr="00C60DFC" w:rsidRDefault="003B6019" w:rsidP="00BE428C">
      <w:pPr>
        <w:pStyle w:val="ListParagraph"/>
        <w:numPr>
          <w:ilvl w:val="1"/>
          <w:numId w:val="4"/>
        </w:numPr>
        <w:spacing w:before="120" w:after="240" w:line="240" w:lineRule="auto"/>
        <w:contextualSpacing w:val="0"/>
      </w:pPr>
      <w:r w:rsidRPr="00C60DFC">
        <w:t>K sparing diuretics</w:t>
      </w:r>
    </w:p>
    <w:p w:rsidR="003B6019" w:rsidRPr="00C60DFC" w:rsidRDefault="003B6019" w:rsidP="003B6019">
      <w:pPr>
        <w:pStyle w:val="ListParagraph"/>
        <w:ind w:left="1440"/>
      </w:pPr>
      <w:r w:rsidRPr="00C60DFC">
        <w:t xml:space="preserve">When adding ARB or increasing dose of ARB, if </w:t>
      </w:r>
      <w:proofErr w:type="spellStart"/>
      <w:r w:rsidRPr="00C60DFC">
        <w:t>pt</w:t>
      </w:r>
      <w:proofErr w:type="spellEnd"/>
      <w:r w:rsidRPr="00C60DFC">
        <w:t xml:space="preserve"> has Rx for K sparing diuretics, there will be a relative contraindication message</w:t>
      </w:r>
    </w:p>
    <w:p w:rsidR="00B24983" w:rsidRPr="00C60DFC" w:rsidRDefault="00B24983" w:rsidP="00D1136A">
      <w:pPr>
        <w:ind w:left="1440" w:firstLine="360"/>
        <w:rPr>
          <w:i/>
        </w:rPr>
      </w:pPr>
      <w:r w:rsidRPr="00C60DFC">
        <w:rPr>
          <w:i/>
        </w:rPr>
        <w:t>Relative contraindication: Pt has Rx for ?</w:t>
      </w:r>
      <w:proofErr w:type="spellStart"/>
      <w:r w:rsidRPr="00C60DFC">
        <w:rPr>
          <w:i/>
        </w:rPr>
        <w:t>K_sparing_diuretic</w:t>
      </w:r>
      <w:proofErr w:type="spellEnd"/>
      <w:r w:rsidRPr="00C60DFC">
        <w:rPr>
          <w:i/>
        </w:rPr>
        <w:t>.</w:t>
      </w:r>
    </w:p>
    <w:p w:rsidR="00B24983" w:rsidRPr="00C60DFC" w:rsidRDefault="00B24983" w:rsidP="00B24983">
      <w:pPr>
        <w:pStyle w:val="ListParagraph"/>
        <w:rPr>
          <w:i/>
        </w:rPr>
      </w:pPr>
    </w:p>
    <w:p w:rsidR="003B6019" w:rsidRPr="00C60DFC" w:rsidRDefault="003B6019" w:rsidP="00BE428C">
      <w:pPr>
        <w:pStyle w:val="ListParagraph"/>
        <w:numPr>
          <w:ilvl w:val="1"/>
          <w:numId w:val="4"/>
        </w:numPr>
        <w:spacing w:before="120" w:after="240" w:line="240" w:lineRule="auto"/>
        <w:contextualSpacing w:val="0"/>
      </w:pPr>
      <w:r w:rsidRPr="00C60DFC">
        <w:t>5&lt;K&lt;=5.5 past month</w:t>
      </w:r>
    </w:p>
    <w:p w:rsidR="003B6019" w:rsidRPr="00C60DFC" w:rsidRDefault="003B6019" w:rsidP="00B24983">
      <w:pPr>
        <w:ind w:left="1440"/>
      </w:pPr>
      <w:r w:rsidRPr="00C60DFC">
        <w:t>When adding ARB or increasing dose of  ARB, if 5&lt;K&lt;=5.5 past month, there will be a rel</w:t>
      </w:r>
      <w:r w:rsidR="00B24983" w:rsidRPr="00C60DFC">
        <w:t>ative contraindication message:</w:t>
      </w:r>
    </w:p>
    <w:p w:rsidR="003B6019" w:rsidRDefault="00B24983" w:rsidP="00D1136A">
      <w:pPr>
        <w:ind w:left="2160"/>
        <w:rPr>
          <w:i/>
        </w:rPr>
      </w:pPr>
      <w:r w:rsidRPr="00C60DFC">
        <w:rPr>
          <w:i/>
        </w:rPr>
        <w:t>Relative contraindication</w:t>
      </w:r>
      <w:r w:rsidR="003B6019" w:rsidRPr="00C60DFC">
        <w:rPr>
          <w:i/>
        </w:rPr>
        <w:t>:  Pt has K ?value (?date).  Hypokalemia may worsen.</w:t>
      </w:r>
    </w:p>
    <w:p w:rsidR="00B24983" w:rsidRPr="00B24983" w:rsidRDefault="00B24983" w:rsidP="003B6019">
      <w:pPr>
        <w:ind w:left="1440"/>
        <w:rPr>
          <w:i/>
          <w:highlight w:val="yellow"/>
        </w:rPr>
      </w:pPr>
    </w:p>
    <w:p w:rsidR="003B6019" w:rsidRPr="00336D69" w:rsidRDefault="003B6019" w:rsidP="00BE428C">
      <w:pPr>
        <w:pStyle w:val="ListParagraph"/>
        <w:numPr>
          <w:ilvl w:val="0"/>
          <w:numId w:val="4"/>
        </w:numPr>
        <w:spacing w:before="120" w:after="240" w:line="240" w:lineRule="auto"/>
        <w:contextualSpacing w:val="0"/>
      </w:pPr>
      <w:r w:rsidRPr="00336D69">
        <w:t>Do not start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3B6019" w:rsidRDefault="00927E98" w:rsidP="003B6019">
      <w:pPr>
        <w:pStyle w:val="ListParagraph"/>
        <w:ind w:left="1440"/>
      </w:pPr>
      <w:r>
        <w:t>See Messages associated with multiple drugs</w:t>
      </w:r>
    </w:p>
    <w:p w:rsidR="00927E98" w:rsidRPr="00336D69" w:rsidRDefault="00927E98" w:rsidP="003B6019">
      <w:pPr>
        <w:pStyle w:val="ListParagraph"/>
        <w:ind w:left="1440"/>
      </w:pPr>
    </w:p>
    <w:p w:rsidR="00B77259" w:rsidRPr="00C60DFC" w:rsidRDefault="00B77259" w:rsidP="00BE428C">
      <w:pPr>
        <w:pStyle w:val="ListParagraph"/>
        <w:numPr>
          <w:ilvl w:val="1"/>
          <w:numId w:val="4"/>
        </w:numPr>
      </w:pPr>
      <w:r w:rsidRPr="00C60DFC">
        <w:t>Absence of K in past month</w:t>
      </w:r>
    </w:p>
    <w:p w:rsidR="00B77259" w:rsidRPr="00C60DFC" w:rsidRDefault="00B77259" w:rsidP="00B77259">
      <w:pPr>
        <w:ind w:left="1440"/>
      </w:pPr>
      <w:r w:rsidRPr="00C60DFC">
        <w:t>If there is no K, the following collateral “do not start” message will be displayed:</w:t>
      </w:r>
    </w:p>
    <w:p w:rsidR="00B77259" w:rsidRPr="00C60DFC" w:rsidRDefault="00B77259" w:rsidP="00D1136A">
      <w:pPr>
        <w:ind w:left="2160"/>
        <w:rPr>
          <w:i/>
        </w:rPr>
      </w:pPr>
      <w:r w:rsidRPr="00215A91">
        <w:rPr>
          <w:i/>
          <w:strike/>
        </w:rPr>
        <w:t>Would add ARB, but</w:t>
      </w:r>
      <w:r w:rsidRPr="00C60DFC">
        <w:rPr>
          <w:i/>
        </w:rPr>
        <w:t xml:space="preserve"> missing K.</w:t>
      </w:r>
    </w:p>
    <w:p w:rsidR="00B77259" w:rsidRPr="00C60DFC" w:rsidRDefault="00B77259" w:rsidP="00B77259">
      <w:pPr>
        <w:pStyle w:val="ListParagraph"/>
        <w:ind w:left="1440"/>
      </w:pPr>
      <w:r w:rsidRPr="00C60DFC">
        <w:t>If there is no K in the past month, but there is a value of K&lt;=5.5, the following collateral “do not start” message will be displayed</w:t>
      </w:r>
    </w:p>
    <w:p w:rsidR="00B77259" w:rsidRPr="00C60DFC" w:rsidRDefault="00B77259" w:rsidP="00B77259">
      <w:pPr>
        <w:ind w:left="1440" w:firstLine="720"/>
        <w:rPr>
          <w:i/>
        </w:rPr>
      </w:pPr>
      <w:r w:rsidRPr="00215A91">
        <w:rPr>
          <w:i/>
          <w:strike/>
        </w:rPr>
        <w:t>Would add ARB, but</w:t>
      </w:r>
      <w:r w:rsidRPr="00C60DFC">
        <w:rPr>
          <w:i/>
        </w:rPr>
        <w:t xml:space="preserve"> old K ?value (?date).</w:t>
      </w:r>
    </w:p>
    <w:p w:rsidR="00B77259" w:rsidRPr="00C60DFC" w:rsidRDefault="00B77259" w:rsidP="00B77259">
      <w:pPr>
        <w:pStyle w:val="ListParagraph"/>
        <w:ind w:left="1440"/>
      </w:pPr>
      <w:r w:rsidRPr="00C60DFC">
        <w:t>If there is no K in the past month, but there is a value of K&gt;5.5, the following collateral “do not start” message will be displayed</w:t>
      </w:r>
    </w:p>
    <w:p w:rsidR="00B77259" w:rsidRPr="00C60DFC" w:rsidRDefault="00B77259" w:rsidP="00B77259">
      <w:pPr>
        <w:ind w:left="2160"/>
        <w:rPr>
          <w:i/>
        </w:rPr>
      </w:pPr>
      <w:r w:rsidRPr="00215A91">
        <w:rPr>
          <w:i/>
          <w:strike/>
        </w:rPr>
        <w:t>Would consider adding ARB, but</w:t>
      </w:r>
      <w:r w:rsidRPr="00C60DFC">
        <w:rPr>
          <w:i/>
        </w:rPr>
        <w:t xml:space="preserve"> old and high value of K ?value (?date).</w:t>
      </w:r>
    </w:p>
    <w:p w:rsidR="005229EC" w:rsidRPr="00336D69" w:rsidRDefault="005229EC" w:rsidP="005229EC">
      <w:pPr>
        <w:ind w:left="720" w:firstLine="720"/>
      </w:pPr>
    </w:p>
    <w:p w:rsidR="003B6019" w:rsidRPr="00336D69" w:rsidRDefault="003B6019" w:rsidP="00BE428C">
      <w:pPr>
        <w:pStyle w:val="ListParagraph"/>
        <w:numPr>
          <w:ilvl w:val="1"/>
          <w:numId w:val="4"/>
        </w:numPr>
        <w:spacing w:before="120" w:after="240" w:line="240" w:lineRule="auto"/>
        <w:contextualSpacing w:val="0"/>
      </w:pPr>
      <w:r w:rsidRPr="00336D69">
        <w:t xml:space="preserve">Absence of </w:t>
      </w:r>
      <w:r w:rsidR="00ED2DBD">
        <w:t>GFR</w:t>
      </w:r>
      <w:r w:rsidRPr="00336D69">
        <w:t xml:space="preserve"> in past month</w:t>
      </w:r>
    </w:p>
    <w:p w:rsidR="003B6019" w:rsidRPr="00336D69" w:rsidRDefault="003B6019" w:rsidP="003B6019">
      <w:pPr>
        <w:pStyle w:val="ListParagraph"/>
        <w:ind w:left="1440"/>
      </w:pPr>
      <w:r w:rsidRPr="00336D69">
        <w:t xml:space="preserve">If there is no </w:t>
      </w:r>
      <w:r w:rsidR="00ED2DBD">
        <w:t>GFR</w:t>
      </w:r>
      <w:r w:rsidRPr="00336D69">
        <w:t xml:space="preserve">, the following collateral “do not start”  message will be displayed:  </w:t>
      </w:r>
    </w:p>
    <w:p w:rsidR="003B6019" w:rsidRPr="00D1136A" w:rsidRDefault="003B6019" w:rsidP="00843A40">
      <w:pPr>
        <w:pStyle w:val="ListParagraph"/>
        <w:ind w:left="1440" w:firstLine="720"/>
        <w:rPr>
          <w:i/>
        </w:rPr>
      </w:pPr>
      <w:r w:rsidRPr="00215A91">
        <w:rPr>
          <w:i/>
          <w:strike/>
        </w:rPr>
        <w:t>“Would add ARB, but</w:t>
      </w:r>
      <w:r w:rsidRPr="00D1136A">
        <w:rPr>
          <w:i/>
        </w:rPr>
        <w:t xml:space="preserve"> missing </w:t>
      </w:r>
      <w:r w:rsidR="00ED2DBD" w:rsidRPr="00D1136A">
        <w:rPr>
          <w:i/>
        </w:rPr>
        <w:t>GFR</w:t>
      </w:r>
      <w:r w:rsidRPr="00D1136A">
        <w:rPr>
          <w:i/>
        </w:rPr>
        <w:t>.”</w:t>
      </w:r>
    </w:p>
    <w:p w:rsidR="005229EC" w:rsidRPr="00843A40" w:rsidRDefault="005229EC" w:rsidP="003B6019">
      <w:pPr>
        <w:pStyle w:val="ListParagraph"/>
        <w:ind w:left="1440"/>
      </w:pPr>
    </w:p>
    <w:p w:rsidR="003B6019" w:rsidRPr="00843A40" w:rsidRDefault="003B6019" w:rsidP="003B6019">
      <w:pPr>
        <w:pStyle w:val="ListParagraph"/>
        <w:ind w:left="1440"/>
      </w:pPr>
      <w:r w:rsidRPr="00843A40">
        <w:t xml:space="preserve">If there is no </w:t>
      </w:r>
      <w:r w:rsidR="00ED2DBD" w:rsidRPr="00843A40">
        <w:t>GFR</w:t>
      </w:r>
      <w:r w:rsidRPr="00843A40">
        <w:t xml:space="preserve"> in the past month, the following collateral “do not start” message will be displayed:</w:t>
      </w:r>
    </w:p>
    <w:p w:rsidR="003B6019" w:rsidRPr="00336D69" w:rsidRDefault="003B6019" w:rsidP="00843A40">
      <w:pPr>
        <w:pStyle w:val="ListParagraph"/>
        <w:ind w:left="1440" w:firstLine="720"/>
      </w:pPr>
      <w:r w:rsidRPr="00843A40">
        <w:t xml:space="preserve"> </w:t>
      </w:r>
      <w:r w:rsidRPr="00215A91">
        <w:rPr>
          <w:i/>
          <w:strike/>
        </w:rPr>
        <w:t>“Would add ARB, but</w:t>
      </w:r>
      <w:r w:rsidRPr="00D1136A">
        <w:rPr>
          <w:i/>
        </w:rPr>
        <w:t xml:space="preserve"> old </w:t>
      </w:r>
      <w:r w:rsidR="00ED2DBD" w:rsidRPr="00D1136A">
        <w:rPr>
          <w:i/>
        </w:rPr>
        <w:t>GFR</w:t>
      </w:r>
      <w:r w:rsidRPr="00D1136A">
        <w:rPr>
          <w:i/>
        </w:rPr>
        <w:t xml:space="preserve"> ?value (?date).”</w:t>
      </w:r>
    </w:p>
    <w:p w:rsidR="003B6019" w:rsidRPr="00336D69" w:rsidRDefault="00843A40" w:rsidP="003B6019">
      <w:r>
        <w:tab/>
      </w:r>
      <w:r>
        <w:tab/>
      </w:r>
    </w:p>
    <w:p w:rsidR="003B6019" w:rsidRPr="00336D69" w:rsidRDefault="003B6019" w:rsidP="00BE428C">
      <w:pPr>
        <w:pStyle w:val="ListParagraph"/>
        <w:numPr>
          <w:ilvl w:val="0"/>
          <w:numId w:val="4"/>
        </w:numPr>
        <w:spacing w:before="120" w:after="240" w:line="240" w:lineRule="auto"/>
        <w:contextualSpacing w:val="0"/>
      </w:pPr>
      <w:r w:rsidRPr="00336D69">
        <w:t>Do not intensify controllable conditions</w:t>
      </w:r>
    </w:p>
    <w:p w:rsidR="003B6019" w:rsidRPr="00336D69" w:rsidRDefault="003B6019" w:rsidP="00BE428C">
      <w:pPr>
        <w:pStyle w:val="ListParagraph"/>
        <w:numPr>
          <w:ilvl w:val="1"/>
          <w:numId w:val="4"/>
        </w:numPr>
        <w:spacing w:before="120" w:after="240" w:line="240" w:lineRule="auto"/>
        <w:contextualSpacing w:val="0"/>
      </w:pPr>
      <w:r w:rsidRPr="00336D69">
        <w:t>Absence of SBP in past month</w:t>
      </w:r>
    </w:p>
    <w:p w:rsidR="00B77259" w:rsidRDefault="00B77259" w:rsidP="00B77259">
      <w:pPr>
        <w:pStyle w:val="ListParagraph"/>
        <w:ind w:firstLine="720"/>
      </w:pPr>
      <w:r>
        <w:t>See Messages associated with multiple drugs</w:t>
      </w:r>
    </w:p>
    <w:p w:rsidR="003B6019" w:rsidRPr="00336D69" w:rsidRDefault="003B6019" w:rsidP="003B6019">
      <w:pPr>
        <w:pStyle w:val="ListParagraph"/>
        <w:ind w:left="1440"/>
      </w:pPr>
    </w:p>
    <w:p w:rsidR="003B6019" w:rsidRPr="00336D69" w:rsidRDefault="003B6019" w:rsidP="00BE428C">
      <w:pPr>
        <w:pStyle w:val="ListParagraph"/>
        <w:numPr>
          <w:ilvl w:val="1"/>
          <w:numId w:val="4"/>
        </w:numPr>
        <w:spacing w:before="120" w:after="240" w:line="240" w:lineRule="auto"/>
        <w:contextualSpacing w:val="0"/>
      </w:pPr>
      <w:r w:rsidRPr="00336D69">
        <w:t>Absence of K in past month</w:t>
      </w:r>
    </w:p>
    <w:p w:rsidR="003B6019" w:rsidRPr="00336D69" w:rsidRDefault="003B6019" w:rsidP="003B6019">
      <w:pPr>
        <w:ind w:left="1440"/>
      </w:pPr>
      <w:r w:rsidRPr="00336D69">
        <w:t xml:space="preserve">If there is no K, the following collateral </w:t>
      </w:r>
      <w:r w:rsidR="00572079">
        <w:t xml:space="preserve">“do not intensify” </w:t>
      </w:r>
      <w:r w:rsidRPr="00336D69">
        <w:t>message will be displayed:</w:t>
      </w:r>
    </w:p>
    <w:p w:rsidR="003B6019" w:rsidRDefault="003B6019" w:rsidP="00843A40">
      <w:pPr>
        <w:ind w:left="1440" w:firstLine="720"/>
      </w:pPr>
      <w:r w:rsidRPr="00843A40">
        <w:t xml:space="preserve">“Would increase </w:t>
      </w:r>
      <w:r w:rsidR="00572079" w:rsidRPr="00843A40">
        <w:t>?</w:t>
      </w:r>
      <w:r w:rsidRPr="00843A40">
        <w:t>ARB, but missing K.”</w:t>
      </w:r>
    </w:p>
    <w:p w:rsidR="00572079" w:rsidRPr="00843A40" w:rsidRDefault="00572079" w:rsidP="00572079">
      <w:pPr>
        <w:ind w:left="1440"/>
      </w:pPr>
      <w:r w:rsidRPr="00843A40">
        <w:t>Where ?ARB is the name of the ARB.</w:t>
      </w:r>
    </w:p>
    <w:p w:rsidR="00572079" w:rsidRPr="00843A40" w:rsidRDefault="00572079" w:rsidP="00572079">
      <w:pPr>
        <w:pStyle w:val="ListParagraph"/>
        <w:ind w:left="1440"/>
      </w:pPr>
      <w:r w:rsidRPr="00843A40">
        <w:t>If there is no K in the past month, but there is a value of K&lt;=5.5, the following collateral “do not intensify” message will be displayed</w:t>
      </w:r>
    </w:p>
    <w:p w:rsidR="00572079" w:rsidRPr="00843A40" w:rsidRDefault="00572079" w:rsidP="00572079">
      <w:pPr>
        <w:ind w:left="1440" w:firstLine="720"/>
        <w:rPr>
          <w:i/>
        </w:rPr>
      </w:pPr>
      <w:r w:rsidRPr="00215A91">
        <w:rPr>
          <w:i/>
          <w:strike/>
        </w:rPr>
        <w:t>Would increase? ARB, but</w:t>
      </w:r>
      <w:r w:rsidRPr="00843A40">
        <w:rPr>
          <w:i/>
        </w:rPr>
        <w:t xml:space="preserve"> old K ?value (?date).</w:t>
      </w:r>
    </w:p>
    <w:p w:rsidR="00572079" w:rsidRPr="00843A40" w:rsidRDefault="00572079" w:rsidP="00572079">
      <w:pPr>
        <w:pStyle w:val="ListParagraph"/>
        <w:ind w:left="1440"/>
      </w:pPr>
      <w:r w:rsidRPr="00843A40">
        <w:t>If there is no K in the past month, but there is a value of K&gt;5.5, the following collateral “do not intensify” message will be displayed</w:t>
      </w:r>
    </w:p>
    <w:p w:rsidR="00572079" w:rsidRPr="00843A40" w:rsidRDefault="00572079" w:rsidP="00572079">
      <w:pPr>
        <w:ind w:left="2160"/>
        <w:rPr>
          <w:i/>
        </w:rPr>
      </w:pPr>
      <w:r w:rsidRPr="00215A91">
        <w:rPr>
          <w:i/>
          <w:strike/>
        </w:rPr>
        <w:t>Would consider adding ?ARB, but</w:t>
      </w:r>
      <w:r w:rsidRPr="00843A40">
        <w:rPr>
          <w:i/>
        </w:rPr>
        <w:t xml:space="preserve"> old and high value of K ?value (?date).</w:t>
      </w:r>
    </w:p>
    <w:p w:rsidR="003B6019" w:rsidRPr="00843A40" w:rsidRDefault="003B6019" w:rsidP="003B6019"/>
    <w:p w:rsidR="003B6019" w:rsidRPr="00843A40" w:rsidRDefault="003B6019" w:rsidP="00BE428C">
      <w:pPr>
        <w:pStyle w:val="ListParagraph"/>
        <w:numPr>
          <w:ilvl w:val="1"/>
          <w:numId w:val="4"/>
        </w:numPr>
        <w:spacing w:before="120" w:after="240" w:line="240" w:lineRule="auto"/>
        <w:contextualSpacing w:val="0"/>
      </w:pPr>
      <w:r w:rsidRPr="00843A40">
        <w:t xml:space="preserve">Absence of </w:t>
      </w:r>
      <w:r w:rsidR="00ED2DBD" w:rsidRPr="00843A40">
        <w:t>GFR</w:t>
      </w:r>
      <w:r w:rsidRPr="00843A40">
        <w:t xml:space="preserve"> in past month</w:t>
      </w:r>
    </w:p>
    <w:p w:rsidR="003B6019" w:rsidRPr="00843A40" w:rsidRDefault="003B6019" w:rsidP="003B6019">
      <w:pPr>
        <w:pStyle w:val="ListParagraph"/>
        <w:ind w:left="1440"/>
      </w:pPr>
      <w:r w:rsidRPr="00843A40">
        <w:t xml:space="preserve">If there is no </w:t>
      </w:r>
      <w:r w:rsidR="00ED2DBD" w:rsidRPr="00843A40">
        <w:t>GFR</w:t>
      </w:r>
      <w:r w:rsidRPr="00843A40">
        <w:t xml:space="preserve">, the following collateral “do not intensify” message will be displayed:  </w:t>
      </w:r>
    </w:p>
    <w:p w:rsidR="003B6019" w:rsidRPr="00D1136A" w:rsidRDefault="003B6019" w:rsidP="00843A40">
      <w:pPr>
        <w:pStyle w:val="ListParagraph"/>
        <w:ind w:left="1440" w:firstLine="720"/>
        <w:rPr>
          <w:i/>
        </w:rPr>
      </w:pPr>
      <w:r w:rsidRPr="00215A91">
        <w:rPr>
          <w:strike/>
        </w:rPr>
        <w:t>“</w:t>
      </w:r>
      <w:r w:rsidRPr="00215A91">
        <w:rPr>
          <w:i/>
          <w:strike/>
        </w:rPr>
        <w:t>Would increase ARB, but</w:t>
      </w:r>
      <w:r w:rsidRPr="00D1136A">
        <w:rPr>
          <w:i/>
        </w:rPr>
        <w:t xml:space="preserve"> missing </w:t>
      </w:r>
      <w:r w:rsidR="00ED2DBD" w:rsidRPr="00D1136A">
        <w:rPr>
          <w:i/>
        </w:rPr>
        <w:t>GFR</w:t>
      </w:r>
      <w:r w:rsidRPr="00D1136A">
        <w:rPr>
          <w:i/>
        </w:rPr>
        <w:t>.”</w:t>
      </w:r>
    </w:p>
    <w:p w:rsidR="00AE2F8B" w:rsidRPr="00843A40" w:rsidRDefault="00AE2F8B" w:rsidP="003B6019">
      <w:pPr>
        <w:pStyle w:val="ListParagraph"/>
        <w:ind w:left="1440"/>
      </w:pPr>
    </w:p>
    <w:p w:rsidR="003B6019" w:rsidRPr="00843A40" w:rsidRDefault="003B6019" w:rsidP="003B6019">
      <w:pPr>
        <w:pStyle w:val="ListParagraph"/>
        <w:ind w:left="1440"/>
      </w:pPr>
      <w:r w:rsidRPr="00843A40">
        <w:t xml:space="preserve">If there is no </w:t>
      </w:r>
      <w:r w:rsidR="00ED2DBD" w:rsidRPr="00843A40">
        <w:t>GFR</w:t>
      </w:r>
      <w:r w:rsidRPr="00843A40">
        <w:t xml:space="preserve"> in the past month, the following collateral “do not intensify” message will be displayed:</w:t>
      </w:r>
    </w:p>
    <w:p w:rsidR="003B6019" w:rsidRPr="00D1136A" w:rsidRDefault="003B6019" w:rsidP="00843A40">
      <w:pPr>
        <w:ind w:left="1440" w:firstLine="720"/>
        <w:rPr>
          <w:i/>
        </w:rPr>
      </w:pPr>
      <w:r w:rsidRPr="00215A91">
        <w:rPr>
          <w:i/>
          <w:strike/>
        </w:rPr>
        <w:t>“Would increase ARB, but</w:t>
      </w:r>
      <w:r w:rsidRPr="00D1136A">
        <w:rPr>
          <w:i/>
        </w:rPr>
        <w:t xml:space="preserve"> old </w:t>
      </w:r>
      <w:r w:rsidR="00ED2DBD" w:rsidRPr="00D1136A">
        <w:rPr>
          <w:i/>
        </w:rPr>
        <w:t>GFR</w:t>
      </w:r>
      <w:r w:rsidRPr="00D1136A">
        <w:rPr>
          <w:i/>
        </w:rPr>
        <w:t xml:space="preserve"> ?value (?date).”</w:t>
      </w:r>
    </w:p>
    <w:p w:rsidR="003B6019" w:rsidRPr="00336D69" w:rsidRDefault="00843A40" w:rsidP="00215A91">
      <w:r>
        <w:tab/>
      </w:r>
      <w:r>
        <w:tab/>
      </w:r>
      <w:r w:rsidR="003B6019" w:rsidRPr="00336D69">
        <w:t>Bad drug partner</w:t>
      </w:r>
    </w:p>
    <w:p w:rsidR="003B6019" w:rsidRPr="00336D69" w:rsidRDefault="003B6019" w:rsidP="00BE428C">
      <w:pPr>
        <w:pStyle w:val="ListParagraph"/>
        <w:numPr>
          <w:ilvl w:val="1"/>
          <w:numId w:val="4"/>
        </w:numPr>
        <w:spacing w:before="120" w:after="240" w:line="240" w:lineRule="auto"/>
        <w:contextualSpacing w:val="0"/>
      </w:pPr>
      <w:r w:rsidRPr="00336D69">
        <w:t>ACE</w:t>
      </w:r>
    </w:p>
    <w:p w:rsidR="003B6019" w:rsidRDefault="003B6019" w:rsidP="00BE428C">
      <w:pPr>
        <w:pStyle w:val="ListParagraph"/>
        <w:numPr>
          <w:ilvl w:val="1"/>
          <w:numId w:val="4"/>
        </w:numPr>
        <w:spacing w:before="120" w:after="240" w:line="240" w:lineRule="auto"/>
        <w:contextualSpacing w:val="0"/>
      </w:pPr>
      <w:proofErr w:type="spellStart"/>
      <w:r w:rsidRPr="00336D69">
        <w:t>Aliskiren</w:t>
      </w:r>
      <w:proofErr w:type="spellEnd"/>
    </w:p>
    <w:p w:rsidR="0052661B" w:rsidRPr="00336D69" w:rsidRDefault="0052661B" w:rsidP="0052661B">
      <w:pPr>
        <w:pStyle w:val="ListParagraph"/>
      </w:pPr>
      <w:r>
        <w:t>Bad drug partner messages are given in a later section, “Messages Associated with multiple drugs.”</w:t>
      </w:r>
    </w:p>
    <w:p w:rsidR="0052661B" w:rsidRPr="00336D69" w:rsidRDefault="0052661B" w:rsidP="0052661B">
      <w:pPr>
        <w:spacing w:before="120" w:after="240" w:line="240" w:lineRule="auto"/>
      </w:pPr>
    </w:p>
    <w:p w:rsidR="006321B5" w:rsidRPr="00336D69" w:rsidRDefault="006321B5" w:rsidP="00BE428C">
      <w:pPr>
        <w:pStyle w:val="ListParagraph"/>
        <w:numPr>
          <w:ilvl w:val="0"/>
          <w:numId w:val="4"/>
        </w:numPr>
        <w:spacing w:before="120" w:after="240" w:line="240" w:lineRule="auto"/>
        <w:contextualSpacing w:val="0"/>
      </w:pPr>
      <w:r w:rsidRPr="00336D69">
        <w:t xml:space="preserve">Other </w:t>
      </w:r>
      <w:r w:rsidR="00227A4E">
        <w:t xml:space="preserve">collateral </w:t>
      </w:r>
      <w:r w:rsidRPr="00336D69">
        <w:t>messages, of type=</w:t>
      </w:r>
      <w:r w:rsidRPr="00E97811">
        <w:t>General Info</w:t>
      </w:r>
      <w:r w:rsidRPr="00336D69">
        <w:t xml:space="preserve"> issued when </w:t>
      </w:r>
      <w:r>
        <w:t>adding</w:t>
      </w:r>
      <w:r w:rsidRPr="00336D69">
        <w:t xml:space="preserve">  ACE inhibitors </w:t>
      </w:r>
      <w:r>
        <w:t xml:space="preserve">and/or ARBs or increasing dose of </w:t>
      </w:r>
      <w:r w:rsidRPr="00336D69">
        <w:t>ACE Inhibitors</w:t>
      </w:r>
      <w:r>
        <w:t xml:space="preserve"> or ARBs</w:t>
      </w:r>
    </w:p>
    <w:p w:rsidR="006321B5" w:rsidRPr="00F81AAA" w:rsidRDefault="006321B5" w:rsidP="00BE428C">
      <w:pPr>
        <w:pStyle w:val="ListParagraph"/>
        <w:numPr>
          <w:ilvl w:val="1"/>
          <w:numId w:val="4"/>
        </w:numPr>
        <w:spacing w:before="120" w:after="240" w:line="240" w:lineRule="auto"/>
        <w:contextualSpacing w:val="0"/>
        <w:rPr>
          <w:i/>
        </w:rPr>
      </w:pPr>
      <w:r w:rsidRPr="00F81AAA">
        <w:rPr>
          <w:i/>
        </w:rPr>
        <w:t>Beware of 20% increase in creatinine (or 15% decrease in GFR) after initiation or change in dose of ACE/ARB.</w:t>
      </w:r>
    </w:p>
    <w:p w:rsidR="00E71DCD" w:rsidRPr="00E71DCD" w:rsidRDefault="006321B5" w:rsidP="00BE428C">
      <w:pPr>
        <w:pStyle w:val="ListParagraph"/>
        <w:numPr>
          <w:ilvl w:val="0"/>
          <w:numId w:val="10"/>
        </w:numPr>
        <w:spacing w:before="120" w:after="240" w:line="240" w:lineRule="auto"/>
        <w:contextualSpacing w:val="0"/>
        <w:rPr>
          <w:i/>
        </w:rPr>
      </w:pPr>
      <w:r w:rsidRPr="00A72825">
        <w:t>If age&gt;70</w:t>
      </w:r>
      <w:r>
        <w:t xml:space="preserve"> and Presence of CKD  </w:t>
      </w:r>
    </w:p>
    <w:p w:rsidR="006321B5" w:rsidRPr="00E71DCD" w:rsidRDefault="006321B5" w:rsidP="00D1136A">
      <w:pPr>
        <w:spacing w:before="120" w:after="240" w:line="240" w:lineRule="auto"/>
        <w:ind w:left="2160"/>
        <w:rPr>
          <w:i/>
        </w:rPr>
      </w:pPr>
      <w:r w:rsidRPr="00E71DCD">
        <w:rPr>
          <w:i/>
        </w:rPr>
        <w:t>Per JNC8 there is lack of evidence to support use of ACE Inhibitor for patients with CKD and age&gt;70 years. Evaluate clinical benefit.</w:t>
      </w:r>
    </w:p>
    <w:p w:rsidR="006321B5" w:rsidRPr="00336D69" w:rsidRDefault="006321B5" w:rsidP="006321B5">
      <w:pPr>
        <w:pStyle w:val="ListParagraph"/>
        <w:ind w:left="1440"/>
        <w:rPr>
          <w:highlight w:val="yellow"/>
        </w:rPr>
      </w:pPr>
    </w:p>
    <w:p w:rsidR="006321B5" w:rsidRPr="006E7EDD" w:rsidRDefault="006321B5" w:rsidP="00BE428C">
      <w:pPr>
        <w:pStyle w:val="ListParagraph"/>
        <w:numPr>
          <w:ilvl w:val="0"/>
          <w:numId w:val="10"/>
        </w:numPr>
        <w:spacing w:before="120" w:after="240" w:line="240" w:lineRule="auto"/>
        <w:contextualSpacing w:val="0"/>
      </w:pPr>
      <w:r w:rsidRPr="006E7EDD">
        <w:t xml:space="preserve">Presence of DM:  </w:t>
      </w:r>
    </w:p>
    <w:p w:rsidR="006321B5" w:rsidRPr="006E7EDD" w:rsidRDefault="006321B5" w:rsidP="00D1136A">
      <w:pPr>
        <w:pStyle w:val="ListParagraph"/>
        <w:ind w:left="2160"/>
      </w:pPr>
      <w:r w:rsidRPr="006E7EDD">
        <w:rPr>
          <w:i/>
        </w:rPr>
        <w:t xml:space="preserve">ACE Inhibitors or ARBs in </w:t>
      </w:r>
      <w:proofErr w:type="spellStart"/>
      <w:r w:rsidRPr="006E7EDD">
        <w:rPr>
          <w:i/>
        </w:rPr>
        <w:t>pt</w:t>
      </w:r>
      <w:proofErr w:type="spellEnd"/>
      <w:r w:rsidRPr="006E7EDD">
        <w:rPr>
          <w:i/>
        </w:rPr>
        <w:t xml:space="preserve"> with DM and proteinuria significantly reduces risk of MI, stroke, overt nephropathy and cardiovascular death.</w:t>
      </w:r>
    </w:p>
    <w:p w:rsidR="006321B5" w:rsidRPr="00336D69" w:rsidRDefault="006321B5" w:rsidP="006321B5">
      <w:pPr>
        <w:pStyle w:val="ListParagraph"/>
        <w:ind w:left="1440"/>
        <w:rPr>
          <w:highlight w:val="red"/>
        </w:rPr>
      </w:pPr>
    </w:p>
    <w:p w:rsidR="006321B5" w:rsidRPr="00336D69" w:rsidRDefault="006321B5" w:rsidP="00BE428C">
      <w:pPr>
        <w:pStyle w:val="ListParagraph"/>
        <w:numPr>
          <w:ilvl w:val="0"/>
          <w:numId w:val="11"/>
        </w:numPr>
        <w:spacing w:before="120" w:after="240" w:line="240" w:lineRule="auto"/>
        <w:contextualSpacing w:val="0"/>
      </w:pPr>
      <w:r w:rsidRPr="00336D69">
        <w:t>Other messages, of type=</w:t>
      </w:r>
      <w:r>
        <w:t xml:space="preserve">Drug Related, </w:t>
      </w:r>
      <w:r w:rsidRPr="00336D69">
        <w:t xml:space="preserve"> issued when recommending  ACE inhibitors and ARB</w:t>
      </w:r>
      <w:r>
        <w:t xml:space="preserve">, </w:t>
      </w:r>
      <w:r w:rsidR="007D7278">
        <w:t>that</w:t>
      </w:r>
      <w:r>
        <w:t xml:space="preserve"> are not collateral messages</w:t>
      </w:r>
      <w:r w:rsidRPr="00336D69">
        <w:t xml:space="preserve">:   </w:t>
      </w:r>
    </w:p>
    <w:p w:rsidR="006321B5" w:rsidRPr="00336D69" w:rsidRDefault="006321B5" w:rsidP="00BE428C">
      <w:pPr>
        <w:pStyle w:val="ListParagraph"/>
        <w:numPr>
          <w:ilvl w:val="1"/>
          <w:numId w:val="11"/>
        </w:numPr>
        <w:spacing w:before="120" w:after="240" w:line="240" w:lineRule="auto"/>
        <w:contextualSpacing w:val="0"/>
      </w:pPr>
      <w:r w:rsidRPr="00336D69">
        <w:t>If p</w:t>
      </w:r>
      <w:r>
        <w:t>atien</w:t>
      </w:r>
      <w:r w:rsidRPr="00336D69">
        <w:t xml:space="preserve">t is </w:t>
      </w:r>
      <w:r>
        <w:t>African American</w:t>
      </w:r>
      <w:r w:rsidRPr="00336D69">
        <w:t>:</w:t>
      </w:r>
    </w:p>
    <w:p w:rsidR="006321B5" w:rsidRPr="006A7127" w:rsidRDefault="006321B5" w:rsidP="006321B5">
      <w:pPr>
        <w:pStyle w:val="ListParagraph"/>
        <w:ind w:left="2160"/>
        <w:rPr>
          <w:i/>
        </w:rPr>
      </w:pPr>
      <w:r w:rsidRPr="006A7127">
        <w:rPr>
          <w:i/>
        </w:rPr>
        <w:t>For African Americans with hypertension, the VA GL recommends against using ACE or ARB as monotherapy.</w:t>
      </w:r>
    </w:p>
    <w:p w:rsidR="006321B5" w:rsidRPr="00336D69" w:rsidRDefault="006321B5" w:rsidP="006321B5">
      <w:pPr>
        <w:pStyle w:val="ListParagraph"/>
        <w:ind w:left="1440"/>
      </w:pPr>
    </w:p>
    <w:p w:rsidR="006321B5" w:rsidRPr="00C265B9" w:rsidRDefault="006321B5" w:rsidP="00BE428C">
      <w:pPr>
        <w:pStyle w:val="ListParagraph"/>
        <w:numPr>
          <w:ilvl w:val="1"/>
          <w:numId w:val="11"/>
        </w:numPr>
        <w:spacing w:before="120" w:after="240" w:line="240" w:lineRule="auto"/>
        <w:contextualSpacing w:val="0"/>
      </w:pPr>
      <w:r>
        <w:t xml:space="preserve">When recommending an </w:t>
      </w:r>
      <w:r w:rsidRPr="00C265B9">
        <w:t>ACE and an ARB:</w:t>
      </w:r>
    </w:p>
    <w:p w:rsidR="006321B5" w:rsidRDefault="006321B5" w:rsidP="006321B5">
      <w:pPr>
        <w:pStyle w:val="ListParagraph"/>
        <w:ind w:left="2160"/>
        <w:rPr>
          <w:i/>
        </w:rPr>
      </w:pPr>
      <w:r w:rsidRPr="00356D63">
        <w:rPr>
          <w:i/>
        </w:rPr>
        <w:t>VA</w:t>
      </w:r>
      <w:r w:rsidRPr="006A7127">
        <w:rPr>
          <w:i/>
        </w:rPr>
        <w:t xml:space="preserve"> Guidelines recommends against the use of both an ACE and ARB together.</w:t>
      </w:r>
    </w:p>
    <w:p w:rsidR="003B6019" w:rsidRPr="00336D69" w:rsidRDefault="003B6019" w:rsidP="003B6019"/>
    <w:p w:rsidR="003B6019" w:rsidRDefault="003B6019" w:rsidP="003B6019"/>
    <w:p w:rsidR="003B6019" w:rsidRPr="00F626D2" w:rsidRDefault="003B6019" w:rsidP="003B6019">
      <w:pPr>
        <w:pStyle w:val="Heading3"/>
      </w:pPr>
      <w:bookmarkStart w:id="88" w:name="_Toc532200703"/>
      <w:r>
        <w:t xml:space="preserve">Long Acting </w:t>
      </w:r>
      <w:r w:rsidR="003B695B">
        <w:t>Dihydropyridine</w:t>
      </w:r>
      <w:r>
        <w:t xml:space="preserve"> Calcium Channel Blocker (DHP CCB)</w:t>
      </w:r>
      <w:bookmarkEnd w:id="88"/>
      <w:r>
        <w:t xml:space="preserve"> </w:t>
      </w:r>
    </w:p>
    <w:p w:rsidR="003B6019" w:rsidRDefault="003B6019" w:rsidP="003B6019"/>
    <w:p w:rsidR="00076513" w:rsidRDefault="00076513" w:rsidP="00076513">
      <w:r>
        <w:t>DHP CCBs are the second line drug for</w:t>
      </w:r>
    </w:p>
    <w:p w:rsidR="00076513" w:rsidRDefault="00076513" w:rsidP="00BE428C">
      <w:pPr>
        <w:pStyle w:val="ListParagraph"/>
        <w:numPr>
          <w:ilvl w:val="0"/>
          <w:numId w:val="1"/>
        </w:numPr>
      </w:pPr>
      <w:r>
        <w:t>HTN and no CKD</w:t>
      </w:r>
    </w:p>
    <w:p w:rsidR="00076513" w:rsidRDefault="00076513" w:rsidP="00BE428C">
      <w:pPr>
        <w:pStyle w:val="ListParagraph"/>
        <w:numPr>
          <w:ilvl w:val="0"/>
          <w:numId w:val="1"/>
        </w:numPr>
      </w:pPr>
      <w:r w:rsidRPr="002F4B2D">
        <w:t>HTN and CKD and African American</w:t>
      </w:r>
    </w:p>
    <w:p w:rsidR="00046BBA" w:rsidRDefault="00046BBA" w:rsidP="00046BBA">
      <w:r>
        <w:t>And third line drug for</w:t>
      </w:r>
    </w:p>
    <w:p w:rsidR="00076513" w:rsidRDefault="00076513" w:rsidP="00BE428C">
      <w:pPr>
        <w:pStyle w:val="ListParagraph"/>
        <w:numPr>
          <w:ilvl w:val="0"/>
          <w:numId w:val="1"/>
        </w:numPr>
      </w:pPr>
      <w:r w:rsidRPr="002F4B2D">
        <w:t>HTN and CKD and not African American</w:t>
      </w:r>
    </w:p>
    <w:p w:rsidR="00046BBA" w:rsidRDefault="00046BBA" w:rsidP="003B6019">
      <w:pPr>
        <w:rPr>
          <w:u w:val="single"/>
        </w:rPr>
      </w:pPr>
    </w:p>
    <w:p w:rsidR="00115C9F" w:rsidRDefault="00331BAA" w:rsidP="003B6019">
      <w:r w:rsidRPr="002F4B2D">
        <w:rPr>
          <w:u w:val="single"/>
        </w:rPr>
        <w:t>Recommended drug:</w:t>
      </w:r>
      <w:r w:rsidR="00115C9F">
        <w:t xml:space="preserve">  amlodipine</w:t>
      </w:r>
    </w:p>
    <w:p w:rsidR="003B6019" w:rsidRPr="004F42E8" w:rsidRDefault="003B6019" w:rsidP="003B6019">
      <w:pPr>
        <w:rPr>
          <w:u w:val="single"/>
        </w:rPr>
      </w:pPr>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 (none)</w:t>
      </w:r>
    </w:p>
    <w:p w:rsidR="003B6019" w:rsidRPr="004F42E8" w:rsidRDefault="003B6019" w:rsidP="00BE428C">
      <w:pPr>
        <w:pStyle w:val="ListParagraph"/>
        <w:numPr>
          <w:ilvl w:val="0"/>
          <w:numId w:val="4"/>
        </w:numPr>
        <w:spacing w:before="120" w:after="240" w:line="240" w:lineRule="auto"/>
        <w:contextualSpacing w:val="0"/>
      </w:pPr>
      <w:r w:rsidRPr="004F42E8">
        <w:t>Relative indication</w:t>
      </w:r>
    </w:p>
    <w:p w:rsidR="003B6019" w:rsidRPr="004F42E8" w:rsidRDefault="003B6019" w:rsidP="00BE428C">
      <w:pPr>
        <w:pStyle w:val="ListParagraph"/>
        <w:numPr>
          <w:ilvl w:val="1"/>
          <w:numId w:val="4"/>
        </w:numPr>
        <w:spacing w:before="120" w:after="240" w:line="240" w:lineRule="auto"/>
        <w:contextualSpacing w:val="0"/>
      </w:pPr>
      <w:r w:rsidRPr="004F42E8">
        <w:t>Angina</w:t>
      </w:r>
    </w:p>
    <w:p w:rsidR="003B6019" w:rsidRPr="004F42E8" w:rsidRDefault="003B6019" w:rsidP="00BE428C">
      <w:pPr>
        <w:pStyle w:val="ListParagraph"/>
        <w:numPr>
          <w:ilvl w:val="1"/>
          <w:numId w:val="4"/>
        </w:numPr>
        <w:spacing w:before="120" w:after="240" w:line="240" w:lineRule="auto"/>
        <w:contextualSpacing w:val="0"/>
      </w:pPr>
      <w:r w:rsidRPr="004F42E8">
        <w:t>Raynaud’s syndrome</w:t>
      </w:r>
    </w:p>
    <w:p w:rsidR="003B6019" w:rsidRPr="004F42E8" w:rsidRDefault="003B6019" w:rsidP="00BE428C">
      <w:pPr>
        <w:pStyle w:val="ListParagraph"/>
        <w:numPr>
          <w:ilvl w:val="1"/>
          <w:numId w:val="4"/>
        </w:numPr>
        <w:spacing w:before="120" w:after="240" w:line="240" w:lineRule="auto"/>
        <w:contextualSpacing w:val="0"/>
      </w:pPr>
      <w:r w:rsidRPr="004F42E8">
        <w:t>Migraine</w:t>
      </w:r>
    </w:p>
    <w:p w:rsidR="003B6019" w:rsidRPr="004F42E8" w:rsidRDefault="003B6019" w:rsidP="00BE428C">
      <w:pPr>
        <w:pStyle w:val="ListParagraph"/>
        <w:numPr>
          <w:ilvl w:val="1"/>
          <w:numId w:val="4"/>
        </w:numPr>
        <w:spacing w:before="120" w:after="240" w:line="240" w:lineRule="auto"/>
        <w:contextualSpacing w:val="0"/>
      </w:pPr>
      <w:r w:rsidRPr="004F42E8">
        <w:t>DM</w:t>
      </w:r>
    </w:p>
    <w:p w:rsidR="003B6019" w:rsidRPr="004F42E8" w:rsidRDefault="003B6019" w:rsidP="00BE428C">
      <w:pPr>
        <w:pStyle w:val="ListParagraph"/>
        <w:numPr>
          <w:ilvl w:val="0"/>
          <w:numId w:val="4"/>
        </w:numPr>
        <w:spacing w:before="120" w:after="240" w:line="240" w:lineRule="auto"/>
        <w:contextualSpacing w:val="0"/>
      </w:pPr>
      <w:r w:rsidRPr="004F42E8">
        <w:t>Absolute contraindication</w:t>
      </w:r>
    </w:p>
    <w:p w:rsidR="003B6019" w:rsidRPr="00F425CB" w:rsidRDefault="003B6019" w:rsidP="00BE428C">
      <w:pPr>
        <w:pStyle w:val="ListParagraph"/>
        <w:numPr>
          <w:ilvl w:val="1"/>
          <w:numId w:val="4"/>
        </w:numPr>
        <w:spacing w:before="120" w:after="240" w:line="240" w:lineRule="auto"/>
        <w:contextualSpacing w:val="0"/>
      </w:pPr>
      <w:r w:rsidRPr="00F425CB">
        <w:t>ADR of anaphylaxis</w:t>
      </w:r>
      <w:r w:rsidRPr="00F425CB">
        <w:fldChar w:fldCharType="begin"/>
      </w:r>
      <w:r w:rsidRPr="00F425CB">
        <w:instrText xml:space="preserve"> NOTEREF _Ref521310979 \f \h  \* MERGEFORMAT </w:instrText>
      </w:r>
      <w:r w:rsidRPr="00F425CB">
        <w:fldChar w:fldCharType="separate"/>
      </w:r>
      <w:r w:rsidRPr="00F425CB">
        <w:rPr>
          <w:rStyle w:val="FootnoteReference"/>
        </w:rPr>
        <w:t>1</w:t>
      </w:r>
      <w:r w:rsidRPr="00F425CB">
        <w:fldChar w:fldCharType="end"/>
      </w:r>
      <w:r w:rsidR="004C53FB">
        <w:t xml:space="preserve"> to DHP CCB or NDHP CCB</w:t>
      </w:r>
    </w:p>
    <w:p w:rsidR="003B6019" w:rsidRPr="00F425CB" w:rsidRDefault="003B6019" w:rsidP="00BE428C">
      <w:pPr>
        <w:pStyle w:val="ListParagraph"/>
        <w:numPr>
          <w:ilvl w:val="1"/>
          <w:numId w:val="4"/>
        </w:numPr>
        <w:spacing w:before="120" w:after="240" w:line="240" w:lineRule="auto"/>
        <w:contextualSpacing w:val="0"/>
      </w:pPr>
      <w:r w:rsidRPr="00F425CB">
        <w:t>ADR of angioedema</w:t>
      </w:r>
      <w:r w:rsidRPr="00F425CB">
        <w:fldChar w:fldCharType="begin"/>
      </w:r>
      <w:r w:rsidRPr="00F425CB">
        <w:instrText xml:space="preserve"> NOTEREF _Ref521313941 \f \h  \* MERGEFORMAT </w:instrText>
      </w:r>
      <w:r w:rsidRPr="00F425CB">
        <w:fldChar w:fldCharType="separate"/>
      </w:r>
      <w:r w:rsidRPr="00F425CB">
        <w:rPr>
          <w:rStyle w:val="FootnoteReference"/>
        </w:rPr>
        <w:t>2</w:t>
      </w:r>
      <w:r w:rsidRPr="00F425CB">
        <w:fldChar w:fldCharType="end"/>
      </w:r>
      <w:r w:rsidRPr="00F425CB">
        <w:t xml:space="preserve"> to DHP CCB or NDHP CCB</w:t>
      </w:r>
    </w:p>
    <w:p w:rsidR="003B6019" w:rsidRPr="004F42E8" w:rsidRDefault="003B6019" w:rsidP="00BE428C">
      <w:pPr>
        <w:pStyle w:val="ListParagraph"/>
        <w:numPr>
          <w:ilvl w:val="0"/>
          <w:numId w:val="4"/>
        </w:numPr>
        <w:spacing w:before="120" w:after="240" w:line="240" w:lineRule="auto"/>
        <w:contextualSpacing w:val="0"/>
      </w:pPr>
      <w:r w:rsidRPr="004F42E8">
        <w:t>Relative contraindication (none)</w:t>
      </w:r>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Default="003B6019" w:rsidP="00BE428C">
      <w:pPr>
        <w:pStyle w:val="ListParagraph"/>
        <w:numPr>
          <w:ilvl w:val="1"/>
          <w:numId w:val="4"/>
        </w:numPr>
        <w:spacing w:before="120" w:after="240" w:line="240" w:lineRule="auto"/>
        <w:contextualSpacing w:val="0"/>
      </w:pPr>
      <w:r w:rsidRPr="004F42E8">
        <w:t>Absence of SBP in past month</w:t>
      </w:r>
    </w:p>
    <w:p w:rsidR="006D3B98" w:rsidRDefault="006D3B98" w:rsidP="006D3B98">
      <w:pPr>
        <w:ind w:left="720" w:firstLine="360"/>
      </w:pPr>
      <w:r>
        <w:t>See Messages associated with multiple drugs</w:t>
      </w:r>
    </w:p>
    <w:p w:rsidR="006D3B98" w:rsidRPr="004F42E8" w:rsidRDefault="006D3B98" w:rsidP="006D3B98">
      <w:pPr>
        <w:pStyle w:val="ListParagraph"/>
        <w:spacing w:before="120" w:after="240" w:line="240" w:lineRule="auto"/>
        <w:ind w:left="1440"/>
        <w:contextualSpacing w:val="0"/>
      </w:pPr>
    </w:p>
    <w:p w:rsidR="003B6019"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6D3B98" w:rsidRDefault="006D3B98" w:rsidP="006D3B98">
      <w:pPr>
        <w:ind w:left="1080"/>
      </w:pPr>
      <w:r>
        <w:t>See Messages associated with multiple drugs</w:t>
      </w:r>
    </w:p>
    <w:p w:rsidR="006D3B98" w:rsidRDefault="006D3B98" w:rsidP="006D3B98">
      <w:pPr>
        <w:ind w:left="1080"/>
      </w:pP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Default="003B6019" w:rsidP="00BE428C">
      <w:pPr>
        <w:pStyle w:val="ListParagraph"/>
        <w:numPr>
          <w:ilvl w:val="1"/>
          <w:numId w:val="4"/>
        </w:numPr>
        <w:spacing w:before="120" w:after="240" w:line="240" w:lineRule="auto"/>
        <w:contextualSpacing w:val="0"/>
      </w:pPr>
      <w:r w:rsidRPr="004F42E8">
        <w:t>NDHP CCB</w:t>
      </w:r>
    </w:p>
    <w:p w:rsidR="0052661B" w:rsidRPr="00336D69" w:rsidRDefault="0052661B" w:rsidP="0052661B">
      <w:pPr>
        <w:pStyle w:val="ListParagraph"/>
      </w:pPr>
      <w:r>
        <w:t>Bad drug partner messages are given in a later section, “Messages Associated with multiple drugs.”</w:t>
      </w:r>
    </w:p>
    <w:p w:rsidR="0052661B" w:rsidRPr="004F42E8" w:rsidRDefault="0052661B" w:rsidP="00BE428C">
      <w:pPr>
        <w:pStyle w:val="ListParagraph"/>
        <w:numPr>
          <w:ilvl w:val="1"/>
          <w:numId w:val="4"/>
        </w:numPr>
        <w:spacing w:before="120" w:after="240" w:line="240" w:lineRule="auto"/>
        <w:contextualSpacing w:val="0"/>
      </w:pPr>
    </w:p>
    <w:p w:rsidR="003B6019" w:rsidRPr="004F42E8" w:rsidRDefault="003B6019" w:rsidP="00BE428C">
      <w:pPr>
        <w:pStyle w:val="ListParagraph"/>
        <w:numPr>
          <w:ilvl w:val="0"/>
          <w:numId w:val="4"/>
        </w:numPr>
        <w:spacing w:before="120" w:after="240" w:line="240" w:lineRule="auto"/>
        <w:contextualSpacing w:val="0"/>
        <w:rPr>
          <w:u w:val="single"/>
        </w:rPr>
      </w:pPr>
      <w:r w:rsidRPr="004F42E8">
        <w:t xml:space="preserve">Other </w:t>
      </w:r>
      <w:r w:rsidR="006B4652">
        <w:t xml:space="preserve">collateral </w:t>
      </w:r>
      <w:r w:rsidRPr="004F42E8">
        <w:t>messages</w:t>
      </w:r>
      <w:r w:rsidRPr="004F42E8">
        <w:rPr>
          <w:u w:val="single"/>
        </w:rPr>
        <w:t xml:space="preserve">, </w:t>
      </w:r>
      <w:r w:rsidRPr="004F42E8">
        <w:t>of type</w:t>
      </w:r>
      <w:r w:rsidRPr="00B57F1B">
        <w:t>=</w:t>
      </w:r>
      <w:r w:rsidR="00731D3B" w:rsidRPr="00B57F1B">
        <w:t xml:space="preserve"> General Info</w:t>
      </w:r>
      <w:r w:rsidRPr="00B57F1B">
        <w:t>,</w:t>
      </w:r>
      <w:r w:rsidRPr="004F42E8">
        <w:t xml:space="preserve"> issued when recommending  </w:t>
      </w:r>
      <w:r w:rsidR="00397BF8">
        <w:t xml:space="preserve">adding </w:t>
      </w:r>
      <w:r>
        <w:t>DHP CCB</w:t>
      </w:r>
      <w:r w:rsidRPr="004F42E8">
        <w:rPr>
          <w:rFonts w:ascii="Calibri" w:hAnsi="Calibri" w:cs="Calibri"/>
          <w:color w:val="000000"/>
        </w:rPr>
        <w:t xml:space="preserve"> </w:t>
      </w:r>
    </w:p>
    <w:p w:rsidR="003B6019" w:rsidRPr="0051250B" w:rsidRDefault="003B6019"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6A067E">
        <w:rPr>
          <w:rFonts w:ascii="Calibri" w:hAnsi="Calibri" w:cs="Calibri"/>
          <w:i/>
          <w:color w:val="000000"/>
        </w:rPr>
        <w:t>“ Use with caution in patients with hepatic or renal dysfunction</w:t>
      </w:r>
      <w:r w:rsidRPr="0051250B">
        <w:rPr>
          <w:rFonts w:ascii="Calibri" w:hAnsi="Calibri" w:cs="Calibri"/>
          <w:color w:val="000000"/>
        </w:rPr>
        <w:t>. “</w:t>
      </w:r>
    </w:p>
    <w:p w:rsidR="006B4652" w:rsidRDefault="006B4652" w:rsidP="006B4652">
      <w:pPr>
        <w:autoSpaceDE w:val="0"/>
        <w:autoSpaceDN w:val="0"/>
        <w:adjustRightInd w:val="0"/>
        <w:spacing w:before="120" w:after="240" w:line="240" w:lineRule="auto"/>
        <w:rPr>
          <w:rFonts w:ascii="Calibri" w:hAnsi="Calibri" w:cs="Calibri"/>
          <w:color w:val="000000"/>
          <w:highlight w:val="yellow"/>
        </w:rPr>
      </w:pPr>
    </w:p>
    <w:p w:rsidR="006B4652" w:rsidRPr="006B4652" w:rsidRDefault="006B4652"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 xml:space="preserve">, </w:t>
      </w:r>
      <w:r w:rsidRPr="004F42E8">
        <w:t>of type</w:t>
      </w:r>
      <w:r w:rsidRPr="007C78D9">
        <w:t>=</w:t>
      </w:r>
      <w:r w:rsidR="007C78D9">
        <w:t xml:space="preserve"> </w:t>
      </w:r>
      <w:proofErr w:type="spellStart"/>
      <w:r w:rsidR="007C78D9">
        <w:t>Drug_Related</w:t>
      </w:r>
      <w:proofErr w:type="spellEnd"/>
      <w:r w:rsidR="007C78D9">
        <w:t xml:space="preserve">, </w:t>
      </w:r>
      <w:r>
        <w:t xml:space="preserve"> that are not collateral messages:</w:t>
      </w:r>
    </w:p>
    <w:p w:rsidR="00FC098D" w:rsidRPr="007C78D9" w:rsidRDefault="00FC098D"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7C78D9">
        <w:rPr>
          <w:rFonts w:ascii="Calibri" w:hAnsi="Calibri" w:cs="Calibri"/>
          <w:color w:val="000000"/>
        </w:rPr>
        <w:t>If patient has activ</w:t>
      </w:r>
      <w:r w:rsidR="00780082" w:rsidRPr="007C78D9">
        <w:rPr>
          <w:rFonts w:ascii="Calibri" w:hAnsi="Calibri" w:cs="Calibri"/>
          <w:color w:val="000000"/>
        </w:rPr>
        <w:t xml:space="preserve">e prescription of short acting </w:t>
      </w:r>
      <w:r w:rsidRPr="007C78D9">
        <w:rPr>
          <w:rFonts w:ascii="Calibri" w:hAnsi="Calibri" w:cs="Calibri"/>
          <w:color w:val="000000"/>
        </w:rPr>
        <w:t>DHP CCBs:</w:t>
      </w:r>
    </w:p>
    <w:p w:rsidR="00FC098D" w:rsidRDefault="002573C4" w:rsidP="00D1136A">
      <w:pPr>
        <w:pStyle w:val="ListParagraph"/>
        <w:autoSpaceDE w:val="0"/>
        <w:autoSpaceDN w:val="0"/>
        <w:adjustRightInd w:val="0"/>
        <w:spacing w:before="120" w:after="240" w:line="240" w:lineRule="auto"/>
        <w:ind w:left="2160"/>
        <w:contextualSpacing w:val="0"/>
        <w:rPr>
          <w:i/>
        </w:rPr>
      </w:pPr>
      <w:r w:rsidRPr="006A067E">
        <w:rPr>
          <w:i/>
        </w:rPr>
        <w:t>“</w:t>
      </w:r>
      <w:r w:rsidR="007C78D9" w:rsidRPr="006A067E">
        <w:rPr>
          <w:i/>
        </w:rPr>
        <w:t>Pt has Rx for ?</w:t>
      </w:r>
      <w:proofErr w:type="spellStart"/>
      <w:r w:rsidR="007C78D9" w:rsidRPr="006A067E">
        <w:rPr>
          <w:i/>
        </w:rPr>
        <w:t>ShortActingDHP_CCB</w:t>
      </w:r>
      <w:proofErr w:type="spellEnd"/>
      <w:r w:rsidR="007C78D9" w:rsidRPr="006A067E">
        <w:rPr>
          <w:i/>
        </w:rPr>
        <w:t>.  VA recommends long acting DHP CCBs for treatment of HTN</w:t>
      </w:r>
      <w:r w:rsidRPr="006A067E">
        <w:rPr>
          <w:i/>
        </w:rPr>
        <w:t>.”</w:t>
      </w:r>
    </w:p>
    <w:p w:rsidR="006A067E" w:rsidRPr="007C78D9" w:rsidRDefault="006A067E" w:rsidP="00FC098D">
      <w:pPr>
        <w:pStyle w:val="ListParagraph"/>
        <w:autoSpaceDE w:val="0"/>
        <w:autoSpaceDN w:val="0"/>
        <w:adjustRightInd w:val="0"/>
        <w:spacing w:before="120" w:after="240" w:line="240" w:lineRule="auto"/>
        <w:ind w:left="1440"/>
        <w:contextualSpacing w:val="0"/>
        <w:rPr>
          <w:rFonts w:ascii="Calibri" w:hAnsi="Calibri" w:cs="Calibri"/>
          <w:color w:val="000000"/>
        </w:rPr>
      </w:pPr>
      <w:r>
        <w:rPr>
          <w:rFonts w:ascii="Calibri" w:hAnsi="Calibri" w:cs="Calibri"/>
          <w:color w:val="000000"/>
        </w:rPr>
        <w:t xml:space="preserve">Where </w:t>
      </w:r>
      <w:r w:rsidRPr="006A067E">
        <w:rPr>
          <w:i/>
        </w:rPr>
        <w:t>?</w:t>
      </w:r>
      <w:proofErr w:type="spellStart"/>
      <w:r w:rsidRPr="006A067E">
        <w:rPr>
          <w:i/>
        </w:rPr>
        <w:t>ShortActingDHP_CCB</w:t>
      </w:r>
      <w:proofErr w:type="spellEnd"/>
      <w:r>
        <w:rPr>
          <w:i/>
        </w:rPr>
        <w:t xml:space="preserve"> </w:t>
      </w:r>
      <w:r w:rsidRPr="006A067E">
        <w:t>is the short acting DHP CCB</w:t>
      </w:r>
      <w:r>
        <w:rPr>
          <w:i/>
        </w:rPr>
        <w:t>.</w:t>
      </w:r>
    </w:p>
    <w:p w:rsidR="003B6019" w:rsidRDefault="006A067E" w:rsidP="003B6019">
      <w:pPr>
        <w:rPr>
          <w:sz w:val="28"/>
          <w:szCs w:val="28"/>
        </w:rPr>
      </w:pPr>
      <w:r>
        <w:rPr>
          <w:sz w:val="28"/>
          <w:szCs w:val="28"/>
        </w:rPr>
        <w:tab/>
      </w:r>
      <w:r>
        <w:rPr>
          <w:sz w:val="28"/>
          <w:szCs w:val="28"/>
        </w:rPr>
        <w:tab/>
      </w:r>
    </w:p>
    <w:p w:rsidR="003B6019" w:rsidRDefault="003B6019" w:rsidP="003B6019">
      <w:pPr>
        <w:rPr>
          <w:sz w:val="28"/>
          <w:szCs w:val="28"/>
        </w:rPr>
      </w:pPr>
      <w:r w:rsidRPr="00511CC8">
        <w:rPr>
          <w:sz w:val="28"/>
          <w:szCs w:val="28"/>
        </w:rPr>
        <w:t>Third line Drugs</w:t>
      </w:r>
    </w:p>
    <w:p w:rsidR="003B6019" w:rsidRDefault="003B6019" w:rsidP="003B6019">
      <w:pPr>
        <w:pStyle w:val="Heading3"/>
      </w:pPr>
      <w:bookmarkStart w:id="89" w:name="_Toc532200704"/>
      <w:r>
        <w:t xml:space="preserve">Long Acting Non </w:t>
      </w:r>
      <w:r w:rsidR="003B695B">
        <w:t>Dihydropyridine</w:t>
      </w:r>
      <w:r>
        <w:t xml:space="preserve"> Calcium Channel Blocker (NDPH CCB)</w:t>
      </w:r>
      <w:bookmarkEnd w:id="89"/>
    </w:p>
    <w:p w:rsidR="003B6019" w:rsidRDefault="003B6019" w:rsidP="003B6019"/>
    <w:p w:rsidR="00281A2C" w:rsidRDefault="00281A2C" w:rsidP="00281A2C">
      <w:r>
        <w:t>NDHP CCBs are the third line drug for</w:t>
      </w:r>
    </w:p>
    <w:p w:rsidR="00281A2C" w:rsidRDefault="00281A2C" w:rsidP="00BE428C">
      <w:pPr>
        <w:pStyle w:val="ListParagraph"/>
        <w:numPr>
          <w:ilvl w:val="0"/>
          <w:numId w:val="1"/>
        </w:numPr>
      </w:pPr>
      <w:r>
        <w:t>HTN and no CKD</w:t>
      </w:r>
    </w:p>
    <w:p w:rsidR="00281A2C" w:rsidRDefault="00281A2C" w:rsidP="00BE428C">
      <w:pPr>
        <w:pStyle w:val="ListParagraph"/>
        <w:numPr>
          <w:ilvl w:val="0"/>
          <w:numId w:val="1"/>
        </w:numPr>
      </w:pPr>
      <w:r w:rsidRPr="002F4B2D">
        <w:t>HTN and CKD and African American</w:t>
      </w:r>
    </w:p>
    <w:p w:rsidR="00281A2C" w:rsidRDefault="00281A2C" w:rsidP="00BE428C">
      <w:pPr>
        <w:pStyle w:val="ListParagraph"/>
        <w:numPr>
          <w:ilvl w:val="0"/>
          <w:numId w:val="1"/>
        </w:numPr>
      </w:pPr>
      <w:r w:rsidRPr="002F4B2D">
        <w:t>HTN and CKD and not African American</w:t>
      </w:r>
    </w:p>
    <w:p w:rsidR="00281A2C" w:rsidRDefault="00281A2C" w:rsidP="00BE428C">
      <w:pPr>
        <w:pStyle w:val="ListParagraph"/>
        <w:numPr>
          <w:ilvl w:val="0"/>
          <w:numId w:val="1"/>
        </w:numPr>
      </w:pPr>
    </w:p>
    <w:p w:rsidR="003B6019" w:rsidRPr="004F42E8" w:rsidRDefault="003B6019" w:rsidP="003B6019">
      <w:r w:rsidRPr="004F42E8">
        <w:rPr>
          <w:u w:val="single"/>
        </w:rPr>
        <w:t>Recommended drug:</w:t>
      </w:r>
      <w:r>
        <w:t xml:space="preserve">  verapamil SA,</w:t>
      </w:r>
      <w:r w:rsidRPr="004F42E8">
        <w:t xml:space="preserve">  diltiazem SA</w:t>
      </w:r>
    </w:p>
    <w:p w:rsidR="003B6019" w:rsidRPr="004F42E8" w:rsidRDefault="003B6019" w:rsidP="003B6019"/>
    <w:p w:rsidR="003B6019" w:rsidRPr="004F42E8" w:rsidRDefault="007D4BE3" w:rsidP="003B6019">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w:t>
      </w:r>
    </w:p>
    <w:p w:rsidR="003B6019" w:rsidRPr="00F425CB" w:rsidRDefault="003B6019" w:rsidP="00BE428C">
      <w:pPr>
        <w:pStyle w:val="ListParagraph"/>
        <w:numPr>
          <w:ilvl w:val="1"/>
          <w:numId w:val="4"/>
        </w:numPr>
        <w:spacing w:before="120" w:after="240" w:line="240" w:lineRule="auto"/>
        <w:contextualSpacing w:val="0"/>
      </w:pPr>
      <w:r w:rsidRPr="00F425CB">
        <w:t>ADR to DHP CCB not anaphylaxis nor angioedema</w:t>
      </w:r>
    </w:p>
    <w:p w:rsidR="00416675" w:rsidRPr="00F84FB1" w:rsidRDefault="00416675" w:rsidP="003B6019">
      <w:pPr>
        <w:pStyle w:val="ListParagraph"/>
        <w:ind w:left="1440"/>
        <w:rPr>
          <w:highlight w:val="yellow"/>
        </w:rPr>
      </w:pPr>
    </w:p>
    <w:p w:rsidR="003B6019" w:rsidRPr="004F42E8" w:rsidRDefault="003B6019" w:rsidP="00BE428C">
      <w:pPr>
        <w:pStyle w:val="ListParagraph"/>
        <w:numPr>
          <w:ilvl w:val="0"/>
          <w:numId w:val="4"/>
        </w:numPr>
        <w:spacing w:before="120" w:after="240" w:line="240" w:lineRule="auto"/>
        <w:contextualSpacing w:val="0"/>
      </w:pPr>
      <w:r w:rsidRPr="004F42E8">
        <w:t>Relative indication</w:t>
      </w:r>
    </w:p>
    <w:p w:rsidR="003B6019" w:rsidRPr="00A1632C" w:rsidRDefault="003B6019" w:rsidP="00BE428C">
      <w:pPr>
        <w:pStyle w:val="ListParagraph"/>
        <w:numPr>
          <w:ilvl w:val="1"/>
          <w:numId w:val="4"/>
        </w:numPr>
        <w:spacing w:before="120" w:after="240" w:line="240" w:lineRule="auto"/>
        <w:contextualSpacing w:val="0"/>
      </w:pPr>
      <w:r w:rsidRPr="00A1632C">
        <w:t>Angina</w:t>
      </w:r>
    </w:p>
    <w:p w:rsidR="003B6019" w:rsidRPr="00A1632C" w:rsidRDefault="003B6019" w:rsidP="00BE428C">
      <w:pPr>
        <w:pStyle w:val="ListParagraph"/>
        <w:numPr>
          <w:ilvl w:val="1"/>
          <w:numId w:val="4"/>
        </w:numPr>
        <w:spacing w:before="120" w:after="240" w:line="240" w:lineRule="auto"/>
        <w:contextualSpacing w:val="0"/>
      </w:pPr>
      <w:r w:rsidRPr="00A1632C">
        <w:t>Raynaud’s syndrome</w:t>
      </w:r>
    </w:p>
    <w:p w:rsidR="003B6019" w:rsidRPr="00A1632C" w:rsidRDefault="003B6019" w:rsidP="00BE428C">
      <w:pPr>
        <w:pStyle w:val="ListParagraph"/>
        <w:numPr>
          <w:ilvl w:val="1"/>
          <w:numId w:val="4"/>
        </w:numPr>
        <w:spacing w:before="120" w:after="240" w:line="240" w:lineRule="auto"/>
        <w:contextualSpacing w:val="0"/>
      </w:pPr>
      <w:r w:rsidRPr="00A1632C">
        <w:t>Myocardial Infarction</w:t>
      </w:r>
    </w:p>
    <w:p w:rsidR="003B6019" w:rsidRPr="00A1632C" w:rsidRDefault="003B6019" w:rsidP="00BE428C">
      <w:pPr>
        <w:pStyle w:val="ListParagraph"/>
        <w:numPr>
          <w:ilvl w:val="1"/>
          <w:numId w:val="4"/>
        </w:numPr>
        <w:spacing w:before="120" w:after="240" w:line="240" w:lineRule="auto"/>
        <w:contextualSpacing w:val="0"/>
      </w:pPr>
      <w:r w:rsidRPr="00A1632C">
        <w:t>Atrial Fibrillation</w:t>
      </w:r>
    </w:p>
    <w:p w:rsidR="003B6019" w:rsidRPr="00A1632C" w:rsidRDefault="003B6019" w:rsidP="00BE428C">
      <w:pPr>
        <w:pStyle w:val="ListParagraph"/>
        <w:numPr>
          <w:ilvl w:val="1"/>
          <w:numId w:val="4"/>
        </w:numPr>
        <w:spacing w:before="120" w:after="240" w:line="240" w:lineRule="auto"/>
        <w:contextualSpacing w:val="0"/>
      </w:pPr>
      <w:r w:rsidRPr="00A1632C">
        <w:t>Atrial Tachycardia</w:t>
      </w:r>
    </w:p>
    <w:p w:rsidR="003B6019" w:rsidRPr="004F42E8" w:rsidRDefault="003B6019" w:rsidP="00BE428C">
      <w:pPr>
        <w:pStyle w:val="ListParagraph"/>
        <w:numPr>
          <w:ilvl w:val="0"/>
          <w:numId w:val="4"/>
        </w:numPr>
        <w:spacing w:before="120" w:after="240" w:line="240" w:lineRule="auto"/>
        <w:contextualSpacing w:val="0"/>
      </w:pPr>
      <w:r w:rsidRPr="004F42E8">
        <w:t>Absolute contraindication</w:t>
      </w:r>
    </w:p>
    <w:p w:rsidR="00232CE4" w:rsidRDefault="003B6019" w:rsidP="00BE428C">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DHP CCB or NDHP CCB</w:t>
      </w:r>
    </w:p>
    <w:p w:rsidR="003B6019" w:rsidRPr="00F931AF" w:rsidRDefault="003B6019" w:rsidP="00BE428C">
      <w:pPr>
        <w:pStyle w:val="ListParagraph"/>
        <w:numPr>
          <w:ilvl w:val="1"/>
          <w:numId w:val="4"/>
        </w:numPr>
        <w:spacing w:before="120" w:after="240" w:line="240" w:lineRule="auto"/>
        <w:contextualSpacing w:val="0"/>
      </w:pPr>
      <w:r w:rsidRPr="00F931AF">
        <w:t>ADR of angioedema</w:t>
      </w:r>
      <w:r w:rsidRPr="00F931AF">
        <w:fldChar w:fldCharType="begin"/>
      </w:r>
      <w:r w:rsidRPr="00F931AF">
        <w:instrText xml:space="preserve"> NOTEREF _Ref521313941 \f \h  \* MERGEFORMAT </w:instrText>
      </w:r>
      <w:r w:rsidRPr="00F931AF">
        <w:fldChar w:fldCharType="separate"/>
      </w:r>
      <w:r w:rsidRPr="00F931AF">
        <w:rPr>
          <w:rStyle w:val="FootnoteReference"/>
        </w:rPr>
        <w:t>2</w:t>
      </w:r>
      <w:r w:rsidRPr="00F931AF">
        <w:fldChar w:fldCharType="end"/>
      </w:r>
      <w:r w:rsidRPr="00F931AF">
        <w:t xml:space="preserve"> to DHP CCB or NDHP CCB</w:t>
      </w:r>
    </w:p>
    <w:p w:rsidR="003B6019" w:rsidRPr="00F931AF" w:rsidRDefault="003B6019" w:rsidP="00BE428C">
      <w:pPr>
        <w:pStyle w:val="ListParagraph"/>
        <w:numPr>
          <w:ilvl w:val="1"/>
          <w:numId w:val="4"/>
        </w:numPr>
        <w:spacing w:before="120" w:after="240" w:line="240" w:lineRule="auto"/>
        <w:contextualSpacing w:val="0"/>
      </w:pPr>
      <w:r w:rsidRPr="00F931AF">
        <w:t>Heart block and no pacemaker</w:t>
      </w:r>
    </w:p>
    <w:p w:rsidR="003B6019" w:rsidRPr="00F931AF" w:rsidRDefault="003B6019" w:rsidP="00BE428C">
      <w:pPr>
        <w:pStyle w:val="ListParagraph"/>
        <w:numPr>
          <w:ilvl w:val="1"/>
          <w:numId w:val="4"/>
        </w:numPr>
        <w:spacing w:before="120" w:after="240" w:line="240" w:lineRule="auto"/>
        <w:contextualSpacing w:val="0"/>
        <w:rPr>
          <w:strike/>
        </w:rPr>
      </w:pPr>
      <w:r w:rsidRPr="00F931AF">
        <w:t xml:space="preserve">Unspecified heart block and no pacemaker </w:t>
      </w:r>
    </w:p>
    <w:p w:rsidR="003B6019" w:rsidRPr="00F931AF" w:rsidRDefault="003B6019" w:rsidP="00BE428C">
      <w:pPr>
        <w:pStyle w:val="ListParagraph"/>
        <w:numPr>
          <w:ilvl w:val="1"/>
          <w:numId w:val="4"/>
        </w:numPr>
        <w:spacing w:before="120" w:after="240" w:line="240" w:lineRule="auto"/>
        <w:contextualSpacing w:val="0"/>
        <w:rPr>
          <w:strike/>
        </w:rPr>
      </w:pPr>
      <w:r w:rsidRPr="00F931AF">
        <w:t xml:space="preserve">Sinoatrial node dysfunction and no pacemaker </w:t>
      </w:r>
    </w:p>
    <w:p w:rsidR="003B6019" w:rsidRPr="004F42E8" w:rsidRDefault="003B6019" w:rsidP="003B6019">
      <w:pPr>
        <w:pStyle w:val="ListParagraph"/>
        <w:ind w:left="1440"/>
        <w:rPr>
          <w:highlight w:val="yellow"/>
        </w:rPr>
      </w:pPr>
    </w:p>
    <w:p w:rsidR="003B6019" w:rsidRPr="004F42E8" w:rsidRDefault="003B6019" w:rsidP="00BE428C">
      <w:pPr>
        <w:pStyle w:val="ListParagraph"/>
        <w:numPr>
          <w:ilvl w:val="0"/>
          <w:numId w:val="9"/>
        </w:numPr>
        <w:spacing w:before="120" w:after="240" w:line="240" w:lineRule="auto"/>
        <w:contextualSpacing w:val="0"/>
      </w:pPr>
      <w:r w:rsidRPr="004F42E8">
        <w:t>Relative contraindication</w:t>
      </w:r>
    </w:p>
    <w:p w:rsidR="003B6019" w:rsidRDefault="003B6019" w:rsidP="00BE428C">
      <w:pPr>
        <w:pStyle w:val="ListParagraph"/>
        <w:numPr>
          <w:ilvl w:val="1"/>
          <w:numId w:val="9"/>
        </w:numPr>
        <w:spacing w:before="120" w:after="240" w:line="240" w:lineRule="auto"/>
        <w:contextualSpacing w:val="0"/>
      </w:pPr>
      <w:r w:rsidRPr="004F42E8">
        <w:t>Heart Failure</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CHF</w:t>
      </w:r>
    </w:p>
    <w:p w:rsidR="003B6019" w:rsidRDefault="003B6019" w:rsidP="00BE428C">
      <w:pPr>
        <w:pStyle w:val="ListParagraph"/>
        <w:numPr>
          <w:ilvl w:val="1"/>
          <w:numId w:val="9"/>
        </w:numPr>
        <w:spacing w:before="120" w:after="240" w:line="240" w:lineRule="auto"/>
        <w:contextualSpacing w:val="0"/>
      </w:pPr>
      <w:r w:rsidRPr="004F42E8">
        <w:t>Amiodarone</w:t>
      </w:r>
    </w:p>
    <w:p w:rsidR="00932839" w:rsidRPr="00932839" w:rsidRDefault="00932839" w:rsidP="00932839">
      <w:pPr>
        <w:spacing w:before="120" w:after="240" w:line="240" w:lineRule="auto"/>
        <w:ind w:left="2160"/>
        <w:rPr>
          <w:i/>
        </w:rPr>
      </w:pPr>
      <w:r w:rsidRPr="00932839">
        <w:rPr>
          <w:i/>
        </w:rPr>
        <w:t>Relative contraindication:  Rx amiodarone</w:t>
      </w:r>
    </w:p>
    <w:p w:rsidR="003B6019" w:rsidRDefault="003B6019" w:rsidP="00BE428C">
      <w:pPr>
        <w:pStyle w:val="ListParagraph"/>
        <w:numPr>
          <w:ilvl w:val="1"/>
          <w:numId w:val="9"/>
        </w:numPr>
        <w:spacing w:before="120" w:after="240" w:line="240" w:lineRule="auto"/>
        <w:contextualSpacing w:val="0"/>
      </w:pPr>
      <w:r w:rsidRPr="004F42E8">
        <w:t>Bradycardia</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Bradycardia</w:t>
      </w:r>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8F5166" w:rsidRDefault="008F5166" w:rsidP="008F5166">
      <w:pPr>
        <w:ind w:left="1080"/>
      </w:pPr>
      <w:r>
        <w:t>See Messages associated with multiple drugs</w:t>
      </w:r>
    </w:p>
    <w:p w:rsidR="003B6019"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8F5166" w:rsidRDefault="008F5166" w:rsidP="008F5166">
      <w:pPr>
        <w:ind w:left="1080"/>
      </w:pPr>
      <w:r>
        <w:t>See Messages associated with multiple drugs</w:t>
      </w:r>
    </w:p>
    <w:p w:rsidR="003B6019" w:rsidRPr="004F42E8" w:rsidRDefault="003B6019" w:rsidP="003B6019">
      <w:pPr>
        <w:pStyle w:val="ListParagraph"/>
        <w:ind w:left="1440"/>
      </w:pP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Default="003B6019" w:rsidP="00BE428C">
      <w:pPr>
        <w:pStyle w:val="ListParagraph"/>
        <w:numPr>
          <w:ilvl w:val="1"/>
          <w:numId w:val="4"/>
        </w:numPr>
        <w:spacing w:before="120" w:after="240" w:line="240" w:lineRule="auto"/>
        <w:contextualSpacing w:val="0"/>
      </w:pPr>
      <w:r w:rsidRPr="004F42E8">
        <w:t>DHP CCB</w:t>
      </w:r>
    </w:p>
    <w:p w:rsidR="003B6019" w:rsidRDefault="003B6019" w:rsidP="00BE428C">
      <w:pPr>
        <w:pStyle w:val="ListParagraph"/>
        <w:numPr>
          <w:ilvl w:val="1"/>
          <w:numId w:val="4"/>
        </w:numPr>
        <w:spacing w:before="120" w:after="240" w:line="240" w:lineRule="auto"/>
        <w:contextualSpacing w:val="0"/>
      </w:pPr>
      <w:r>
        <w:t>Beta Blockers</w:t>
      </w:r>
    </w:p>
    <w:p w:rsidR="003B6019" w:rsidRDefault="0052661B" w:rsidP="00BE428C">
      <w:pPr>
        <w:pStyle w:val="ListParagraph"/>
        <w:numPr>
          <w:ilvl w:val="1"/>
          <w:numId w:val="4"/>
        </w:numPr>
        <w:spacing w:before="120" w:after="240" w:line="240" w:lineRule="auto"/>
        <w:contextualSpacing w:val="0"/>
      </w:pPr>
      <w:r>
        <w:t>S</w:t>
      </w:r>
      <w:r w:rsidR="003B6019">
        <w:t>otalo</w:t>
      </w:r>
      <w:r w:rsidR="00C05B2E">
        <w:t>l</w:t>
      </w:r>
    </w:p>
    <w:p w:rsidR="0052661B" w:rsidRPr="00336D69" w:rsidRDefault="0052661B" w:rsidP="0052661B">
      <w:pPr>
        <w:pStyle w:val="ListParagraph"/>
      </w:pPr>
      <w:r>
        <w:t>Bad drug partner messages are given in a later section, “Messages Associated with multiple drugs.”</w:t>
      </w:r>
    </w:p>
    <w:p w:rsidR="0052661B" w:rsidRPr="004F42E8" w:rsidRDefault="0052661B" w:rsidP="0052661B">
      <w:pPr>
        <w:spacing w:before="120" w:after="240" w:line="240" w:lineRule="auto"/>
        <w:ind w:left="1080"/>
      </w:pPr>
    </w:p>
    <w:p w:rsidR="003B6019" w:rsidRPr="004F42E8" w:rsidRDefault="003B6019"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 xml:space="preserve">, </w:t>
      </w:r>
      <w:r w:rsidRPr="004F42E8">
        <w:t>of type=</w:t>
      </w:r>
      <w:r w:rsidRPr="006529BE">
        <w:t>General info,</w:t>
      </w:r>
      <w:r w:rsidRPr="004F42E8">
        <w:t xml:space="preserve"> issued when recommending  </w:t>
      </w:r>
      <w:r w:rsidR="006529BE">
        <w:t xml:space="preserve">adding </w:t>
      </w:r>
      <w:r>
        <w:t>NDHP CCBs</w:t>
      </w:r>
      <w:r w:rsidR="006529BE">
        <w:t>.</w:t>
      </w:r>
      <w:r w:rsidRPr="004F42E8">
        <w:rPr>
          <w:rFonts w:ascii="Calibri" w:hAnsi="Calibri" w:cs="Calibri"/>
          <w:color w:val="000000"/>
        </w:rPr>
        <w:t xml:space="preserve"> </w:t>
      </w:r>
    </w:p>
    <w:p w:rsidR="003B6019" w:rsidRPr="006529BE" w:rsidRDefault="003B6019" w:rsidP="00BE428C">
      <w:pPr>
        <w:pStyle w:val="ListParagraph"/>
        <w:numPr>
          <w:ilvl w:val="1"/>
          <w:numId w:val="4"/>
        </w:numPr>
        <w:autoSpaceDE w:val="0"/>
        <w:autoSpaceDN w:val="0"/>
        <w:adjustRightInd w:val="0"/>
        <w:spacing w:before="120" w:after="240" w:line="240" w:lineRule="auto"/>
        <w:contextualSpacing w:val="0"/>
        <w:rPr>
          <w:rFonts w:ascii="Calibri" w:hAnsi="Calibri" w:cs="Calibri"/>
          <w:i/>
          <w:color w:val="000000"/>
        </w:rPr>
      </w:pPr>
      <w:r w:rsidRPr="006529BE">
        <w:rPr>
          <w:rFonts w:ascii="Calibri" w:hAnsi="Calibri" w:cs="Calibri"/>
          <w:i/>
          <w:color w:val="000000"/>
        </w:rPr>
        <w:t>“ Use with caution in patients with Rx for drugs that are CYP3A4/5 inhibitors or substrates. “</w:t>
      </w:r>
    </w:p>
    <w:p w:rsidR="006B4652" w:rsidRPr="006B4652" w:rsidRDefault="006B4652" w:rsidP="00BE428C">
      <w:pPr>
        <w:pStyle w:val="ListParagraph"/>
        <w:numPr>
          <w:ilvl w:val="0"/>
          <w:numId w:val="4"/>
        </w:numPr>
        <w:spacing w:before="120" w:after="240" w:line="240" w:lineRule="auto"/>
        <w:contextualSpacing w:val="0"/>
        <w:rPr>
          <w:u w:val="single"/>
        </w:rPr>
      </w:pPr>
      <w:r w:rsidRPr="004F42E8">
        <w:t>Other messages</w:t>
      </w:r>
      <w:r w:rsidRPr="004F42E8">
        <w:rPr>
          <w:u w:val="single"/>
        </w:rPr>
        <w:t>,</w:t>
      </w:r>
      <w:r>
        <w:rPr>
          <w:u w:val="single"/>
        </w:rPr>
        <w:t xml:space="preserve"> </w:t>
      </w:r>
      <w:r w:rsidRPr="004F42E8">
        <w:rPr>
          <w:u w:val="single"/>
        </w:rPr>
        <w:t xml:space="preserve"> </w:t>
      </w:r>
      <w:r w:rsidRPr="004F42E8">
        <w:t>of type=</w:t>
      </w:r>
      <w:proofErr w:type="spellStart"/>
      <w:r w:rsidR="006A067E" w:rsidRPr="006A067E">
        <w:t>Drug_Related</w:t>
      </w:r>
      <w:proofErr w:type="spellEnd"/>
      <w:r w:rsidRPr="006A067E">
        <w:t>,</w:t>
      </w:r>
      <w:r w:rsidRPr="004F42E8">
        <w:t xml:space="preserve"> </w:t>
      </w:r>
      <w:r>
        <w:t>that are not collateral messages</w:t>
      </w:r>
      <w:r w:rsidRPr="004F42E8">
        <w:rPr>
          <w:rFonts w:ascii="Calibri" w:hAnsi="Calibri" w:cs="Calibri"/>
          <w:color w:val="000000"/>
        </w:rPr>
        <w:t xml:space="preserve"> </w:t>
      </w:r>
    </w:p>
    <w:p w:rsidR="00FC098D" w:rsidRPr="006A067E" w:rsidRDefault="00FC098D" w:rsidP="00BE428C">
      <w:pPr>
        <w:pStyle w:val="ListParagraph"/>
        <w:numPr>
          <w:ilvl w:val="1"/>
          <w:numId w:val="4"/>
        </w:numPr>
        <w:autoSpaceDE w:val="0"/>
        <w:autoSpaceDN w:val="0"/>
        <w:adjustRightInd w:val="0"/>
        <w:spacing w:before="120" w:after="240" w:line="240" w:lineRule="auto"/>
        <w:contextualSpacing w:val="0"/>
        <w:rPr>
          <w:rFonts w:ascii="Calibri" w:hAnsi="Calibri" w:cs="Calibri"/>
          <w:color w:val="000000"/>
        </w:rPr>
      </w:pPr>
      <w:r w:rsidRPr="006A067E">
        <w:rPr>
          <w:rFonts w:ascii="Calibri" w:hAnsi="Calibri" w:cs="Calibri"/>
          <w:color w:val="000000"/>
        </w:rPr>
        <w:t>If patient has active prescription of short acting NDHP CCBs:</w:t>
      </w:r>
    </w:p>
    <w:p w:rsidR="006A067E" w:rsidRPr="006A067E" w:rsidRDefault="006A067E" w:rsidP="00D1136A">
      <w:pPr>
        <w:autoSpaceDE w:val="0"/>
        <w:autoSpaceDN w:val="0"/>
        <w:adjustRightInd w:val="0"/>
        <w:spacing w:before="120" w:after="240" w:line="240" w:lineRule="auto"/>
        <w:ind w:left="1440"/>
        <w:rPr>
          <w:i/>
        </w:rPr>
      </w:pPr>
      <w:r w:rsidRPr="006A067E">
        <w:rPr>
          <w:i/>
        </w:rPr>
        <w:t>“Pt has Rx for ?</w:t>
      </w:r>
      <w:proofErr w:type="spellStart"/>
      <w:r w:rsidRPr="006A067E">
        <w:rPr>
          <w:i/>
        </w:rPr>
        <w:t>ShortActing</w:t>
      </w:r>
      <w:r>
        <w:rPr>
          <w:i/>
        </w:rPr>
        <w:t>N</w:t>
      </w:r>
      <w:r w:rsidRPr="006A067E">
        <w:rPr>
          <w:i/>
        </w:rPr>
        <w:t>DHP_CCB</w:t>
      </w:r>
      <w:proofErr w:type="spellEnd"/>
      <w:r w:rsidRPr="006A067E">
        <w:rPr>
          <w:i/>
        </w:rPr>
        <w:t>.  VA recommends long acting DHP CCBs for treatment of HTN.”</w:t>
      </w:r>
    </w:p>
    <w:p w:rsidR="006A067E" w:rsidRPr="006A067E" w:rsidRDefault="006A067E" w:rsidP="006A067E">
      <w:pPr>
        <w:autoSpaceDE w:val="0"/>
        <w:autoSpaceDN w:val="0"/>
        <w:adjustRightInd w:val="0"/>
        <w:spacing w:before="120" w:after="240" w:line="240" w:lineRule="auto"/>
        <w:ind w:left="1080"/>
        <w:rPr>
          <w:rFonts w:ascii="Calibri" w:hAnsi="Calibri" w:cs="Calibri"/>
          <w:color w:val="000000"/>
        </w:rPr>
      </w:pPr>
      <w:r w:rsidRPr="006A067E">
        <w:rPr>
          <w:rFonts w:ascii="Calibri" w:hAnsi="Calibri" w:cs="Calibri"/>
          <w:color w:val="000000"/>
        </w:rPr>
        <w:t xml:space="preserve">Where </w:t>
      </w:r>
      <w:r w:rsidRPr="006A067E">
        <w:rPr>
          <w:i/>
        </w:rPr>
        <w:t>?</w:t>
      </w:r>
      <w:proofErr w:type="spellStart"/>
      <w:r w:rsidRPr="006A067E">
        <w:rPr>
          <w:i/>
        </w:rPr>
        <w:t>ShortActing</w:t>
      </w:r>
      <w:r>
        <w:rPr>
          <w:i/>
        </w:rPr>
        <w:t>N</w:t>
      </w:r>
      <w:r w:rsidRPr="006A067E">
        <w:rPr>
          <w:i/>
        </w:rPr>
        <w:t>DHP_CCB</w:t>
      </w:r>
      <w:proofErr w:type="spellEnd"/>
      <w:r w:rsidRPr="006A067E">
        <w:rPr>
          <w:i/>
        </w:rPr>
        <w:t xml:space="preserve"> </w:t>
      </w:r>
      <w:r w:rsidRPr="006A067E">
        <w:t xml:space="preserve">is the short acting </w:t>
      </w:r>
      <w:r>
        <w:t>N</w:t>
      </w:r>
      <w:r w:rsidRPr="006A067E">
        <w:t>DHP CCB</w:t>
      </w:r>
      <w:r w:rsidRPr="006A067E">
        <w:rPr>
          <w:i/>
        </w:rPr>
        <w:t>.</w:t>
      </w:r>
    </w:p>
    <w:p w:rsidR="003B6019" w:rsidRDefault="003B6019" w:rsidP="002573C4">
      <w:pPr>
        <w:pStyle w:val="ListParagraph"/>
        <w:autoSpaceDE w:val="0"/>
        <w:autoSpaceDN w:val="0"/>
        <w:adjustRightInd w:val="0"/>
        <w:spacing w:before="120" w:after="240" w:line="240" w:lineRule="auto"/>
        <w:ind w:left="1440"/>
        <w:contextualSpacing w:val="0"/>
      </w:pPr>
    </w:p>
    <w:p w:rsidR="003B6019" w:rsidRDefault="003B6019" w:rsidP="003B6019"/>
    <w:p w:rsidR="003B6019" w:rsidRDefault="00932839" w:rsidP="003B6019">
      <w:pPr>
        <w:pStyle w:val="Heading3"/>
      </w:pPr>
      <w:bookmarkStart w:id="90" w:name="_Toc532200705"/>
      <w:proofErr w:type="spellStart"/>
      <w:r>
        <w:t>Cardioselective</w:t>
      </w:r>
      <w:proofErr w:type="spellEnd"/>
      <w:r>
        <w:t xml:space="preserve"> BB, non-</w:t>
      </w:r>
      <w:proofErr w:type="spellStart"/>
      <w:r>
        <w:t>card</w:t>
      </w:r>
      <w:r w:rsidR="000656D4">
        <w:t>i</w:t>
      </w:r>
      <w:r>
        <w:t>oselective</w:t>
      </w:r>
      <w:proofErr w:type="spellEnd"/>
      <w:r>
        <w:t xml:space="preserve"> BB and alpha beta blockers</w:t>
      </w:r>
      <w:bookmarkEnd w:id="90"/>
    </w:p>
    <w:p w:rsidR="003B6019" w:rsidRDefault="003B6019" w:rsidP="003B6019"/>
    <w:p w:rsidR="00932839" w:rsidRDefault="00932839" w:rsidP="003B6019">
      <w:r>
        <w:t>We have combined messa</w:t>
      </w:r>
      <w:r w:rsidR="000656D4">
        <w:t xml:space="preserve">ges for these drugs because the </w:t>
      </w:r>
      <w:r w:rsidR="000656D4" w:rsidRPr="000656D4">
        <w:rPr>
          <w:u w:val="single"/>
        </w:rPr>
        <w:t>messages</w:t>
      </w:r>
      <w:r>
        <w:t xml:space="preserve"> are all essentially the same.</w:t>
      </w:r>
      <w:r w:rsidR="00576E20">
        <w:t xml:space="preserve">  The sections that differ for the different BB </w:t>
      </w:r>
      <w:r w:rsidR="00445469">
        <w:t xml:space="preserve">are indicated and those Dx that are significantly different (Compelling </w:t>
      </w:r>
      <w:proofErr w:type="spellStart"/>
      <w:r w:rsidR="00445469">
        <w:t>Indicaation</w:t>
      </w:r>
      <w:proofErr w:type="spellEnd"/>
      <w:r w:rsidR="00445469">
        <w:t xml:space="preserve"> and Relative indication) </w:t>
      </w:r>
      <w:r w:rsidR="00576E20">
        <w:t>have been removed.</w:t>
      </w:r>
    </w:p>
    <w:p w:rsidR="00046BBA" w:rsidRDefault="00932839" w:rsidP="00046BBA">
      <w:proofErr w:type="spellStart"/>
      <w:r>
        <w:t>Cardioselective</w:t>
      </w:r>
      <w:proofErr w:type="spellEnd"/>
      <w:r>
        <w:t>, non-</w:t>
      </w:r>
      <w:proofErr w:type="spellStart"/>
      <w:r>
        <w:t>cardioselective</w:t>
      </w:r>
      <w:proofErr w:type="spellEnd"/>
      <w:r w:rsidR="00046BBA">
        <w:t xml:space="preserve"> BB </w:t>
      </w:r>
      <w:r>
        <w:t xml:space="preserve">and alpha-beta blockers </w:t>
      </w:r>
      <w:r w:rsidR="00046BBA">
        <w:t xml:space="preserve">are </w:t>
      </w:r>
      <w:r>
        <w:t xml:space="preserve">all </w:t>
      </w:r>
      <w:r w:rsidR="00046BBA">
        <w:t>third line drug for</w:t>
      </w:r>
    </w:p>
    <w:p w:rsidR="00046BBA" w:rsidRDefault="00046BBA" w:rsidP="00BE428C">
      <w:pPr>
        <w:pStyle w:val="ListParagraph"/>
        <w:numPr>
          <w:ilvl w:val="0"/>
          <w:numId w:val="1"/>
        </w:numPr>
      </w:pPr>
      <w:r>
        <w:t>HTN and no CKD</w:t>
      </w:r>
    </w:p>
    <w:p w:rsidR="00046BBA" w:rsidRDefault="00046BBA" w:rsidP="00BE428C">
      <w:pPr>
        <w:pStyle w:val="ListParagraph"/>
        <w:numPr>
          <w:ilvl w:val="0"/>
          <w:numId w:val="1"/>
        </w:numPr>
      </w:pPr>
      <w:r w:rsidRPr="002F4B2D">
        <w:t>HTN and CKD and African American</w:t>
      </w:r>
    </w:p>
    <w:p w:rsidR="00046BBA" w:rsidRDefault="00046BBA" w:rsidP="00BE428C">
      <w:pPr>
        <w:pStyle w:val="ListParagraph"/>
        <w:numPr>
          <w:ilvl w:val="0"/>
          <w:numId w:val="1"/>
        </w:numPr>
      </w:pPr>
      <w:r w:rsidRPr="002F4B2D">
        <w:t>HTN and CKD and not African American</w:t>
      </w:r>
    </w:p>
    <w:p w:rsidR="00046BBA" w:rsidRDefault="00046BBA" w:rsidP="00461834">
      <w:pPr>
        <w:pStyle w:val="ListParagraph"/>
      </w:pPr>
    </w:p>
    <w:p w:rsidR="003B6019" w:rsidRPr="004F42E8" w:rsidRDefault="007D4BE3" w:rsidP="003B6019">
      <w:r>
        <w:rPr>
          <w:u w:val="single"/>
        </w:rPr>
        <w:t>Drug evaluation criteria</w:t>
      </w:r>
    </w:p>
    <w:p w:rsidR="003B6019" w:rsidRPr="004F42E8" w:rsidRDefault="003B6019" w:rsidP="00BE428C">
      <w:pPr>
        <w:pStyle w:val="ListParagraph"/>
        <w:numPr>
          <w:ilvl w:val="0"/>
          <w:numId w:val="4"/>
        </w:numPr>
        <w:spacing w:before="120" w:after="240" w:line="240" w:lineRule="auto"/>
        <w:contextualSpacing w:val="0"/>
      </w:pPr>
      <w:r w:rsidRPr="004F42E8">
        <w:t>Compelling indication</w:t>
      </w:r>
      <w:r w:rsidR="00576E20">
        <w:t xml:space="preserve"> (differs for </w:t>
      </w:r>
      <w:proofErr w:type="spellStart"/>
      <w:r w:rsidR="00576E20">
        <w:t>Cardioselective</w:t>
      </w:r>
      <w:proofErr w:type="spellEnd"/>
      <w:r w:rsidR="00576E20">
        <w:t xml:space="preserve"> vs non-</w:t>
      </w:r>
      <w:proofErr w:type="spellStart"/>
      <w:r w:rsidR="00576E20">
        <w:t>cardioselective</w:t>
      </w:r>
      <w:proofErr w:type="spellEnd"/>
      <w:r w:rsidR="00576E20">
        <w:t xml:space="preserve"> vs alpha beta blockers)</w:t>
      </w:r>
    </w:p>
    <w:p w:rsidR="003B6019" w:rsidRPr="004F42E8" w:rsidRDefault="003B6019" w:rsidP="00BE428C">
      <w:pPr>
        <w:pStyle w:val="ListParagraph"/>
        <w:numPr>
          <w:ilvl w:val="0"/>
          <w:numId w:val="4"/>
        </w:numPr>
        <w:spacing w:before="120" w:after="240" w:line="240" w:lineRule="auto"/>
        <w:contextualSpacing w:val="0"/>
      </w:pPr>
      <w:r w:rsidRPr="004F42E8">
        <w:t>Relative Indication</w:t>
      </w:r>
      <w:r w:rsidR="00576E20">
        <w:t xml:space="preserve"> (differs for </w:t>
      </w:r>
      <w:proofErr w:type="spellStart"/>
      <w:r w:rsidR="00576E20">
        <w:t>Cardioselective</w:t>
      </w:r>
      <w:proofErr w:type="spellEnd"/>
      <w:r w:rsidR="00576E20">
        <w:t xml:space="preserve"> vs non-</w:t>
      </w:r>
      <w:proofErr w:type="spellStart"/>
      <w:r w:rsidR="00576E20">
        <w:t>cardioselective</w:t>
      </w:r>
      <w:proofErr w:type="spellEnd"/>
      <w:r w:rsidR="00576E20">
        <w:t xml:space="preserve"> vs alpha beta blockers)</w:t>
      </w:r>
    </w:p>
    <w:p w:rsidR="003B6019" w:rsidRPr="004F42E8" w:rsidRDefault="003B6019" w:rsidP="00BE428C">
      <w:pPr>
        <w:pStyle w:val="ListParagraph"/>
        <w:numPr>
          <w:ilvl w:val="0"/>
          <w:numId w:val="4"/>
        </w:numPr>
        <w:spacing w:before="120" w:after="240" w:line="240" w:lineRule="auto"/>
        <w:contextualSpacing w:val="0"/>
      </w:pPr>
      <w:r w:rsidRPr="004F42E8">
        <w:t>Absolute contraindication</w:t>
      </w:r>
    </w:p>
    <w:p w:rsidR="003B6019" w:rsidRDefault="003B6019" w:rsidP="00BE428C">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BB</w:t>
      </w:r>
    </w:p>
    <w:p w:rsidR="00576E20" w:rsidRPr="00F931AF" w:rsidRDefault="00576E20" w:rsidP="00576E20">
      <w:pPr>
        <w:pStyle w:val="ListParagraph"/>
        <w:numPr>
          <w:ilvl w:val="1"/>
          <w:numId w:val="4"/>
        </w:numPr>
        <w:spacing w:before="120" w:after="240" w:line="240" w:lineRule="auto"/>
        <w:contextualSpacing w:val="0"/>
      </w:pPr>
      <w:r w:rsidRPr="00F931AF">
        <w:t>ADR of anaphylaxis</w:t>
      </w:r>
      <w:r w:rsidRPr="00F931AF">
        <w:fldChar w:fldCharType="begin"/>
      </w:r>
      <w:r w:rsidRPr="00F931AF">
        <w:instrText xml:space="preserve"> NOTEREF _Ref521310979 \f \h  \* MERGEFORMAT </w:instrText>
      </w:r>
      <w:r w:rsidRPr="00F931AF">
        <w:fldChar w:fldCharType="separate"/>
      </w:r>
      <w:r w:rsidRPr="00F931AF">
        <w:rPr>
          <w:rStyle w:val="FootnoteReference"/>
        </w:rPr>
        <w:t>1</w:t>
      </w:r>
      <w:r w:rsidRPr="00F931AF">
        <w:fldChar w:fldCharType="end"/>
      </w:r>
      <w:r w:rsidRPr="00F931AF">
        <w:t xml:space="preserve"> to </w:t>
      </w:r>
      <w:r>
        <w:t>alpha beta blockers</w:t>
      </w:r>
    </w:p>
    <w:p w:rsidR="003B6019" w:rsidRPr="00F931AF" w:rsidRDefault="003B6019" w:rsidP="00BE428C">
      <w:pPr>
        <w:pStyle w:val="ListParagraph"/>
        <w:numPr>
          <w:ilvl w:val="1"/>
          <w:numId w:val="4"/>
        </w:numPr>
        <w:spacing w:before="120" w:after="240" w:line="240" w:lineRule="auto"/>
        <w:contextualSpacing w:val="0"/>
      </w:pPr>
      <w:r w:rsidRPr="00F931AF">
        <w:t>Heart block and no pacemaker</w:t>
      </w:r>
    </w:p>
    <w:p w:rsidR="003B6019" w:rsidRPr="00F931AF" w:rsidRDefault="003B6019" w:rsidP="00BE428C">
      <w:pPr>
        <w:pStyle w:val="ListParagraph"/>
        <w:numPr>
          <w:ilvl w:val="1"/>
          <w:numId w:val="4"/>
        </w:numPr>
        <w:spacing w:before="120" w:after="240" w:line="240" w:lineRule="auto"/>
        <w:contextualSpacing w:val="0"/>
      </w:pPr>
      <w:r w:rsidRPr="00F931AF">
        <w:t>Unspecified heart block and no pacemaker</w:t>
      </w:r>
    </w:p>
    <w:p w:rsidR="003B6019" w:rsidRPr="00F931AF" w:rsidRDefault="003B6019" w:rsidP="00BE428C">
      <w:pPr>
        <w:pStyle w:val="ListParagraph"/>
        <w:numPr>
          <w:ilvl w:val="1"/>
          <w:numId w:val="4"/>
        </w:numPr>
        <w:spacing w:before="120" w:after="240" w:line="240" w:lineRule="auto"/>
        <w:contextualSpacing w:val="0"/>
      </w:pPr>
      <w:r w:rsidRPr="00F931AF">
        <w:t>Sinoatrial node dysfunction and no pacemaker</w:t>
      </w:r>
      <w:r w:rsidR="00576E20">
        <w:t xml:space="preserve"> (not Absolute contraindication for Alpha-beta blockers</w:t>
      </w:r>
    </w:p>
    <w:p w:rsidR="003B6019" w:rsidRPr="004F42E8" w:rsidRDefault="003B6019" w:rsidP="00BE428C">
      <w:pPr>
        <w:pStyle w:val="ListParagraph"/>
        <w:numPr>
          <w:ilvl w:val="0"/>
          <w:numId w:val="4"/>
        </w:numPr>
        <w:spacing w:before="120" w:after="240" w:line="240" w:lineRule="auto"/>
        <w:contextualSpacing w:val="0"/>
      </w:pPr>
      <w:r w:rsidRPr="004F42E8">
        <w:t>Relative contraindication</w:t>
      </w:r>
    </w:p>
    <w:p w:rsidR="003B6019" w:rsidRDefault="003B6019" w:rsidP="00BE428C">
      <w:pPr>
        <w:pStyle w:val="ListParagraph"/>
        <w:numPr>
          <w:ilvl w:val="1"/>
          <w:numId w:val="4"/>
        </w:numPr>
        <w:spacing w:before="120" w:after="240" w:line="240" w:lineRule="auto"/>
        <w:contextualSpacing w:val="0"/>
      </w:pPr>
      <w:r w:rsidRPr="0092614F">
        <w:t>Depression</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Depression</w:t>
      </w:r>
    </w:p>
    <w:p w:rsidR="003B6019" w:rsidRDefault="003B6019" w:rsidP="00BE428C">
      <w:pPr>
        <w:pStyle w:val="ListParagraph"/>
        <w:numPr>
          <w:ilvl w:val="1"/>
          <w:numId w:val="4"/>
        </w:numPr>
        <w:spacing w:before="120" w:after="240" w:line="240" w:lineRule="auto"/>
        <w:contextualSpacing w:val="0"/>
      </w:pPr>
      <w:r w:rsidRPr="0092614F">
        <w:t>Obstructive Pulmonary Disease</w:t>
      </w:r>
    </w:p>
    <w:p w:rsidR="00932839" w:rsidRPr="00932839" w:rsidRDefault="00932839" w:rsidP="00932839">
      <w:pPr>
        <w:spacing w:before="120" w:after="240" w:line="240" w:lineRule="auto"/>
        <w:ind w:left="2160"/>
        <w:rPr>
          <w:i/>
        </w:rPr>
      </w:pPr>
      <w:r w:rsidRPr="00932839">
        <w:rPr>
          <w:i/>
        </w:rPr>
        <w:t>Relative contraindication:  Obstructive Pulmonary Disease</w:t>
      </w:r>
    </w:p>
    <w:p w:rsidR="003B6019" w:rsidRDefault="003B6019" w:rsidP="00BE428C">
      <w:pPr>
        <w:pStyle w:val="ListParagraph"/>
        <w:numPr>
          <w:ilvl w:val="1"/>
          <w:numId w:val="4"/>
        </w:numPr>
        <w:spacing w:before="120" w:after="240" w:line="240" w:lineRule="auto"/>
        <w:contextualSpacing w:val="0"/>
      </w:pPr>
      <w:r w:rsidRPr="0092614F">
        <w:t>Bronchospastic disease</w:t>
      </w:r>
    </w:p>
    <w:p w:rsidR="00932839" w:rsidRPr="00932839" w:rsidRDefault="00932839" w:rsidP="00932839">
      <w:pPr>
        <w:pStyle w:val="ListParagraph"/>
        <w:spacing w:before="120" w:after="240" w:line="240" w:lineRule="auto"/>
        <w:ind w:left="2160"/>
        <w:contextualSpacing w:val="0"/>
        <w:rPr>
          <w:i/>
        </w:rPr>
      </w:pPr>
      <w:r w:rsidRPr="00932839">
        <w:rPr>
          <w:i/>
        </w:rPr>
        <w:t>Relative contraindication:  Bronchospastic Disease</w:t>
      </w:r>
    </w:p>
    <w:p w:rsidR="003B6019" w:rsidRDefault="003B6019" w:rsidP="00BE428C">
      <w:pPr>
        <w:pStyle w:val="ListParagraph"/>
        <w:numPr>
          <w:ilvl w:val="1"/>
          <w:numId w:val="4"/>
        </w:numPr>
        <w:spacing w:before="120" w:after="240" w:line="240" w:lineRule="auto"/>
        <w:contextualSpacing w:val="0"/>
      </w:pPr>
      <w:r w:rsidRPr="0092614F">
        <w:t>Amiodarone</w:t>
      </w:r>
      <w:r w:rsidR="00445469">
        <w:t xml:space="preserve"> (not Alpha beta blocker)</w:t>
      </w:r>
    </w:p>
    <w:p w:rsidR="00932839" w:rsidRDefault="00932839" w:rsidP="00932839">
      <w:pPr>
        <w:pStyle w:val="ListParagraph"/>
        <w:spacing w:before="120" w:after="240" w:line="240" w:lineRule="auto"/>
        <w:ind w:left="2160"/>
        <w:contextualSpacing w:val="0"/>
        <w:rPr>
          <w:i/>
        </w:rPr>
      </w:pPr>
      <w:r w:rsidRPr="00932839">
        <w:rPr>
          <w:i/>
        </w:rPr>
        <w:t>Relative contraindication:  Rx amiodarone</w:t>
      </w:r>
    </w:p>
    <w:p w:rsidR="00445469" w:rsidRPr="002F4B2D" w:rsidRDefault="00445469" w:rsidP="00445469">
      <w:pPr>
        <w:pStyle w:val="ListParagraph"/>
        <w:numPr>
          <w:ilvl w:val="1"/>
          <w:numId w:val="4"/>
        </w:numPr>
        <w:spacing w:before="120" w:after="240" w:line="240" w:lineRule="auto"/>
        <w:contextualSpacing w:val="0"/>
      </w:pPr>
      <w:r w:rsidRPr="002F4B2D">
        <w:t>Myocardial Infarction</w:t>
      </w:r>
      <w:r>
        <w:t xml:space="preserve"> (Alpha beta blocker only)</w:t>
      </w:r>
    </w:p>
    <w:p w:rsidR="00445469" w:rsidRPr="00932839" w:rsidRDefault="00445469" w:rsidP="00932839">
      <w:pPr>
        <w:pStyle w:val="ListParagraph"/>
        <w:spacing w:before="120" w:after="240" w:line="240" w:lineRule="auto"/>
        <w:ind w:left="2160"/>
        <w:contextualSpacing w:val="0"/>
        <w:rPr>
          <w:i/>
        </w:rPr>
      </w:pPr>
      <w:r w:rsidRPr="00932839">
        <w:rPr>
          <w:i/>
        </w:rPr>
        <w:t xml:space="preserve">Relative contraindication:  </w:t>
      </w:r>
      <w:r>
        <w:rPr>
          <w:i/>
        </w:rPr>
        <w:t>Myocardial infarction</w:t>
      </w:r>
    </w:p>
    <w:p w:rsidR="003B6019" w:rsidRPr="004F42E8" w:rsidRDefault="003B6019" w:rsidP="00BE428C">
      <w:pPr>
        <w:pStyle w:val="ListParagraph"/>
        <w:numPr>
          <w:ilvl w:val="0"/>
          <w:numId w:val="4"/>
        </w:numPr>
        <w:spacing w:before="120" w:after="240" w:line="240" w:lineRule="auto"/>
        <w:contextualSpacing w:val="0"/>
      </w:pPr>
      <w:r w:rsidRPr="004F42E8">
        <w:t>Do not add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C873A2" w:rsidRDefault="00C873A2" w:rsidP="00C873A2">
      <w:pPr>
        <w:ind w:left="1080" w:firstLine="360"/>
      </w:pPr>
      <w:r>
        <w:t>See Messages associated with multiple drugs</w:t>
      </w:r>
    </w:p>
    <w:p w:rsidR="00C873A2" w:rsidRPr="004F42E8" w:rsidRDefault="003B6019" w:rsidP="00BE428C">
      <w:pPr>
        <w:pStyle w:val="ListParagraph"/>
        <w:numPr>
          <w:ilvl w:val="0"/>
          <w:numId w:val="4"/>
        </w:numPr>
        <w:spacing w:before="120" w:after="240" w:line="240" w:lineRule="auto"/>
        <w:contextualSpacing w:val="0"/>
      </w:pPr>
      <w:r w:rsidRPr="004F42E8">
        <w:t>Do not intensify controllable condition</w:t>
      </w:r>
    </w:p>
    <w:p w:rsidR="003B6019" w:rsidRPr="004F42E8" w:rsidRDefault="003B6019" w:rsidP="00BE428C">
      <w:pPr>
        <w:pStyle w:val="ListParagraph"/>
        <w:numPr>
          <w:ilvl w:val="1"/>
          <w:numId w:val="4"/>
        </w:numPr>
        <w:spacing w:before="120" w:after="240" w:line="240" w:lineRule="auto"/>
        <w:contextualSpacing w:val="0"/>
      </w:pPr>
      <w:r w:rsidRPr="004F42E8">
        <w:t>Absence of SBP in past month</w:t>
      </w:r>
    </w:p>
    <w:p w:rsidR="00C873A2" w:rsidRDefault="00C873A2" w:rsidP="00C873A2">
      <w:pPr>
        <w:ind w:left="1080" w:firstLine="360"/>
      </w:pPr>
      <w:r>
        <w:t>See Messages associated with multiple drugs</w:t>
      </w:r>
    </w:p>
    <w:p w:rsidR="003B6019" w:rsidRPr="004F42E8" w:rsidRDefault="003B6019" w:rsidP="00BE428C">
      <w:pPr>
        <w:pStyle w:val="ListParagraph"/>
        <w:numPr>
          <w:ilvl w:val="0"/>
          <w:numId w:val="4"/>
        </w:numPr>
        <w:spacing w:before="120" w:after="240" w:line="240" w:lineRule="auto"/>
        <w:contextualSpacing w:val="0"/>
      </w:pPr>
      <w:r w:rsidRPr="004F42E8">
        <w:t>Bad drug partners</w:t>
      </w:r>
    </w:p>
    <w:p w:rsidR="003B6019" w:rsidRPr="004F42E8" w:rsidRDefault="00445469" w:rsidP="00BE428C">
      <w:pPr>
        <w:pStyle w:val="ListParagraph"/>
        <w:numPr>
          <w:ilvl w:val="1"/>
          <w:numId w:val="4"/>
        </w:numPr>
        <w:spacing w:before="120" w:after="240" w:line="240" w:lineRule="auto"/>
        <w:contextualSpacing w:val="0"/>
      </w:pPr>
      <w:r>
        <w:t xml:space="preserve">Other </w:t>
      </w:r>
      <w:r w:rsidR="003B6019" w:rsidRPr="004F42E8">
        <w:t>beta blockers</w:t>
      </w:r>
      <w:r>
        <w:t xml:space="preserve"> and alpha-beta blocker</w:t>
      </w:r>
    </w:p>
    <w:p w:rsidR="003B6019" w:rsidRPr="004F42E8" w:rsidRDefault="003B6019" w:rsidP="00BE428C">
      <w:pPr>
        <w:pStyle w:val="ListParagraph"/>
        <w:numPr>
          <w:ilvl w:val="1"/>
          <w:numId w:val="4"/>
        </w:numPr>
        <w:spacing w:before="120" w:after="240" w:line="240" w:lineRule="auto"/>
        <w:contextualSpacing w:val="0"/>
      </w:pPr>
      <w:proofErr w:type="spellStart"/>
      <w:r w:rsidRPr="004F42E8">
        <w:t>Sotaol</w:t>
      </w:r>
      <w:proofErr w:type="spellEnd"/>
    </w:p>
    <w:p w:rsidR="00445469" w:rsidRDefault="00445469" w:rsidP="00445469">
      <w:pPr>
        <w:pStyle w:val="ListParagraph"/>
        <w:numPr>
          <w:ilvl w:val="1"/>
          <w:numId w:val="4"/>
        </w:numPr>
        <w:spacing w:before="120" w:after="240" w:line="240" w:lineRule="auto"/>
        <w:contextualSpacing w:val="0"/>
      </w:pPr>
      <w:r w:rsidRPr="002F4B2D">
        <w:t>Central adrenergic inhibitors</w:t>
      </w:r>
    </w:p>
    <w:p w:rsidR="003B6019" w:rsidRPr="006634E3" w:rsidRDefault="003B6019" w:rsidP="00BE428C">
      <w:pPr>
        <w:pStyle w:val="ListParagraph"/>
        <w:numPr>
          <w:ilvl w:val="1"/>
          <w:numId w:val="4"/>
        </w:numPr>
        <w:spacing w:before="120" w:after="240" w:line="240" w:lineRule="auto"/>
        <w:contextualSpacing w:val="0"/>
      </w:pPr>
      <w:r w:rsidRPr="006634E3">
        <w:t>NDHP CCB</w:t>
      </w:r>
    </w:p>
    <w:p w:rsidR="003B6019" w:rsidRPr="00ED0690" w:rsidRDefault="00403185" w:rsidP="00BE428C">
      <w:pPr>
        <w:pStyle w:val="ListParagraph"/>
        <w:numPr>
          <w:ilvl w:val="0"/>
          <w:numId w:val="4"/>
        </w:numPr>
        <w:spacing w:before="120" w:after="240" w:line="240" w:lineRule="auto"/>
        <w:contextualSpacing w:val="0"/>
      </w:pPr>
      <w:r>
        <w:t>There are o</w:t>
      </w:r>
      <w:r w:rsidR="003B6019" w:rsidRPr="00ED0690">
        <w:t>ther messages, of type= Genera</w:t>
      </w:r>
      <w:r w:rsidR="00D44468">
        <w:t>l Info, issued when recommend adding</w:t>
      </w:r>
      <w:r w:rsidR="003B6019" w:rsidRPr="00ED0690">
        <w:t xml:space="preserve">  </w:t>
      </w:r>
      <w:r w:rsidR="00A30683">
        <w:t xml:space="preserve">or increasing dose of </w:t>
      </w:r>
      <w:proofErr w:type="spellStart"/>
      <w:r w:rsidR="003B6019" w:rsidRPr="00ED0690">
        <w:t>Cardioselective</w:t>
      </w:r>
      <w:proofErr w:type="spellEnd"/>
      <w:r w:rsidR="003B6019" w:rsidRPr="00ED0690">
        <w:t xml:space="preserve"> BB  or </w:t>
      </w:r>
      <w:r w:rsidR="00D44468">
        <w:t>non-</w:t>
      </w:r>
      <w:proofErr w:type="spellStart"/>
      <w:r w:rsidR="00D44468">
        <w:t>Cardioselective</w:t>
      </w:r>
      <w:proofErr w:type="spellEnd"/>
      <w:r w:rsidR="00D44468">
        <w:t xml:space="preserve"> BB or </w:t>
      </w:r>
      <w:proofErr w:type="spellStart"/>
      <w:r w:rsidR="00D44468">
        <w:t>apha</w:t>
      </w:r>
      <w:proofErr w:type="spellEnd"/>
      <w:r w:rsidR="00D44468">
        <w:t>-beta blocker</w:t>
      </w:r>
      <w:r>
        <w:t xml:space="preserve">.  However, because all BB are often recommended, </w:t>
      </w:r>
      <w:r w:rsidR="00815BFD">
        <w:t>rather than duplicate these messages for each type of BB, instead, these messages will be displayed only once.  See Messages associated with multiple drugs.</w:t>
      </w:r>
      <w:r>
        <w:t xml:space="preserve"> </w:t>
      </w:r>
    </w:p>
    <w:p w:rsidR="003B6019" w:rsidRDefault="003B6019" w:rsidP="003B6019">
      <w:pPr>
        <w:pStyle w:val="ListParagraph"/>
        <w:ind w:left="1440"/>
        <w:rPr>
          <w:szCs w:val="24"/>
        </w:rPr>
      </w:pPr>
    </w:p>
    <w:p w:rsidR="003B6019" w:rsidRPr="002E2746" w:rsidRDefault="003B6019" w:rsidP="003B6019">
      <w:pPr>
        <w:rPr>
          <w:szCs w:val="24"/>
        </w:rPr>
      </w:pPr>
    </w:p>
    <w:p w:rsidR="003B6019" w:rsidRDefault="003B6019" w:rsidP="003B6019">
      <w:pPr>
        <w:pStyle w:val="Heading3"/>
      </w:pPr>
      <w:bookmarkStart w:id="91" w:name="_Toc532200706"/>
      <w:r>
        <w:t>Messages associated with multiple drugs</w:t>
      </w:r>
      <w:bookmarkEnd w:id="91"/>
    </w:p>
    <w:p w:rsidR="003B6019" w:rsidRDefault="003B6019" w:rsidP="003B6019"/>
    <w:p w:rsidR="003B6019" w:rsidRPr="00010A79" w:rsidRDefault="003B6019" w:rsidP="003B6019">
      <w:pPr>
        <w:rPr>
          <w:u w:val="single"/>
        </w:rPr>
      </w:pPr>
      <w:r w:rsidRPr="0078711C">
        <w:rPr>
          <w:u w:val="single"/>
        </w:rPr>
        <w:t xml:space="preserve">Do </w:t>
      </w:r>
      <w:r w:rsidR="00010A79">
        <w:rPr>
          <w:u w:val="single"/>
        </w:rPr>
        <w:t>not start controllable messages</w:t>
      </w:r>
    </w:p>
    <w:p w:rsidR="003B6019" w:rsidRPr="0078711C" w:rsidRDefault="003B6019" w:rsidP="003B6019">
      <w:r w:rsidRPr="0078711C">
        <w:t xml:space="preserve">If SBP is missing in the past month, and if there are multiple drugs that have a “blocked </w:t>
      </w:r>
      <w:r w:rsidR="00AB62C0">
        <w:t>add</w:t>
      </w:r>
      <w:r w:rsidRPr="0078711C">
        <w:t>” recommendations, rather than displaying multiple messages, there will be, instead, one message:</w:t>
      </w:r>
    </w:p>
    <w:p w:rsidR="003B6019" w:rsidRPr="00350EC7" w:rsidRDefault="003B6019" w:rsidP="00D1136A">
      <w:pPr>
        <w:ind w:left="1440"/>
        <w:rPr>
          <w:i/>
        </w:rPr>
      </w:pPr>
      <w:r w:rsidRPr="00350EC7">
        <w:rPr>
          <w:i/>
        </w:rPr>
        <w:t>Would add ?</w:t>
      </w:r>
      <w:proofErr w:type="spellStart"/>
      <w:r w:rsidRPr="00350EC7">
        <w:rPr>
          <w:i/>
        </w:rPr>
        <w:t>blockedDrug</w:t>
      </w:r>
      <w:proofErr w:type="spellEnd"/>
      <w:r w:rsidRPr="00350EC7">
        <w:rPr>
          <w:i/>
        </w:rPr>
        <w:t xml:space="preserve"> </w:t>
      </w:r>
      <w:r w:rsidR="000C59F4" w:rsidRPr="00350EC7">
        <w:rPr>
          <w:i/>
        </w:rPr>
        <w:t>but missing SBP ?value (?date).</w:t>
      </w:r>
    </w:p>
    <w:p w:rsidR="003B6019" w:rsidRPr="0078711C" w:rsidRDefault="003B6019" w:rsidP="003B6019">
      <w:pPr>
        <w:ind w:left="720"/>
      </w:pPr>
      <w:r w:rsidRPr="00350EC7">
        <w:t>Where ?</w:t>
      </w:r>
      <w:proofErr w:type="spellStart"/>
      <w:r w:rsidRPr="00350EC7">
        <w:t>blockedDrug</w:t>
      </w:r>
      <w:proofErr w:type="spellEnd"/>
      <w:r w:rsidRPr="00350EC7">
        <w:t xml:space="preserve"> contains the list of drug classes described above, and ?value and ?date are the most recent SBP value and date, respectively.</w:t>
      </w:r>
    </w:p>
    <w:p w:rsidR="003B6019" w:rsidRPr="00CD5A1D" w:rsidRDefault="003B6019" w:rsidP="003B6019">
      <w:pPr>
        <w:rPr>
          <w:highlight w:val="yellow"/>
        </w:rPr>
      </w:pPr>
    </w:p>
    <w:p w:rsidR="003B6019" w:rsidRPr="00CD5A1D" w:rsidRDefault="003B6019" w:rsidP="003B6019">
      <w:pPr>
        <w:rPr>
          <w:highlight w:val="yellow"/>
        </w:rPr>
      </w:pPr>
    </w:p>
    <w:p w:rsidR="003B6019" w:rsidRPr="00AB62C0" w:rsidRDefault="003B6019" w:rsidP="003B6019">
      <w:pPr>
        <w:rPr>
          <w:u w:val="single"/>
        </w:rPr>
      </w:pPr>
      <w:r w:rsidRPr="00AB62C0">
        <w:rPr>
          <w:u w:val="single"/>
        </w:rPr>
        <w:t>Do not intensify controllable messages</w:t>
      </w:r>
    </w:p>
    <w:p w:rsidR="003B6019" w:rsidRPr="00B12533" w:rsidRDefault="003B6019" w:rsidP="003B6019">
      <w:r w:rsidRPr="00B12533">
        <w:t>If SBP is missing in the past month, and if there are multiple drugs that have a “blocked increase dose” recommendations, rather than displaying multiple messages, there will be, instead, one message:</w:t>
      </w:r>
    </w:p>
    <w:p w:rsidR="003B6019" w:rsidRPr="00B12533" w:rsidRDefault="003B6019" w:rsidP="00AB62C0">
      <w:pPr>
        <w:ind w:left="720"/>
        <w:rPr>
          <w:i/>
        </w:rPr>
      </w:pPr>
      <w:r w:rsidRPr="00B12533">
        <w:rPr>
          <w:i/>
        </w:rPr>
        <w:t>“Would increase ?</w:t>
      </w:r>
      <w:proofErr w:type="spellStart"/>
      <w:r w:rsidRPr="00B12533">
        <w:rPr>
          <w:i/>
        </w:rPr>
        <w:t>blockedDrug</w:t>
      </w:r>
      <w:proofErr w:type="spellEnd"/>
      <w:r w:rsidRPr="00B12533">
        <w:rPr>
          <w:i/>
        </w:rPr>
        <w:t xml:space="preserve"> but missing SBP ?value (?date).”</w:t>
      </w:r>
    </w:p>
    <w:p w:rsidR="003B6019" w:rsidRPr="000E4711" w:rsidRDefault="003B6019" w:rsidP="003B6019">
      <w:pPr>
        <w:rPr>
          <w:highlight w:val="yellow"/>
        </w:rPr>
      </w:pPr>
    </w:p>
    <w:p w:rsidR="0040191F" w:rsidRPr="00AB600A" w:rsidRDefault="00AB600A" w:rsidP="003B6019">
      <w:pPr>
        <w:rPr>
          <w:u w:val="single"/>
        </w:rPr>
      </w:pPr>
      <w:r>
        <w:rPr>
          <w:u w:val="single"/>
        </w:rPr>
        <w:t>Primary Messages</w:t>
      </w:r>
    </w:p>
    <w:p w:rsidR="003B6019" w:rsidRPr="009C56CD" w:rsidRDefault="003B6019" w:rsidP="003B6019">
      <w:r w:rsidRPr="009C56CD">
        <w:t>If patient has Rx for two drugs that are normally not prescribed together (“bad drug partners”):</w:t>
      </w:r>
    </w:p>
    <w:p w:rsidR="003B6019" w:rsidRPr="007E0C01" w:rsidRDefault="003B6019" w:rsidP="003B6019">
      <w:pPr>
        <w:rPr>
          <w:i/>
        </w:rPr>
      </w:pPr>
      <w:r w:rsidRPr="007E0C01">
        <w:tab/>
      </w:r>
      <w:r w:rsidRPr="007E0C01">
        <w:rPr>
          <w:i/>
        </w:rPr>
        <w:t>“Pt has Rx for ?</w:t>
      </w:r>
      <w:proofErr w:type="spellStart"/>
      <w:r w:rsidRPr="007E0C01">
        <w:rPr>
          <w:i/>
        </w:rPr>
        <w:t>BadDrugPartnerHTNGL</w:t>
      </w:r>
      <w:proofErr w:type="spellEnd"/>
      <w:r w:rsidRPr="007E0C01">
        <w:rPr>
          <w:i/>
        </w:rPr>
        <w:t xml:space="preserve">  Evaluate clinically.”</w:t>
      </w:r>
    </w:p>
    <w:p w:rsidR="003B6019" w:rsidRPr="007E0C01" w:rsidRDefault="003B6019" w:rsidP="003B6019">
      <w:r w:rsidRPr="007E0C01">
        <w:tab/>
        <w:t>Where ?</w:t>
      </w:r>
      <w:proofErr w:type="spellStart"/>
      <w:r w:rsidRPr="007E0C01">
        <w:t>BadDrugPartnerHTNGL</w:t>
      </w:r>
      <w:proofErr w:type="spellEnd"/>
      <w:r w:rsidRPr="007E0C01">
        <w:t xml:space="preserve"> are the bad drug partners.</w:t>
      </w:r>
    </w:p>
    <w:p w:rsidR="003B6019" w:rsidRDefault="003B6019" w:rsidP="003B6019"/>
    <w:p w:rsidR="003B6019" w:rsidRPr="0078711C" w:rsidRDefault="003B6019" w:rsidP="003B6019">
      <w:r w:rsidRPr="0078711C">
        <w:t>If patient has Rx for two drugs in the same drug class:</w:t>
      </w:r>
    </w:p>
    <w:p w:rsidR="003B6019" w:rsidRPr="00F42AFF" w:rsidRDefault="003B6019" w:rsidP="003B6019">
      <w:pPr>
        <w:ind w:left="720"/>
        <w:rPr>
          <w:i/>
        </w:rPr>
      </w:pPr>
      <w:r w:rsidRPr="00F42AFF">
        <w:rPr>
          <w:i/>
        </w:rPr>
        <w:t>“Pt has Rx for two drugs ?</w:t>
      </w:r>
      <w:proofErr w:type="spellStart"/>
      <w:r w:rsidRPr="00F42AFF">
        <w:rPr>
          <w:i/>
        </w:rPr>
        <w:t>MultiMedHTNGL</w:t>
      </w:r>
      <w:proofErr w:type="spellEnd"/>
      <w:r w:rsidRPr="00F42AFF">
        <w:rPr>
          <w:i/>
        </w:rPr>
        <w:t xml:space="preserve"> from the same drug class. Stop one.”</w:t>
      </w:r>
    </w:p>
    <w:p w:rsidR="003B6019" w:rsidRPr="00F42AFF" w:rsidRDefault="003B6019" w:rsidP="003B6019">
      <w:pPr>
        <w:ind w:left="720"/>
      </w:pPr>
      <w:r w:rsidRPr="00F42AFF">
        <w:t>Where ?</w:t>
      </w:r>
      <w:proofErr w:type="spellStart"/>
      <w:r w:rsidRPr="00F42AFF">
        <w:t>MultiMedHTNGL</w:t>
      </w:r>
      <w:proofErr w:type="spellEnd"/>
      <w:r w:rsidRPr="00F42AFF">
        <w:t xml:space="preserve"> are the two drugs from the same drug class.</w:t>
      </w:r>
    </w:p>
    <w:p w:rsidR="003B6019" w:rsidRPr="00CD5A1D" w:rsidRDefault="003B6019" w:rsidP="003B6019">
      <w:pPr>
        <w:rPr>
          <w:highlight w:val="yellow"/>
        </w:rPr>
      </w:pPr>
    </w:p>
    <w:p w:rsidR="003B6019" w:rsidRDefault="003B6019" w:rsidP="003B6019">
      <w:r>
        <w:t>If patient adherence to drug prescription is less than 90%:</w:t>
      </w:r>
    </w:p>
    <w:p w:rsidR="007B35A0" w:rsidRPr="006A4BAA" w:rsidRDefault="007B35A0" w:rsidP="003B6019">
      <w:pPr>
        <w:ind w:left="720"/>
        <w:rPr>
          <w:i/>
        </w:rPr>
      </w:pPr>
      <w:r w:rsidRPr="006A4BAA">
        <w:rPr>
          <w:i/>
        </w:rPr>
        <w:t>MPR ?</w:t>
      </w:r>
      <w:proofErr w:type="spellStart"/>
      <w:r w:rsidRPr="006A4BAA">
        <w:rPr>
          <w:i/>
        </w:rPr>
        <w:t>mpr</w:t>
      </w:r>
      <w:proofErr w:type="spellEnd"/>
      <w:r w:rsidRPr="006A4BAA">
        <w:rPr>
          <w:i/>
        </w:rPr>
        <w:t>% - evaluate adherence to ?</w:t>
      </w:r>
      <w:proofErr w:type="spellStart"/>
      <w:r w:rsidRPr="006A4BAA">
        <w:rPr>
          <w:i/>
        </w:rPr>
        <w:t>drugName</w:t>
      </w:r>
      <w:proofErr w:type="spellEnd"/>
      <w:r w:rsidRPr="006A4BAA">
        <w:rPr>
          <w:i/>
        </w:rPr>
        <w:t>. &lt;Br&gt;</w:t>
      </w:r>
    </w:p>
    <w:p w:rsidR="003B6019" w:rsidRDefault="003B6019" w:rsidP="003B6019">
      <w:pPr>
        <w:rPr>
          <w:highlight w:val="yellow"/>
        </w:rPr>
      </w:pPr>
    </w:p>
    <w:p w:rsidR="003B6019" w:rsidRDefault="003B6019" w:rsidP="003B6019">
      <w:r>
        <w:t>If patient has multiple prescriptions for the same drug:</w:t>
      </w:r>
    </w:p>
    <w:p w:rsidR="003B6019" w:rsidRPr="0040191F" w:rsidRDefault="003B6019" w:rsidP="0040191F">
      <w:pPr>
        <w:ind w:left="720"/>
        <w:rPr>
          <w:i/>
        </w:rPr>
      </w:pPr>
      <w:r>
        <w:t>“</w:t>
      </w:r>
      <w:r w:rsidRPr="003104A8">
        <w:rPr>
          <w:i/>
        </w:rPr>
        <w:t xml:space="preserve">There are multiple </w:t>
      </w:r>
      <w:proofErr w:type="spellStart"/>
      <w:r w:rsidRPr="003104A8">
        <w:rPr>
          <w:i/>
        </w:rPr>
        <w:t>Rxs</w:t>
      </w:r>
      <w:proofErr w:type="spellEnd"/>
      <w:r w:rsidRPr="003104A8">
        <w:rPr>
          <w:i/>
        </w:rPr>
        <w:t xml:space="preserve"> fo</w:t>
      </w:r>
      <w:r w:rsidR="0040191F">
        <w:rPr>
          <w:i/>
        </w:rPr>
        <w:t>r ?</w:t>
      </w:r>
      <w:proofErr w:type="spellStart"/>
      <w:r w:rsidR="0040191F">
        <w:rPr>
          <w:i/>
        </w:rPr>
        <w:t>dup_GL_drug</w:t>
      </w:r>
      <w:proofErr w:type="spellEnd"/>
      <w:r w:rsidR="0040191F">
        <w:rPr>
          <w:i/>
        </w:rPr>
        <w:t>.  Doses summed.”</w:t>
      </w:r>
    </w:p>
    <w:p w:rsidR="003B6019" w:rsidRDefault="003B6019" w:rsidP="003B6019">
      <w:pPr>
        <w:rPr>
          <w:highlight w:val="yellow"/>
          <w:u w:val="single"/>
        </w:rPr>
      </w:pPr>
    </w:p>
    <w:p w:rsidR="003B6019" w:rsidRPr="0078711C" w:rsidRDefault="003459C8" w:rsidP="003B6019">
      <w:pPr>
        <w:rPr>
          <w:u w:val="single"/>
        </w:rPr>
      </w:pPr>
      <w:r>
        <w:rPr>
          <w:u w:val="single"/>
        </w:rPr>
        <w:t>Drug-related messages</w:t>
      </w:r>
    </w:p>
    <w:p w:rsidR="00002BA7" w:rsidRDefault="00002BA7" w:rsidP="00002BA7">
      <w:r>
        <w:t>If no encoded drug can be recommended,</w:t>
      </w:r>
    </w:p>
    <w:p w:rsidR="00002BA7" w:rsidRPr="0027376C" w:rsidRDefault="00002BA7" w:rsidP="00002BA7">
      <w:pPr>
        <w:spacing w:before="100" w:beforeAutospacing="1" w:after="100" w:afterAutospacing="1" w:line="240" w:lineRule="auto"/>
        <w:ind w:left="720"/>
        <w:rPr>
          <w:i/>
        </w:rPr>
      </w:pPr>
      <w:r>
        <w:rPr>
          <w:i/>
        </w:rPr>
        <w:t>N</w:t>
      </w:r>
      <w:r w:rsidRPr="0027376C">
        <w:rPr>
          <w:i/>
        </w:rPr>
        <w:t>o thia</w:t>
      </w:r>
      <w:r w:rsidR="0078055A">
        <w:rPr>
          <w:i/>
        </w:rPr>
        <w:t>z</w:t>
      </w:r>
      <w:r w:rsidRPr="0027376C">
        <w:rPr>
          <w:i/>
        </w:rPr>
        <w:t>ide, ACE, ARB, CCB, BB can be recommended. Please consider other drugs “Appendix E, Table E1 of the VA 2014 HTN Guidelines “</w:t>
      </w:r>
    </w:p>
    <w:p w:rsidR="00002BA7" w:rsidRPr="0027376C" w:rsidRDefault="00002BA7" w:rsidP="00002BA7">
      <w:pPr>
        <w:ind w:left="720"/>
      </w:pPr>
      <w:r>
        <w:t>Where ?</w:t>
      </w:r>
      <w:proofErr w:type="spellStart"/>
      <w:r>
        <w:t>contraindicatedDrug</w:t>
      </w:r>
      <w:proofErr w:type="spellEnd"/>
      <w:r>
        <w:t xml:space="preserve"> is the contraindicated drug, and “</w:t>
      </w:r>
      <w:r w:rsidRPr="0027376C">
        <w:rPr>
          <w:i/>
        </w:rPr>
        <w:t>Appendix E, Table E1 of the VA 2014 HTN Guidelines “</w:t>
      </w:r>
      <w:r>
        <w:rPr>
          <w:i/>
        </w:rPr>
        <w:t xml:space="preserve"> </w:t>
      </w:r>
      <w:r w:rsidRPr="0027376C">
        <w:t>is a hyperlink.</w:t>
      </w:r>
    </w:p>
    <w:p w:rsidR="00002BA7" w:rsidRDefault="00002BA7" w:rsidP="00002BA7"/>
    <w:p w:rsidR="00002BA7" w:rsidRDefault="00002BA7" w:rsidP="00002BA7">
      <w:r>
        <w:t>If there needs to be a substitution, but no encoded drug can be recommended, then the following message is displayed:</w:t>
      </w:r>
    </w:p>
    <w:p w:rsidR="00002BA7" w:rsidRPr="0027376C" w:rsidRDefault="00002BA7" w:rsidP="00002BA7">
      <w:pPr>
        <w:spacing w:before="100" w:beforeAutospacing="1" w:after="100" w:afterAutospacing="1" w:line="240" w:lineRule="auto"/>
        <w:ind w:left="720"/>
        <w:rPr>
          <w:i/>
        </w:rPr>
      </w:pPr>
      <w:r w:rsidRPr="0027376C">
        <w:rPr>
          <w:i/>
        </w:rPr>
        <w:t>Contraindicated ?</w:t>
      </w:r>
      <w:proofErr w:type="spellStart"/>
      <w:r w:rsidRPr="0027376C">
        <w:rPr>
          <w:i/>
        </w:rPr>
        <w:t>contraindicatedDrug</w:t>
      </w:r>
      <w:proofErr w:type="spellEnd"/>
      <w:r w:rsidRPr="0027376C">
        <w:rPr>
          <w:i/>
        </w:rPr>
        <w:t xml:space="preserve"> but no thia</w:t>
      </w:r>
      <w:r w:rsidR="0078055A">
        <w:rPr>
          <w:i/>
        </w:rPr>
        <w:t>z</w:t>
      </w:r>
      <w:r w:rsidRPr="0027376C">
        <w:rPr>
          <w:i/>
        </w:rPr>
        <w:t>ide, ACE, ARB, CCB, BB can be recommended. Please consider other drugs “Appendix E, Table E1 of the VA 2014 HTN Guidelines “</w:t>
      </w:r>
    </w:p>
    <w:p w:rsidR="00002BA7" w:rsidRDefault="00002BA7" w:rsidP="003B6019"/>
    <w:p w:rsidR="003B6019" w:rsidRDefault="003B6019" w:rsidP="003B6019">
      <w:r>
        <w:t>If a patient has active prescription(s) for a drug with a dose greater than its maximum dose</w:t>
      </w:r>
    </w:p>
    <w:p w:rsidR="003B6019" w:rsidRPr="006A4BAA" w:rsidRDefault="003B6019" w:rsidP="003B6019">
      <w:pPr>
        <w:ind w:left="720"/>
        <w:rPr>
          <w:i/>
        </w:rPr>
      </w:pPr>
      <w:r w:rsidRPr="006A4BAA">
        <w:rPr>
          <w:i/>
        </w:rPr>
        <w:t>?</w:t>
      </w:r>
      <w:proofErr w:type="spellStart"/>
      <w:r w:rsidRPr="006A4BAA">
        <w:rPr>
          <w:i/>
        </w:rPr>
        <w:t>drugName</w:t>
      </w:r>
      <w:proofErr w:type="spellEnd"/>
      <w:r w:rsidRPr="006A4BAA">
        <w:rPr>
          <w:i/>
        </w:rPr>
        <w:t xml:space="preserve"> dose (?</w:t>
      </w:r>
      <w:proofErr w:type="spellStart"/>
      <w:r w:rsidRPr="006A4BAA">
        <w:rPr>
          <w:i/>
        </w:rPr>
        <w:t>dailyDose</w:t>
      </w:r>
      <w:proofErr w:type="spellEnd"/>
      <w:r w:rsidRPr="006A4BAA">
        <w:rPr>
          <w:i/>
        </w:rPr>
        <w:t>) greater than max dose.</w:t>
      </w:r>
    </w:p>
    <w:p w:rsidR="003B6019" w:rsidRDefault="00E84352" w:rsidP="00E84352">
      <w:pPr>
        <w:ind w:left="720"/>
      </w:pPr>
      <w:r>
        <w:t>Where ?</w:t>
      </w:r>
      <w:proofErr w:type="spellStart"/>
      <w:r>
        <w:t>drugName</w:t>
      </w:r>
      <w:proofErr w:type="spellEnd"/>
      <w:r>
        <w:t xml:space="preserve"> is name of the drug and ?daily dose is dose of the drug.</w:t>
      </w:r>
    </w:p>
    <w:p w:rsidR="00E84352" w:rsidRDefault="00E84352" w:rsidP="00E84352">
      <w:pPr>
        <w:ind w:left="720"/>
      </w:pPr>
    </w:p>
    <w:p w:rsidR="003B6019" w:rsidRPr="0078711C" w:rsidRDefault="003B6019" w:rsidP="003B6019">
      <w:r w:rsidRPr="0078711C">
        <w:t>If patient has benign prostatic hypertrophy (BPH) and has an active prescription of one antihypertensive drug that is an alpha blocker:</w:t>
      </w:r>
    </w:p>
    <w:p w:rsidR="003B6019" w:rsidRPr="006A4BAA" w:rsidRDefault="003B6019" w:rsidP="003B6019">
      <w:pPr>
        <w:pStyle w:val="Default"/>
        <w:ind w:left="720"/>
        <w:rPr>
          <w:i/>
          <w:sz w:val="22"/>
          <w:szCs w:val="22"/>
        </w:rPr>
      </w:pPr>
      <w:r w:rsidRPr="006A4BAA">
        <w:rPr>
          <w:i/>
          <w:sz w:val="22"/>
          <w:szCs w:val="22"/>
        </w:rPr>
        <w:t xml:space="preserve">“VA recommends against the use of alpha-adrenergic blockers as monotherapy for </w:t>
      </w:r>
      <w:r w:rsidR="006A4BAA" w:rsidRPr="006A4BAA">
        <w:rPr>
          <w:i/>
          <w:sz w:val="22"/>
          <w:szCs w:val="22"/>
        </w:rPr>
        <w:t>HTN</w:t>
      </w:r>
      <w:r w:rsidRPr="006A4BAA">
        <w:rPr>
          <w:i/>
          <w:sz w:val="22"/>
          <w:szCs w:val="22"/>
        </w:rPr>
        <w:t xml:space="preserve">, but this </w:t>
      </w:r>
      <w:r w:rsidR="006A4BAA" w:rsidRPr="006A4BAA">
        <w:rPr>
          <w:i/>
          <w:sz w:val="22"/>
          <w:szCs w:val="22"/>
        </w:rPr>
        <w:t xml:space="preserve">drug </w:t>
      </w:r>
      <w:r w:rsidRPr="006A4BAA">
        <w:rPr>
          <w:i/>
          <w:sz w:val="22"/>
          <w:szCs w:val="22"/>
        </w:rPr>
        <w:t>class may be used as supplemental therapy or if warranted by BPH. “</w:t>
      </w:r>
    </w:p>
    <w:p w:rsidR="003B6019" w:rsidRDefault="003B6019" w:rsidP="003B6019">
      <w:pPr>
        <w:pStyle w:val="Default"/>
        <w:rPr>
          <w:i/>
          <w:sz w:val="22"/>
          <w:szCs w:val="22"/>
        </w:rPr>
      </w:pPr>
    </w:p>
    <w:p w:rsidR="007E1E8B" w:rsidRDefault="007E1E8B" w:rsidP="003B6019">
      <w:pPr>
        <w:pStyle w:val="Default"/>
        <w:rPr>
          <w:sz w:val="22"/>
          <w:szCs w:val="22"/>
          <w:highlight w:val="yellow"/>
        </w:rPr>
      </w:pPr>
    </w:p>
    <w:p w:rsidR="003B6019" w:rsidRPr="0078711C" w:rsidRDefault="003B6019" w:rsidP="003B6019">
      <w:r w:rsidRPr="0078711C">
        <w:t>If patient does NOT have benign prostatic hypertrophy (BPH) and has an active prescription one hypertensive drug that is an alpha blocker:</w:t>
      </w:r>
    </w:p>
    <w:p w:rsidR="003B6019" w:rsidRPr="007E1E8B" w:rsidRDefault="003B6019" w:rsidP="003B6019">
      <w:pPr>
        <w:pStyle w:val="Default"/>
        <w:ind w:left="720"/>
        <w:rPr>
          <w:i/>
          <w:sz w:val="22"/>
          <w:szCs w:val="22"/>
        </w:rPr>
      </w:pPr>
      <w:r w:rsidRPr="007E1E8B">
        <w:rPr>
          <w:i/>
          <w:sz w:val="22"/>
          <w:szCs w:val="22"/>
        </w:rPr>
        <w:t>“VA recommends against the use of alpha-adrenergic blockers as monotherapy</w:t>
      </w:r>
      <w:r w:rsidR="00357E56" w:rsidRPr="007E1E8B">
        <w:rPr>
          <w:i/>
          <w:sz w:val="22"/>
          <w:szCs w:val="22"/>
        </w:rPr>
        <w:t xml:space="preserve"> for HTN</w:t>
      </w:r>
      <w:r w:rsidRPr="007E1E8B">
        <w:rPr>
          <w:i/>
          <w:sz w:val="22"/>
          <w:szCs w:val="22"/>
        </w:rPr>
        <w:t>.”</w:t>
      </w:r>
    </w:p>
    <w:p w:rsidR="003B6019" w:rsidRPr="00CD5A1D" w:rsidRDefault="003B6019" w:rsidP="003B6019">
      <w:pPr>
        <w:pStyle w:val="Default"/>
        <w:rPr>
          <w:sz w:val="22"/>
          <w:szCs w:val="22"/>
          <w:highlight w:val="yellow"/>
        </w:rPr>
      </w:pPr>
    </w:p>
    <w:p w:rsidR="003B6019" w:rsidRPr="00CD5A1D" w:rsidRDefault="003B6019" w:rsidP="003B6019">
      <w:pPr>
        <w:pStyle w:val="Default"/>
        <w:rPr>
          <w:sz w:val="22"/>
          <w:szCs w:val="22"/>
          <w:highlight w:val="yellow"/>
        </w:rPr>
      </w:pPr>
      <w:r w:rsidRPr="0078711C">
        <w:rPr>
          <w:sz w:val="22"/>
          <w:szCs w:val="22"/>
        </w:rPr>
        <w:t xml:space="preserve">If patient has active prescription of loop diuretic (e.g. furosemide) and does </w:t>
      </w:r>
      <w:r w:rsidR="00A51ABB">
        <w:rPr>
          <w:sz w:val="22"/>
          <w:szCs w:val="22"/>
        </w:rPr>
        <w:t xml:space="preserve">not </w:t>
      </w:r>
      <w:r w:rsidRPr="0078711C">
        <w:rPr>
          <w:sz w:val="22"/>
          <w:szCs w:val="22"/>
        </w:rPr>
        <w:t xml:space="preserve"> have heart failure </w:t>
      </w:r>
      <w:r w:rsidR="00C0774B">
        <w:rPr>
          <w:sz w:val="22"/>
          <w:szCs w:val="22"/>
        </w:rPr>
        <w:t>n</w:t>
      </w:r>
      <w:r w:rsidRPr="0078711C">
        <w:rPr>
          <w:sz w:val="22"/>
          <w:szCs w:val="22"/>
        </w:rPr>
        <w:t xml:space="preserve">or </w:t>
      </w:r>
      <w:proofErr w:type="spellStart"/>
      <w:r w:rsidRPr="006E4B39">
        <w:rPr>
          <w:sz w:val="22"/>
          <w:szCs w:val="22"/>
        </w:rPr>
        <w:t>egGFR</w:t>
      </w:r>
      <w:proofErr w:type="spellEnd"/>
      <w:r w:rsidRPr="006E4B39">
        <w:rPr>
          <w:sz w:val="22"/>
          <w:szCs w:val="22"/>
        </w:rPr>
        <w:t>&lt;</w:t>
      </w:r>
      <w:r w:rsidR="00A51ABB" w:rsidRPr="006E4B39">
        <w:rPr>
          <w:sz w:val="22"/>
          <w:szCs w:val="22"/>
        </w:rPr>
        <w:t>45</w:t>
      </w:r>
      <w:r w:rsidRPr="006E4B39">
        <w:rPr>
          <w:sz w:val="22"/>
          <w:szCs w:val="22"/>
        </w:rPr>
        <w:t>:</w:t>
      </w:r>
    </w:p>
    <w:p w:rsidR="003B6019" w:rsidRPr="006E4B39" w:rsidRDefault="00805001" w:rsidP="003B6019">
      <w:pPr>
        <w:pStyle w:val="Default"/>
        <w:ind w:left="720"/>
        <w:rPr>
          <w:i/>
          <w:sz w:val="22"/>
          <w:szCs w:val="22"/>
        </w:rPr>
      </w:pPr>
      <w:r w:rsidRPr="006E4B39">
        <w:rPr>
          <w:i/>
          <w:sz w:val="22"/>
          <w:szCs w:val="22"/>
        </w:rPr>
        <w:t>“ Pt has Rx for</w:t>
      </w:r>
      <w:r w:rsidR="003B6019" w:rsidRPr="006E4B39">
        <w:rPr>
          <w:i/>
          <w:sz w:val="22"/>
          <w:szCs w:val="22"/>
        </w:rPr>
        <w:t xml:space="preserve"> loop diuretic and does not have heart failure or renal insufficiency.  Assess risks”</w:t>
      </w:r>
    </w:p>
    <w:p w:rsidR="003B6019" w:rsidRDefault="003B6019" w:rsidP="003B6019"/>
    <w:p w:rsidR="003B6019" w:rsidRPr="00116327" w:rsidRDefault="003B6019" w:rsidP="003B6019">
      <w:r w:rsidRPr="00116327">
        <w:t xml:space="preserve">If patient has active prescription for a drug that belongs to </w:t>
      </w:r>
      <w:r w:rsidR="00B400EC">
        <w:t>an encoded drug class</w:t>
      </w:r>
      <w:r w:rsidRPr="00116327">
        <w:t>, but for which we have</w:t>
      </w:r>
      <w:r w:rsidR="00AB600A">
        <w:t xml:space="preserve"> no included dosage information, if that drug is evaluated:</w:t>
      </w:r>
    </w:p>
    <w:p w:rsidR="003B6019" w:rsidRPr="00116327" w:rsidRDefault="003B6019" w:rsidP="003B6019">
      <w:pPr>
        <w:ind w:left="720"/>
        <w:rPr>
          <w:i/>
        </w:rPr>
      </w:pPr>
      <w:r w:rsidRPr="00116327">
        <w:rPr>
          <w:i/>
        </w:rPr>
        <w:t>Pt has Rx for ?1st2nd3rdLineNoDose.  Drug considered to be at max dose because we have not encoded dosage information.</w:t>
      </w:r>
    </w:p>
    <w:p w:rsidR="003B6019" w:rsidRPr="004C1765" w:rsidRDefault="00116327" w:rsidP="003B6019">
      <w:pPr>
        <w:ind w:left="720"/>
      </w:pPr>
      <w:r>
        <w:t>Where ?</w:t>
      </w:r>
      <w:r w:rsidR="003B6019" w:rsidRPr="00116327">
        <w:t>1st2nd3rdLineNoDose is the drug in question.</w:t>
      </w:r>
    </w:p>
    <w:p w:rsidR="00815BFD" w:rsidRDefault="00815BFD" w:rsidP="00066BE9"/>
    <w:p w:rsidR="00815BFD" w:rsidRPr="00815BFD" w:rsidRDefault="00815BFD" w:rsidP="00066BE9">
      <w:pPr>
        <w:rPr>
          <w:u w:val="single"/>
        </w:rPr>
      </w:pPr>
      <w:r w:rsidRPr="00815BFD">
        <w:rPr>
          <w:u w:val="single"/>
        </w:rPr>
        <w:t>General info messages</w:t>
      </w:r>
    </w:p>
    <w:p w:rsidR="00815BFD" w:rsidRDefault="00815BFD" w:rsidP="00066BE9">
      <w:r>
        <w:t>When we are recommend adding or increase dose of any BB:</w:t>
      </w:r>
    </w:p>
    <w:p w:rsidR="00815BFD" w:rsidRPr="00A5478D" w:rsidRDefault="00815BFD" w:rsidP="00BE428C">
      <w:pPr>
        <w:pStyle w:val="ListParagraph"/>
        <w:numPr>
          <w:ilvl w:val="1"/>
          <w:numId w:val="4"/>
        </w:numPr>
        <w:spacing w:before="120" w:after="240" w:line="240" w:lineRule="auto"/>
        <w:contextualSpacing w:val="0"/>
      </w:pPr>
      <w:r w:rsidRPr="00A5478D">
        <w:t>If patient has Dx of DM:</w:t>
      </w:r>
    </w:p>
    <w:p w:rsidR="00815BFD" w:rsidRPr="001D1A8D" w:rsidRDefault="00815BFD" w:rsidP="00815BFD">
      <w:pPr>
        <w:pStyle w:val="ListParagraph"/>
        <w:ind w:left="2160"/>
        <w:rPr>
          <w:i/>
        </w:rPr>
      </w:pPr>
      <w:r w:rsidRPr="001D1A8D">
        <w:rPr>
          <w:i/>
        </w:rPr>
        <w:t>“Beta blockers may diminish symptoms of and recovery from hypoglycemia.</w:t>
      </w:r>
    </w:p>
    <w:p w:rsidR="00815BFD" w:rsidRDefault="00815BFD" w:rsidP="00815BFD">
      <w:pPr>
        <w:pStyle w:val="ListParagraph"/>
        <w:ind w:left="1440"/>
      </w:pPr>
    </w:p>
    <w:p w:rsidR="00815BFD" w:rsidRDefault="00815BFD" w:rsidP="00BE428C">
      <w:pPr>
        <w:pStyle w:val="ListParagraph"/>
        <w:numPr>
          <w:ilvl w:val="1"/>
          <w:numId w:val="4"/>
        </w:numPr>
      </w:pPr>
      <w:r w:rsidRPr="00A5478D">
        <w:t xml:space="preserve">If patient has </w:t>
      </w:r>
      <w:r>
        <w:t>Rx for</w:t>
      </w:r>
      <w:r w:rsidRPr="00A5478D">
        <w:t xml:space="preserve"> diltiazem:</w:t>
      </w:r>
    </w:p>
    <w:p w:rsidR="00815BFD" w:rsidRPr="00A5478D" w:rsidRDefault="00815BFD" w:rsidP="00815BFD">
      <w:pPr>
        <w:pStyle w:val="ListParagraph"/>
        <w:ind w:left="1440"/>
      </w:pPr>
    </w:p>
    <w:p w:rsidR="00815BFD" w:rsidRPr="00ED0690" w:rsidRDefault="00815BFD" w:rsidP="00815BFD">
      <w:pPr>
        <w:pStyle w:val="ListParagraph"/>
        <w:ind w:left="2160"/>
        <w:rPr>
          <w:i/>
        </w:rPr>
      </w:pPr>
      <w:r w:rsidRPr="00ED0690">
        <w:rPr>
          <w:i/>
        </w:rPr>
        <w:t>“Use caution if combining a beta blocker with diltiazem because of the risk of heart block or myocardial depression. “</w:t>
      </w:r>
    </w:p>
    <w:p w:rsidR="00815BFD" w:rsidRPr="00721868" w:rsidRDefault="00815BFD" w:rsidP="00815BFD">
      <w:pPr>
        <w:pStyle w:val="ListParagraph"/>
        <w:ind w:left="1440"/>
        <w:rPr>
          <w:highlight w:val="yellow"/>
        </w:rPr>
      </w:pPr>
    </w:p>
    <w:p w:rsidR="00815BFD" w:rsidRPr="00A5478D" w:rsidRDefault="00815BFD" w:rsidP="00BE428C">
      <w:pPr>
        <w:pStyle w:val="ListParagraph"/>
        <w:numPr>
          <w:ilvl w:val="1"/>
          <w:numId w:val="4"/>
        </w:numPr>
        <w:spacing w:before="120" w:after="240" w:line="240" w:lineRule="auto"/>
        <w:contextualSpacing w:val="0"/>
      </w:pPr>
      <w:r w:rsidRPr="00A5478D">
        <w:t>If patient has Dx of peripheral vascular disease</w:t>
      </w:r>
    </w:p>
    <w:p w:rsidR="00815BFD" w:rsidRPr="00721868" w:rsidRDefault="00815BFD" w:rsidP="00815BFD">
      <w:pPr>
        <w:pStyle w:val="ListParagraph"/>
        <w:ind w:left="2160"/>
        <w:rPr>
          <w:highlight w:val="yellow"/>
        </w:rPr>
      </w:pPr>
      <w:r w:rsidRPr="009D7C8D">
        <w:t>“</w:t>
      </w:r>
      <w:r w:rsidRPr="009D7C8D">
        <w:rPr>
          <w:i/>
        </w:rPr>
        <w:t>Beta blockers may exacerbate symptoms of peripheral vascular disease.”</w:t>
      </w:r>
    </w:p>
    <w:p w:rsidR="00815BFD" w:rsidRPr="00A5478D" w:rsidRDefault="00815BFD" w:rsidP="00BE428C">
      <w:pPr>
        <w:pStyle w:val="ListParagraph"/>
        <w:numPr>
          <w:ilvl w:val="1"/>
          <w:numId w:val="4"/>
        </w:numPr>
        <w:spacing w:before="120" w:after="240" w:line="240" w:lineRule="auto"/>
        <w:contextualSpacing w:val="0"/>
      </w:pPr>
      <w:r w:rsidRPr="00A5478D">
        <w:t>If patient has asthma:</w:t>
      </w:r>
    </w:p>
    <w:p w:rsidR="00815BFD" w:rsidRDefault="00815BFD" w:rsidP="00815BFD">
      <w:pPr>
        <w:pStyle w:val="ListParagraph"/>
        <w:ind w:left="2160"/>
        <w:rPr>
          <w:i/>
        </w:rPr>
      </w:pPr>
      <w:r w:rsidRPr="00390D73">
        <w:t>“</w:t>
      </w:r>
      <w:r w:rsidRPr="00390D73">
        <w:rPr>
          <w:i/>
        </w:rPr>
        <w:t>Pt has asthma.  Use with caution.”</w:t>
      </w:r>
    </w:p>
    <w:p w:rsidR="00815BFD" w:rsidRPr="00390D73" w:rsidRDefault="00815BFD" w:rsidP="00815BFD">
      <w:pPr>
        <w:pStyle w:val="ListParagraph"/>
        <w:ind w:left="1440"/>
      </w:pPr>
    </w:p>
    <w:p w:rsidR="00815BFD" w:rsidRPr="00A5478D" w:rsidRDefault="00815BFD" w:rsidP="00BE428C">
      <w:pPr>
        <w:pStyle w:val="ListParagraph"/>
        <w:numPr>
          <w:ilvl w:val="1"/>
          <w:numId w:val="4"/>
        </w:numPr>
        <w:spacing w:before="120" w:after="240" w:line="240" w:lineRule="auto"/>
        <w:contextualSpacing w:val="0"/>
      </w:pPr>
      <w:r w:rsidRPr="00A5478D">
        <w:t>If patient’s pulse &lt;65</w:t>
      </w:r>
    </w:p>
    <w:p w:rsidR="00815BFD" w:rsidRPr="00985AE2" w:rsidRDefault="00815BFD" w:rsidP="00815BFD">
      <w:pPr>
        <w:pStyle w:val="ListParagraph"/>
        <w:ind w:left="2160"/>
        <w:rPr>
          <w:i/>
        </w:rPr>
      </w:pPr>
      <w:r w:rsidRPr="00985AE2">
        <w:rPr>
          <w:i/>
        </w:rPr>
        <w:t>“Pt has relatively low heart rate; BB may reduce heart rate.”</w:t>
      </w:r>
    </w:p>
    <w:p w:rsidR="00815BFD" w:rsidRDefault="00815BFD" w:rsidP="00815BFD">
      <w:pPr>
        <w:pStyle w:val="ListParagraph"/>
        <w:ind w:left="1440"/>
        <w:rPr>
          <w:highlight w:val="yellow"/>
        </w:rPr>
      </w:pPr>
    </w:p>
    <w:p w:rsidR="00815BFD" w:rsidRPr="00A5478D" w:rsidRDefault="00815BFD" w:rsidP="00BE428C">
      <w:pPr>
        <w:pStyle w:val="ListParagraph"/>
        <w:numPr>
          <w:ilvl w:val="1"/>
          <w:numId w:val="4"/>
        </w:numPr>
        <w:spacing w:before="120" w:after="240" w:line="240" w:lineRule="auto"/>
        <w:contextualSpacing w:val="0"/>
      </w:pPr>
      <w:r w:rsidRPr="00A5478D">
        <w:t>All patients, all BB</w:t>
      </w:r>
    </w:p>
    <w:p w:rsidR="00815BFD" w:rsidRPr="00A36578" w:rsidRDefault="00815BFD" w:rsidP="00815BFD">
      <w:pPr>
        <w:pStyle w:val="ListParagraph"/>
        <w:ind w:left="2160"/>
        <w:rPr>
          <w:i/>
        </w:rPr>
      </w:pPr>
      <w:r w:rsidRPr="00A36578">
        <w:rPr>
          <w:i/>
        </w:rPr>
        <w:t>“Discontinue BB with slow taper over 1 week.”</w:t>
      </w:r>
    </w:p>
    <w:p w:rsidR="00815BFD" w:rsidRPr="002E2746" w:rsidRDefault="00815BFD" w:rsidP="00815BFD">
      <w:pPr>
        <w:rPr>
          <w:szCs w:val="24"/>
        </w:rPr>
      </w:pPr>
    </w:p>
    <w:p w:rsidR="0004445C" w:rsidRDefault="0004445C" w:rsidP="0004445C">
      <w:pPr>
        <w:pStyle w:val="Heading2"/>
      </w:pPr>
      <w:bookmarkStart w:id="92" w:name="_Toc532200707"/>
      <w:r>
        <w:t>Other messages</w:t>
      </w:r>
      <w:bookmarkEnd w:id="92"/>
    </w:p>
    <w:p w:rsidR="0004445C" w:rsidRDefault="0004445C" w:rsidP="0004445C">
      <w:r>
        <w:t>Follow Up message, displayed to all patients:</w:t>
      </w:r>
    </w:p>
    <w:p w:rsidR="0089542D" w:rsidRDefault="0004445C" w:rsidP="00F726E8">
      <w:pPr>
        <w:ind w:firstLine="720"/>
        <w:rPr>
          <w:i/>
        </w:rPr>
      </w:pPr>
      <w:r w:rsidRPr="0004445C">
        <w:rPr>
          <w:i/>
        </w:rPr>
        <w:t>Follow up in 1 month</w:t>
      </w:r>
      <w:r w:rsidR="000877CD">
        <w:rPr>
          <w:i/>
        </w:rPr>
        <w:t>.</w:t>
      </w:r>
    </w:p>
    <w:p w:rsidR="0089542D" w:rsidRDefault="0089542D" w:rsidP="0089542D">
      <w:r w:rsidRPr="0089542D">
        <w:t>Alerts</w:t>
      </w:r>
      <w:r w:rsidR="00791A0D">
        <w:t xml:space="preserve"> (Primary message)</w:t>
      </w:r>
    </w:p>
    <w:p w:rsidR="0089542D" w:rsidRDefault="0089542D" w:rsidP="0089542D">
      <w:r>
        <w:tab/>
        <w:t xml:space="preserve">If most recent K&gt;5.5 </w:t>
      </w:r>
    </w:p>
    <w:p w:rsidR="0089542D" w:rsidRPr="0089542D" w:rsidRDefault="0089542D" w:rsidP="0089542D">
      <w:pPr>
        <w:rPr>
          <w:i/>
        </w:rPr>
      </w:pPr>
      <w:r>
        <w:tab/>
      </w:r>
      <w:r w:rsidRPr="0089542D">
        <w:rPr>
          <w:i/>
        </w:rPr>
        <w:t>ALERT.  K ?value (?date).</w:t>
      </w:r>
    </w:p>
    <w:p w:rsidR="0089542D" w:rsidRDefault="0089542D" w:rsidP="0089542D"/>
    <w:p w:rsidR="0089542D" w:rsidRDefault="0089542D" w:rsidP="0089542D">
      <w:r>
        <w:tab/>
        <w:t>If most recent Na&lt;=130:</w:t>
      </w:r>
    </w:p>
    <w:p w:rsidR="0089542D" w:rsidRDefault="0089542D" w:rsidP="0089542D">
      <w:pPr>
        <w:rPr>
          <w:i/>
        </w:rPr>
      </w:pPr>
      <w:r>
        <w:tab/>
      </w:r>
      <w:r w:rsidRPr="0089542D">
        <w:rPr>
          <w:i/>
        </w:rPr>
        <w:t>ALERT:  Na ?value (?date).</w:t>
      </w:r>
    </w:p>
    <w:p w:rsidR="00084CB6" w:rsidRDefault="00084CB6" w:rsidP="0089542D">
      <w:pPr>
        <w:rPr>
          <w:i/>
        </w:rPr>
      </w:pPr>
    </w:p>
    <w:p w:rsidR="00084CB6" w:rsidRDefault="00084CB6" w:rsidP="0089542D">
      <w:r>
        <w:t>If patient’s race is “unknown” or “missing”</w:t>
      </w:r>
      <w:r w:rsidR="00230F7B">
        <w:t>, the following message is displayed (not Primary message)</w:t>
      </w:r>
    </w:p>
    <w:p w:rsidR="00084CB6" w:rsidRDefault="00084CB6" w:rsidP="00084CB6">
      <w:pPr>
        <w:ind w:left="720"/>
        <w:rPr>
          <w:i/>
        </w:rPr>
      </w:pPr>
      <w:r w:rsidRPr="003237CD">
        <w:rPr>
          <w:i/>
        </w:rPr>
        <w:t>Pt’s race is unknown or missing.  We have assumed he/she is not African American.  Please update race.</w:t>
      </w:r>
    </w:p>
    <w:p w:rsidR="0027376C" w:rsidRDefault="00791A0D" w:rsidP="00791A0D">
      <w:r w:rsidRPr="00791A0D">
        <w:t>If patient’s race is “declined to answer”</w:t>
      </w:r>
      <w:r w:rsidR="00230F7B">
        <w:t>, the following message is displayed (not Primary message)</w:t>
      </w:r>
    </w:p>
    <w:p w:rsidR="00791A0D" w:rsidRDefault="00791A0D" w:rsidP="00791A0D">
      <w:pPr>
        <w:ind w:left="720"/>
        <w:rPr>
          <w:i/>
        </w:rPr>
      </w:pPr>
      <w:r w:rsidRPr="00791A0D">
        <w:rPr>
          <w:i/>
        </w:rPr>
        <w:t>Pt declined to answer race.  We have assumed he/she is not African American.</w:t>
      </w:r>
    </w:p>
    <w:p w:rsidR="00791A0D" w:rsidRDefault="00791A0D" w:rsidP="0089542D">
      <w:pPr>
        <w:rPr>
          <w:i/>
        </w:rPr>
      </w:pPr>
    </w:p>
    <w:p w:rsidR="00F46925" w:rsidRDefault="00F46925" w:rsidP="0089542D">
      <w:r>
        <w:t xml:space="preserve">Following </w:t>
      </w:r>
      <w:r w:rsidR="00230F7B">
        <w:t xml:space="preserve">message (not Primary message) is </w:t>
      </w:r>
      <w:r>
        <w:t>displayed to all patients who receive recommendations and who are above target goals:</w:t>
      </w:r>
    </w:p>
    <w:p w:rsidR="00084CB6" w:rsidRDefault="00F46925" w:rsidP="0089542D">
      <w:pPr>
        <w:rPr>
          <w:i/>
        </w:rPr>
      </w:pPr>
      <w:r>
        <w:tab/>
      </w:r>
      <w:r w:rsidRPr="00F46925">
        <w:rPr>
          <w:i/>
        </w:rPr>
        <w:t>These recommendations are applicable when BP is above target goals.</w:t>
      </w:r>
      <w:r w:rsidR="00084CB6" w:rsidRPr="00F46925">
        <w:rPr>
          <w:i/>
        </w:rPr>
        <w:tab/>
      </w:r>
    </w:p>
    <w:p w:rsidR="00230F7B" w:rsidRDefault="00230F7B" w:rsidP="0089542D">
      <w:pPr>
        <w:rPr>
          <w:i/>
        </w:rPr>
      </w:pPr>
    </w:p>
    <w:p w:rsidR="00230F7B" w:rsidRPr="00230F7B" w:rsidRDefault="00230F7B" w:rsidP="0089542D">
      <w:r w:rsidRPr="00230F7B">
        <w:t>If patient has Dx of CKD via icd9/10 code OR most recent GFR&lt;60 in the past year</w:t>
      </w:r>
      <w:r>
        <w:t>, the following message (not Primary message) is displayed:</w:t>
      </w:r>
    </w:p>
    <w:p w:rsidR="00230F7B" w:rsidRDefault="00230F7B" w:rsidP="00230F7B">
      <w:pPr>
        <w:ind w:left="720"/>
        <w:rPr>
          <w:i/>
        </w:rPr>
      </w:pPr>
      <w:r>
        <w:rPr>
          <w:i/>
        </w:rPr>
        <w:t>CKD defined by icd9/10 code OR most recent GFR&lt;60 in the past year.</w:t>
      </w:r>
    </w:p>
    <w:p w:rsidR="005712F4" w:rsidRDefault="005712F4">
      <w:pPr>
        <w:rPr>
          <w:i/>
        </w:rPr>
      </w:pPr>
    </w:p>
    <w:p w:rsidR="005712F4" w:rsidRPr="005712F4" w:rsidRDefault="005712F4">
      <w:r w:rsidRPr="005712F4">
        <w:t>If patient’s GFR &gt;=60, the following messages (not Primary message) is displayed</w:t>
      </w:r>
    </w:p>
    <w:p w:rsidR="00230F7B" w:rsidRDefault="005712F4" w:rsidP="005712F4">
      <w:pPr>
        <w:ind w:left="720"/>
        <w:rPr>
          <w:i/>
        </w:rPr>
      </w:pPr>
      <w:r w:rsidRPr="005712F4">
        <w:rPr>
          <w:i/>
        </w:rPr>
        <w:t>Changes in GFR when GFR &gt;= 60 are not interpretable.</w:t>
      </w:r>
      <w:r w:rsidR="00230F7B">
        <w:rPr>
          <w:i/>
        </w:rPr>
        <w:br w:type="page"/>
      </w:r>
    </w:p>
    <w:p w:rsidR="00230F7B" w:rsidRPr="00F46925" w:rsidRDefault="00230F7B" w:rsidP="00230F7B">
      <w:pPr>
        <w:ind w:left="360"/>
        <w:rPr>
          <w:i/>
        </w:rPr>
      </w:pPr>
    </w:p>
    <w:p w:rsidR="00226276" w:rsidRPr="00226276" w:rsidRDefault="00226276" w:rsidP="00226276">
      <w:pPr>
        <w:pStyle w:val="Heading1"/>
      </w:pPr>
      <w:bookmarkStart w:id="93" w:name="_Toc532200708"/>
      <w:r>
        <w:t>Some final notes.</w:t>
      </w:r>
      <w:bookmarkEnd w:id="93"/>
    </w:p>
    <w:p w:rsidR="00D44F37" w:rsidRDefault="00D44F37">
      <w:r>
        <w:t xml:space="preserve">Recommendations </w:t>
      </w:r>
      <w:r w:rsidR="00ED286D">
        <w:t xml:space="preserve">and Knowledge </w:t>
      </w:r>
      <w:r>
        <w:t>from the VA 2014 GL that were used in the creation of the KB and Rules document can be found</w:t>
      </w:r>
      <w:r w:rsidR="00ED286D" w:rsidRPr="00ED286D">
        <w:t xml:space="preserve"> </w:t>
      </w:r>
      <w:r w:rsidR="00ED286D">
        <w:t xml:space="preserve">in </w:t>
      </w:r>
      <w:r w:rsidR="00ED286D">
        <w:rPr>
          <w:rStyle w:val="IntenseEmphasis"/>
        </w:rPr>
        <w:fldChar w:fldCharType="begin"/>
      </w:r>
      <w:r w:rsidR="00ED286D" w:rsidRPr="00ED286D">
        <w:rPr>
          <w:rStyle w:val="IntenseEmphasis"/>
        </w:rPr>
        <w:instrText xml:space="preserve"> REF _Ref532201647 \h </w:instrText>
      </w:r>
      <w:r w:rsidR="00ED286D">
        <w:rPr>
          <w:rStyle w:val="IntenseEmphasis"/>
        </w:rPr>
        <w:instrText xml:space="preserve"> \* MERGEFORMAT </w:instrText>
      </w:r>
      <w:r w:rsidR="00ED286D">
        <w:rPr>
          <w:rStyle w:val="IntenseEmphasis"/>
        </w:rPr>
      </w:r>
      <w:r w:rsidR="00ED286D">
        <w:rPr>
          <w:rStyle w:val="IntenseEmphasis"/>
        </w:rPr>
        <w:fldChar w:fldCharType="separate"/>
      </w:r>
      <w:r w:rsidR="00ED286D" w:rsidRPr="00ED286D">
        <w:rPr>
          <w:rStyle w:val="IntenseEmphasis"/>
        </w:rPr>
        <w:t>Encoded</w:t>
      </w:r>
      <w:r w:rsidR="00ED286D">
        <w:t xml:space="preserve"> </w:t>
      </w:r>
      <w:r w:rsidR="00ED286D" w:rsidRPr="00ED286D">
        <w:rPr>
          <w:rStyle w:val="IntenseEmphasis"/>
        </w:rPr>
        <w:t>Knowledge</w:t>
      </w:r>
      <w:r w:rsidR="00ED286D">
        <w:t xml:space="preserve"> and Recommendations from VA 2014 HTN Guidelines</w:t>
      </w:r>
      <w:r w:rsidR="00ED286D">
        <w:fldChar w:fldCharType="end"/>
      </w:r>
    </w:p>
    <w:p w:rsidR="001A5B82" w:rsidRPr="00226276" w:rsidRDefault="001A5B82">
      <w:r>
        <w:t xml:space="preserve">Wish list/To do items are found in </w:t>
      </w:r>
      <w:r w:rsidRPr="001A5B82">
        <w:rPr>
          <w:rStyle w:val="IntenseEmphasis"/>
        </w:rPr>
        <w:fldChar w:fldCharType="begin"/>
      </w:r>
      <w:r w:rsidRPr="001A5B82">
        <w:rPr>
          <w:rStyle w:val="IntenseEmphasis"/>
        </w:rPr>
        <w:instrText xml:space="preserve"> REF _Ref532202032 \h </w:instrText>
      </w:r>
      <w:r>
        <w:rPr>
          <w:rStyle w:val="IntenseEmphasis"/>
        </w:rPr>
        <w:instrText xml:space="preserve"> \* MERGEFORMAT </w:instrText>
      </w:r>
      <w:r w:rsidRPr="001A5B82">
        <w:rPr>
          <w:rStyle w:val="IntenseEmphasis"/>
        </w:rPr>
      </w:r>
      <w:r w:rsidRPr="001A5B82">
        <w:rPr>
          <w:rStyle w:val="IntenseEmphasis"/>
        </w:rPr>
        <w:fldChar w:fldCharType="separate"/>
      </w:r>
      <w:r w:rsidRPr="001A5B82">
        <w:rPr>
          <w:rStyle w:val="IntenseEmphasis"/>
        </w:rPr>
        <w:t>Wish list/To do</w:t>
      </w:r>
      <w:r w:rsidRPr="001A5B82">
        <w:rPr>
          <w:rStyle w:val="IntenseEmphasis"/>
        </w:rPr>
        <w:fldChar w:fldCharType="end"/>
      </w:r>
    </w:p>
    <w:p w:rsidR="0052661B" w:rsidRPr="0089542D" w:rsidRDefault="00D44F37" w:rsidP="0089542D">
      <w:pPr>
        <w:rPr>
          <w:i/>
        </w:rPr>
      </w:pPr>
      <w:r>
        <w:rPr>
          <w:i/>
        </w:rPr>
        <w:br w:type="page"/>
      </w:r>
    </w:p>
    <w:p w:rsidR="002712B9" w:rsidRDefault="00D44F37" w:rsidP="002712B9">
      <w:pPr>
        <w:pStyle w:val="Heading1"/>
        <w:numPr>
          <w:ilvl w:val="0"/>
          <w:numId w:val="0"/>
        </w:numPr>
      </w:pPr>
      <w:bookmarkStart w:id="94" w:name="_Appendix_A:_"/>
      <w:bookmarkStart w:id="95" w:name="_Toc532200709"/>
      <w:bookmarkEnd w:id="94"/>
      <w:r>
        <w:t>Appendix A</w:t>
      </w:r>
      <w:r w:rsidR="002712B9">
        <w:t>:  Anti-Hypertensive drugs:  encoded, non-encoded, those with antihypertensive effects</w:t>
      </w:r>
      <w:bookmarkEnd w:id="95"/>
    </w:p>
    <w:p w:rsidR="002712B9" w:rsidRDefault="002712B9" w:rsidP="002712B9"/>
    <w:p w:rsidR="002712B9" w:rsidRDefault="00680941" w:rsidP="00680941">
      <w:pPr>
        <w:pStyle w:val="Heading3"/>
      </w:pPr>
      <w:bookmarkStart w:id="96" w:name="_Toc532200710"/>
      <w:r>
        <w:t xml:space="preserve">Encoded Drugs, </w:t>
      </w:r>
      <w:r w:rsidR="00472FF9">
        <w:t xml:space="preserve">used in the treatment for HTN, </w:t>
      </w:r>
      <w:r>
        <w:t>organized by Drug Class</w:t>
      </w:r>
      <w:r w:rsidR="00687418">
        <w:t xml:space="preserve"> (not all have dosage info)</w:t>
      </w:r>
      <w:bookmarkEnd w:id="96"/>
    </w:p>
    <w:p w:rsidR="00680941" w:rsidRDefault="00680941" w:rsidP="00680941"/>
    <w:p w:rsidR="00680941" w:rsidRPr="00680941" w:rsidRDefault="00680941" w:rsidP="00680941">
      <w:pPr>
        <w:rPr>
          <w:b/>
        </w:rPr>
      </w:pPr>
      <w:r w:rsidRPr="00680941">
        <w:rPr>
          <w:b/>
        </w:rPr>
        <w:t>Thiazide Diuretics</w:t>
      </w:r>
    </w:p>
    <w:p w:rsidR="00680941" w:rsidRDefault="00680941" w:rsidP="00680941">
      <w:r>
        <w:t xml:space="preserve">    </w:t>
      </w:r>
      <w:proofErr w:type="spellStart"/>
      <w:r>
        <w:t>bendroflumethiazide</w:t>
      </w:r>
      <w:proofErr w:type="spellEnd"/>
    </w:p>
    <w:p w:rsidR="00680941" w:rsidRDefault="00680941" w:rsidP="00680941">
      <w:r>
        <w:t xml:space="preserve">    </w:t>
      </w:r>
      <w:proofErr w:type="spellStart"/>
      <w:r>
        <w:t>bendroflumethiazide_SA</w:t>
      </w:r>
      <w:proofErr w:type="spellEnd"/>
    </w:p>
    <w:p w:rsidR="00680941" w:rsidRDefault="00680941" w:rsidP="00680941">
      <w:r>
        <w:t xml:space="preserve">    </w:t>
      </w:r>
      <w:proofErr w:type="spellStart"/>
      <w:r>
        <w:t>benzthiazide</w:t>
      </w:r>
      <w:proofErr w:type="spellEnd"/>
    </w:p>
    <w:p w:rsidR="00680941" w:rsidRDefault="00680941" w:rsidP="00680941">
      <w:r>
        <w:t xml:space="preserve">    chlorothiazide</w:t>
      </w:r>
    </w:p>
    <w:p w:rsidR="00680941" w:rsidRDefault="00680941" w:rsidP="00680941">
      <w:r>
        <w:t xml:space="preserve">    </w:t>
      </w:r>
      <w:proofErr w:type="spellStart"/>
      <w:r>
        <w:t>cyclothiazide</w:t>
      </w:r>
      <w:proofErr w:type="spellEnd"/>
    </w:p>
    <w:p w:rsidR="00680941" w:rsidRDefault="00680941" w:rsidP="00680941">
      <w:r>
        <w:t xml:space="preserve">    </w:t>
      </w:r>
      <w:proofErr w:type="spellStart"/>
      <w:r>
        <w:t>hydroflumethiazide</w:t>
      </w:r>
      <w:proofErr w:type="spellEnd"/>
    </w:p>
    <w:p w:rsidR="00680941" w:rsidRDefault="00680941" w:rsidP="00680941">
      <w:r>
        <w:t xml:space="preserve">    indapamide</w:t>
      </w:r>
    </w:p>
    <w:p w:rsidR="00680941" w:rsidRDefault="00680941" w:rsidP="00680941">
      <w:r>
        <w:t xml:space="preserve">    methyclothiazide</w:t>
      </w:r>
    </w:p>
    <w:p w:rsidR="00680941" w:rsidRDefault="00680941" w:rsidP="00680941">
      <w:r>
        <w:t xml:space="preserve">    polythiazide</w:t>
      </w:r>
    </w:p>
    <w:p w:rsidR="00680941" w:rsidRDefault="00680941" w:rsidP="00680941">
      <w:r>
        <w:t xml:space="preserve">    quinethazone</w:t>
      </w:r>
    </w:p>
    <w:p w:rsidR="00680941" w:rsidRDefault="00680941" w:rsidP="00680941">
      <w:r>
        <w:t xml:space="preserve">    trichlormethiazide</w:t>
      </w:r>
    </w:p>
    <w:p w:rsidR="00680941" w:rsidRDefault="00680941" w:rsidP="00680941">
      <w:r>
        <w:t xml:space="preserve">    chlorthalidone</w:t>
      </w:r>
    </w:p>
    <w:p w:rsidR="00680941" w:rsidRDefault="00680941" w:rsidP="00680941">
      <w:r>
        <w:t xml:space="preserve">    hydrochlorothiazide</w:t>
      </w:r>
    </w:p>
    <w:p w:rsidR="00680941" w:rsidRDefault="00680941" w:rsidP="00680941"/>
    <w:p w:rsidR="00680941" w:rsidRPr="00680941" w:rsidRDefault="00680941" w:rsidP="00680941">
      <w:pPr>
        <w:rPr>
          <w:b/>
        </w:rPr>
      </w:pPr>
      <w:r w:rsidRPr="00680941">
        <w:rPr>
          <w:b/>
        </w:rPr>
        <w:t>ACE Inhibitors</w:t>
      </w:r>
    </w:p>
    <w:p w:rsidR="00680941" w:rsidRDefault="00680941" w:rsidP="00680941">
      <w:r>
        <w:t xml:space="preserve">    captopril</w:t>
      </w:r>
    </w:p>
    <w:p w:rsidR="00680941" w:rsidRDefault="00680941" w:rsidP="00680941">
      <w:r>
        <w:t xml:space="preserve">    enalapril</w:t>
      </w:r>
    </w:p>
    <w:p w:rsidR="00680941" w:rsidRDefault="00680941" w:rsidP="00680941">
      <w:r>
        <w:t xml:space="preserve">   </w:t>
      </w:r>
      <w:proofErr w:type="spellStart"/>
      <w:r>
        <w:t>fosinopril</w:t>
      </w:r>
      <w:proofErr w:type="spellEnd"/>
      <w:r>
        <w:t xml:space="preserve"> NA</w:t>
      </w:r>
    </w:p>
    <w:p w:rsidR="00680941" w:rsidRDefault="00680941" w:rsidP="00680941">
      <w:r>
        <w:t xml:space="preserve">    lisinopril</w:t>
      </w:r>
    </w:p>
    <w:p w:rsidR="00680941" w:rsidRDefault="00680941" w:rsidP="00680941">
      <w:r>
        <w:t xml:space="preserve">    quinapril</w:t>
      </w:r>
    </w:p>
    <w:p w:rsidR="00680941" w:rsidRDefault="00680941" w:rsidP="00680941">
      <w:r>
        <w:t xml:space="preserve">    benazepril</w:t>
      </w:r>
    </w:p>
    <w:p w:rsidR="00680941" w:rsidRDefault="00680941" w:rsidP="00680941">
      <w:r>
        <w:t xml:space="preserve">    </w:t>
      </w:r>
      <w:proofErr w:type="spellStart"/>
      <w:r>
        <w:t>moexipril</w:t>
      </w:r>
      <w:proofErr w:type="spellEnd"/>
    </w:p>
    <w:p w:rsidR="00680941" w:rsidRDefault="00680941" w:rsidP="00680941">
      <w:r>
        <w:t xml:space="preserve">    perindopril</w:t>
      </w:r>
    </w:p>
    <w:p w:rsidR="00680941" w:rsidRDefault="00680941" w:rsidP="00680941">
      <w:r>
        <w:t xml:space="preserve">    ramipril</w:t>
      </w:r>
    </w:p>
    <w:p w:rsidR="00680941" w:rsidRDefault="00680941" w:rsidP="00680941">
      <w:r>
        <w:t xml:space="preserve">    trandolapril</w:t>
      </w:r>
    </w:p>
    <w:p w:rsidR="00680941" w:rsidRDefault="00680941" w:rsidP="00680941"/>
    <w:p w:rsidR="00680941" w:rsidRPr="00680941" w:rsidRDefault="00680941" w:rsidP="00680941">
      <w:pPr>
        <w:rPr>
          <w:b/>
        </w:rPr>
      </w:pPr>
      <w:r w:rsidRPr="00680941">
        <w:rPr>
          <w:b/>
        </w:rPr>
        <w:t>Angiotensin II Receptor Blockers</w:t>
      </w:r>
    </w:p>
    <w:p w:rsidR="00680941" w:rsidRDefault="00680941" w:rsidP="00680941">
      <w:r>
        <w:t xml:space="preserve">    candesartan</w:t>
      </w:r>
    </w:p>
    <w:p w:rsidR="00680941" w:rsidRDefault="00680941" w:rsidP="00680941">
      <w:r>
        <w:t xml:space="preserve">    </w:t>
      </w:r>
      <w:proofErr w:type="spellStart"/>
      <w:r>
        <w:t>azilsartan</w:t>
      </w:r>
      <w:proofErr w:type="spellEnd"/>
    </w:p>
    <w:p w:rsidR="00680941" w:rsidRDefault="00680941" w:rsidP="00680941">
      <w:r>
        <w:t xml:space="preserve">    irbesartan</w:t>
      </w:r>
    </w:p>
    <w:p w:rsidR="00680941" w:rsidRDefault="00680941" w:rsidP="00680941">
      <w:r>
        <w:t xml:space="preserve">    losartan</w:t>
      </w:r>
    </w:p>
    <w:p w:rsidR="00680941" w:rsidRDefault="00680941" w:rsidP="00680941">
      <w:r>
        <w:t xml:space="preserve">    telmisartan</w:t>
      </w:r>
    </w:p>
    <w:p w:rsidR="00680941" w:rsidRDefault="00680941" w:rsidP="00680941">
      <w:r>
        <w:t xml:space="preserve">    valsartan</w:t>
      </w:r>
    </w:p>
    <w:p w:rsidR="00680941" w:rsidRDefault="00680941" w:rsidP="00680941">
      <w:r>
        <w:t xml:space="preserve">    </w:t>
      </w:r>
      <w:proofErr w:type="spellStart"/>
      <w:r>
        <w:t>olmesartan</w:t>
      </w:r>
      <w:proofErr w:type="spellEnd"/>
    </w:p>
    <w:p w:rsidR="00680941" w:rsidRDefault="00680941" w:rsidP="00680941">
      <w:r>
        <w:t xml:space="preserve">    </w:t>
      </w:r>
      <w:proofErr w:type="spellStart"/>
      <w:r>
        <w:t>eprosartan</w:t>
      </w:r>
      <w:proofErr w:type="spellEnd"/>
    </w:p>
    <w:p w:rsidR="00680941" w:rsidRDefault="00680941" w:rsidP="00680941"/>
    <w:p w:rsidR="00680941" w:rsidRPr="00680941" w:rsidRDefault="008C089D" w:rsidP="00680941">
      <w:pPr>
        <w:rPr>
          <w:b/>
        </w:rPr>
      </w:pPr>
      <w:r>
        <w:rPr>
          <w:b/>
        </w:rPr>
        <w:t xml:space="preserve">Long Acting </w:t>
      </w:r>
      <w:r w:rsidR="00680941" w:rsidRPr="00680941">
        <w:rPr>
          <w:b/>
        </w:rPr>
        <w:t xml:space="preserve">Dihydropyridines </w:t>
      </w:r>
      <w:proofErr w:type="spellStart"/>
      <w:r w:rsidR="00680941" w:rsidRPr="00680941">
        <w:rPr>
          <w:b/>
        </w:rPr>
        <w:t>Calcium_channel_blockers</w:t>
      </w:r>
      <w:proofErr w:type="spellEnd"/>
    </w:p>
    <w:p w:rsidR="00680941" w:rsidRDefault="00680941" w:rsidP="00680941">
      <w:r>
        <w:t>amlodipine</w:t>
      </w:r>
    </w:p>
    <w:p w:rsidR="00680941" w:rsidRDefault="00680941" w:rsidP="00680941">
      <w:proofErr w:type="spellStart"/>
      <w:r>
        <w:t>felodipine_SA</w:t>
      </w:r>
      <w:proofErr w:type="spellEnd"/>
    </w:p>
    <w:p w:rsidR="00680941" w:rsidRDefault="00680941" w:rsidP="00680941">
      <w:proofErr w:type="spellStart"/>
      <w:r>
        <w:t>nifedipine_SA</w:t>
      </w:r>
      <w:proofErr w:type="spellEnd"/>
    </w:p>
    <w:p w:rsidR="00680941" w:rsidRDefault="00680941" w:rsidP="00680941">
      <w:proofErr w:type="spellStart"/>
      <w:r>
        <w:t>nisoldipine_SA</w:t>
      </w:r>
      <w:proofErr w:type="spellEnd"/>
    </w:p>
    <w:p w:rsidR="00680941" w:rsidRDefault="00680941" w:rsidP="00680941">
      <w:proofErr w:type="spellStart"/>
      <w:r>
        <w:t>nicardipine_SA</w:t>
      </w:r>
      <w:proofErr w:type="spellEnd"/>
    </w:p>
    <w:p w:rsidR="00680941" w:rsidRDefault="00680941" w:rsidP="00680941">
      <w:proofErr w:type="spellStart"/>
      <w:r>
        <w:t>isradipine_SA</w:t>
      </w:r>
      <w:proofErr w:type="spellEnd"/>
    </w:p>
    <w:p w:rsidR="008C089D" w:rsidRDefault="008C089D" w:rsidP="00680941"/>
    <w:p w:rsidR="008C089D" w:rsidRPr="00680941" w:rsidRDefault="008C089D" w:rsidP="008C089D">
      <w:pPr>
        <w:rPr>
          <w:b/>
        </w:rPr>
      </w:pPr>
      <w:r>
        <w:rPr>
          <w:b/>
        </w:rPr>
        <w:t xml:space="preserve">Short Acting </w:t>
      </w:r>
      <w:r w:rsidRPr="00680941">
        <w:rPr>
          <w:b/>
        </w:rPr>
        <w:t xml:space="preserve">Dihydropyridines </w:t>
      </w:r>
      <w:proofErr w:type="spellStart"/>
      <w:r w:rsidRPr="00680941">
        <w:rPr>
          <w:b/>
        </w:rPr>
        <w:t>Calcium_channel_blockers</w:t>
      </w:r>
      <w:proofErr w:type="spellEnd"/>
    </w:p>
    <w:p w:rsidR="008C089D" w:rsidRDefault="008C089D" w:rsidP="008C089D">
      <w:r>
        <w:t>nimodipine</w:t>
      </w:r>
    </w:p>
    <w:p w:rsidR="008C089D" w:rsidRDefault="008C089D" w:rsidP="008C089D">
      <w:r>
        <w:t>nifedipine</w:t>
      </w:r>
    </w:p>
    <w:p w:rsidR="008C089D" w:rsidRDefault="008C089D" w:rsidP="008C089D">
      <w:r>
        <w:t>nicardipine</w:t>
      </w:r>
    </w:p>
    <w:p w:rsidR="008C089D" w:rsidRDefault="008C089D" w:rsidP="008C089D">
      <w:proofErr w:type="spellStart"/>
      <w:r>
        <w:t>isradipine</w:t>
      </w:r>
      <w:proofErr w:type="spellEnd"/>
    </w:p>
    <w:p w:rsidR="008C089D" w:rsidRDefault="008C089D" w:rsidP="00680941"/>
    <w:p w:rsidR="00680941" w:rsidRDefault="00680941" w:rsidP="00680941"/>
    <w:p w:rsidR="00680941" w:rsidRPr="00680941" w:rsidRDefault="008C089D" w:rsidP="00680941">
      <w:pPr>
        <w:rPr>
          <w:b/>
        </w:rPr>
      </w:pPr>
      <w:r>
        <w:rPr>
          <w:b/>
        </w:rPr>
        <w:t xml:space="preserve">Long Acting </w:t>
      </w:r>
      <w:r w:rsidR="00680941" w:rsidRPr="00680941">
        <w:rPr>
          <w:b/>
        </w:rPr>
        <w:t xml:space="preserve">Non Dihydropyridines </w:t>
      </w:r>
      <w:proofErr w:type="spellStart"/>
      <w:r w:rsidR="00680941" w:rsidRPr="00680941">
        <w:rPr>
          <w:b/>
        </w:rPr>
        <w:t>Calcium_channel_blockers</w:t>
      </w:r>
      <w:proofErr w:type="spellEnd"/>
    </w:p>
    <w:p w:rsidR="00680941" w:rsidRDefault="00680941" w:rsidP="00680941">
      <w:proofErr w:type="spellStart"/>
      <w:r>
        <w:t>diltiazem_SA</w:t>
      </w:r>
      <w:proofErr w:type="spellEnd"/>
      <w:r>
        <w:t xml:space="preserve">  </w:t>
      </w:r>
    </w:p>
    <w:p w:rsidR="00680941" w:rsidRDefault="00680941" w:rsidP="00680941">
      <w:proofErr w:type="spellStart"/>
      <w:r>
        <w:t>verapamil_SA</w:t>
      </w:r>
      <w:proofErr w:type="spellEnd"/>
      <w:r>
        <w:t xml:space="preserve"> </w:t>
      </w:r>
    </w:p>
    <w:p w:rsidR="008C089D" w:rsidRDefault="008C089D" w:rsidP="00680941"/>
    <w:p w:rsidR="008C089D" w:rsidRPr="00680941" w:rsidRDefault="008C089D" w:rsidP="008C089D">
      <w:pPr>
        <w:rPr>
          <w:b/>
        </w:rPr>
      </w:pPr>
      <w:r>
        <w:rPr>
          <w:b/>
        </w:rPr>
        <w:t xml:space="preserve">Short Acting </w:t>
      </w:r>
      <w:r w:rsidRPr="00680941">
        <w:rPr>
          <w:b/>
        </w:rPr>
        <w:t xml:space="preserve">Non Dihydropyridines </w:t>
      </w:r>
      <w:proofErr w:type="spellStart"/>
      <w:r w:rsidRPr="00680941">
        <w:rPr>
          <w:b/>
        </w:rPr>
        <w:t>Calcium_channel_blockers</w:t>
      </w:r>
      <w:proofErr w:type="spellEnd"/>
    </w:p>
    <w:p w:rsidR="008C089D" w:rsidRDefault="003A65E0" w:rsidP="008C089D">
      <w:r>
        <w:t>B</w:t>
      </w:r>
      <w:r w:rsidR="008C089D">
        <w:t>epridil</w:t>
      </w:r>
      <w:r>
        <w:t xml:space="preserve"> (out of scope)</w:t>
      </w:r>
    </w:p>
    <w:p w:rsidR="008C089D" w:rsidRDefault="008C089D" w:rsidP="008C089D">
      <w:r>
        <w:t xml:space="preserve">diltiazem </w:t>
      </w:r>
    </w:p>
    <w:p w:rsidR="008C089D" w:rsidRDefault="008C089D" w:rsidP="00680941">
      <w:r>
        <w:t xml:space="preserve">verapamil  </w:t>
      </w:r>
    </w:p>
    <w:p w:rsidR="00680941" w:rsidRDefault="00680941" w:rsidP="00680941"/>
    <w:p w:rsidR="00680941" w:rsidRPr="00680941" w:rsidRDefault="00680941" w:rsidP="00680941">
      <w:pPr>
        <w:rPr>
          <w:b/>
        </w:rPr>
      </w:pPr>
      <w:proofErr w:type="spellStart"/>
      <w:r w:rsidRPr="00680941">
        <w:rPr>
          <w:b/>
        </w:rPr>
        <w:t>Cardioselective</w:t>
      </w:r>
      <w:proofErr w:type="spellEnd"/>
      <w:r w:rsidRPr="00680941">
        <w:rPr>
          <w:b/>
        </w:rPr>
        <w:t xml:space="preserve"> beta blockers</w:t>
      </w:r>
    </w:p>
    <w:p w:rsidR="00680941" w:rsidRDefault="00680941" w:rsidP="00680941">
      <w:r>
        <w:t>sustained release metoprolol succinate</w:t>
      </w:r>
    </w:p>
    <w:p w:rsidR="00680941" w:rsidRDefault="00680941" w:rsidP="00680941">
      <w:proofErr w:type="spellStart"/>
      <w:r>
        <w:t>metoprolol_tartrate</w:t>
      </w:r>
      <w:proofErr w:type="spellEnd"/>
    </w:p>
    <w:p w:rsidR="00680941" w:rsidRDefault="00680941" w:rsidP="00680941">
      <w:r>
        <w:t>bisoprolol</w:t>
      </w:r>
    </w:p>
    <w:p w:rsidR="00680941" w:rsidRDefault="00680941" w:rsidP="00680941">
      <w:r>
        <w:t>acebutolol</w:t>
      </w:r>
    </w:p>
    <w:p w:rsidR="00680941" w:rsidRDefault="00680941" w:rsidP="00680941">
      <w:proofErr w:type="spellStart"/>
      <w:r>
        <w:t>betaxolol</w:t>
      </w:r>
      <w:proofErr w:type="spellEnd"/>
    </w:p>
    <w:p w:rsidR="00680941" w:rsidRDefault="00680941" w:rsidP="00680941">
      <w:r>
        <w:t>atenolol</w:t>
      </w:r>
    </w:p>
    <w:p w:rsidR="00970740" w:rsidRDefault="00680941" w:rsidP="00680941">
      <w:r>
        <w:t xml:space="preserve">    </w:t>
      </w:r>
    </w:p>
    <w:p w:rsidR="00680941" w:rsidRPr="00970740" w:rsidRDefault="00680941" w:rsidP="00680941">
      <w:pPr>
        <w:rPr>
          <w:b/>
        </w:rPr>
      </w:pPr>
      <w:r w:rsidRPr="00970740">
        <w:rPr>
          <w:b/>
        </w:rPr>
        <w:t>No</w:t>
      </w:r>
      <w:r w:rsidR="00970740" w:rsidRPr="00970740">
        <w:rPr>
          <w:b/>
        </w:rPr>
        <w:t xml:space="preserve">n </w:t>
      </w:r>
      <w:proofErr w:type="spellStart"/>
      <w:r w:rsidR="00970740" w:rsidRPr="00970740">
        <w:rPr>
          <w:b/>
        </w:rPr>
        <w:t>cardioselective</w:t>
      </w:r>
      <w:proofErr w:type="spellEnd"/>
      <w:r w:rsidR="00970740" w:rsidRPr="00970740">
        <w:rPr>
          <w:b/>
        </w:rPr>
        <w:t xml:space="preserve"> beta blockers</w:t>
      </w:r>
    </w:p>
    <w:p w:rsidR="00680941" w:rsidRDefault="00970740" w:rsidP="00680941">
      <w:proofErr w:type="spellStart"/>
      <w:r>
        <w:t>carteolol</w:t>
      </w:r>
      <w:proofErr w:type="spellEnd"/>
    </w:p>
    <w:p w:rsidR="00680941" w:rsidRDefault="00680941" w:rsidP="00680941">
      <w:r>
        <w:t>nadolol</w:t>
      </w:r>
    </w:p>
    <w:p w:rsidR="00680941" w:rsidRDefault="00970740" w:rsidP="00680941">
      <w:r>
        <w:t>penbutolol</w:t>
      </w:r>
    </w:p>
    <w:p w:rsidR="00680941" w:rsidRDefault="00680941" w:rsidP="00680941">
      <w:r>
        <w:t>propranolol</w:t>
      </w:r>
    </w:p>
    <w:p w:rsidR="00680941" w:rsidRDefault="00680941" w:rsidP="00680941">
      <w:proofErr w:type="spellStart"/>
      <w:r>
        <w:t>propranolol_SA</w:t>
      </w:r>
      <w:proofErr w:type="spellEnd"/>
    </w:p>
    <w:p w:rsidR="00680941" w:rsidRDefault="00680941" w:rsidP="00680941">
      <w:r>
        <w:t>timolol</w:t>
      </w:r>
    </w:p>
    <w:p w:rsidR="00970740" w:rsidRDefault="00970740" w:rsidP="00680941"/>
    <w:p w:rsidR="00970740" w:rsidRDefault="00970740" w:rsidP="00680941">
      <w:pPr>
        <w:rPr>
          <w:b/>
        </w:rPr>
      </w:pPr>
      <w:r w:rsidRPr="00970740">
        <w:rPr>
          <w:b/>
        </w:rPr>
        <w:t>Alpha beta blockers</w:t>
      </w:r>
    </w:p>
    <w:p w:rsidR="00970740" w:rsidRPr="00970740" w:rsidRDefault="00970740" w:rsidP="00680941">
      <w:pPr>
        <w:rPr>
          <w:b/>
        </w:rPr>
      </w:pPr>
      <w:r>
        <w:t>carvedilol</w:t>
      </w:r>
    </w:p>
    <w:p w:rsidR="00970740" w:rsidRDefault="00970740" w:rsidP="00680941">
      <w:proofErr w:type="spellStart"/>
      <w:r>
        <w:t>carvedilol_SA</w:t>
      </w:r>
      <w:proofErr w:type="spellEnd"/>
    </w:p>
    <w:p w:rsidR="00680941" w:rsidRDefault="00680941" w:rsidP="00680941">
      <w:r>
        <w:t>labetalol</w:t>
      </w:r>
      <w:r w:rsidR="00115C9F">
        <w:t xml:space="preserve"> (tablet, not injectable)</w:t>
      </w:r>
    </w:p>
    <w:p w:rsidR="00970740" w:rsidRDefault="00680941" w:rsidP="00680941">
      <w:r>
        <w:t xml:space="preserve">    </w:t>
      </w:r>
    </w:p>
    <w:p w:rsidR="00970740" w:rsidRDefault="00970740" w:rsidP="00970740">
      <w:pPr>
        <w:pStyle w:val="Heading3"/>
      </w:pPr>
      <w:bookmarkStart w:id="97" w:name="_Toc532200711"/>
      <w:r>
        <w:t>Non-encoded drugs</w:t>
      </w:r>
      <w:bookmarkEnd w:id="97"/>
    </w:p>
    <w:p w:rsidR="00970740" w:rsidRDefault="00970740" w:rsidP="00680941">
      <w:pPr>
        <w:rPr>
          <w:b/>
        </w:rPr>
      </w:pPr>
    </w:p>
    <w:p w:rsidR="00970740" w:rsidRPr="00970740" w:rsidRDefault="00970740" w:rsidP="00680941">
      <w:pPr>
        <w:rPr>
          <w:b/>
        </w:rPr>
      </w:pPr>
      <w:proofErr w:type="spellStart"/>
      <w:r w:rsidRPr="00970740">
        <w:rPr>
          <w:b/>
        </w:rPr>
        <w:t>Cardioselective</w:t>
      </w:r>
      <w:proofErr w:type="spellEnd"/>
      <w:r w:rsidRPr="00970740">
        <w:rPr>
          <w:b/>
        </w:rPr>
        <w:t xml:space="preserve"> and vasodilatory beta blockers</w:t>
      </w:r>
    </w:p>
    <w:p w:rsidR="00970740" w:rsidRDefault="00970740" w:rsidP="00680941">
      <w:r>
        <w:t>nebivolol</w:t>
      </w:r>
    </w:p>
    <w:p w:rsidR="00970740" w:rsidRDefault="00970740" w:rsidP="00680941">
      <w:pPr>
        <w:rPr>
          <w:b/>
        </w:rPr>
      </w:pPr>
    </w:p>
    <w:p w:rsidR="00680941" w:rsidRPr="00970740" w:rsidRDefault="00970740" w:rsidP="00680941">
      <w:pPr>
        <w:rPr>
          <w:b/>
        </w:rPr>
      </w:pPr>
      <w:r w:rsidRPr="00970740">
        <w:rPr>
          <w:b/>
        </w:rPr>
        <w:t>ISA beta blockers</w:t>
      </w:r>
    </w:p>
    <w:p w:rsidR="00680941" w:rsidRDefault="00680941" w:rsidP="00680941">
      <w:r>
        <w:t>pindolol</w:t>
      </w:r>
    </w:p>
    <w:p w:rsidR="00680941" w:rsidRDefault="00680941" w:rsidP="002712B9"/>
    <w:p w:rsidR="00970740" w:rsidRPr="00970740" w:rsidRDefault="00970740" w:rsidP="00970740">
      <w:pPr>
        <w:rPr>
          <w:b/>
        </w:rPr>
      </w:pPr>
      <w:r w:rsidRPr="00970740">
        <w:rPr>
          <w:b/>
        </w:rPr>
        <w:t>Alpha blockers</w:t>
      </w:r>
    </w:p>
    <w:p w:rsidR="00970740" w:rsidRDefault="00970740" w:rsidP="00970740">
      <w:r>
        <w:t>doxazosin</w:t>
      </w:r>
    </w:p>
    <w:p w:rsidR="00970740" w:rsidRDefault="00970740" w:rsidP="00970740">
      <w:r>
        <w:t>prazosin</w:t>
      </w:r>
    </w:p>
    <w:p w:rsidR="00970740" w:rsidRDefault="00970740" w:rsidP="00970740">
      <w:r>
        <w:t>terazosin</w:t>
      </w:r>
    </w:p>
    <w:p w:rsidR="00970740" w:rsidRDefault="00970740" w:rsidP="00970740"/>
    <w:p w:rsidR="00970740" w:rsidRPr="00970740" w:rsidRDefault="00970740" w:rsidP="00970740">
      <w:pPr>
        <w:rPr>
          <w:b/>
        </w:rPr>
      </w:pPr>
      <w:proofErr w:type="spellStart"/>
      <w:r w:rsidRPr="00970740">
        <w:rPr>
          <w:b/>
        </w:rPr>
        <w:t>Direct_vasodilators</w:t>
      </w:r>
      <w:proofErr w:type="spellEnd"/>
    </w:p>
    <w:p w:rsidR="00970740" w:rsidRDefault="00970740" w:rsidP="00970740">
      <w:r>
        <w:t>Hydralazine</w:t>
      </w:r>
    </w:p>
    <w:p w:rsidR="00970740" w:rsidRDefault="00970740" w:rsidP="00970740">
      <w:r>
        <w:t>minoxidil</w:t>
      </w:r>
    </w:p>
    <w:p w:rsidR="00970740" w:rsidRDefault="00970740" w:rsidP="00970740">
      <w:proofErr w:type="spellStart"/>
      <w:r>
        <w:t>flosequinan</w:t>
      </w:r>
      <w:proofErr w:type="spellEnd"/>
    </w:p>
    <w:p w:rsidR="00970740" w:rsidRDefault="00970740" w:rsidP="00970740"/>
    <w:p w:rsidR="00970740" w:rsidRPr="00970740" w:rsidRDefault="00970740" w:rsidP="00970740">
      <w:pPr>
        <w:rPr>
          <w:b/>
        </w:rPr>
      </w:pPr>
      <w:r w:rsidRPr="00970740">
        <w:rPr>
          <w:b/>
        </w:rPr>
        <w:t>Central adrenergic inhibitors</w:t>
      </w:r>
    </w:p>
    <w:p w:rsidR="00970740" w:rsidRDefault="00970740" w:rsidP="00970740">
      <w:r>
        <w:t>clonidine</w:t>
      </w:r>
    </w:p>
    <w:p w:rsidR="00970740" w:rsidRDefault="00970740" w:rsidP="00970740">
      <w:proofErr w:type="spellStart"/>
      <w:r>
        <w:t>guanabenz</w:t>
      </w:r>
      <w:proofErr w:type="spellEnd"/>
    </w:p>
    <w:p w:rsidR="00970740" w:rsidRDefault="00970740" w:rsidP="00970740">
      <w:r>
        <w:t>guanfacine</w:t>
      </w:r>
    </w:p>
    <w:p w:rsidR="00970740" w:rsidRDefault="00970740" w:rsidP="00970740">
      <w:r>
        <w:t>methyldopa</w:t>
      </w:r>
    </w:p>
    <w:p w:rsidR="00970740" w:rsidRDefault="00970740" w:rsidP="00970740">
      <w:proofErr w:type="spellStart"/>
      <w:r>
        <w:t>methyldopa_SA</w:t>
      </w:r>
      <w:proofErr w:type="spellEnd"/>
    </w:p>
    <w:p w:rsidR="00970740" w:rsidRDefault="00970740" w:rsidP="00970740"/>
    <w:p w:rsidR="00970740" w:rsidRPr="00970740" w:rsidRDefault="00970740" w:rsidP="00970740">
      <w:pPr>
        <w:rPr>
          <w:b/>
        </w:rPr>
      </w:pPr>
      <w:r w:rsidRPr="00970740">
        <w:rPr>
          <w:b/>
        </w:rPr>
        <w:t>Peripheral adrenergic inhibitors</w:t>
      </w:r>
    </w:p>
    <w:p w:rsidR="00970740" w:rsidRDefault="00970740" w:rsidP="00970740">
      <w:r>
        <w:t>reserpine</w:t>
      </w:r>
    </w:p>
    <w:p w:rsidR="00970740" w:rsidRDefault="00970740" w:rsidP="00970740">
      <w:proofErr w:type="spellStart"/>
      <w:r>
        <w:t>alseroxylon</w:t>
      </w:r>
      <w:proofErr w:type="spellEnd"/>
    </w:p>
    <w:p w:rsidR="00970740" w:rsidRDefault="00970740" w:rsidP="00970740">
      <w:proofErr w:type="spellStart"/>
      <w:r>
        <w:t>cryptenamine</w:t>
      </w:r>
      <w:proofErr w:type="spellEnd"/>
    </w:p>
    <w:p w:rsidR="00970740" w:rsidRDefault="00970740" w:rsidP="00970740">
      <w:proofErr w:type="spellStart"/>
      <w:r>
        <w:t>deserpidine</w:t>
      </w:r>
      <w:proofErr w:type="spellEnd"/>
    </w:p>
    <w:p w:rsidR="00970740" w:rsidRDefault="00970740" w:rsidP="00970740">
      <w:r>
        <w:t>guanadrel</w:t>
      </w:r>
    </w:p>
    <w:p w:rsidR="00970740" w:rsidRDefault="00970740" w:rsidP="00970740">
      <w:r>
        <w:t>guanethidine</w:t>
      </w:r>
    </w:p>
    <w:p w:rsidR="00970740" w:rsidRDefault="00970740" w:rsidP="00970740">
      <w:r>
        <w:t xml:space="preserve">rauwolfia </w:t>
      </w:r>
      <w:proofErr w:type="spellStart"/>
      <w:r>
        <w:t>serpentina</w:t>
      </w:r>
      <w:proofErr w:type="spellEnd"/>
    </w:p>
    <w:p w:rsidR="00970740" w:rsidRDefault="00970740" w:rsidP="00970740">
      <w:r>
        <w:t>rauwolfia</w:t>
      </w:r>
    </w:p>
    <w:p w:rsidR="00970740" w:rsidRDefault="00970740" w:rsidP="00970740">
      <w:proofErr w:type="spellStart"/>
      <w:r>
        <w:t>rescinnamine</w:t>
      </w:r>
      <w:proofErr w:type="spellEnd"/>
    </w:p>
    <w:p w:rsidR="002712B9" w:rsidRDefault="002712B9" w:rsidP="002712B9"/>
    <w:p w:rsidR="00BE2902" w:rsidRDefault="00BE2902" w:rsidP="002712B9">
      <w:pPr>
        <w:rPr>
          <w:b/>
        </w:rPr>
      </w:pPr>
      <w:r w:rsidRPr="00BE2902">
        <w:rPr>
          <w:b/>
        </w:rPr>
        <w:t>Aldosterone/mineralocorticoid receptor antagonist</w:t>
      </w:r>
    </w:p>
    <w:p w:rsidR="00BE2902" w:rsidRDefault="00BE2902" w:rsidP="00BE2902">
      <w:r>
        <w:t>spironolactone</w:t>
      </w:r>
    </w:p>
    <w:p w:rsidR="00BE2902" w:rsidRDefault="00BE2902" w:rsidP="00BE2902">
      <w:r>
        <w:t>eplerenone</w:t>
      </w:r>
    </w:p>
    <w:p w:rsidR="00BE2902" w:rsidRPr="00BE2902" w:rsidRDefault="00BE2902" w:rsidP="002712B9">
      <w:pPr>
        <w:rPr>
          <w:b/>
        </w:rPr>
      </w:pPr>
    </w:p>
    <w:p w:rsidR="00970740" w:rsidRPr="00EC12D1" w:rsidRDefault="00EC12D1" w:rsidP="00970740">
      <w:pPr>
        <w:rPr>
          <w:b/>
        </w:rPr>
      </w:pPr>
      <w:r w:rsidRPr="00EC12D1">
        <w:rPr>
          <w:b/>
        </w:rPr>
        <w:t>Potassium sparing diuretics</w:t>
      </w:r>
    </w:p>
    <w:p w:rsidR="00970740" w:rsidRDefault="00C070D6" w:rsidP="00970740">
      <w:r>
        <w:t>A</w:t>
      </w:r>
      <w:r w:rsidR="00970740">
        <w:t>miloride</w:t>
      </w:r>
      <w:r>
        <w:t xml:space="preserve"> (out of scope)</w:t>
      </w:r>
    </w:p>
    <w:p w:rsidR="00970740" w:rsidRDefault="00970740" w:rsidP="00970740">
      <w:r>
        <w:t>triamterene</w:t>
      </w:r>
    </w:p>
    <w:p w:rsidR="00970740" w:rsidRDefault="00BE2902" w:rsidP="00970740">
      <w:r>
        <w:t>spironolactone (also aldosterone antagonist)</w:t>
      </w:r>
    </w:p>
    <w:p w:rsidR="00BE2902" w:rsidRDefault="00BE2902" w:rsidP="00BE2902">
      <w:r>
        <w:t>eplerenone ((also aldosterone antagonist)</w:t>
      </w:r>
    </w:p>
    <w:p w:rsidR="00472FF9" w:rsidRDefault="00472FF9" w:rsidP="00BE2902"/>
    <w:p w:rsidR="00472FF9" w:rsidRDefault="00472FF9" w:rsidP="00AD7C15">
      <w:pPr>
        <w:pStyle w:val="Heading3"/>
      </w:pPr>
      <w:bookmarkStart w:id="98" w:name="_Toc532200712"/>
      <w:r w:rsidRPr="00472FF9">
        <w:t>Other drugs with anti-hypertensive effects</w:t>
      </w:r>
      <w:bookmarkEnd w:id="98"/>
    </w:p>
    <w:p w:rsidR="00AD7C15" w:rsidRDefault="00AD7C15" w:rsidP="00BE2902"/>
    <w:p w:rsidR="00472FF9" w:rsidRDefault="00AD7C15" w:rsidP="00BE2902">
      <w:r>
        <w:t>Sotalol</w:t>
      </w:r>
    </w:p>
    <w:p w:rsidR="00AD7C15" w:rsidRPr="00AD7C15" w:rsidRDefault="00AD7C15" w:rsidP="00BE2902"/>
    <w:p w:rsidR="00472FF9" w:rsidRPr="00472FF9" w:rsidRDefault="00472FF9" w:rsidP="00BE2902">
      <w:pPr>
        <w:rPr>
          <w:b/>
        </w:rPr>
      </w:pPr>
      <w:r w:rsidRPr="00472FF9">
        <w:rPr>
          <w:b/>
        </w:rPr>
        <w:t>Direct Renin Inhibitor</w:t>
      </w:r>
    </w:p>
    <w:p w:rsidR="00472FF9" w:rsidRDefault="00472FF9" w:rsidP="00BE2902">
      <w:proofErr w:type="spellStart"/>
      <w:r w:rsidRPr="00472FF9">
        <w:t>Aliskiren</w:t>
      </w:r>
      <w:proofErr w:type="spellEnd"/>
    </w:p>
    <w:p w:rsidR="00472FF9" w:rsidRPr="00472FF9" w:rsidRDefault="00472FF9" w:rsidP="00BE2902"/>
    <w:p w:rsidR="00472FF9" w:rsidRPr="00472FF9" w:rsidRDefault="00472FF9" w:rsidP="00472FF9">
      <w:pPr>
        <w:rPr>
          <w:b/>
        </w:rPr>
      </w:pPr>
      <w:proofErr w:type="spellStart"/>
      <w:r w:rsidRPr="00472FF9">
        <w:rPr>
          <w:b/>
        </w:rPr>
        <w:t>Loop_diuretics</w:t>
      </w:r>
      <w:proofErr w:type="spellEnd"/>
    </w:p>
    <w:p w:rsidR="00472FF9" w:rsidRPr="00472FF9" w:rsidRDefault="00472FF9" w:rsidP="00472FF9">
      <w:proofErr w:type="spellStart"/>
      <w:r w:rsidRPr="00472FF9">
        <w:t>ethacrynic_acid</w:t>
      </w:r>
      <w:proofErr w:type="spellEnd"/>
    </w:p>
    <w:p w:rsidR="00472FF9" w:rsidRPr="00472FF9" w:rsidRDefault="00472FF9" w:rsidP="00472FF9">
      <w:r w:rsidRPr="00472FF9">
        <w:t>torsemide</w:t>
      </w:r>
    </w:p>
    <w:p w:rsidR="00472FF9" w:rsidRPr="00472FF9" w:rsidRDefault="00472FF9" w:rsidP="00472FF9">
      <w:r w:rsidRPr="00472FF9">
        <w:t>bumetanide</w:t>
      </w:r>
    </w:p>
    <w:p w:rsidR="00970740" w:rsidRPr="00472FF9" w:rsidRDefault="00472FF9" w:rsidP="00472FF9">
      <w:r w:rsidRPr="00472FF9">
        <w:t>furosemide</w:t>
      </w:r>
    </w:p>
    <w:p w:rsidR="002712B9" w:rsidRDefault="002712B9" w:rsidP="002712B9"/>
    <w:p w:rsidR="00F411DE" w:rsidRDefault="00F411DE">
      <w:r>
        <w:br w:type="page"/>
      </w:r>
    </w:p>
    <w:p w:rsidR="002712B9" w:rsidRDefault="00D44F37" w:rsidP="007330D4">
      <w:pPr>
        <w:pStyle w:val="Heading1"/>
        <w:numPr>
          <w:ilvl w:val="0"/>
          <w:numId w:val="0"/>
        </w:numPr>
      </w:pPr>
      <w:bookmarkStart w:id="99" w:name="_Appendix_B:_"/>
      <w:bookmarkStart w:id="100" w:name="_Toc532200713"/>
      <w:bookmarkEnd w:id="99"/>
      <w:r>
        <w:t>Appendix B</w:t>
      </w:r>
      <w:r w:rsidR="002712B9">
        <w:t>:  Dosage</w:t>
      </w:r>
      <w:r w:rsidR="0023735C">
        <w:t>:  Medication cut-off doses</w:t>
      </w:r>
      <w:bookmarkEnd w:id="100"/>
    </w:p>
    <w:p w:rsidR="0023735C" w:rsidRPr="00840DE3" w:rsidRDefault="0023735C" w:rsidP="0023735C">
      <w:r w:rsidRPr="00840DE3">
        <w:t>The table below contains two different cutoff values used in the KB: the “increase dose ceiling” and the “maximum dose.” If a patient has an active prescription with a dose that is greater than or equal to the “increase dose ceiling,” then we will not recommend increasing the dose of the drug. If a patient has an active prescription with a dose that is greater than the “maximum dose,” then a message will be issued stating that patient has an active prescription for a dose greater than the maximum dose.</w:t>
      </w:r>
    </w:p>
    <w:p w:rsidR="0023735C" w:rsidRPr="00840DE3" w:rsidRDefault="0023735C" w:rsidP="0023735C">
      <w:r w:rsidRPr="00840DE3">
        <w:t>The following cutoff area is used, in part, because the daily drug dose is calculated using the (strength of the tablet * number of tablets)/days of prescription; this may not be an integer. Example: 100 pills at 5mg each for 90 days. Calculation applies to tablets only (encoded drugs are all tablets).</w:t>
      </w:r>
    </w:p>
    <w:p w:rsidR="002712B9" w:rsidRDefault="0023735C" w:rsidP="002712B9">
      <w:r>
        <w:t>Not all en</w:t>
      </w:r>
      <w:r w:rsidR="00A3642F">
        <w:t>coded drugs listed in Appendix A</w:t>
      </w:r>
      <w:r>
        <w:t xml:space="preserve"> are listed here because these cutoff values are not in the KB.  Should a patient have a prescription for such a drug, that drug is assumed to be at its maximum dose.</w:t>
      </w:r>
    </w:p>
    <w:p w:rsidR="0023735C" w:rsidRDefault="0023735C" w:rsidP="002712B9"/>
    <w:tbl>
      <w:tblPr>
        <w:tblW w:w="6600" w:type="dxa"/>
        <w:tblInd w:w="93" w:type="dxa"/>
        <w:tblLook w:val="04A0" w:firstRow="1" w:lastRow="0" w:firstColumn="1" w:lastColumn="0" w:noHBand="0" w:noVBand="1"/>
      </w:tblPr>
      <w:tblGrid>
        <w:gridCol w:w="3580"/>
        <w:gridCol w:w="1480"/>
        <w:gridCol w:w="1540"/>
      </w:tblGrid>
      <w:tr w:rsidR="006B0F45" w:rsidRPr="006B0F45" w:rsidTr="006B0F45">
        <w:trPr>
          <w:trHeight w:val="576"/>
        </w:trPr>
        <w:tc>
          <w:tcPr>
            <w:tcW w:w="3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single" w:sz="4" w:space="0" w:color="auto"/>
              <w:left w:val="nil"/>
              <w:bottom w:val="single" w:sz="4" w:space="0" w:color="auto"/>
              <w:right w:val="single" w:sz="4" w:space="0" w:color="auto"/>
            </w:tcBorders>
            <w:shd w:val="clear" w:color="auto" w:fill="auto"/>
            <w:vAlign w:val="bottom"/>
            <w:hideMark/>
          </w:tcPr>
          <w:p w:rsidR="006B0F45" w:rsidRPr="006B0F45" w:rsidRDefault="006B0F45" w:rsidP="006B0F45">
            <w:pPr>
              <w:spacing w:after="0" w:line="240" w:lineRule="auto"/>
              <w:jc w:val="center"/>
              <w:rPr>
                <w:rFonts w:ascii="Calibri" w:eastAsia="Times New Roman" w:hAnsi="Calibri" w:cs="Times New Roman"/>
                <w:b/>
                <w:bCs/>
                <w:color w:val="000000"/>
              </w:rPr>
            </w:pPr>
            <w:proofErr w:type="spellStart"/>
            <w:r w:rsidRPr="006B0F45">
              <w:rPr>
                <w:rFonts w:ascii="Calibri" w:eastAsia="Times New Roman" w:hAnsi="Calibri" w:cs="Times New Roman"/>
                <w:b/>
                <w:bCs/>
                <w:color w:val="000000"/>
              </w:rPr>
              <w:t>Increease</w:t>
            </w:r>
            <w:proofErr w:type="spellEnd"/>
            <w:r w:rsidRPr="006B0F45">
              <w:rPr>
                <w:rFonts w:ascii="Calibri" w:eastAsia="Times New Roman" w:hAnsi="Calibri" w:cs="Times New Roman"/>
                <w:b/>
                <w:bCs/>
                <w:color w:val="000000"/>
              </w:rPr>
              <w:t xml:space="preserve"> dose </w:t>
            </w:r>
            <w:proofErr w:type="spellStart"/>
            <w:r w:rsidRPr="006B0F45">
              <w:rPr>
                <w:rFonts w:ascii="Calibri" w:eastAsia="Times New Roman" w:hAnsi="Calibri" w:cs="Times New Roman"/>
                <w:b/>
                <w:bCs/>
                <w:color w:val="000000"/>
              </w:rPr>
              <w:t>celing</w:t>
            </w:r>
            <w:proofErr w:type="spellEnd"/>
          </w:p>
        </w:tc>
        <w:tc>
          <w:tcPr>
            <w:tcW w:w="1540" w:type="dxa"/>
            <w:tcBorders>
              <w:top w:val="single" w:sz="4" w:space="0" w:color="auto"/>
              <w:left w:val="nil"/>
              <w:bottom w:val="single" w:sz="4" w:space="0" w:color="auto"/>
              <w:right w:val="single" w:sz="4" w:space="0" w:color="auto"/>
            </w:tcBorders>
            <w:shd w:val="clear" w:color="auto" w:fill="auto"/>
            <w:vAlign w:val="bottom"/>
            <w:hideMark/>
          </w:tcPr>
          <w:p w:rsidR="006B0F45" w:rsidRPr="006B0F45" w:rsidRDefault="006B0F45" w:rsidP="006B0F45">
            <w:pPr>
              <w:spacing w:after="0" w:line="240" w:lineRule="auto"/>
              <w:jc w:val="center"/>
              <w:rPr>
                <w:rFonts w:ascii="Calibri" w:eastAsia="Times New Roman" w:hAnsi="Calibri" w:cs="Times New Roman"/>
                <w:b/>
                <w:bCs/>
                <w:color w:val="000000"/>
              </w:rPr>
            </w:pPr>
            <w:r w:rsidRPr="006B0F45">
              <w:rPr>
                <w:rFonts w:ascii="Calibri" w:eastAsia="Times New Roman" w:hAnsi="Calibri" w:cs="Times New Roman"/>
                <w:b/>
                <w:bCs/>
                <w:color w:val="000000"/>
              </w:rPr>
              <w:t>Maximum dose</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Thiazide diuretics</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chlorthalidone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24.9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25.1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hydrochlorothiazide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indapamide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2.4</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2.6</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ACE inhibitors</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benazepril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captopril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fosinopril</w:t>
            </w:r>
            <w:proofErr w:type="spellEnd"/>
            <w:r w:rsidRPr="006B0F45">
              <w:rPr>
                <w:rFonts w:ascii="Calibri" w:eastAsia="Times New Roman" w:hAnsi="Calibri" w:cs="Times New Roman"/>
                <w:color w:val="000000"/>
              </w:rPr>
              <w:t xml:space="preserve"> NA</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lisinopril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quinapril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ramipril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ARB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irbesartan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losartan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valsartan</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DHP CCB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amlodipine_besylate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felodipine_SA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nifedipine SA</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119.9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120.1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NDHP CCB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diltiazem</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diltiazem_SA</w:t>
            </w:r>
            <w:proofErr w:type="spellEnd"/>
            <w:r w:rsidRPr="006B0F45">
              <w:rPr>
                <w:rFonts w:ascii="Calibri" w:eastAsia="Times New Roman" w:hAnsi="Calibri" w:cs="Times New Roman"/>
                <w:color w:val="000000"/>
              </w:rPr>
              <w:t xml:space="preserve">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539.9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540.1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verapamil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verapamil_SA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479.9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480.1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proofErr w:type="spellStart"/>
            <w:r w:rsidRPr="006B0F45">
              <w:rPr>
                <w:rFonts w:ascii="Calibri" w:eastAsia="Times New Roman" w:hAnsi="Calibri" w:cs="Times New Roman"/>
                <w:b/>
                <w:bCs/>
                <w:color w:val="000000"/>
              </w:rPr>
              <w:t>Cardioselective</w:t>
            </w:r>
            <w:proofErr w:type="spellEnd"/>
            <w:r w:rsidRPr="006B0F45">
              <w:rPr>
                <w:rFonts w:ascii="Calibri" w:eastAsia="Times New Roman" w:hAnsi="Calibri" w:cs="Times New Roman"/>
                <w:b/>
                <w:bCs/>
                <w:color w:val="000000"/>
              </w:rPr>
              <w:t xml:space="preserve"> BB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acebutolol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600.1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atenolol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bisoprolol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metoprolol_tartrate</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300.1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sustained release metoprolol succinate</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200.1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Non-</w:t>
            </w:r>
            <w:proofErr w:type="spellStart"/>
            <w:r w:rsidRPr="006B0F45">
              <w:rPr>
                <w:rFonts w:ascii="Calibri" w:eastAsia="Times New Roman" w:hAnsi="Calibri" w:cs="Times New Roman"/>
                <w:b/>
                <w:bCs/>
                <w:color w:val="000000"/>
              </w:rPr>
              <w:t>cadioselective</w:t>
            </w:r>
            <w:proofErr w:type="spellEnd"/>
            <w:r w:rsidRPr="006B0F45">
              <w:rPr>
                <w:rFonts w:ascii="Calibri" w:eastAsia="Times New Roman" w:hAnsi="Calibri" w:cs="Times New Roman"/>
                <w:b/>
                <w:bCs/>
                <w:color w:val="000000"/>
              </w:rPr>
              <w:t xml:space="preserve"> BB</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propranolol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proofErr w:type="spellStart"/>
            <w:r w:rsidRPr="006B0F45">
              <w:rPr>
                <w:rFonts w:ascii="Calibri" w:eastAsia="Times New Roman" w:hAnsi="Calibri" w:cs="Times New Roman"/>
                <w:color w:val="000000"/>
              </w:rPr>
              <w:t>propranolol_SA</w:t>
            </w:r>
            <w:proofErr w:type="spellEnd"/>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159.9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160.1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 </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b/>
                <w:bCs/>
                <w:color w:val="000000"/>
              </w:rPr>
            </w:pPr>
            <w:r w:rsidRPr="006B0F45">
              <w:rPr>
                <w:rFonts w:ascii="Calibri" w:eastAsia="Times New Roman" w:hAnsi="Calibri" w:cs="Times New Roman"/>
                <w:b/>
                <w:bCs/>
                <w:color w:val="000000"/>
              </w:rPr>
              <w:t>Alpha-beta blocker</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 </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carvedilol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49.9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50.1</w:t>
            </w:r>
          </w:p>
        </w:tc>
      </w:tr>
      <w:tr w:rsidR="006B0F45" w:rsidRPr="006B0F45" w:rsidTr="006B0F45">
        <w:trPr>
          <w:trHeight w:val="288"/>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rPr>
                <w:rFonts w:ascii="Calibri" w:eastAsia="Times New Roman" w:hAnsi="Calibri" w:cs="Times New Roman"/>
                <w:color w:val="000000"/>
              </w:rPr>
            </w:pPr>
            <w:r w:rsidRPr="006B0F45">
              <w:rPr>
                <w:rFonts w:ascii="Calibri" w:eastAsia="Times New Roman" w:hAnsi="Calibri" w:cs="Times New Roman"/>
                <w:color w:val="000000"/>
              </w:rPr>
              <w:t>labetalol</w:t>
            </w:r>
          </w:p>
        </w:tc>
        <w:tc>
          <w:tcPr>
            <w:tcW w:w="148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799.9</w:t>
            </w:r>
          </w:p>
        </w:tc>
        <w:tc>
          <w:tcPr>
            <w:tcW w:w="1540" w:type="dxa"/>
            <w:tcBorders>
              <w:top w:val="nil"/>
              <w:left w:val="nil"/>
              <w:bottom w:val="single" w:sz="4" w:space="0" w:color="auto"/>
              <w:right w:val="single" w:sz="4" w:space="0" w:color="auto"/>
            </w:tcBorders>
            <w:shd w:val="clear" w:color="auto" w:fill="auto"/>
            <w:noWrap/>
            <w:vAlign w:val="bottom"/>
            <w:hideMark/>
          </w:tcPr>
          <w:p w:rsidR="006B0F45" w:rsidRPr="006B0F45" w:rsidRDefault="006B0F45" w:rsidP="006B0F45">
            <w:pPr>
              <w:spacing w:after="0" w:line="240" w:lineRule="auto"/>
              <w:jc w:val="center"/>
              <w:rPr>
                <w:rFonts w:ascii="Calibri" w:eastAsia="Times New Roman" w:hAnsi="Calibri" w:cs="Times New Roman"/>
                <w:color w:val="000000"/>
              </w:rPr>
            </w:pPr>
            <w:r w:rsidRPr="006B0F45">
              <w:rPr>
                <w:rFonts w:ascii="Calibri" w:eastAsia="Times New Roman" w:hAnsi="Calibri" w:cs="Times New Roman"/>
                <w:color w:val="000000"/>
              </w:rPr>
              <w:t>800.1</w:t>
            </w:r>
          </w:p>
        </w:tc>
      </w:tr>
    </w:tbl>
    <w:p w:rsidR="0072257C" w:rsidRPr="002712B9" w:rsidRDefault="0072257C" w:rsidP="002712B9"/>
    <w:p w:rsidR="003B6019" w:rsidRPr="002F4B2D" w:rsidRDefault="003B6019" w:rsidP="003B6019"/>
    <w:p w:rsidR="00034ACB" w:rsidRDefault="00034ACB">
      <w:pPr>
        <w:rPr>
          <w:rFonts w:asciiTheme="majorHAnsi" w:eastAsiaTheme="majorEastAsia" w:hAnsiTheme="majorHAnsi" w:cstheme="majorBidi"/>
          <w:b/>
          <w:color w:val="244061" w:themeColor="accent1" w:themeShade="80"/>
          <w:sz w:val="36"/>
          <w:szCs w:val="32"/>
        </w:rPr>
      </w:pPr>
      <w:r>
        <w:br w:type="page"/>
      </w:r>
    </w:p>
    <w:p w:rsidR="00034ACB" w:rsidRDefault="00034ACB" w:rsidP="00034ACB">
      <w:pPr>
        <w:pStyle w:val="Heading1"/>
        <w:numPr>
          <w:ilvl w:val="0"/>
          <w:numId w:val="0"/>
        </w:numPr>
        <w:ind w:left="780" w:hanging="420"/>
      </w:pPr>
      <w:bookmarkStart w:id="101" w:name="_Appendix_C:_"/>
      <w:bookmarkStart w:id="102" w:name="_Toc532200714"/>
      <w:bookmarkEnd w:id="101"/>
      <w:r>
        <w:t>Appendix C:  Dealing with Adverse Reactions (ADRs)</w:t>
      </w:r>
      <w:bookmarkEnd w:id="102"/>
    </w:p>
    <w:p w:rsidR="00034ACB" w:rsidRPr="00840DE3" w:rsidRDefault="00034ACB" w:rsidP="00034ACB">
      <w:pPr>
        <w:ind w:left="360"/>
      </w:pPr>
      <w:r w:rsidRPr="00840DE3">
        <w:t>An ADR has two components: a reactant and a reaction. For this discussion, the reactant is a drug and the reaction can be a myriad of possibilities, e.g. rash, cough, angioedema, etc.</w:t>
      </w:r>
    </w:p>
    <w:p w:rsidR="00034ACB" w:rsidRPr="00840DE3" w:rsidRDefault="00034ACB" w:rsidP="00034ACB">
      <w:pPr>
        <w:ind w:left="360"/>
      </w:pPr>
      <w:r w:rsidRPr="00840DE3">
        <w:t xml:space="preserve">We have encoded specific, potentially life-threatening reactions to </w:t>
      </w:r>
      <w:r>
        <w:t>a HTN</w:t>
      </w:r>
      <w:r w:rsidRPr="00840DE3">
        <w:t xml:space="preserve"> drug as absolute contraindications. This is for not only the </w:t>
      </w:r>
      <w:r>
        <w:t>HTN</w:t>
      </w:r>
      <w:r w:rsidRPr="00840DE3">
        <w:t xml:space="preserve"> drug that is being evaluated, but also a related drug that has a cross-reactivity</w:t>
      </w:r>
      <w:r>
        <w:t>, listed under “Additional ADR check”</w:t>
      </w:r>
      <w:r w:rsidRPr="00840DE3">
        <w:t xml:space="preserve">. Thus, for reactant = </w:t>
      </w:r>
      <w:r>
        <w:t xml:space="preserve">thiazide </w:t>
      </w:r>
      <w:proofErr w:type="spellStart"/>
      <w:r>
        <w:t>duiretics</w:t>
      </w:r>
      <w:proofErr w:type="spellEnd"/>
      <w:r w:rsidRPr="00840DE3">
        <w:t xml:space="preserve">, we have, as an absolute contraindication, the reaction = anaphylaxis, to </w:t>
      </w:r>
      <w:r>
        <w:t xml:space="preserve">all the thiazide diuretics, as well as sulfa drugs, and the </w:t>
      </w:r>
      <w:proofErr w:type="spellStart"/>
      <w:r>
        <w:t>sulfonylureases</w:t>
      </w:r>
      <w:proofErr w:type="spellEnd"/>
      <w:r>
        <w:t xml:space="preserve"> such as glipizide, glyburide used in the treatment of DM</w:t>
      </w:r>
      <w:r w:rsidRPr="00840DE3">
        <w:t>.</w:t>
      </w:r>
    </w:p>
    <w:p w:rsidR="00034ACB" w:rsidRPr="00840DE3" w:rsidRDefault="00034ACB" w:rsidP="00034ACB">
      <w:pPr>
        <w:ind w:left="360"/>
      </w:pPr>
      <w:r>
        <w:t>Thiazide diuretics</w:t>
      </w:r>
      <w:r w:rsidRPr="00840DE3">
        <w:t xml:space="preserve">, and these cross-reactive drugs may have reactions other than anaphylaxis </w:t>
      </w:r>
      <w:r>
        <w:t xml:space="preserve">or angioedema (that are absolute contraindications) </w:t>
      </w:r>
      <w:r w:rsidRPr="00840DE3">
        <w:t xml:space="preserve">and these other reactions are handled differently. </w:t>
      </w:r>
      <w:r>
        <w:t>Thiazide diuretics</w:t>
      </w:r>
      <w:r w:rsidRPr="00840DE3">
        <w:t xml:space="preserve"> and these cross-reactive drugs, along with their asso</w:t>
      </w:r>
      <w:r>
        <w:t xml:space="preserve">ciated reactions, are displayed.  </w:t>
      </w:r>
      <w:r w:rsidRPr="00840DE3">
        <w:t>Note that, while the encoding in the KB identifies the cross-reactive drugs and associates these ADRs with the recommended drugs, there is no additional KB/EON processing (except for the absolute contraindications, above). The ADRs are a “pass-through” of the patient data.</w:t>
      </w:r>
    </w:p>
    <w:p w:rsidR="00034ACB" w:rsidRPr="00840DE3" w:rsidRDefault="00034ACB" w:rsidP="00034ACB">
      <w:pPr>
        <w:ind w:left="360"/>
      </w:pPr>
    </w:p>
    <w:p w:rsidR="007330D4" w:rsidRDefault="007E5D64" w:rsidP="00034ACB">
      <w:pPr>
        <w:pStyle w:val="Heading1"/>
        <w:numPr>
          <w:ilvl w:val="0"/>
          <w:numId w:val="0"/>
        </w:numPr>
      </w:pPr>
      <w:r w:rsidRPr="002F4B2D">
        <w:br w:type="page"/>
      </w:r>
    </w:p>
    <w:p w:rsidR="0022602A" w:rsidRDefault="0022602A" w:rsidP="007249BC"/>
    <w:p w:rsidR="0022602A" w:rsidRDefault="00034ACB" w:rsidP="0022602A">
      <w:pPr>
        <w:pStyle w:val="Heading1"/>
        <w:numPr>
          <w:ilvl w:val="0"/>
          <w:numId w:val="0"/>
        </w:numPr>
      </w:pPr>
      <w:bookmarkStart w:id="103" w:name="_Toc532200715"/>
      <w:r>
        <w:t>Appendix D</w:t>
      </w:r>
      <w:r w:rsidR="0022602A">
        <w:t>:  Bad drug partners</w:t>
      </w:r>
      <w:bookmarkEnd w:id="103"/>
    </w:p>
    <w:p w:rsidR="007330D4" w:rsidRDefault="007330D4" w:rsidP="007249BC"/>
    <w:p w:rsidR="0022602A" w:rsidRDefault="0022602A" w:rsidP="007249BC">
      <w:r>
        <w:t xml:space="preserve">Footnote </w:t>
      </w:r>
      <w:r w:rsidR="00A51390">
        <w:t xml:space="preserve"> #2 The VA GL is silent about these bad drug partners.  </w:t>
      </w:r>
    </w:p>
    <w:p w:rsidR="0022602A" w:rsidRDefault="0022602A" w:rsidP="007249BC">
      <w:r>
        <w:t xml:space="preserve">We have encoded </w:t>
      </w:r>
    </w:p>
    <w:p w:rsidR="0022602A" w:rsidRDefault="0022602A" w:rsidP="00BE428C">
      <w:pPr>
        <w:pStyle w:val="ListParagraph"/>
        <w:numPr>
          <w:ilvl w:val="0"/>
          <w:numId w:val="1"/>
        </w:numPr>
      </w:pPr>
      <w:r>
        <w:t>loop diuretics as bad drug partners to thiazide diuretics</w:t>
      </w:r>
    </w:p>
    <w:p w:rsidR="0022602A" w:rsidRDefault="0022602A" w:rsidP="00BE428C">
      <w:pPr>
        <w:pStyle w:val="ListParagraph"/>
        <w:numPr>
          <w:ilvl w:val="0"/>
          <w:numId w:val="1"/>
        </w:numPr>
      </w:pPr>
      <w:r>
        <w:t>NDHP CCB as bad drug partners to DHP CCB</w:t>
      </w:r>
    </w:p>
    <w:p w:rsidR="0022602A" w:rsidRDefault="0022602A" w:rsidP="00BE428C">
      <w:pPr>
        <w:pStyle w:val="ListParagraph"/>
        <w:numPr>
          <w:ilvl w:val="0"/>
          <w:numId w:val="1"/>
        </w:numPr>
      </w:pPr>
      <w:r>
        <w:t>DHP CCB as bad drug partners to NDHP</w:t>
      </w:r>
    </w:p>
    <w:p w:rsidR="0022602A" w:rsidRDefault="00D63F5C" w:rsidP="0022602A">
      <w:r>
        <w:t>And are aware that t</w:t>
      </w:r>
      <w:r w:rsidR="0022602A">
        <w:t xml:space="preserve">his is in contrast to the 2017 ACC/AHA HTN GL </w:t>
      </w:r>
      <w:r>
        <w:t>that</w:t>
      </w:r>
      <w:r w:rsidR="0022602A">
        <w:t xml:space="preserve"> state</w:t>
      </w:r>
      <w:r>
        <w:t>s</w:t>
      </w:r>
      <w:r w:rsidR="0022602A">
        <w:t xml:space="preserve"> (</w:t>
      </w:r>
      <w:r w:rsidR="0022602A" w:rsidRPr="0022602A">
        <w:rPr>
          <w:b/>
          <w:i/>
        </w:rPr>
        <w:t>text in boldface, italics</w:t>
      </w:r>
      <w:r w:rsidR="0022602A">
        <w:t>)</w:t>
      </w:r>
    </w:p>
    <w:p w:rsidR="0022602A" w:rsidRPr="0022602A" w:rsidRDefault="0022602A" w:rsidP="0022602A">
      <w:pPr>
        <w:autoSpaceDE w:val="0"/>
        <w:autoSpaceDN w:val="0"/>
        <w:adjustRightInd w:val="0"/>
        <w:spacing w:after="0" w:line="240" w:lineRule="auto"/>
        <w:ind w:left="720"/>
        <w:rPr>
          <w:rFonts w:ascii="Calibri" w:hAnsi="Calibri" w:cs="Calibri"/>
          <w:b/>
          <w:i/>
          <w:sz w:val="21"/>
          <w:szCs w:val="21"/>
        </w:rPr>
      </w:pPr>
      <w:r w:rsidRPr="0022602A">
        <w:rPr>
          <w:rFonts w:ascii="Calibri" w:hAnsi="Calibri" w:cs="Calibri"/>
          <w:b/>
          <w:i/>
          <w:sz w:val="21"/>
          <w:szCs w:val="21"/>
        </w:rPr>
        <w:t>Drug combinations that have similar mechanisms of action or clinical effects should be avoided. For</w:t>
      </w:r>
      <w:r>
        <w:rPr>
          <w:rFonts w:ascii="Calibri" w:hAnsi="Calibri" w:cs="Calibri"/>
          <w:b/>
          <w:i/>
          <w:sz w:val="21"/>
          <w:szCs w:val="21"/>
        </w:rPr>
        <w:t xml:space="preserve"> </w:t>
      </w:r>
      <w:r w:rsidRPr="0022602A">
        <w:rPr>
          <w:rFonts w:ascii="Calibri" w:hAnsi="Calibri" w:cs="Calibri"/>
          <w:b/>
          <w:i/>
          <w:sz w:val="21"/>
          <w:szCs w:val="21"/>
        </w:rPr>
        <w:t>example</w:t>
      </w:r>
      <w:r>
        <w:rPr>
          <w:rFonts w:ascii="Calibri" w:hAnsi="Calibri" w:cs="Calibri"/>
          <w:sz w:val="21"/>
          <w:szCs w:val="21"/>
        </w:rPr>
        <w:t xml:space="preserve">, 2 drugs from the same class should not be administered together (e.g., 2 different beta blockers, ACE inhibitors, or </w:t>
      </w:r>
      <w:proofErr w:type="spellStart"/>
      <w:r>
        <w:rPr>
          <w:rFonts w:ascii="Calibri" w:hAnsi="Calibri" w:cs="Calibri"/>
          <w:sz w:val="21"/>
          <w:szCs w:val="21"/>
        </w:rPr>
        <w:t>nondihydropyridine</w:t>
      </w:r>
      <w:proofErr w:type="spellEnd"/>
      <w:r>
        <w:rPr>
          <w:rFonts w:ascii="Calibri" w:hAnsi="Calibri" w:cs="Calibri"/>
          <w:sz w:val="21"/>
          <w:szCs w:val="21"/>
        </w:rPr>
        <w:t xml:space="preserve"> CCBs). Likewise, 2 drugs from classes that target the same BP control system are less effective and potentially harmful when used together (e.g., ACE inhibitors, ARBs). </w:t>
      </w:r>
      <w:r w:rsidRPr="0022602A">
        <w:rPr>
          <w:rFonts w:ascii="Calibri" w:hAnsi="Calibri" w:cs="Calibri"/>
          <w:b/>
          <w:i/>
          <w:sz w:val="21"/>
          <w:szCs w:val="21"/>
        </w:rPr>
        <w:t xml:space="preserve">Exceptions to this rule include concomitant use of a thiazide diuretic, K-sparing diuretic, and/or loop diuretic in various combinations. Also, dihydropyridine and </w:t>
      </w:r>
      <w:proofErr w:type="spellStart"/>
      <w:r w:rsidRPr="0022602A">
        <w:rPr>
          <w:rFonts w:ascii="Calibri" w:hAnsi="Calibri" w:cs="Calibri"/>
          <w:b/>
          <w:i/>
          <w:sz w:val="21"/>
          <w:szCs w:val="21"/>
        </w:rPr>
        <w:t>nondihydropyridine</w:t>
      </w:r>
      <w:proofErr w:type="spellEnd"/>
      <w:r w:rsidRPr="0022602A">
        <w:rPr>
          <w:rFonts w:ascii="Calibri" w:hAnsi="Calibri" w:cs="Calibri"/>
          <w:b/>
          <w:i/>
          <w:sz w:val="21"/>
          <w:szCs w:val="21"/>
        </w:rPr>
        <w:t xml:space="preserve"> CCBs can be combined</w:t>
      </w:r>
      <w:r w:rsidRPr="0022602A">
        <w:rPr>
          <w:rFonts w:ascii="Calibri" w:hAnsi="Calibri" w:cs="Calibri"/>
          <w:b/>
          <w:sz w:val="21"/>
          <w:szCs w:val="21"/>
        </w:rPr>
        <w:t xml:space="preserve">. </w:t>
      </w:r>
      <w:r>
        <w:rPr>
          <w:rFonts w:ascii="Calibri" w:hAnsi="Calibri" w:cs="Calibri"/>
          <w:sz w:val="21"/>
          <w:szCs w:val="21"/>
        </w:rPr>
        <w:t xml:space="preserve">High-quality RCT data demonstrate that simultaneous administration of RAS blockers (i.e., ACE inhibitor with ARB; ACE inhibitor or ARB with renin inhibitor </w:t>
      </w:r>
      <w:proofErr w:type="spellStart"/>
      <w:r>
        <w:rPr>
          <w:rFonts w:ascii="Calibri" w:hAnsi="Calibri" w:cs="Calibri"/>
          <w:sz w:val="21"/>
          <w:szCs w:val="21"/>
        </w:rPr>
        <w:t>aliskiren</w:t>
      </w:r>
      <w:proofErr w:type="spellEnd"/>
      <w:r>
        <w:rPr>
          <w:rFonts w:ascii="Calibri" w:hAnsi="Calibri" w:cs="Calibri"/>
          <w:sz w:val="21"/>
          <w:szCs w:val="21"/>
        </w:rPr>
        <w:t>) increases cardiovascular and renal risk</w:t>
      </w:r>
    </w:p>
    <w:p w:rsidR="0022602A" w:rsidRDefault="0022602A"/>
    <w:p w:rsidR="00D63F5C" w:rsidRDefault="00D63F5C" w:rsidP="00D63F5C">
      <w:r>
        <w:t xml:space="preserve">The 2014 VA HTN Guidelines are silent about bad drug partners for thiazide diuretics, NDHP CCBs and DHP CCBs, which is the primary basis for our work.  We have encoded in a different way, following historic KB encoding precedence, following the input of a domain expert (Dr. Brian Hoffman, head of HTN clinic). </w:t>
      </w:r>
    </w:p>
    <w:p w:rsidR="00D63F5C" w:rsidRDefault="00D63F5C" w:rsidP="00D63F5C">
      <w:r>
        <w:t xml:space="preserve">We </w:t>
      </w:r>
      <w:r w:rsidR="003660B6">
        <w:t>are unable to</w:t>
      </w:r>
      <w:r>
        <w:t xml:space="preserve"> include all recommendations from all guidelines.</w:t>
      </w:r>
    </w:p>
    <w:p w:rsidR="007330D4" w:rsidRDefault="007330D4">
      <w:r>
        <w:br w:type="page"/>
      </w:r>
    </w:p>
    <w:p w:rsidR="00355E56" w:rsidRDefault="00034ACB" w:rsidP="007330D4">
      <w:pPr>
        <w:pStyle w:val="Heading1"/>
        <w:numPr>
          <w:ilvl w:val="0"/>
          <w:numId w:val="0"/>
        </w:numPr>
      </w:pPr>
      <w:bookmarkStart w:id="104" w:name="_Appendix_D:_"/>
      <w:bookmarkStart w:id="105" w:name="_Toc532200716"/>
      <w:bookmarkEnd w:id="104"/>
      <w:r>
        <w:t>Appendix E</w:t>
      </w:r>
      <w:r w:rsidR="00355E56">
        <w:t>:  Race</w:t>
      </w:r>
      <w:bookmarkEnd w:id="105"/>
    </w:p>
    <w:p w:rsidR="00355E56" w:rsidRDefault="00355E56">
      <w:r>
        <w:t xml:space="preserve">The current values of race </w:t>
      </w:r>
      <w:r w:rsidR="00640FBE">
        <w:t xml:space="preserve">in the database </w:t>
      </w:r>
      <w:r>
        <w:t>are</w:t>
      </w:r>
    </w:p>
    <w:p w:rsidR="00355E56" w:rsidRDefault="00AD79DB" w:rsidP="00355E56">
      <w:pPr>
        <w:pStyle w:val="NormalWeb"/>
        <w:spacing w:before="0" w:beforeAutospacing="0" w:after="0" w:afterAutospacing="0"/>
      </w:pPr>
      <w:r>
        <w:t>*</w:t>
      </w:r>
      <w:r w:rsidR="00355E56">
        <w:t>Missing</w:t>
      </w:r>
      <w:r>
        <w:t>*</w:t>
      </w:r>
    </w:p>
    <w:p w:rsidR="00355E56" w:rsidRDefault="00AD79DB" w:rsidP="00355E56">
      <w:pPr>
        <w:pStyle w:val="NormalWeb"/>
        <w:spacing w:before="0" w:beforeAutospacing="0" w:after="0" w:afterAutospacing="0"/>
      </w:pPr>
      <w:r>
        <w:t>*</w:t>
      </w:r>
      <w:r w:rsidR="00355E56">
        <w:t>Unknown at this time</w:t>
      </w:r>
      <w:r>
        <w:t>*</w:t>
      </w:r>
    </w:p>
    <w:p w:rsidR="00355E56" w:rsidRDefault="00355E56" w:rsidP="00355E56">
      <w:pPr>
        <w:pStyle w:val="NormalWeb"/>
        <w:spacing w:before="0" w:beforeAutospacing="0" w:after="0" w:afterAutospacing="0"/>
      </w:pPr>
      <w:r>
        <w:t>AMERICAN INDIAN OR ALASKA NATIVE</w:t>
      </w:r>
    </w:p>
    <w:p w:rsidR="00355E56" w:rsidRDefault="00355E56" w:rsidP="00355E56">
      <w:pPr>
        <w:pStyle w:val="NormalWeb"/>
        <w:spacing w:before="0" w:beforeAutospacing="0" w:after="0" w:afterAutospacing="0"/>
      </w:pPr>
      <w:r>
        <w:t>ASIAN</w:t>
      </w:r>
    </w:p>
    <w:p w:rsidR="00355E56" w:rsidRDefault="00355E56" w:rsidP="00355E56">
      <w:pPr>
        <w:pStyle w:val="NormalWeb"/>
        <w:spacing w:before="0" w:beforeAutospacing="0" w:after="0" w:afterAutospacing="0"/>
      </w:pPr>
      <w:r>
        <w:t>BLACK OR AFRICAN AMERICAN</w:t>
      </w:r>
    </w:p>
    <w:p w:rsidR="00355E56" w:rsidRDefault="00355E56" w:rsidP="00355E56">
      <w:pPr>
        <w:pStyle w:val="NormalWeb"/>
        <w:spacing w:before="0" w:beforeAutospacing="0" w:after="0" w:afterAutospacing="0"/>
      </w:pPr>
      <w:r>
        <w:t>DECLINED TO ANSWER</w:t>
      </w:r>
    </w:p>
    <w:p w:rsidR="00355E56" w:rsidRDefault="00355E56" w:rsidP="00355E56">
      <w:pPr>
        <w:pStyle w:val="NormalWeb"/>
        <w:spacing w:before="0" w:beforeAutospacing="0" w:after="0" w:afterAutospacing="0"/>
      </w:pPr>
      <w:r>
        <w:t>NATIVE HAWAIIAN OR OTHER PACIFIC ISLANDER</w:t>
      </w:r>
    </w:p>
    <w:p w:rsidR="00355E56" w:rsidRDefault="00355E56" w:rsidP="00355E56">
      <w:pPr>
        <w:pStyle w:val="NormalWeb"/>
        <w:spacing w:before="0" w:beforeAutospacing="0" w:after="0" w:afterAutospacing="0"/>
      </w:pPr>
      <w:r>
        <w:t>UNKNOWN BY PATIENT</w:t>
      </w:r>
    </w:p>
    <w:p w:rsidR="00355E56" w:rsidRDefault="00355E56" w:rsidP="00355E56">
      <w:pPr>
        <w:pStyle w:val="NormalWeb"/>
        <w:spacing w:before="0" w:beforeAutospacing="0" w:after="0" w:afterAutospacing="0"/>
      </w:pPr>
      <w:r>
        <w:t>WHITE</w:t>
      </w:r>
    </w:p>
    <w:p w:rsidR="00355E56" w:rsidRDefault="00355E56" w:rsidP="00355E56">
      <w:pPr>
        <w:pStyle w:val="NormalWeb"/>
        <w:spacing w:before="0" w:beforeAutospacing="0" w:after="0" w:afterAutospacing="0"/>
      </w:pPr>
      <w:r>
        <w:t>WHITE NOT OF HISP ORIG</w:t>
      </w:r>
    </w:p>
    <w:p w:rsidR="002B20D2" w:rsidRDefault="002B20D2" w:rsidP="00355E56">
      <w:pPr>
        <w:pStyle w:val="NormalWeb"/>
        <w:spacing w:before="0" w:beforeAutospacing="0" w:after="0" w:afterAutospacing="0"/>
      </w:pPr>
      <w:r>
        <w:t>UNKNOWN</w:t>
      </w:r>
    </w:p>
    <w:p w:rsidR="00C304DF" w:rsidRDefault="00C304DF" w:rsidP="00355E56">
      <w:pPr>
        <w:pStyle w:val="NormalWeb"/>
        <w:spacing w:before="0" w:beforeAutospacing="0" w:after="0" w:afterAutospacing="0"/>
      </w:pPr>
    </w:p>
    <w:p w:rsidR="00C304DF" w:rsidRDefault="00C304DF" w:rsidP="00355E56">
      <w:pPr>
        <w:pStyle w:val="NormalWeb"/>
        <w:spacing w:before="0" w:beforeAutospacing="0" w:after="0" w:afterAutospacing="0"/>
      </w:pPr>
      <w:r>
        <w:t>If a patients race is “NULL” then the race defaults to “unknown”.</w:t>
      </w:r>
    </w:p>
    <w:p w:rsidR="00355E56" w:rsidRDefault="00355E56" w:rsidP="00355E56">
      <w:pPr>
        <w:rPr>
          <w:rFonts w:asciiTheme="majorHAnsi" w:eastAsiaTheme="majorEastAsia" w:hAnsiTheme="majorHAnsi" w:cstheme="majorBidi"/>
          <w:b/>
          <w:color w:val="244061" w:themeColor="accent1" w:themeShade="80"/>
          <w:sz w:val="36"/>
          <w:szCs w:val="32"/>
        </w:rPr>
      </w:pPr>
      <w:r>
        <w:t xml:space="preserve"> </w:t>
      </w:r>
      <w:r>
        <w:br w:type="page"/>
      </w:r>
    </w:p>
    <w:p w:rsidR="007330D4" w:rsidRDefault="00034ACB" w:rsidP="007330D4">
      <w:pPr>
        <w:pStyle w:val="Heading1"/>
        <w:numPr>
          <w:ilvl w:val="0"/>
          <w:numId w:val="0"/>
        </w:numPr>
      </w:pPr>
      <w:bookmarkStart w:id="106" w:name="_Appendix_E:_"/>
      <w:bookmarkStart w:id="107" w:name="_Toc532200717"/>
      <w:bookmarkEnd w:id="106"/>
      <w:r>
        <w:t>Appendix F</w:t>
      </w:r>
      <w:r w:rsidR="007330D4">
        <w:t>:  Examples of No Med Scenario using simple, sample patient characteristics</w:t>
      </w:r>
      <w:bookmarkEnd w:id="107"/>
    </w:p>
    <w:p w:rsidR="007330D4" w:rsidRPr="00840DE3" w:rsidRDefault="007330D4" w:rsidP="007330D4">
      <w:r w:rsidRPr="00840DE3">
        <w:t>session time = 8/15/2017.</w:t>
      </w:r>
    </w:p>
    <w:p w:rsidR="007562B3" w:rsidRDefault="007562B3" w:rsidP="007249BC"/>
    <w:p w:rsidR="007330D4" w:rsidRPr="00E1422A" w:rsidRDefault="007330D4" w:rsidP="007249BC">
      <w:pPr>
        <w:rPr>
          <w:b/>
          <w:sz w:val="24"/>
          <w:szCs w:val="24"/>
        </w:rPr>
      </w:pPr>
      <w:r w:rsidRPr="00E1422A">
        <w:rPr>
          <w:b/>
          <w:sz w:val="24"/>
          <w:szCs w:val="24"/>
        </w:rPr>
        <w:t>HTN no CKD</w:t>
      </w:r>
    </w:p>
    <w:p w:rsidR="007330D4" w:rsidRDefault="00080F91" w:rsidP="007330D4">
      <w:pPr>
        <w:pStyle w:val="Heading3"/>
      </w:pPr>
      <w:bookmarkStart w:id="108" w:name="_Toc532200718"/>
      <w:r>
        <w:t>Case i</w:t>
      </w:r>
      <w:r w:rsidR="007330D4">
        <w:t>:  rec 1st line drug</w:t>
      </w:r>
      <w:bookmarkEnd w:id="108"/>
    </w:p>
    <w:p w:rsidR="007330D4" w:rsidRDefault="007330D4"/>
    <w:p w:rsidR="004A4093" w:rsidRDefault="004A4093">
      <w:r>
        <w:t>Dx: HTN no CKD</w:t>
      </w:r>
    </w:p>
    <w:p w:rsidR="007427AD" w:rsidRDefault="007427AD" w:rsidP="007330D4">
      <w:r>
        <w:t>all labs ok (K=4.1 past month, Na=140 past month, uric acid=6 past year, GFR=80 past year), no ADR</w:t>
      </w:r>
    </w:p>
    <w:p w:rsidR="007330D4" w:rsidRDefault="007427AD" w:rsidP="007330D4">
      <w:r>
        <w:t>SBP=160 past month</w:t>
      </w:r>
    </w:p>
    <w:p w:rsidR="007427AD" w:rsidRDefault="007427AD" w:rsidP="007427AD">
      <w:r>
        <w:t xml:space="preserve">Therapeutic options:  </w:t>
      </w:r>
    </w:p>
    <w:p w:rsidR="007427AD" w:rsidRDefault="007427AD" w:rsidP="00BE428C">
      <w:pPr>
        <w:pStyle w:val="ListParagraph"/>
        <w:numPr>
          <w:ilvl w:val="0"/>
          <w:numId w:val="1"/>
        </w:numPr>
      </w:pPr>
      <w:r>
        <w:t>Add thiazide diuretics (chlorthalidone (preferred), indapamide (preferred), HCTZ)</w:t>
      </w:r>
    </w:p>
    <w:p w:rsidR="004A4093" w:rsidRDefault="004A4093"/>
    <w:p w:rsidR="004A4093" w:rsidRDefault="00080F91" w:rsidP="004A4093">
      <w:pPr>
        <w:pStyle w:val="Heading3"/>
      </w:pPr>
      <w:bookmarkStart w:id="109" w:name="_Toc532200719"/>
      <w:r>
        <w:t>Case ii</w:t>
      </w:r>
      <w:r w:rsidR="004A4093">
        <w:t>:  rec</w:t>
      </w:r>
      <w:r w:rsidR="00680AE5">
        <w:t xml:space="preserve"> </w:t>
      </w:r>
      <w:r w:rsidR="004A4093">
        <w:t>2</w:t>
      </w:r>
      <w:r w:rsidR="00680AE5" w:rsidRPr="00680AE5">
        <w:rPr>
          <w:vertAlign w:val="superscript"/>
        </w:rPr>
        <w:t>nd</w:t>
      </w:r>
      <w:r w:rsidR="00680AE5">
        <w:t xml:space="preserve"> l</w:t>
      </w:r>
      <w:r w:rsidR="004A4093">
        <w:t>ine drug</w:t>
      </w:r>
      <w:bookmarkEnd w:id="109"/>
    </w:p>
    <w:p w:rsidR="004A4093" w:rsidRDefault="004A4093"/>
    <w:p w:rsidR="004A4093" w:rsidRDefault="004A4093" w:rsidP="004A4093">
      <w:r>
        <w:t>Dx: HTN no CKD</w:t>
      </w:r>
    </w:p>
    <w:p w:rsidR="004A4093" w:rsidRDefault="009C40C2" w:rsidP="004A4093">
      <w:r>
        <w:t>Na=120&lt;130 past month an absolute contraindication to thiazide diuretics,</w:t>
      </w:r>
      <w:r w:rsidR="004A4093">
        <w:t xml:space="preserve"> all other labs ok , no ADR, SBP=160 past month</w:t>
      </w:r>
    </w:p>
    <w:p w:rsidR="004A4093" w:rsidRDefault="004A4093" w:rsidP="004A4093">
      <w:r>
        <w:t xml:space="preserve">Therapeutic options:  </w:t>
      </w:r>
    </w:p>
    <w:p w:rsidR="004A4093" w:rsidRDefault="004A4093" w:rsidP="00BE428C">
      <w:pPr>
        <w:pStyle w:val="ListParagraph"/>
        <w:numPr>
          <w:ilvl w:val="0"/>
          <w:numId w:val="1"/>
        </w:numPr>
      </w:pPr>
      <w:r>
        <w:t>Add ACE (lisinopril)</w:t>
      </w:r>
    </w:p>
    <w:p w:rsidR="004A4093" w:rsidRDefault="004A4093" w:rsidP="00BE428C">
      <w:pPr>
        <w:pStyle w:val="ListParagraph"/>
        <w:numPr>
          <w:ilvl w:val="0"/>
          <w:numId w:val="1"/>
        </w:numPr>
      </w:pPr>
      <w:r>
        <w:t>Add ARB (losartan)</w:t>
      </w:r>
    </w:p>
    <w:p w:rsidR="009C40C2" w:rsidRDefault="004A4093" w:rsidP="00BE428C">
      <w:pPr>
        <w:pStyle w:val="ListParagraph"/>
        <w:numPr>
          <w:ilvl w:val="0"/>
          <w:numId w:val="1"/>
        </w:numPr>
      </w:pPr>
      <w:r>
        <w:t>Add DHP CCB (</w:t>
      </w:r>
      <w:r w:rsidR="00115C9F">
        <w:t>amlodipine</w:t>
      </w:r>
      <w:r>
        <w:t>)</w:t>
      </w:r>
    </w:p>
    <w:p w:rsidR="009C40C2" w:rsidRDefault="009C40C2" w:rsidP="009C40C2"/>
    <w:p w:rsidR="009C40C2" w:rsidRDefault="009C40C2" w:rsidP="009C40C2">
      <w:pPr>
        <w:pStyle w:val="Heading3"/>
      </w:pPr>
      <w:bookmarkStart w:id="110" w:name="_Toc532200720"/>
      <w:r>
        <w:t>Case iii:  rec 3</w:t>
      </w:r>
      <w:r w:rsidRPr="009C40C2">
        <w:rPr>
          <w:vertAlign w:val="superscript"/>
        </w:rPr>
        <w:t>rd</w:t>
      </w:r>
      <w:r>
        <w:t xml:space="preserve"> line drug</w:t>
      </w:r>
      <w:bookmarkEnd w:id="110"/>
    </w:p>
    <w:p w:rsidR="009C40C2" w:rsidRDefault="009C40C2" w:rsidP="009C40C2"/>
    <w:p w:rsidR="009C40C2" w:rsidRDefault="009C40C2" w:rsidP="009C40C2">
      <w:r>
        <w:t>Dx: HTN no CKD</w:t>
      </w:r>
    </w:p>
    <w:p w:rsidR="009C40C2" w:rsidRDefault="009C40C2" w:rsidP="009C40C2">
      <w:r>
        <w:t>Na=120&lt;130 past month an absolute contraindication to thiazide diuretics, K=5.6&gt;5.5 an absolute contraindication to ACE/ARB, ADR anaphylaxis to DHP CCB, all other labs ok , SBP=160 past month</w:t>
      </w:r>
    </w:p>
    <w:p w:rsidR="009C40C2" w:rsidRDefault="009C40C2" w:rsidP="009C40C2">
      <w:r>
        <w:t>Therapeutic options:</w:t>
      </w:r>
    </w:p>
    <w:p w:rsidR="009C40C2" w:rsidRDefault="009C40C2" w:rsidP="00BE428C">
      <w:pPr>
        <w:pStyle w:val="ListParagraph"/>
        <w:numPr>
          <w:ilvl w:val="0"/>
          <w:numId w:val="1"/>
        </w:numPr>
      </w:pPr>
      <w:r>
        <w:t xml:space="preserve">Add </w:t>
      </w:r>
      <w:proofErr w:type="spellStart"/>
      <w:r>
        <w:t>Cardioselective</w:t>
      </w:r>
      <w:proofErr w:type="spellEnd"/>
      <w:r>
        <w:t xml:space="preserve"> BB (</w:t>
      </w:r>
      <w:r w:rsidRPr="004F42E8">
        <w:t>sustained release metoprolol succinate</w:t>
      </w:r>
      <w:r>
        <w:t>)</w:t>
      </w:r>
    </w:p>
    <w:p w:rsidR="009C40C2" w:rsidRDefault="009C40C2" w:rsidP="00BE428C">
      <w:pPr>
        <w:pStyle w:val="ListParagraph"/>
        <w:numPr>
          <w:ilvl w:val="0"/>
          <w:numId w:val="1"/>
        </w:numPr>
      </w:pPr>
      <w:r>
        <w:t>Add Non-</w:t>
      </w:r>
      <w:proofErr w:type="spellStart"/>
      <w:r>
        <w:t>cardioselective</w:t>
      </w:r>
      <w:proofErr w:type="spellEnd"/>
      <w:r>
        <w:t xml:space="preserve"> BB (propranolol)</w:t>
      </w:r>
    </w:p>
    <w:p w:rsidR="009C40C2" w:rsidRDefault="009C40C2" w:rsidP="00BE428C">
      <w:pPr>
        <w:pStyle w:val="ListParagraph"/>
        <w:numPr>
          <w:ilvl w:val="0"/>
          <w:numId w:val="1"/>
        </w:numPr>
      </w:pPr>
      <w:r>
        <w:t>Add Alpha-beta blocker (</w:t>
      </w:r>
      <w:r w:rsidRPr="004F42E8">
        <w:t>carvedilol</w:t>
      </w:r>
      <w:r>
        <w:t>)</w:t>
      </w:r>
    </w:p>
    <w:p w:rsidR="006C0FE3" w:rsidRDefault="006C0FE3" w:rsidP="00BE428C">
      <w:pPr>
        <w:pStyle w:val="ListParagraph"/>
        <w:numPr>
          <w:ilvl w:val="0"/>
          <w:numId w:val="1"/>
        </w:numPr>
      </w:pPr>
    </w:p>
    <w:p w:rsidR="006C0FE3" w:rsidRDefault="006C0FE3" w:rsidP="006C0FE3">
      <w:pPr>
        <w:pStyle w:val="Heading3"/>
      </w:pPr>
      <w:bookmarkStart w:id="111" w:name="_Toc532200721"/>
      <w:r>
        <w:t>Case iv:  rec 2</w:t>
      </w:r>
      <w:r w:rsidRPr="006C0FE3">
        <w:rPr>
          <w:vertAlign w:val="superscript"/>
        </w:rPr>
        <w:t>nd</w:t>
      </w:r>
      <w:r>
        <w:t xml:space="preserve"> and 3</w:t>
      </w:r>
      <w:r w:rsidRPr="009C40C2">
        <w:rPr>
          <w:vertAlign w:val="superscript"/>
        </w:rPr>
        <w:t>rd</w:t>
      </w:r>
      <w:r>
        <w:t xml:space="preserve"> line drug (if only rec ACE/ARB and African American)</w:t>
      </w:r>
      <w:bookmarkEnd w:id="111"/>
    </w:p>
    <w:p w:rsidR="009C40C2" w:rsidRDefault="009C40C2" w:rsidP="009C40C2"/>
    <w:p w:rsidR="006C0FE3" w:rsidRDefault="006C0FE3" w:rsidP="009C40C2">
      <w:r>
        <w:t>Dx:  HTN no CKD</w:t>
      </w:r>
    </w:p>
    <w:p w:rsidR="006C0FE3" w:rsidRDefault="006C0FE3" w:rsidP="009C40C2">
      <w:r>
        <w:t>Race:  African American</w:t>
      </w:r>
    </w:p>
    <w:p w:rsidR="006C0FE3" w:rsidRDefault="006C0FE3" w:rsidP="006C0FE3">
      <w:r>
        <w:t xml:space="preserve">Na=120&lt;130 past month an absolute contraindication to thiazide diuretics,  ADR anaphylaxis to DHP CCB,  all other labs </w:t>
      </w:r>
      <w:proofErr w:type="spellStart"/>
      <w:r>
        <w:t>ok,SBP</w:t>
      </w:r>
      <w:proofErr w:type="spellEnd"/>
      <w:r>
        <w:t>=160 past month</w:t>
      </w:r>
    </w:p>
    <w:p w:rsidR="006C0FE3" w:rsidRDefault="006C0FE3" w:rsidP="006C0FE3">
      <w:r>
        <w:t>Therapeutic options:</w:t>
      </w:r>
    </w:p>
    <w:p w:rsidR="006C0FE3" w:rsidRDefault="006C0FE3" w:rsidP="00BE428C">
      <w:pPr>
        <w:pStyle w:val="ListParagraph"/>
        <w:numPr>
          <w:ilvl w:val="0"/>
          <w:numId w:val="1"/>
        </w:numPr>
      </w:pPr>
      <w:r>
        <w:t>Add ACE (lisinopril)</w:t>
      </w:r>
    </w:p>
    <w:p w:rsidR="006C0FE3" w:rsidRDefault="006C0FE3" w:rsidP="00BE428C">
      <w:pPr>
        <w:pStyle w:val="ListParagraph"/>
        <w:numPr>
          <w:ilvl w:val="0"/>
          <w:numId w:val="1"/>
        </w:numPr>
      </w:pPr>
      <w:r>
        <w:t>Add ARB (losartan)</w:t>
      </w:r>
    </w:p>
    <w:p w:rsidR="006C0FE3" w:rsidRDefault="006C0FE3" w:rsidP="00BE428C">
      <w:pPr>
        <w:pStyle w:val="ListParagraph"/>
        <w:numPr>
          <w:ilvl w:val="0"/>
          <w:numId w:val="1"/>
        </w:numPr>
      </w:pPr>
      <w:r>
        <w:t xml:space="preserve">Add </w:t>
      </w:r>
      <w:proofErr w:type="spellStart"/>
      <w:r>
        <w:t>Cardioselective</w:t>
      </w:r>
      <w:proofErr w:type="spellEnd"/>
      <w:r>
        <w:t xml:space="preserve"> BB (</w:t>
      </w:r>
      <w:r w:rsidRPr="004F42E8">
        <w:t>sustained release metoprolol succinate</w:t>
      </w:r>
      <w:r>
        <w:t>)</w:t>
      </w:r>
    </w:p>
    <w:p w:rsidR="006C0FE3" w:rsidRDefault="006C0FE3" w:rsidP="00BE428C">
      <w:pPr>
        <w:pStyle w:val="ListParagraph"/>
        <w:numPr>
          <w:ilvl w:val="0"/>
          <w:numId w:val="1"/>
        </w:numPr>
      </w:pPr>
      <w:r>
        <w:t>Add Non-</w:t>
      </w:r>
      <w:proofErr w:type="spellStart"/>
      <w:r>
        <w:t>cardioselective</w:t>
      </w:r>
      <w:proofErr w:type="spellEnd"/>
      <w:r>
        <w:t xml:space="preserve"> BB (propranolol)</w:t>
      </w:r>
    </w:p>
    <w:p w:rsidR="006C0FE3" w:rsidRDefault="006C0FE3" w:rsidP="00BE428C">
      <w:pPr>
        <w:pStyle w:val="ListParagraph"/>
        <w:numPr>
          <w:ilvl w:val="0"/>
          <w:numId w:val="1"/>
        </w:numPr>
      </w:pPr>
      <w:r>
        <w:t>Add Alpha-beta blocker (</w:t>
      </w:r>
      <w:r w:rsidRPr="004F42E8">
        <w:t>carvedilol</w:t>
      </w:r>
      <w:r>
        <w:t>)</w:t>
      </w:r>
    </w:p>
    <w:p w:rsidR="006C0FE3" w:rsidRDefault="006C0FE3" w:rsidP="006C0FE3">
      <w:pPr>
        <w:pStyle w:val="ListParagraph"/>
      </w:pPr>
    </w:p>
    <w:p w:rsidR="00E1422A" w:rsidRDefault="00E1422A" w:rsidP="006C0FE3">
      <w:pPr>
        <w:pStyle w:val="ListParagraph"/>
      </w:pPr>
    </w:p>
    <w:p w:rsidR="006C0FE3" w:rsidRPr="00E1422A" w:rsidRDefault="00E1422A" w:rsidP="006C0FE3">
      <w:pPr>
        <w:rPr>
          <w:sz w:val="24"/>
          <w:szCs w:val="24"/>
        </w:rPr>
      </w:pPr>
      <w:r w:rsidRPr="00E1422A">
        <w:rPr>
          <w:sz w:val="24"/>
          <w:szCs w:val="24"/>
        </w:rPr>
        <w:t>HTN and CKD and not African American</w:t>
      </w:r>
    </w:p>
    <w:p w:rsidR="00E1422A" w:rsidRDefault="00E1422A" w:rsidP="00E1422A">
      <w:pPr>
        <w:pStyle w:val="Heading3"/>
      </w:pPr>
      <w:bookmarkStart w:id="112" w:name="_Toc532200722"/>
      <w:r>
        <w:t>Case v:  rec 1st line drug</w:t>
      </w:r>
      <w:bookmarkEnd w:id="112"/>
    </w:p>
    <w:p w:rsidR="00E1422A" w:rsidRDefault="00E1422A" w:rsidP="00E1422A"/>
    <w:p w:rsidR="00E1422A" w:rsidRDefault="00E1422A" w:rsidP="00E1422A">
      <w:r>
        <w:t>Dx: HTN and CKD and not African American</w:t>
      </w:r>
    </w:p>
    <w:p w:rsidR="00E1422A" w:rsidRDefault="00E1422A" w:rsidP="00E1422A">
      <w:r>
        <w:t>all labs ok (K=4.1 past month, Na=140 past month, uric acid=6 past year, GFR=80 past year), no ADR</w:t>
      </w:r>
    </w:p>
    <w:p w:rsidR="00E1422A" w:rsidRDefault="00E1422A" w:rsidP="00E1422A">
      <w:r>
        <w:t>SBP=160 past month</w:t>
      </w:r>
    </w:p>
    <w:p w:rsidR="00E1422A" w:rsidRDefault="00E1422A" w:rsidP="00E1422A">
      <w:r>
        <w:t xml:space="preserve">Therapeutic options:  </w:t>
      </w:r>
    </w:p>
    <w:p w:rsidR="00E1422A" w:rsidRDefault="00E1422A" w:rsidP="00BE428C">
      <w:pPr>
        <w:pStyle w:val="ListParagraph"/>
        <w:numPr>
          <w:ilvl w:val="0"/>
          <w:numId w:val="1"/>
        </w:numPr>
      </w:pPr>
      <w:r>
        <w:t>Add ACE (lisinopril)</w:t>
      </w:r>
    </w:p>
    <w:p w:rsidR="00E1422A" w:rsidRDefault="00E1422A" w:rsidP="00BE428C">
      <w:pPr>
        <w:pStyle w:val="ListParagraph"/>
        <w:numPr>
          <w:ilvl w:val="0"/>
          <w:numId w:val="1"/>
        </w:numPr>
      </w:pPr>
      <w:r>
        <w:t>Add ARB (losartan)</w:t>
      </w:r>
    </w:p>
    <w:p w:rsidR="006C0FE3" w:rsidRDefault="006C0FE3" w:rsidP="009C40C2"/>
    <w:p w:rsidR="00E1422A" w:rsidRDefault="00E1422A" w:rsidP="00E1422A">
      <w:pPr>
        <w:pStyle w:val="Heading3"/>
      </w:pPr>
      <w:bookmarkStart w:id="113" w:name="_Toc532200723"/>
      <w:r>
        <w:t>Case vi:  rec 2</w:t>
      </w:r>
      <w:r w:rsidRPr="00E1422A">
        <w:rPr>
          <w:vertAlign w:val="superscript"/>
        </w:rPr>
        <w:t>nd</w:t>
      </w:r>
      <w:r>
        <w:t xml:space="preserve"> line drug</w:t>
      </w:r>
      <w:bookmarkEnd w:id="113"/>
    </w:p>
    <w:p w:rsidR="00E1422A" w:rsidRDefault="00E1422A" w:rsidP="00E1422A"/>
    <w:p w:rsidR="00E1422A" w:rsidRDefault="00E1422A" w:rsidP="00E1422A">
      <w:r>
        <w:t>Dx: HTN and CKD and not African American</w:t>
      </w:r>
    </w:p>
    <w:p w:rsidR="00E1422A" w:rsidRDefault="00E1422A" w:rsidP="00E1422A">
      <w:r>
        <w:t>K=5.6&gt;5.5 an absolute contraindication for ACE/ARB, all other labs ok, no ADR, SBP=160 past month</w:t>
      </w:r>
    </w:p>
    <w:p w:rsidR="00E1422A" w:rsidRDefault="00E1422A" w:rsidP="00E1422A">
      <w:r>
        <w:t>Therapeutic options:</w:t>
      </w:r>
    </w:p>
    <w:p w:rsidR="00E1422A" w:rsidRDefault="00E1422A" w:rsidP="00BE428C">
      <w:pPr>
        <w:pStyle w:val="ListParagraph"/>
        <w:numPr>
          <w:ilvl w:val="0"/>
          <w:numId w:val="1"/>
        </w:numPr>
      </w:pPr>
      <w:r>
        <w:t>Add thiazide diuretics (chlorthalidone (preferred), indapamide (preferred), HCTZ)</w:t>
      </w:r>
    </w:p>
    <w:p w:rsidR="00E1422A" w:rsidRDefault="00E1422A" w:rsidP="00E1422A"/>
    <w:p w:rsidR="00E1422A" w:rsidRDefault="00E1422A" w:rsidP="00E1422A">
      <w:pPr>
        <w:pStyle w:val="Heading3"/>
      </w:pPr>
      <w:bookmarkStart w:id="114" w:name="_Toc532200724"/>
      <w:r>
        <w:t>Case vii:  rec 3</w:t>
      </w:r>
      <w:r w:rsidRPr="00E1422A">
        <w:rPr>
          <w:vertAlign w:val="superscript"/>
        </w:rPr>
        <w:t>rd</w:t>
      </w:r>
      <w:r>
        <w:t xml:space="preserve"> line drugs</w:t>
      </w:r>
      <w:bookmarkEnd w:id="114"/>
    </w:p>
    <w:p w:rsidR="00E1422A" w:rsidRDefault="00E1422A" w:rsidP="00E1422A"/>
    <w:p w:rsidR="00E1422A" w:rsidRDefault="00E1422A" w:rsidP="00E1422A">
      <w:r>
        <w:t>Dx: HTN and CKD and not African American</w:t>
      </w:r>
    </w:p>
    <w:p w:rsidR="00E1422A" w:rsidRDefault="00E1422A" w:rsidP="00E1422A">
      <w:r>
        <w:t>Na=120&lt;130 an absolute contraindication for Thiazide diuretics, K=5.6&gt;5.5 an absolute contraindication for ACE/ARB, all other labs ok, no ADR, SBP=160 past month</w:t>
      </w:r>
    </w:p>
    <w:p w:rsidR="00E1422A" w:rsidRDefault="00E1422A" w:rsidP="00E1422A">
      <w:r>
        <w:t>Therapeutic options:</w:t>
      </w:r>
    </w:p>
    <w:p w:rsidR="00E1422A" w:rsidRDefault="00E1422A"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E1422A" w:rsidRDefault="00E1422A" w:rsidP="00BE428C">
      <w:pPr>
        <w:pStyle w:val="ListParagraph"/>
        <w:numPr>
          <w:ilvl w:val="0"/>
          <w:numId w:val="1"/>
        </w:numPr>
      </w:pPr>
      <w:r>
        <w:t>Add Non-</w:t>
      </w:r>
      <w:proofErr w:type="spellStart"/>
      <w:r>
        <w:t>cardioselective</w:t>
      </w:r>
      <w:proofErr w:type="spellEnd"/>
      <w:r>
        <w:t xml:space="preserve"> BB (propranolol)</w:t>
      </w:r>
    </w:p>
    <w:p w:rsidR="00E1422A" w:rsidRDefault="00E1422A" w:rsidP="00BE428C">
      <w:pPr>
        <w:pStyle w:val="ListParagraph"/>
        <w:numPr>
          <w:ilvl w:val="0"/>
          <w:numId w:val="1"/>
        </w:numPr>
      </w:pPr>
      <w:r>
        <w:t>Add Alpha-beta blocker (</w:t>
      </w:r>
      <w:r w:rsidRPr="004F42E8">
        <w:t>carvedilol</w:t>
      </w:r>
      <w:r>
        <w:t>)</w:t>
      </w:r>
    </w:p>
    <w:p w:rsidR="00E1422A" w:rsidRPr="00E1422A" w:rsidRDefault="00E1422A"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E1422A" w:rsidRPr="00E1422A" w:rsidRDefault="00E1422A" w:rsidP="00BE428C">
      <w:pPr>
        <w:pStyle w:val="ListParagraph"/>
        <w:numPr>
          <w:ilvl w:val="0"/>
          <w:numId w:val="1"/>
        </w:numPr>
      </w:pPr>
      <w:r>
        <w:rPr>
          <w:rFonts w:eastAsia="Times New Roman" w:cs="Times New Roman"/>
        </w:rPr>
        <w:t>Add NDHP CCB (verapamil SA, diltiazem SA)</w:t>
      </w:r>
    </w:p>
    <w:p w:rsidR="00E1422A" w:rsidRDefault="00E1422A" w:rsidP="00E1422A"/>
    <w:p w:rsidR="00E1422A" w:rsidRPr="00E1422A" w:rsidRDefault="00E1422A" w:rsidP="00E1422A">
      <w:pPr>
        <w:rPr>
          <w:sz w:val="24"/>
          <w:szCs w:val="24"/>
        </w:rPr>
      </w:pPr>
      <w:r w:rsidRPr="00E1422A">
        <w:rPr>
          <w:sz w:val="24"/>
          <w:szCs w:val="24"/>
        </w:rPr>
        <w:t>HTN and CKD and African American</w:t>
      </w:r>
    </w:p>
    <w:p w:rsidR="00E1422A" w:rsidRDefault="00E1422A" w:rsidP="00E1422A">
      <w:pPr>
        <w:pStyle w:val="Heading3"/>
      </w:pPr>
      <w:bookmarkStart w:id="115" w:name="_Toc532200725"/>
      <w:r>
        <w:t>Case vii:  rec 1st line drug</w:t>
      </w:r>
      <w:bookmarkEnd w:id="115"/>
    </w:p>
    <w:p w:rsidR="00E1422A" w:rsidRDefault="00E1422A" w:rsidP="00E1422A"/>
    <w:p w:rsidR="00E1422A" w:rsidRDefault="00E1422A" w:rsidP="00E1422A">
      <w:r>
        <w:t>Dx: HTN and CKD and African American</w:t>
      </w:r>
    </w:p>
    <w:p w:rsidR="00E1422A" w:rsidRDefault="00E1422A" w:rsidP="00E1422A">
      <w:r>
        <w:t>Race:  African American</w:t>
      </w:r>
    </w:p>
    <w:p w:rsidR="00E1422A" w:rsidRDefault="00E1422A" w:rsidP="00E1422A">
      <w:r>
        <w:t>all labs ok (K=4.1 past month, Na=140 past month, uric acid=6 past year, GFR=80 past year), no ADR, SBP=160 past month</w:t>
      </w:r>
    </w:p>
    <w:p w:rsidR="00E1422A" w:rsidRDefault="00E1422A" w:rsidP="00E1422A">
      <w:r>
        <w:t xml:space="preserve">Therapeutic options:  </w:t>
      </w:r>
    </w:p>
    <w:p w:rsidR="00E02760" w:rsidRDefault="00E02760" w:rsidP="00BE428C">
      <w:pPr>
        <w:pStyle w:val="ListParagraph"/>
        <w:numPr>
          <w:ilvl w:val="0"/>
          <w:numId w:val="1"/>
        </w:numPr>
      </w:pPr>
      <w:r>
        <w:t>Add thiazide diuretics (chlorthalidone (preferred), indapamide (preferred), HCTZ)</w:t>
      </w:r>
    </w:p>
    <w:p w:rsidR="00E1422A" w:rsidRDefault="00E1422A" w:rsidP="00BE428C">
      <w:pPr>
        <w:pStyle w:val="ListParagraph"/>
        <w:numPr>
          <w:ilvl w:val="0"/>
          <w:numId w:val="1"/>
        </w:numPr>
      </w:pPr>
      <w:r>
        <w:t>Add ACE (lisinopril)</w:t>
      </w:r>
    </w:p>
    <w:p w:rsidR="00E1422A" w:rsidRDefault="00E1422A" w:rsidP="00BE428C">
      <w:pPr>
        <w:pStyle w:val="ListParagraph"/>
        <w:numPr>
          <w:ilvl w:val="0"/>
          <w:numId w:val="1"/>
        </w:numPr>
      </w:pPr>
      <w:r>
        <w:t>Add ARB (losartan)</w:t>
      </w:r>
    </w:p>
    <w:p w:rsidR="00E1422A" w:rsidRDefault="00E1422A" w:rsidP="00E1422A"/>
    <w:p w:rsidR="00E1422A" w:rsidRDefault="00C84ADB" w:rsidP="00E1422A">
      <w:pPr>
        <w:pStyle w:val="Heading3"/>
      </w:pPr>
      <w:bookmarkStart w:id="116" w:name="_Toc532200726"/>
      <w:r>
        <w:t>Case ix</w:t>
      </w:r>
      <w:r w:rsidR="00E1422A">
        <w:t>:  rec 2</w:t>
      </w:r>
      <w:r w:rsidR="00E1422A" w:rsidRPr="00E1422A">
        <w:rPr>
          <w:vertAlign w:val="superscript"/>
        </w:rPr>
        <w:t>nd</w:t>
      </w:r>
      <w:r w:rsidR="00E1422A">
        <w:t xml:space="preserve"> line drug</w:t>
      </w:r>
      <w:bookmarkEnd w:id="116"/>
    </w:p>
    <w:p w:rsidR="00E1422A" w:rsidRDefault="00E1422A" w:rsidP="00E1422A"/>
    <w:p w:rsidR="00424CE5" w:rsidRDefault="00424CE5" w:rsidP="00424CE5">
      <w:r>
        <w:t>Dx: HTN and CKD and African American</w:t>
      </w:r>
    </w:p>
    <w:p w:rsidR="00424CE5" w:rsidRDefault="00424CE5" w:rsidP="00424CE5">
      <w:r>
        <w:t>Race:  African American</w:t>
      </w:r>
    </w:p>
    <w:p w:rsidR="00424CE5" w:rsidRDefault="00424CE5" w:rsidP="00424CE5">
      <w:r>
        <w:t>Na=120&lt;130 an absolute contraindication for Thiazide diuretics, K=5.6&gt;5.5 an absolute contraindication for ACE/ARB, all other labs ok, no ADR, SBP=160 past month</w:t>
      </w:r>
    </w:p>
    <w:p w:rsidR="00424CE5" w:rsidRDefault="00424CE5" w:rsidP="00424CE5">
      <w:r>
        <w:t>Therapeutic options:</w:t>
      </w:r>
    </w:p>
    <w:p w:rsidR="00424CE5" w:rsidRPr="00E1422A" w:rsidRDefault="00424CE5"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424CE5" w:rsidRDefault="00424CE5" w:rsidP="00424CE5"/>
    <w:p w:rsidR="00C84ADB" w:rsidRDefault="00C84ADB" w:rsidP="00C84ADB">
      <w:pPr>
        <w:pStyle w:val="Heading3"/>
      </w:pPr>
      <w:bookmarkStart w:id="117" w:name="_Toc532200727"/>
      <w:r>
        <w:t>Case x:  rec 3</w:t>
      </w:r>
      <w:r w:rsidRPr="00C84ADB">
        <w:rPr>
          <w:vertAlign w:val="superscript"/>
        </w:rPr>
        <w:t>rd</w:t>
      </w:r>
      <w:r>
        <w:t xml:space="preserve"> line drug</w:t>
      </w:r>
      <w:bookmarkEnd w:id="117"/>
    </w:p>
    <w:p w:rsidR="00C84ADB" w:rsidRDefault="00C84ADB" w:rsidP="00C84ADB"/>
    <w:p w:rsidR="00C84ADB" w:rsidRDefault="00C84ADB" w:rsidP="00C84ADB">
      <w:r>
        <w:t>Dx: HTN and CKD and African American</w:t>
      </w:r>
    </w:p>
    <w:p w:rsidR="00C84ADB" w:rsidRDefault="00C84ADB" w:rsidP="00C84ADB">
      <w:r>
        <w:t>Race:  African American</w:t>
      </w:r>
    </w:p>
    <w:p w:rsidR="00C84ADB" w:rsidRDefault="00C84ADB" w:rsidP="00C84ADB">
      <w:r>
        <w:t>Na=120&lt;130 an absolute contraindication for Thiazide diuretics, K=5.6&gt;5.5 an absolute contraindication for ACE/ARB, all other labs ok, ADR anaphylaxis to DHP CCB, SBP=160 past month</w:t>
      </w:r>
    </w:p>
    <w:p w:rsidR="00C84ADB" w:rsidRDefault="00C84ADB" w:rsidP="00C84ADB">
      <w:r>
        <w:t>Therapeutic options:</w:t>
      </w:r>
    </w:p>
    <w:p w:rsidR="00C84ADB" w:rsidRDefault="00C84ADB"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C84ADB" w:rsidRDefault="00C84ADB" w:rsidP="00BE428C">
      <w:pPr>
        <w:pStyle w:val="ListParagraph"/>
        <w:numPr>
          <w:ilvl w:val="0"/>
          <w:numId w:val="1"/>
        </w:numPr>
      </w:pPr>
      <w:r>
        <w:t>Add Non-</w:t>
      </w:r>
      <w:proofErr w:type="spellStart"/>
      <w:r>
        <w:t>cardioselective</w:t>
      </w:r>
      <w:proofErr w:type="spellEnd"/>
      <w:r>
        <w:t xml:space="preserve"> BB (propranolol)</w:t>
      </w:r>
    </w:p>
    <w:p w:rsidR="00C84ADB" w:rsidRDefault="00C84ADB" w:rsidP="00BE428C">
      <w:pPr>
        <w:pStyle w:val="ListParagraph"/>
        <w:numPr>
          <w:ilvl w:val="0"/>
          <w:numId w:val="1"/>
        </w:numPr>
      </w:pPr>
      <w:r>
        <w:t>Add Alpha-beta blocker (</w:t>
      </w:r>
      <w:r w:rsidRPr="004F42E8">
        <w:t>carvedilol</w:t>
      </w:r>
      <w:r>
        <w:t>)</w:t>
      </w:r>
    </w:p>
    <w:p w:rsidR="00424CE5" w:rsidRDefault="00424CE5" w:rsidP="00424CE5"/>
    <w:p w:rsidR="00C84ADB" w:rsidRPr="00C84ADB" w:rsidRDefault="00C84ADB" w:rsidP="00C84ADB">
      <w:pPr>
        <w:pStyle w:val="Heading3"/>
        <w:rPr>
          <w:rFonts w:eastAsia="Times New Roman"/>
        </w:rPr>
      </w:pPr>
      <w:bookmarkStart w:id="118" w:name="_Toc532200728"/>
      <w:r>
        <w:rPr>
          <w:rFonts w:eastAsia="Times New Roman"/>
        </w:rPr>
        <w:t xml:space="preserve">Case xi: </w:t>
      </w:r>
      <w:r w:rsidRPr="00C84ADB">
        <w:rPr>
          <w:rFonts w:eastAsia="Times New Roman"/>
        </w:rPr>
        <w:t>rec 1st and 2nd l</w:t>
      </w:r>
      <w:r>
        <w:rPr>
          <w:rFonts w:eastAsia="Times New Roman"/>
        </w:rPr>
        <w:t>ine drugs</w:t>
      </w:r>
      <w:bookmarkEnd w:id="118"/>
    </w:p>
    <w:p w:rsidR="00C84ADB" w:rsidRDefault="00C84ADB" w:rsidP="00424CE5"/>
    <w:p w:rsidR="00C84ADB" w:rsidRDefault="00C84ADB" w:rsidP="00C84ADB">
      <w:r>
        <w:t>Dx: HTN and CKD and African American</w:t>
      </w:r>
    </w:p>
    <w:p w:rsidR="00C84ADB" w:rsidRDefault="00C84ADB" w:rsidP="00C84ADB">
      <w:r>
        <w:t>Race:  African American</w:t>
      </w:r>
    </w:p>
    <w:p w:rsidR="00C84ADB" w:rsidRDefault="00C84ADB" w:rsidP="00C84ADB">
      <w:r>
        <w:t>Na=120&lt;130 an absolute contraindication for Thiazide diuretics, all other labs ok, SBP=160 past month</w:t>
      </w:r>
    </w:p>
    <w:p w:rsidR="00C84ADB" w:rsidRDefault="00C84ADB" w:rsidP="00C84ADB">
      <w:r>
        <w:t>Therapeutic options:</w:t>
      </w:r>
    </w:p>
    <w:p w:rsidR="00C84ADB" w:rsidRDefault="00C84ADB" w:rsidP="00BE428C">
      <w:pPr>
        <w:pStyle w:val="ListParagraph"/>
        <w:numPr>
          <w:ilvl w:val="0"/>
          <w:numId w:val="1"/>
        </w:numPr>
      </w:pPr>
      <w:r>
        <w:t>Add ACE (lisinopril)</w:t>
      </w:r>
    </w:p>
    <w:p w:rsidR="00C84ADB" w:rsidRDefault="00C84ADB" w:rsidP="00BE428C">
      <w:pPr>
        <w:pStyle w:val="ListParagraph"/>
        <w:numPr>
          <w:ilvl w:val="0"/>
          <w:numId w:val="1"/>
        </w:numPr>
      </w:pPr>
      <w:r>
        <w:t>Add ARB (losartan)</w:t>
      </w:r>
    </w:p>
    <w:p w:rsidR="00C84ADB" w:rsidRPr="00E1422A" w:rsidRDefault="00C84ADB"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C84ADB" w:rsidRDefault="00C84ADB" w:rsidP="00C84ADB">
      <w:pPr>
        <w:ind w:left="360"/>
      </w:pPr>
    </w:p>
    <w:p w:rsidR="00C84ADB" w:rsidRDefault="00C84ADB" w:rsidP="00424CE5"/>
    <w:p w:rsidR="00424CE5" w:rsidRDefault="00424CE5" w:rsidP="00E1422A"/>
    <w:p w:rsidR="00E1422A" w:rsidRPr="009E478A" w:rsidRDefault="00E1422A" w:rsidP="00E1422A"/>
    <w:p w:rsidR="00E1422A" w:rsidRDefault="00E1422A" w:rsidP="00E1422A">
      <w:pPr>
        <w:pStyle w:val="ListParagraph"/>
      </w:pPr>
    </w:p>
    <w:p w:rsidR="007562B3" w:rsidRDefault="00034ACB" w:rsidP="00C260DA">
      <w:pPr>
        <w:pStyle w:val="Heading1"/>
        <w:numPr>
          <w:ilvl w:val="0"/>
          <w:numId w:val="0"/>
        </w:numPr>
        <w:ind w:left="780" w:hanging="420"/>
      </w:pPr>
      <w:bookmarkStart w:id="119" w:name="_Appendix_F:_"/>
      <w:bookmarkStart w:id="120" w:name="_Appendix_G:_"/>
      <w:bookmarkStart w:id="121" w:name="_Toc532200729"/>
      <w:bookmarkEnd w:id="119"/>
      <w:bookmarkEnd w:id="120"/>
      <w:r>
        <w:t>Appendix G</w:t>
      </w:r>
      <w:r w:rsidR="00C260DA">
        <w:t>:  Examples of One Med Scenario using simple, sample patient characteristics</w:t>
      </w:r>
      <w:bookmarkEnd w:id="121"/>
    </w:p>
    <w:p w:rsidR="00C260DA" w:rsidRDefault="00C260DA" w:rsidP="00C260DA"/>
    <w:p w:rsidR="004E0D54" w:rsidRPr="00840DE3" w:rsidRDefault="004E0D54" w:rsidP="004E0D54">
      <w:r w:rsidRPr="00840DE3">
        <w:t>All doses given as daily doses; session time = 8/15/2017.</w:t>
      </w:r>
    </w:p>
    <w:p w:rsidR="00C260DA" w:rsidRPr="00E43856" w:rsidRDefault="004E0D54" w:rsidP="00C260DA">
      <w:pPr>
        <w:rPr>
          <w:rFonts w:ascii="Calibri" w:eastAsia="Times New Roman" w:hAnsi="Calibri" w:cs="Times New Roman"/>
          <w:b/>
          <w:color w:val="000000"/>
          <w:sz w:val="24"/>
          <w:szCs w:val="24"/>
        </w:rPr>
      </w:pPr>
      <w:r w:rsidRPr="00E43856">
        <w:rPr>
          <w:rFonts w:ascii="Calibri" w:eastAsia="Times New Roman" w:hAnsi="Calibri" w:cs="Times New Roman"/>
          <w:b/>
          <w:color w:val="000000"/>
          <w:sz w:val="24"/>
          <w:szCs w:val="24"/>
        </w:rPr>
        <w:t>Active prescription one encoded 1</w:t>
      </w:r>
      <w:r w:rsidRPr="00E43856">
        <w:rPr>
          <w:rFonts w:ascii="Calibri" w:eastAsia="Times New Roman" w:hAnsi="Calibri" w:cs="Times New Roman"/>
          <w:b/>
          <w:color w:val="000000"/>
          <w:sz w:val="24"/>
          <w:szCs w:val="24"/>
          <w:vertAlign w:val="superscript"/>
        </w:rPr>
        <w:t>st</w:t>
      </w:r>
      <w:r w:rsidRPr="00E43856">
        <w:rPr>
          <w:rFonts w:ascii="Calibri" w:eastAsia="Times New Roman" w:hAnsi="Calibri" w:cs="Times New Roman"/>
          <w:b/>
          <w:color w:val="000000"/>
          <w:sz w:val="24"/>
          <w:szCs w:val="24"/>
        </w:rPr>
        <w:t xml:space="preserve"> or 2</w:t>
      </w:r>
      <w:r w:rsidRPr="00E43856">
        <w:rPr>
          <w:rFonts w:ascii="Calibri" w:eastAsia="Times New Roman" w:hAnsi="Calibri" w:cs="Times New Roman"/>
          <w:b/>
          <w:color w:val="000000"/>
          <w:sz w:val="24"/>
          <w:szCs w:val="24"/>
          <w:vertAlign w:val="superscript"/>
        </w:rPr>
        <w:t>nd</w:t>
      </w:r>
      <w:r w:rsidRPr="00E43856">
        <w:rPr>
          <w:rFonts w:ascii="Calibri" w:eastAsia="Times New Roman" w:hAnsi="Calibri" w:cs="Times New Roman"/>
          <w:b/>
          <w:color w:val="000000"/>
          <w:sz w:val="24"/>
          <w:szCs w:val="24"/>
        </w:rPr>
        <w:t xml:space="preserve"> line med, drug not contraindicated</w:t>
      </w:r>
    </w:p>
    <w:p w:rsidR="004E0D54" w:rsidRPr="004E0D54" w:rsidRDefault="004E0D54" w:rsidP="004E0D54">
      <w:pPr>
        <w:pStyle w:val="Heading3"/>
      </w:pPr>
      <w:bookmarkStart w:id="122" w:name="_Toc532200730"/>
      <w:r>
        <w:rPr>
          <w:rFonts w:eastAsia="Times New Roman"/>
        </w:rPr>
        <w:t xml:space="preserve">Case A:  </w:t>
      </w:r>
      <w:r w:rsidRPr="002F4B2D">
        <w:rPr>
          <w:rFonts w:eastAsia="Times New Roman"/>
        </w:rPr>
        <w:t>increase dose 1st or 2nd line, add 1st line drug</w:t>
      </w:r>
      <w:bookmarkEnd w:id="122"/>
    </w:p>
    <w:p w:rsidR="00C260DA" w:rsidRDefault="00C260DA" w:rsidP="00C260DA"/>
    <w:p w:rsidR="004E0D54" w:rsidRDefault="004E0D54" w:rsidP="00C260DA">
      <w:r>
        <w:t>Dx:  HTN and no CKD</w:t>
      </w:r>
    </w:p>
    <w:p w:rsidR="004E0D54" w:rsidRDefault="004E0D54" w:rsidP="00C260DA">
      <w:r>
        <w:t>Race:  not African American</w:t>
      </w:r>
    </w:p>
    <w:p w:rsidR="004E0D54" w:rsidRDefault="004E0D54" w:rsidP="00C260DA">
      <w:r>
        <w:t>Medication:  lisinopril; not contraindicated and dose can be increased; all labs ok; SBP=160 past month, no ADR</w:t>
      </w:r>
    </w:p>
    <w:p w:rsidR="004E0D54" w:rsidRDefault="004E0D54" w:rsidP="00C260DA">
      <w:r>
        <w:t xml:space="preserve">Therapeutic options:  </w:t>
      </w:r>
    </w:p>
    <w:p w:rsidR="004E0D54" w:rsidRDefault="004E0D54" w:rsidP="00BE428C">
      <w:pPr>
        <w:pStyle w:val="ListParagraph"/>
        <w:numPr>
          <w:ilvl w:val="0"/>
          <w:numId w:val="1"/>
        </w:numPr>
      </w:pPr>
      <w:r>
        <w:t>Increase dose lisinopril</w:t>
      </w:r>
    </w:p>
    <w:p w:rsidR="004E0D54" w:rsidRDefault="004E0D54" w:rsidP="00BE428C">
      <w:pPr>
        <w:pStyle w:val="ListParagraph"/>
        <w:numPr>
          <w:ilvl w:val="0"/>
          <w:numId w:val="1"/>
        </w:numPr>
      </w:pPr>
      <w:r>
        <w:t>Add thiazide diuretics (chlorthalidone (preferred), indapamide (preferred), HCTZ)</w:t>
      </w:r>
    </w:p>
    <w:p w:rsidR="004E0D54" w:rsidRDefault="004E0D54" w:rsidP="004E0D54"/>
    <w:p w:rsidR="004E0D54" w:rsidRDefault="004E0D54" w:rsidP="004E0D54">
      <w:pPr>
        <w:pStyle w:val="Heading3"/>
      </w:pPr>
      <w:bookmarkStart w:id="123" w:name="_Toc532200731"/>
      <w:r>
        <w:t xml:space="preserve">Case B:  </w:t>
      </w:r>
      <w:r w:rsidRPr="002F4B2D">
        <w:rPr>
          <w:rFonts w:eastAsia="Times New Roman"/>
        </w:rPr>
        <w:t>increase dose 1st or 2nd line, add 2nd line drug</w:t>
      </w:r>
      <w:bookmarkEnd w:id="123"/>
    </w:p>
    <w:p w:rsidR="004E0D54" w:rsidRDefault="004E0D54" w:rsidP="00C260DA"/>
    <w:p w:rsidR="004E0D54" w:rsidRDefault="004E0D54" w:rsidP="00C260DA">
      <w:r>
        <w:t>Dx:  HTN and no CKD</w:t>
      </w:r>
    </w:p>
    <w:p w:rsidR="004E0D54" w:rsidRDefault="004E0D54" w:rsidP="00C260DA">
      <w:r>
        <w:t>Race:  not African American</w:t>
      </w:r>
    </w:p>
    <w:p w:rsidR="004E0D54" w:rsidRDefault="004E0D54" w:rsidP="00C260DA">
      <w:r>
        <w:t xml:space="preserve">Medication:  </w:t>
      </w:r>
      <w:r w:rsidRPr="004E0D54">
        <w:t>chlorthalidone</w:t>
      </w:r>
      <w:r>
        <w:t>, not contraindicated and dose can be increased; all labs ok; SBP=160 past month,  no ADR</w:t>
      </w:r>
    </w:p>
    <w:p w:rsidR="004E0D54" w:rsidRDefault="004E0D54" w:rsidP="004E0D54">
      <w:r>
        <w:t>Therapeutic options:</w:t>
      </w:r>
    </w:p>
    <w:p w:rsidR="004E0D54" w:rsidRDefault="004E0D54" w:rsidP="00BE428C">
      <w:pPr>
        <w:pStyle w:val="ListParagraph"/>
        <w:numPr>
          <w:ilvl w:val="0"/>
          <w:numId w:val="1"/>
        </w:numPr>
      </w:pPr>
      <w:r>
        <w:t>Increase dose chlorthalidone</w:t>
      </w:r>
    </w:p>
    <w:p w:rsidR="004E0D54" w:rsidRDefault="004E0D54" w:rsidP="00BE428C">
      <w:pPr>
        <w:pStyle w:val="ListParagraph"/>
        <w:numPr>
          <w:ilvl w:val="0"/>
          <w:numId w:val="1"/>
        </w:numPr>
      </w:pPr>
      <w:r>
        <w:t>Add ACE inhibitors (lisinopril)</w:t>
      </w:r>
    </w:p>
    <w:p w:rsidR="00D44F45" w:rsidRDefault="004E0D54" w:rsidP="00BE428C">
      <w:pPr>
        <w:pStyle w:val="ListParagraph"/>
        <w:numPr>
          <w:ilvl w:val="0"/>
          <w:numId w:val="1"/>
        </w:numPr>
      </w:pPr>
      <w:r>
        <w:t>Add ARB (losartan)</w:t>
      </w:r>
    </w:p>
    <w:p w:rsidR="00D44F45" w:rsidRPr="00D44F45" w:rsidRDefault="00D44F45"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D44F45" w:rsidRDefault="00D44F45" w:rsidP="00D44F45">
      <w:pPr>
        <w:pStyle w:val="ListParagraph"/>
      </w:pPr>
    </w:p>
    <w:p w:rsidR="004E0D54" w:rsidRDefault="004E0D54" w:rsidP="00A100FA">
      <w:pPr>
        <w:pStyle w:val="Heading3"/>
        <w:rPr>
          <w:rFonts w:eastAsia="Times New Roman"/>
        </w:rPr>
      </w:pPr>
      <w:bookmarkStart w:id="124" w:name="_Toc532200732"/>
      <w:r>
        <w:t xml:space="preserve">Case C:  </w:t>
      </w:r>
      <w:r w:rsidRPr="002F4B2D">
        <w:rPr>
          <w:rFonts w:eastAsia="Times New Roman"/>
        </w:rPr>
        <w:t>increase dose 1st or 2nd line, add 3rd line drug</w:t>
      </w:r>
      <w:bookmarkEnd w:id="124"/>
    </w:p>
    <w:p w:rsidR="00A100FA" w:rsidRPr="00A100FA" w:rsidRDefault="00A100FA" w:rsidP="00A100FA"/>
    <w:p w:rsidR="004E0D54" w:rsidRDefault="004E0D54" w:rsidP="004E0D54">
      <w:r>
        <w:t>Dx:  HTN and CKD and African American</w:t>
      </w:r>
    </w:p>
    <w:p w:rsidR="004E0D54" w:rsidRDefault="004E0D54" w:rsidP="004E0D54">
      <w:r>
        <w:t>Race:  African American</w:t>
      </w:r>
    </w:p>
    <w:p w:rsidR="004E0D54" w:rsidRDefault="004E0D54" w:rsidP="004E0D54">
      <w:r>
        <w:t xml:space="preserve">Medication:  chlorthalidone, not contraindicated and dose can be increased; K=5.6&gt;5.5, an absolute contraindication for ACE and ARB, all other labs ok , SBP=160 past month, ADR anaphylaxis to </w:t>
      </w:r>
      <w:r w:rsidR="00115C9F">
        <w:t>amlodipine</w:t>
      </w:r>
      <w:r>
        <w:t>, an absolute contraindication to CCB</w:t>
      </w:r>
    </w:p>
    <w:p w:rsidR="004E0D54" w:rsidRDefault="004E0D54" w:rsidP="004E0D54">
      <w:r>
        <w:t>Therapeutic options:</w:t>
      </w:r>
    </w:p>
    <w:p w:rsidR="004E0D54" w:rsidRDefault="004E0D54" w:rsidP="00BE428C">
      <w:pPr>
        <w:pStyle w:val="ListParagraph"/>
        <w:numPr>
          <w:ilvl w:val="0"/>
          <w:numId w:val="1"/>
        </w:numPr>
      </w:pPr>
      <w:r>
        <w:t>Increase dose chlorthalidone</w:t>
      </w:r>
    </w:p>
    <w:p w:rsidR="004E0D54" w:rsidRDefault="004E0D54" w:rsidP="00BE428C">
      <w:pPr>
        <w:pStyle w:val="ListParagraph"/>
        <w:numPr>
          <w:ilvl w:val="0"/>
          <w:numId w:val="1"/>
        </w:numPr>
      </w:pPr>
      <w:r>
        <w:t xml:space="preserve">Add </w:t>
      </w:r>
      <w:proofErr w:type="spellStart"/>
      <w:r>
        <w:t>Cardioselective</w:t>
      </w:r>
      <w:proofErr w:type="spellEnd"/>
      <w:r>
        <w:t xml:space="preserve"> BB </w:t>
      </w:r>
      <w:r w:rsidR="00A100FA">
        <w:t>(</w:t>
      </w:r>
      <w:r w:rsidR="00A100FA" w:rsidRPr="004F42E8">
        <w:t xml:space="preserve"> sustained release metoprolol succinate</w:t>
      </w:r>
      <w:r w:rsidR="00A100FA">
        <w:t>)</w:t>
      </w:r>
    </w:p>
    <w:p w:rsidR="00A100FA" w:rsidRDefault="00A100FA" w:rsidP="00BE428C">
      <w:pPr>
        <w:pStyle w:val="ListParagraph"/>
        <w:numPr>
          <w:ilvl w:val="0"/>
          <w:numId w:val="1"/>
        </w:numPr>
      </w:pPr>
      <w:r>
        <w:t>Add Non-</w:t>
      </w:r>
      <w:proofErr w:type="spellStart"/>
      <w:r>
        <w:t>cardioselective</w:t>
      </w:r>
      <w:proofErr w:type="spellEnd"/>
      <w:r>
        <w:t xml:space="preserve"> BB (propranolol)</w:t>
      </w:r>
    </w:p>
    <w:p w:rsidR="00A100FA" w:rsidRDefault="00A100FA" w:rsidP="00BE428C">
      <w:pPr>
        <w:pStyle w:val="ListParagraph"/>
        <w:numPr>
          <w:ilvl w:val="0"/>
          <w:numId w:val="1"/>
        </w:numPr>
      </w:pPr>
      <w:r>
        <w:t>Add Alpha-beta blocker (</w:t>
      </w:r>
      <w:r w:rsidRPr="004F42E8">
        <w:t>carvedilol</w:t>
      </w:r>
      <w:r>
        <w:t>)</w:t>
      </w:r>
    </w:p>
    <w:p w:rsidR="00A100FA" w:rsidRDefault="00A100FA" w:rsidP="00A100FA"/>
    <w:p w:rsidR="00A100FA" w:rsidRDefault="00A100FA" w:rsidP="00A100FA">
      <w:pPr>
        <w:pStyle w:val="Heading3"/>
      </w:pPr>
      <w:bookmarkStart w:id="125" w:name="_Toc532200733"/>
      <w:r>
        <w:t xml:space="preserve">Case D:  </w:t>
      </w:r>
      <w:r w:rsidRPr="002F4B2D">
        <w:rPr>
          <w:rFonts w:eastAsia="Times New Roman"/>
        </w:rPr>
        <w:t>increase dose 1st or 2nd line, link to other 3rd line drugs</w:t>
      </w:r>
      <w:bookmarkEnd w:id="125"/>
    </w:p>
    <w:p w:rsidR="004E0D54" w:rsidRDefault="004E0D54" w:rsidP="004E0D54"/>
    <w:p w:rsidR="00A100FA" w:rsidRDefault="00A100FA" w:rsidP="00A100FA">
      <w:r>
        <w:t>Dx:  HTN and CKD and African American</w:t>
      </w:r>
    </w:p>
    <w:p w:rsidR="00A100FA" w:rsidRDefault="00A100FA" w:rsidP="00A100FA">
      <w:r>
        <w:t xml:space="preserve">Dx:  </w:t>
      </w:r>
      <w:r w:rsidRPr="00A100FA">
        <w:t>Unspecified Heart Block and no pacemaker</w:t>
      </w:r>
      <w:r>
        <w:t xml:space="preserve"> (absolute contraindication all BB)</w:t>
      </w:r>
    </w:p>
    <w:p w:rsidR="00A100FA" w:rsidRDefault="00A100FA" w:rsidP="00A100FA">
      <w:r>
        <w:t>Race:  African American</w:t>
      </w:r>
    </w:p>
    <w:p w:rsidR="004E0D54" w:rsidRDefault="00A100FA" w:rsidP="004E0D54">
      <w:r>
        <w:t xml:space="preserve">Medication:  chlorthalidone, not contraindicated and dose can be increased; K=5.6&gt;5.5, an absolute contraindication for ACE and ARB, SBP=160 past month, ADR anaphylaxis to </w:t>
      </w:r>
      <w:r w:rsidR="00115C9F">
        <w:t>amlodipine</w:t>
      </w:r>
      <w:r>
        <w:t>, an absolute contraindication to CCB</w:t>
      </w:r>
    </w:p>
    <w:p w:rsidR="00A100FA" w:rsidRDefault="00A100FA" w:rsidP="004E0D54">
      <w:r>
        <w:t>Therapeutic options:</w:t>
      </w:r>
    </w:p>
    <w:p w:rsidR="00A100FA" w:rsidRDefault="00A100FA" w:rsidP="00BE428C">
      <w:pPr>
        <w:pStyle w:val="ListParagraph"/>
        <w:numPr>
          <w:ilvl w:val="0"/>
          <w:numId w:val="1"/>
        </w:numPr>
      </w:pPr>
      <w:r>
        <w:t>Increase dose chlorthalidone</w:t>
      </w:r>
    </w:p>
    <w:p w:rsidR="00A100FA" w:rsidRDefault="00A100FA" w:rsidP="00BE428C">
      <w:pPr>
        <w:pStyle w:val="ListParagraph"/>
        <w:numPr>
          <w:ilvl w:val="0"/>
          <w:numId w:val="1"/>
        </w:numPr>
      </w:pPr>
      <w:r>
        <w:t>Link to other 3</w:t>
      </w:r>
      <w:r w:rsidRPr="00A100FA">
        <w:rPr>
          <w:vertAlign w:val="superscript"/>
        </w:rPr>
        <w:t>rd</w:t>
      </w:r>
      <w:r>
        <w:t xml:space="preserve"> line non-encoded drugs</w:t>
      </w:r>
    </w:p>
    <w:p w:rsidR="00A100FA" w:rsidRDefault="00A100FA" w:rsidP="00A100FA"/>
    <w:p w:rsidR="007913D7" w:rsidRDefault="007913D7" w:rsidP="007913D7">
      <w:pPr>
        <w:pStyle w:val="Heading3"/>
      </w:pPr>
      <w:bookmarkStart w:id="126" w:name="_Toc532200734"/>
      <w:r>
        <w:t xml:space="preserve">Case E:  </w:t>
      </w:r>
      <w:r w:rsidRPr="002F4B2D">
        <w:rPr>
          <w:rFonts w:eastAsia="Times New Roman"/>
        </w:rPr>
        <w:t>1st or 2nd line not HCTZ at max dose, only add 1st line drug</w:t>
      </w:r>
      <w:bookmarkEnd w:id="126"/>
    </w:p>
    <w:p w:rsidR="004E0D54" w:rsidRDefault="004E0D54" w:rsidP="004E0D54"/>
    <w:p w:rsidR="007913D7" w:rsidRDefault="007913D7" w:rsidP="007913D7">
      <w:r>
        <w:t>Dx:  HTN and no CKD</w:t>
      </w:r>
    </w:p>
    <w:p w:rsidR="007913D7" w:rsidRDefault="007913D7" w:rsidP="007913D7">
      <w:r>
        <w:t>Race:  not African American</w:t>
      </w:r>
    </w:p>
    <w:p w:rsidR="007913D7" w:rsidRDefault="007913D7" w:rsidP="007913D7">
      <w:r>
        <w:t>Medication:  lisinopril, not contraindicated and at max dose; all labs ok; SBP=160 past month, no ADR</w:t>
      </w:r>
    </w:p>
    <w:p w:rsidR="007913D7" w:rsidRDefault="00393193" w:rsidP="004E0D54">
      <w:r>
        <w:t>Therapeutic option</w:t>
      </w:r>
      <w:r w:rsidR="007913D7">
        <w:t>:</w:t>
      </w:r>
    </w:p>
    <w:p w:rsidR="007913D7" w:rsidRDefault="007913D7" w:rsidP="00BE428C">
      <w:pPr>
        <w:pStyle w:val="ListParagraph"/>
        <w:numPr>
          <w:ilvl w:val="0"/>
          <w:numId w:val="1"/>
        </w:numPr>
      </w:pPr>
      <w:r>
        <w:t>Add thiazide diuretics (chlorthalidone (preferred), indapamide (preferred), HCTZ)</w:t>
      </w:r>
    </w:p>
    <w:p w:rsidR="007913D7" w:rsidRDefault="007913D7" w:rsidP="007913D7">
      <w:pPr>
        <w:pStyle w:val="ListParagraph"/>
      </w:pPr>
      <w:r>
        <w:t xml:space="preserve"> </w:t>
      </w:r>
    </w:p>
    <w:p w:rsidR="004E0D54" w:rsidRDefault="00A33067" w:rsidP="00A33067">
      <w:pPr>
        <w:pStyle w:val="Heading3"/>
      </w:pPr>
      <w:bookmarkStart w:id="127" w:name="_Toc532200735"/>
      <w:r>
        <w:t>Case F</w:t>
      </w:r>
      <w:r w:rsidR="00AB4567">
        <w:t>1</w:t>
      </w:r>
      <w:r>
        <w:t xml:space="preserve">:  </w:t>
      </w:r>
      <w:r w:rsidRPr="002F4B2D">
        <w:rPr>
          <w:rFonts w:eastAsia="Times New Roman"/>
        </w:rPr>
        <w:t>1st or 2nd line not HCTZ at max dose, only add 2nd line drug</w:t>
      </w:r>
      <w:bookmarkEnd w:id="127"/>
    </w:p>
    <w:p w:rsidR="004E0D54" w:rsidRDefault="004E0D54" w:rsidP="004E0D54"/>
    <w:p w:rsidR="00A33067" w:rsidRDefault="00A33067" w:rsidP="004E0D54">
      <w:r>
        <w:t>Dx:  HTN and CKD and not African American</w:t>
      </w:r>
    </w:p>
    <w:p w:rsidR="00A33067" w:rsidRDefault="00A33067" w:rsidP="004E0D54">
      <w:r>
        <w:t>Race:  not African American</w:t>
      </w:r>
    </w:p>
    <w:p w:rsidR="00A33067" w:rsidRDefault="00A33067" w:rsidP="004E0D54">
      <w:r>
        <w:t>Medication:  lisinopril, not contraindicated and at max dose, all labs ok; SBP=160 past month, no ADR</w:t>
      </w:r>
    </w:p>
    <w:p w:rsidR="00A33067" w:rsidRDefault="00A33067" w:rsidP="00A33067">
      <w:r>
        <w:t>Therapeutic option:</w:t>
      </w:r>
    </w:p>
    <w:p w:rsidR="00A33067" w:rsidRDefault="00A33067" w:rsidP="00BE428C">
      <w:pPr>
        <w:pStyle w:val="ListParagraph"/>
        <w:numPr>
          <w:ilvl w:val="0"/>
          <w:numId w:val="1"/>
        </w:numPr>
      </w:pPr>
      <w:r>
        <w:t>Add thiazide diuretics (chlorthalidone (preferred), indapamide (preferred), HCTZ)</w:t>
      </w:r>
    </w:p>
    <w:p w:rsidR="00AB4567" w:rsidRDefault="00AB4567" w:rsidP="00AB4567"/>
    <w:p w:rsidR="00AB4567" w:rsidRDefault="00AB4567" w:rsidP="00AB4567">
      <w:pPr>
        <w:pStyle w:val="Heading3"/>
      </w:pPr>
      <w:bookmarkStart w:id="128" w:name="_Toc532200736"/>
      <w:r>
        <w:t xml:space="preserve">Case F2:  </w:t>
      </w:r>
      <w:r w:rsidRPr="002F4B2D">
        <w:rPr>
          <w:rFonts w:eastAsia="Times New Roman"/>
        </w:rPr>
        <w:t>1st or 2nd line not HCTZ at max dose, only add 2nd line drug</w:t>
      </w:r>
      <w:bookmarkEnd w:id="128"/>
    </w:p>
    <w:p w:rsidR="00AB4567" w:rsidRDefault="00AB4567" w:rsidP="00AB4567"/>
    <w:p w:rsidR="00AB4567" w:rsidRDefault="00AB4567" w:rsidP="00AB4567">
      <w:r>
        <w:t>Dx:  HTN and CKD and African American</w:t>
      </w:r>
    </w:p>
    <w:p w:rsidR="00AB4567" w:rsidRDefault="00AB4567" w:rsidP="00AB4567">
      <w:r>
        <w:t>Race:  African American</w:t>
      </w:r>
    </w:p>
    <w:p w:rsidR="00AB4567" w:rsidRDefault="00AB4567" w:rsidP="00AB4567">
      <w:r>
        <w:t>Medication:  chlorthalidone, not contraindicated and at max dose, K=5.6&lt;5.5 an absolute contraindication for ACE and ARB; all other labs ok; SBP=160 past month, no ADR</w:t>
      </w:r>
    </w:p>
    <w:p w:rsidR="00AB4567" w:rsidRDefault="00AB4567" w:rsidP="00AB4567">
      <w:r>
        <w:t>Therapeutic option:</w:t>
      </w:r>
    </w:p>
    <w:p w:rsidR="00AB4567" w:rsidRPr="00D44F45" w:rsidRDefault="00AB4567"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AB4567" w:rsidRDefault="00AB4567" w:rsidP="00AB4567"/>
    <w:p w:rsidR="00BD7F89" w:rsidRDefault="00BD7F89" w:rsidP="00BD7F89"/>
    <w:p w:rsidR="00694008" w:rsidRPr="00694008" w:rsidRDefault="00694008" w:rsidP="00694008">
      <w:pPr>
        <w:pStyle w:val="Heading3"/>
        <w:rPr>
          <w:rFonts w:eastAsia="Times New Roman"/>
        </w:rPr>
      </w:pPr>
      <w:bookmarkStart w:id="129" w:name="_Toc532200737"/>
      <w:r>
        <w:t xml:space="preserve">Case G:  </w:t>
      </w:r>
      <w:r w:rsidRPr="00694008">
        <w:rPr>
          <w:rFonts w:eastAsia="Times New Roman"/>
        </w:rPr>
        <w:t>1st or 2nd line not HCTZ at max dose, only add 3rd line drug</w:t>
      </w:r>
      <w:bookmarkEnd w:id="129"/>
    </w:p>
    <w:p w:rsidR="00694008" w:rsidRDefault="00694008" w:rsidP="00BD7F89"/>
    <w:p w:rsidR="00694008" w:rsidRDefault="00694008" w:rsidP="00694008">
      <w:r>
        <w:t>Dx:  HTN and CKD and African American</w:t>
      </w:r>
    </w:p>
    <w:p w:rsidR="00694008" w:rsidRDefault="00694008" w:rsidP="00694008">
      <w:r>
        <w:t>Race:  African American</w:t>
      </w:r>
    </w:p>
    <w:p w:rsidR="00694008" w:rsidRDefault="00694008" w:rsidP="00694008">
      <w:r>
        <w:t xml:space="preserve">Medication:  chlorthalidone, not contraindicated and at max dose; K=5.6&gt;5.5, an absolute contraindication for ACE and ARB, all other labs ok , SBP=160 past month, ADR anaphylaxis to </w:t>
      </w:r>
      <w:r w:rsidR="00115C9F">
        <w:t>amlodipine</w:t>
      </w:r>
      <w:r>
        <w:t>, an absolute contraindication to CCB</w:t>
      </w:r>
    </w:p>
    <w:p w:rsidR="00694008" w:rsidRDefault="00694008" w:rsidP="00694008">
      <w:r>
        <w:t>Therapeutic options:</w:t>
      </w:r>
    </w:p>
    <w:p w:rsidR="00694008" w:rsidRDefault="00694008"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694008" w:rsidRDefault="00694008" w:rsidP="00BE428C">
      <w:pPr>
        <w:pStyle w:val="ListParagraph"/>
        <w:numPr>
          <w:ilvl w:val="0"/>
          <w:numId w:val="1"/>
        </w:numPr>
      </w:pPr>
      <w:r>
        <w:t>Add Non-</w:t>
      </w:r>
      <w:proofErr w:type="spellStart"/>
      <w:r>
        <w:t>cardioselective</w:t>
      </w:r>
      <w:proofErr w:type="spellEnd"/>
      <w:r>
        <w:t xml:space="preserve"> BB (propranolol)</w:t>
      </w:r>
    </w:p>
    <w:p w:rsidR="00694008" w:rsidRDefault="00694008" w:rsidP="00BE428C">
      <w:pPr>
        <w:pStyle w:val="ListParagraph"/>
        <w:numPr>
          <w:ilvl w:val="0"/>
          <w:numId w:val="1"/>
        </w:numPr>
      </w:pPr>
      <w:r>
        <w:t>Add Alpha-beta blocker (</w:t>
      </w:r>
      <w:r w:rsidRPr="004F42E8">
        <w:t>carvedilol</w:t>
      </w:r>
      <w:r>
        <w:t>)</w:t>
      </w:r>
    </w:p>
    <w:p w:rsidR="00694008" w:rsidRDefault="00694008" w:rsidP="00BD7F89"/>
    <w:p w:rsidR="00694008" w:rsidRDefault="00694008" w:rsidP="00BD7F89"/>
    <w:p w:rsidR="00BD7F89" w:rsidRDefault="000E64A1" w:rsidP="00BD7F89">
      <w:pPr>
        <w:pStyle w:val="Heading3"/>
        <w:rPr>
          <w:rFonts w:eastAsia="Times New Roman"/>
        </w:rPr>
      </w:pPr>
      <w:bookmarkStart w:id="130" w:name="_Toc532200738"/>
      <w:r>
        <w:t>Case H</w:t>
      </w:r>
      <w:r w:rsidR="00BD7F89">
        <w:t xml:space="preserve">:  </w:t>
      </w:r>
      <w:r w:rsidR="00BD7F89" w:rsidRPr="002F4B2D">
        <w:rPr>
          <w:rFonts w:eastAsia="Times New Roman"/>
        </w:rPr>
        <w:t xml:space="preserve">1st or 2nd line not HCTZ at max dose, </w:t>
      </w:r>
      <w:r w:rsidR="00C01F57">
        <w:rPr>
          <w:rFonts w:eastAsia="Times New Roman"/>
        </w:rPr>
        <w:t>link to other</w:t>
      </w:r>
      <w:r w:rsidR="00BD7F89" w:rsidRPr="002F4B2D">
        <w:rPr>
          <w:rFonts w:eastAsia="Times New Roman"/>
        </w:rPr>
        <w:t xml:space="preserve"> 3rd line drug</w:t>
      </w:r>
      <w:r w:rsidR="00C01F57">
        <w:rPr>
          <w:rFonts w:eastAsia="Times New Roman"/>
        </w:rPr>
        <w:t>s</w:t>
      </w:r>
      <w:bookmarkEnd w:id="130"/>
    </w:p>
    <w:p w:rsidR="00BD7F89" w:rsidRDefault="00BD7F89" w:rsidP="00BD7F89"/>
    <w:p w:rsidR="00472403" w:rsidRDefault="00B25F44" w:rsidP="00B25F44">
      <w:r>
        <w:t xml:space="preserve">Dx:  HTN and CKD </w:t>
      </w:r>
      <w:r w:rsidR="00C90919">
        <w:t>and African American</w:t>
      </w:r>
    </w:p>
    <w:p w:rsidR="00B25F44" w:rsidRDefault="00472403" w:rsidP="00B25F44">
      <w:r>
        <w:t xml:space="preserve">Race:  </w:t>
      </w:r>
      <w:r w:rsidR="00B25F44">
        <w:t>African American</w:t>
      </w:r>
    </w:p>
    <w:p w:rsidR="00B25F44" w:rsidRDefault="00B25F44" w:rsidP="00BD7F89">
      <w:r>
        <w:t xml:space="preserve">Dx:  </w:t>
      </w:r>
      <w:r w:rsidRPr="00A100FA">
        <w:t>Unspecified Heart Block and no pacemaker</w:t>
      </w:r>
      <w:r>
        <w:t xml:space="preserve"> (absolute contraindication all BB)</w:t>
      </w:r>
    </w:p>
    <w:p w:rsidR="00B25F44" w:rsidRDefault="00B25F44" w:rsidP="00B25F44">
      <w:r>
        <w:t xml:space="preserve">Medication:  chlorthalidone, not contraindicated at max dose; K=5.6&gt;5.5, an absolute contraindication for ACE and ARB, SBP=160 past month, ADR anaphylaxis to </w:t>
      </w:r>
      <w:r w:rsidR="00115C9F">
        <w:t>amlodipine</w:t>
      </w:r>
      <w:r>
        <w:t>, an absolute contraindication to CCB</w:t>
      </w:r>
    </w:p>
    <w:p w:rsidR="00B25F44" w:rsidRDefault="00B25F44" w:rsidP="00B25F44">
      <w:r>
        <w:t>Therapeutic options:</w:t>
      </w:r>
    </w:p>
    <w:p w:rsidR="00B25F44" w:rsidRDefault="00B25F44" w:rsidP="00BE428C">
      <w:pPr>
        <w:pStyle w:val="ListParagraph"/>
        <w:numPr>
          <w:ilvl w:val="0"/>
          <w:numId w:val="1"/>
        </w:numPr>
      </w:pPr>
      <w:r>
        <w:t>Link to other 3</w:t>
      </w:r>
      <w:r w:rsidRPr="00A100FA">
        <w:rPr>
          <w:vertAlign w:val="superscript"/>
        </w:rPr>
        <w:t>rd</w:t>
      </w:r>
      <w:r>
        <w:t xml:space="preserve"> line non-encoded drugs</w:t>
      </w:r>
    </w:p>
    <w:p w:rsidR="00B25F44" w:rsidRDefault="00B25F44" w:rsidP="00BD7F89"/>
    <w:p w:rsidR="00472403" w:rsidRDefault="00472403" w:rsidP="00472403">
      <w:pPr>
        <w:pStyle w:val="Heading3"/>
        <w:rPr>
          <w:rFonts w:eastAsia="Times New Roman"/>
        </w:rPr>
      </w:pPr>
      <w:bookmarkStart w:id="131" w:name="_Toc532200739"/>
      <w:r>
        <w:t xml:space="preserve">Case I: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add 1st line drug, sub with preferred thiazide</w:t>
      </w:r>
      <w:bookmarkEnd w:id="131"/>
    </w:p>
    <w:p w:rsidR="00472403" w:rsidRDefault="00472403" w:rsidP="00BD7F89"/>
    <w:p w:rsidR="00472403" w:rsidRDefault="00472403" w:rsidP="00472403">
      <w:r>
        <w:t xml:space="preserve">Dx:  HTN and CKD </w:t>
      </w:r>
      <w:r w:rsidR="00C90919">
        <w:t>and not African American</w:t>
      </w:r>
    </w:p>
    <w:p w:rsidR="00472403" w:rsidRDefault="00472403" w:rsidP="00472403">
      <w:r>
        <w:t>Race:  not African American</w:t>
      </w:r>
    </w:p>
    <w:p w:rsidR="00472403" w:rsidRDefault="00472403" w:rsidP="00472403">
      <w:r>
        <w:t>Medication:  HCTZ max dose, not contraindicated</w:t>
      </w:r>
      <w:r w:rsidR="000D2CEC">
        <w:t>; all labs ok; SBP=160 past month, no ADR</w:t>
      </w:r>
    </w:p>
    <w:p w:rsidR="00472403" w:rsidRDefault="00472403" w:rsidP="00BD7F89">
      <w:r>
        <w:t>Therapeutic options:</w:t>
      </w:r>
    </w:p>
    <w:p w:rsidR="00472403" w:rsidRDefault="00472403" w:rsidP="00BE428C">
      <w:pPr>
        <w:pStyle w:val="ListParagraph"/>
        <w:numPr>
          <w:ilvl w:val="0"/>
          <w:numId w:val="1"/>
        </w:numPr>
      </w:pPr>
      <w:proofErr w:type="spellStart"/>
      <w:r>
        <w:t>Susbtitute</w:t>
      </w:r>
      <w:proofErr w:type="spellEnd"/>
      <w:r>
        <w:t xml:space="preserve"> HCTZ with preferred thiazides (chlorthalidone, indapamide) </w:t>
      </w:r>
    </w:p>
    <w:p w:rsidR="00472403" w:rsidRDefault="00472403" w:rsidP="00BE428C">
      <w:pPr>
        <w:pStyle w:val="ListParagraph"/>
        <w:numPr>
          <w:ilvl w:val="0"/>
          <w:numId w:val="1"/>
        </w:numPr>
      </w:pPr>
      <w:r>
        <w:t>Add ACE inhibitors (lisinopril)</w:t>
      </w:r>
    </w:p>
    <w:p w:rsidR="00472403" w:rsidRDefault="00472403" w:rsidP="00BE428C">
      <w:pPr>
        <w:pStyle w:val="ListParagraph"/>
        <w:numPr>
          <w:ilvl w:val="0"/>
          <w:numId w:val="1"/>
        </w:numPr>
      </w:pPr>
      <w:r>
        <w:t>Add ARB (losartan)</w:t>
      </w:r>
    </w:p>
    <w:p w:rsidR="00472403" w:rsidRDefault="00472403" w:rsidP="00BD7F89"/>
    <w:p w:rsidR="00C51268" w:rsidRDefault="00D44F45" w:rsidP="00C51268">
      <w:pPr>
        <w:pStyle w:val="Heading3"/>
        <w:rPr>
          <w:rFonts w:eastAsia="Times New Roman"/>
        </w:rPr>
      </w:pPr>
      <w:bookmarkStart w:id="132" w:name="_Toc532200740"/>
      <w:r>
        <w:t>Case J</w:t>
      </w:r>
      <w:r w:rsidR="00C51268">
        <w:t xml:space="preserve">:  </w:t>
      </w:r>
      <w:r w:rsidR="00C51268" w:rsidRPr="002F4B2D">
        <w:rPr>
          <w:rFonts w:eastAsia="Times New Roman"/>
        </w:rPr>
        <w:t xml:space="preserve">1st or 2nd line </w:t>
      </w:r>
      <w:r>
        <w:rPr>
          <w:rFonts w:eastAsia="Times New Roman"/>
        </w:rPr>
        <w:t>(</w:t>
      </w:r>
      <w:r w:rsidR="00C51268" w:rsidRPr="002F4B2D">
        <w:rPr>
          <w:rFonts w:eastAsia="Times New Roman"/>
        </w:rPr>
        <w:t>HCTZ</w:t>
      </w:r>
      <w:r>
        <w:rPr>
          <w:rFonts w:eastAsia="Times New Roman"/>
        </w:rPr>
        <w:t>)</w:t>
      </w:r>
      <w:r w:rsidR="00C51268" w:rsidRPr="002F4B2D">
        <w:rPr>
          <w:rFonts w:eastAsia="Times New Roman"/>
        </w:rPr>
        <w:t xml:space="preserve"> at max dose, </w:t>
      </w:r>
      <w:r>
        <w:rPr>
          <w:rFonts w:eastAsia="Times New Roman"/>
        </w:rPr>
        <w:t>add 2nd line drug, sub with preferred thiazide</w:t>
      </w:r>
      <w:bookmarkEnd w:id="132"/>
    </w:p>
    <w:p w:rsidR="00C51268" w:rsidRDefault="00C51268" w:rsidP="00BD7F89"/>
    <w:p w:rsidR="00BD7F89" w:rsidRDefault="00472403" w:rsidP="00BD7F89">
      <w:r>
        <w:t>Dx:  HTN no</w:t>
      </w:r>
      <w:r w:rsidR="00C51268">
        <w:t xml:space="preserve"> CKD</w:t>
      </w:r>
    </w:p>
    <w:p w:rsidR="009E478A" w:rsidRDefault="009E478A" w:rsidP="00BD7F89">
      <w:r>
        <w:t>Race:  not African American</w:t>
      </w:r>
    </w:p>
    <w:p w:rsidR="00472403" w:rsidRDefault="00C51268" w:rsidP="00BD7F89">
      <w:r>
        <w:t>Medication:  HCTZ max dose, not contraindicated</w:t>
      </w:r>
      <w:r w:rsidR="000D2CEC">
        <w:t>; all labs ok; SBP=160 past month, no ADR</w:t>
      </w:r>
    </w:p>
    <w:p w:rsidR="00C51268" w:rsidRDefault="00C51268" w:rsidP="00BD7F89">
      <w:r>
        <w:t>Therapeutic options:</w:t>
      </w:r>
    </w:p>
    <w:p w:rsidR="00C51268" w:rsidRDefault="006E191B" w:rsidP="00BE428C">
      <w:pPr>
        <w:pStyle w:val="ListParagraph"/>
        <w:numPr>
          <w:ilvl w:val="0"/>
          <w:numId w:val="1"/>
        </w:numPr>
      </w:pPr>
      <w:r>
        <w:t xml:space="preserve">Substitute </w:t>
      </w:r>
      <w:r w:rsidR="00C51268">
        <w:t xml:space="preserve">HCTZ with preferred thiazides (chlorthalidone, indapamide) </w:t>
      </w:r>
    </w:p>
    <w:p w:rsidR="002E7DBE" w:rsidRDefault="002E7DBE" w:rsidP="00BE428C">
      <w:pPr>
        <w:pStyle w:val="ListParagraph"/>
        <w:numPr>
          <w:ilvl w:val="0"/>
          <w:numId w:val="1"/>
        </w:numPr>
      </w:pPr>
      <w:r>
        <w:t>Add ACE inhibitors (lisinopril)</w:t>
      </w:r>
    </w:p>
    <w:p w:rsidR="002E7DBE" w:rsidRDefault="002E7DBE" w:rsidP="00BE428C">
      <w:pPr>
        <w:pStyle w:val="ListParagraph"/>
        <w:numPr>
          <w:ilvl w:val="0"/>
          <w:numId w:val="1"/>
        </w:numPr>
      </w:pPr>
      <w:r>
        <w:t>Add ARB (losartan)</w:t>
      </w:r>
    </w:p>
    <w:p w:rsidR="002E7DBE" w:rsidRPr="009E478A" w:rsidRDefault="002E7DBE" w:rsidP="00BE428C">
      <w:pPr>
        <w:pStyle w:val="ListParagraph"/>
        <w:numPr>
          <w:ilvl w:val="0"/>
          <w:numId w:val="1"/>
        </w:numPr>
      </w:pPr>
      <w:r>
        <w:t>Add DHP CCB (</w:t>
      </w:r>
      <w:r w:rsidR="00115C9F">
        <w:rPr>
          <w:rFonts w:eastAsia="Times New Roman" w:cs="Times New Roman"/>
        </w:rPr>
        <w:t>amlodipine</w:t>
      </w:r>
      <w:r>
        <w:rPr>
          <w:rFonts w:eastAsia="Times New Roman" w:cs="Times New Roman"/>
        </w:rPr>
        <w:t>)</w:t>
      </w:r>
    </w:p>
    <w:p w:rsidR="009E478A" w:rsidRPr="00CC2181" w:rsidRDefault="009E478A" w:rsidP="00BE428C">
      <w:pPr>
        <w:pStyle w:val="ListParagraph"/>
        <w:numPr>
          <w:ilvl w:val="0"/>
          <w:numId w:val="1"/>
        </w:numPr>
      </w:pPr>
    </w:p>
    <w:p w:rsidR="00CC2181" w:rsidRDefault="00CC2181" w:rsidP="00CC2181">
      <w:pPr>
        <w:pStyle w:val="Heading3"/>
        <w:rPr>
          <w:rFonts w:eastAsia="Times New Roman"/>
        </w:rPr>
      </w:pPr>
      <w:bookmarkStart w:id="133" w:name="_Toc532200741"/>
      <w:r>
        <w:t xml:space="preserve">Case K: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add 3rd line drug, sub with preferred thiazide</w:t>
      </w:r>
      <w:bookmarkEnd w:id="133"/>
    </w:p>
    <w:p w:rsidR="00CC2181" w:rsidRDefault="00CC2181" w:rsidP="00CC2181"/>
    <w:p w:rsidR="00CC2181" w:rsidRDefault="00CC2181" w:rsidP="00CC2181">
      <w:r>
        <w:t>Dx:  HTN and CKD</w:t>
      </w:r>
      <w:r w:rsidR="00C90919">
        <w:t xml:space="preserve"> and African American</w:t>
      </w:r>
    </w:p>
    <w:p w:rsidR="00CC2181" w:rsidRDefault="00CC2181" w:rsidP="00CC2181">
      <w:r>
        <w:t>Race:  African American</w:t>
      </w:r>
    </w:p>
    <w:p w:rsidR="00CC2181" w:rsidRDefault="00CC2181" w:rsidP="00CC2181">
      <w:r>
        <w:t xml:space="preserve">Medication:  HCTZ max dose, not contraindicate; K=5.6&gt;5.5, an absolute contraindication for ACE and ARB, all other labs ok , SBP=160 past month, ADR anaphylaxis to </w:t>
      </w:r>
      <w:r w:rsidR="00115C9F">
        <w:t>amlodipine</w:t>
      </w:r>
      <w:r>
        <w:t>, an absolute contraindication to CCB</w:t>
      </w:r>
    </w:p>
    <w:p w:rsidR="00CC2181" w:rsidRDefault="00CC2181" w:rsidP="00CC2181">
      <w:r>
        <w:t>Therapeutic options:</w:t>
      </w:r>
    </w:p>
    <w:p w:rsidR="00CC2181" w:rsidRDefault="006E191B" w:rsidP="00BE428C">
      <w:pPr>
        <w:pStyle w:val="ListParagraph"/>
        <w:numPr>
          <w:ilvl w:val="0"/>
          <w:numId w:val="1"/>
        </w:numPr>
      </w:pPr>
      <w:r>
        <w:t>Su</w:t>
      </w:r>
      <w:r w:rsidR="00CC2181">
        <w:t>b</w:t>
      </w:r>
      <w:r>
        <w:t>s</w:t>
      </w:r>
      <w:r w:rsidR="00CC2181">
        <w:t xml:space="preserve">titute HCTZ with preferred thiazides (chlorthalidone, indapamide) </w:t>
      </w:r>
    </w:p>
    <w:p w:rsidR="00CC2181" w:rsidRDefault="00CC2181"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CC2181" w:rsidRDefault="00CC2181" w:rsidP="00BE428C">
      <w:pPr>
        <w:pStyle w:val="ListParagraph"/>
        <w:numPr>
          <w:ilvl w:val="0"/>
          <w:numId w:val="1"/>
        </w:numPr>
      </w:pPr>
      <w:r>
        <w:t>Add Non-</w:t>
      </w:r>
      <w:proofErr w:type="spellStart"/>
      <w:r>
        <w:t>cardioselective</w:t>
      </w:r>
      <w:proofErr w:type="spellEnd"/>
      <w:r>
        <w:t xml:space="preserve"> BB (propranolol)</w:t>
      </w:r>
    </w:p>
    <w:p w:rsidR="00CC2181" w:rsidRDefault="00CC2181" w:rsidP="00BE428C">
      <w:pPr>
        <w:pStyle w:val="ListParagraph"/>
        <w:numPr>
          <w:ilvl w:val="0"/>
          <w:numId w:val="1"/>
        </w:numPr>
      </w:pPr>
      <w:r>
        <w:t>Add Alpha-beta blocker (</w:t>
      </w:r>
      <w:r w:rsidRPr="004F42E8">
        <w:t>carvedilol</w:t>
      </w:r>
      <w:r>
        <w:t>)</w:t>
      </w:r>
    </w:p>
    <w:p w:rsidR="00CC2181" w:rsidRDefault="00CC2181" w:rsidP="00CC2181"/>
    <w:p w:rsidR="00475B2C" w:rsidRDefault="00475B2C" w:rsidP="00475B2C">
      <w:pPr>
        <w:pStyle w:val="Heading3"/>
        <w:rPr>
          <w:rFonts w:eastAsia="Times New Roman"/>
        </w:rPr>
      </w:pPr>
      <w:bookmarkStart w:id="134" w:name="_Toc532200742"/>
      <w:r>
        <w:t xml:space="preserve">Case L:  </w:t>
      </w:r>
      <w:r w:rsidRPr="002F4B2D">
        <w:rPr>
          <w:rFonts w:eastAsia="Times New Roman"/>
        </w:rPr>
        <w:t xml:space="preserve">1st or 2nd line </w:t>
      </w:r>
      <w:r>
        <w:rPr>
          <w:rFonts w:eastAsia="Times New Roman"/>
        </w:rPr>
        <w:t>(</w:t>
      </w:r>
      <w:r w:rsidRPr="002F4B2D">
        <w:rPr>
          <w:rFonts w:eastAsia="Times New Roman"/>
        </w:rPr>
        <w:t>HCTZ</w:t>
      </w:r>
      <w:r>
        <w:rPr>
          <w:rFonts w:eastAsia="Times New Roman"/>
        </w:rPr>
        <w:t>)</w:t>
      </w:r>
      <w:r w:rsidRPr="002F4B2D">
        <w:rPr>
          <w:rFonts w:eastAsia="Times New Roman"/>
        </w:rPr>
        <w:t xml:space="preserve"> at max dose, </w:t>
      </w:r>
      <w:r>
        <w:rPr>
          <w:rFonts w:eastAsia="Times New Roman"/>
        </w:rPr>
        <w:t>link to other</w:t>
      </w:r>
      <w:r w:rsidRPr="002F4B2D">
        <w:rPr>
          <w:rFonts w:eastAsia="Times New Roman"/>
        </w:rPr>
        <w:t xml:space="preserve"> 3rd line drug</w:t>
      </w:r>
      <w:r>
        <w:rPr>
          <w:rFonts w:eastAsia="Times New Roman"/>
        </w:rPr>
        <w:t>s, sub with preferred thiazide</w:t>
      </w:r>
      <w:bookmarkEnd w:id="134"/>
    </w:p>
    <w:p w:rsidR="00475B2C" w:rsidRDefault="00475B2C" w:rsidP="00CC2181"/>
    <w:p w:rsidR="006E191B" w:rsidRDefault="006E191B" w:rsidP="006E191B">
      <w:r>
        <w:t xml:space="preserve">Dx:  HTN and CKD </w:t>
      </w:r>
      <w:r w:rsidR="00C90919">
        <w:t>and African American</w:t>
      </w:r>
    </w:p>
    <w:p w:rsidR="006E191B" w:rsidRDefault="006E191B" w:rsidP="006E191B">
      <w:r>
        <w:t>Race:  African American</w:t>
      </w:r>
    </w:p>
    <w:p w:rsidR="006E191B" w:rsidRDefault="006E191B" w:rsidP="006E191B">
      <w:r>
        <w:t xml:space="preserve">Dx:  </w:t>
      </w:r>
      <w:r w:rsidRPr="00A100FA">
        <w:t>Unspecified Heart Block and no pacemaker</w:t>
      </w:r>
      <w:r>
        <w:t xml:space="preserve"> (absolute contraindication all BB)</w:t>
      </w:r>
    </w:p>
    <w:p w:rsidR="006E191B" w:rsidRDefault="006E191B" w:rsidP="006E191B">
      <w:r>
        <w:t xml:space="preserve">Medication:  </w:t>
      </w:r>
      <w:r w:rsidR="00017CEF">
        <w:t>HCTZ</w:t>
      </w:r>
      <w:r>
        <w:t xml:space="preserve">, not contraindicated at max dose; K=5.6&gt;5.5, an absolute contraindication for ACE and ARB, SBP=160 past month, ADR anaphylaxis to </w:t>
      </w:r>
      <w:r w:rsidR="00115C9F">
        <w:t>amlodipine</w:t>
      </w:r>
      <w:r>
        <w:t>, an absolute contraindication to CCB</w:t>
      </w:r>
    </w:p>
    <w:p w:rsidR="006E191B" w:rsidRDefault="006E191B" w:rsidP="006E191B">
      <w:r>
        <w:t>Therapeutic options:</w:t>
      </w:r>
    </w:p>
    <w:p w:rsidR="006E191B" w:rsidRDefault="006E191B" w:rsidP="00BE428C">
      <w:pPr>
        <w:pStyle w:val="ListParagraph"/>
        <w:numPr>
          <w:ilvl w:val="0"/>
          <w:numId w:val="1"/>
        </w:numPr>
      </w:pPr>
      <w:r>
        <w:t xml:space="preserve">Substitute HCTZ with preferred thiazides (chlorthalidone, indapamide </w:t>
      </w:r>
    </w:p>
    <w:p w:rsidR="006E191B" w:rsidRDefault="006E191B" w:rsidP="00BE428C">
      <w:pPr>
        <w:pStyle w:val="ListParagraph"/>
        <w:numPr>
          <w:ilvl w:val="0"/>
          <w:numId w:val="1"/>
        </w:numPr>
      </w:pPr>
      <w:r>
        <w:t>Link to other 3</w:t>
      </w:r>
      <w:r w:rsidRPr="00A100FA">
        <w:rPr>
          <w:vertAlign w:val="superscript"/>
        </w:rPr>
        <w:t>rd</w:t>
      </w:r>
      <w:r>
        <w:t xml:space="preserve"> line non-encoded drugs</w:t>
      </w:r>
    </w:p>
    <w:p w:rsidR="006E191B" w:rsidRDefault="006E191B" w:rsidP="00CC2181"/>
    <w:p w:rsidR="00E43856" w:rsidRDefault="00E43856" w:rsidP="00E43856">
      <w:pPr>
        <w:pStyle w:val="Heading3"/>
        <w:rPr>
          <w:rFonts w:eastAsia="Times New Roman"/>
        </w:rPr>
      </w:pPr>
      <w:bookmarkStart w:id="135" w:name="_Toc532200743"/>
      <w:r>
        <w:t xml:space="preserve">Case a:  </w:t>
      </w:r>
      <w:r>
        <w:rPr>
          <w:rFonts w:eastAsia="Times New Roman"/>
        </w:rPr>
        <w:t>3</w:t>
      </w:r>
      <w:r w:rsidRPr="00E43856">
        <w:rPr>
          <w:rFonts w:eastAsia="Times New Roman"/>
          <w:vertAlign w:val="superscript"/>
        </w:rPr>
        <w:t>rd</w:t>
      </w:r>
      <w:r>
        <w:rPr>
          <w:rFonts w:eastAsia="Times New Roman"/>
        </w:rPr>
        <w:t xml:space="preserve"> line drug any dose</w:t>
      </w:r>
      <w:r w:rsidRPr="002F4B2D">
        <w:rPr>
          <w:rFonts w:eastAsia="Times New Roman"/>
        </w:rPr>
        <w:t xml:space="preserve">, </w:t>
      </w:r>
      <w:r>
        <w:rPr>
          <w:rFonts w:eastAsia="Times New Roman"/>
        </w:rPr>
        <w:t>add 1</w:t>
      </w:r>
      <w:r w:rsidRPr="00E43856">
        <w:rPr>
          <w:rFonts w:eastAsia="Times New Roman"/>
          <w:vertAlign w:val="superscript"/>
        </w:rPr>
        <w:t>st</w:t>
      </w:r>
      <w:r>
        <w:rPr>
          <w:rFonts w:eastAsia="Times New Roman"/>
        </w:rPr>
        <w:t xml:space="preserve"> line drug</w:t>
      </w:r>
      <w:bookmarkEnd w:id="135"/>
    </w:p>
    <w:p w:rsidR="00E43856" w:rsidRDefault="00E43856" w:rsidP="00CC2181"/>
    <w:p w:rsidR="009E478A" w:rsidRDefault="00E43856" w:rsidP="00E43856">
      <w:r>
        <w:t>Dx:  HTN and no CKD</w:t>
      </w:r>
    </w:p>
    <w:p w:rsidR="00E43856" w:rsidRDefault="009E478A" w:rsidP="00E43856">
      <w:r>
        <w:t>Race:  not African American</w:t>
      </w:r>
      <w:r w:rsidR="00E43856">
        <w:t xml:space="preserve"> </w:t>
      </w:r>
    </w:p>
    <w:p w:rsidR="00E43856" w:rsidRDefault="00E43856" w:rsidP="00E43856">
      <w:r>
        <w:t>Medication:  propranolol not contraindicated, not at max dose, all labs ok</w:t>
      </w:r>
    </w:p>
    <w:p w:rsidR="00E43856" w:rsidRDefault="00E43856" w:rsidP="00E43856">
      <w:r>
        <w:t>Therapeutic options:</w:t>
      </w:r>
    </w:p>
    <w:p w:rsidR="00E43856" w:rsidRPr="00E43856" w:rsidRDefault="00E43856" w:rsidP="00BE428C">
      <w:pPr>
        <w:pStyle w:val="ListParagraph"/>
        <w:numPr>
          <w:ilvl w:val="0"/>
          <w:numId w:val="1"/>
        </w:numPr>
        <w:spacing w:before="100" w:beforeAutospacing="1" w:after="100" w:afterAutospacing="1" w:line="240" w:lineRule="auto"/>
        <w:rPr>
          <w:rFonts w:eastAsia="Times New Roman" w:cs="Times New Roman"/>
        </w:rPr>
      </w:pPr>
      <w:r w:rsidRPr="00E43856">
        <w:t xml:space="preserve">Add </w:t>
      </w:r>
      <w:r w:rsidRPr="00E43856">
        <w:rPr>
          <w:rFonts w:eastAsia="Times New Roman" w:cs="Times New Roman"/>
        </w:rPr>
        <w:t xml:space="preserve">chlorthalidone (preferred), indapamide (preferred), HCTZ </w:t>
      </w:r>
    </w:p>
    <w:p w:rsidR="00E43856" w:rsidRDefault="00E43856" w:rsidP="00E43856"/>
    <w:p w:rsidR="00E43856" w:rsidRDefault="00E43856" w:rsidP="00E43856">
      <w:pPr>
        <w:pStyle w:val="Heading3"/>
      </w:pPr>
      <w:bookmarkStart w:id="136" w:name="_Toc532200744"/>
      <w:r>
        <w:t>Case b:  3</w:t>
      </w:r>
      <w:r w:rsidRPr="00E43856">
        <w:rPr>
          <w:vertAlign w:val="superscript"/>
        </w:rPr>
        <w:t>rd</w:t>
      </w:r>
      <w:r>
        <w:t xml:space="preserve"> line drug any dose,  add 2</w:t>
      </w:r>
      <w:r w:rsidRPr="00E43856">
        <w:rPr>
          <w:vertAlign w:val="superscript"/>
        </w:rPr>
        <w:t>nd</w:t>
      </w:r>
      <w:r>
        <w:t xml:space="preserve"> line drug</w:t>
      </w:r>
      <w:bookmarkEnd w:id="136"/>
    </w:p>
    <w:p w:rsidR="00E43856" w:rsidRDefault="00E43856" w:rsidP="00CC2181"/>
    <w:p w:rsidR="00E43856" w:rsidRDefault="00E43856" w:rsidP="00E43856">
      <w:r>
        <w:t xml:space="preserve">Dx:  HTN and no CKD </w:t>
      </w:r>
    </w:p>
    <w:p w:rsidR="009E478A" w:rsidRDefault="009E478A" w:rsidP="00E43856">
      <w:r>
        <w:t>Race:  not African American</w:t>
      </w:r>
    </w:p>
    <w:p w:rsidR="00E43856" w:rsidRDefault="00E43856" w:rsidP="00E43856">
      <w:r>
        <w:t>Medication:  propranolol not contraindicated, not at max dose, Na=120&lt;130 an absolute contraindication for thiazide diuretics, all other labs ok, SBP=160 past month</w:t>
      </w:r>
    </w:p>
    <w:p w:rsidR="00E43856" w:rsidRDefault="00E43856" w:rsidP="00E43856">
      <w:r>
        <w:t>Therapeutic options:</w:t>
      </w:r>
    </w:p>
    <w:p w:rsidR="00AC1F61" w:rsidRDefault="00AC1F61" w:rsidP="00BE428C">
      <w:pPr>
        <w:pStyle w:val="ListParagraph"/>
        <w:numPr>
          <w:ilvl w:val="0"/>
          <w:numId w:val="1"/>
        </w:numPr>
      </w:pPr>
      <w:r>
        <w:t>Add ACE inhibitors (lisinopril)</w:t>
      </w:r>
    </w:p>
    <w:p w:rsidR="00AC1F61" w:rsidRDefault="00AC1F61" w:rsidP="00BE428C">
      <w:pPr>
        <w:pStyle w:val="ListParagraph"/>
        <w:numPr>
          <w:ilvl w:val="0"/>
          <w:numId w:val="1"/>
        </w:numPr>
      </w:pPr>
      <w:r>
        <w:t>Add ARB (losartan)</w:t>
      </w:r>
    </w:p>
    <w:p w:rsidR="00CC2181" w:rsidRPr="00D44F45" w:rsidRDefault="00AC1F61" w:rsidP="00BE428C">
      <w:pPr>
        <w:pStyle w:val="ListParagraph"/>
        <w:numPr>
          <w:ilvl w:val="0"/>
          <w:numId w:val="1"/>
        </w:numPr>
      </w:pPr>
      <w:r>
        <w:t>Add DHP CCB (</w:t>
      </w:r>
      <w:r w:rsidR="00115C9F">
        <w:rPr>
          <w:rFonts w:eastAsia="Times New Roman" w:cs="Times New Roman"/>
        </w:rPr>
        <w:t>amlodipine</w:t>
      </w:r>
      <w:r w:rsidRPr="00AC1F61">
        <w:rPr>
          <w:rFonts w:eastAsia="Times New Roman" w:cs="Times New Roman"/>
        </w:rPr>
        <w:t>)</w:t>
      </w:r>
    </w:p>
    <w:p w:rsidR="00AC1F61" w:rsidRDefault="00AC1F61" w:rsidP="002E7DBE"/>
    <w:p w:rsidR="00C51268" w:rsidRDefault="00AC1F61" w:rsidP="00492F67">
      <w:pPr>
        <w:pStyle w:val="Heading3"/>
      </w:pPr>
      <w:bookmarkStart w:id="137" w:name="_Toc532200745"/>
      <w:r>
        <w:t>Case c:  3</w:t>
      </w:r>
      <w:r w:rsidRPr="00AC1F61">
        <w:rPr>
          <w:vertAlign w:val="superscript"/>
        </w:rPr>
        <w:t>rd</w:t>
      </w:r>
      <w:r>
        <w:t xml:space="preserve"> line drug not at max dose, </w:t>
      </w:r>
      <w:proofErr w:type="spellStart"/>
      <w:r>
        <w:t>incr</w:t>
      </w:r>
      <w:proofErr w:type="spellEnd"/>
      <w:r>
        <w:t xml:space="preserve"> dose 3</w:t>
      </w:r>
      <w:r w:rsidRPr="00AC1F61">
        <w:rPr>
          <w:vertAlign w:val="superscript"/>
        </w:rPr>
        <w:t>rd</w:t>
      </w:r>
      <w:r>
        <w:t xml:space="preserve"> line drug, add 3</w:t>
      </w:r>
      <w:r w:rsidRPr="00AC1F61">
        <w:rPr>
          <w:vertAlign w:val="superscript"/>
        </w:rPr>
        <w:t>rd</w:t>
      </w:r>
      <w:r>
        <w:t xml:space="preserve"> line drug</w:t>
      </w:r>
      <w:bookmarkEnd w:id="137"/>
    </w:p>
    <w:p w:rsidR="00492F67" w:rsidRPr="00492F67" w:rsidRDefault="00492F67" w:rsidP="00492F67"/>
    <w:p w:rsidR="009E478A" w:rsidRDefault="009E478A" w:rsidP="009E478A">
      <w:r>
        <w:t>Dx:  HTN and CKD and not African American</w:t>
      </w:r>
    </w:p>
    <w:p w:rsidR="009E478A" w:rsidRDefault="009E478A" w:rsidP="009E478A">
      <w:r>
        <w:t>Race:  not African American</w:t>
      </w:r>
    </w:p>
    <w:p w:rsidR="009E478A" w:rsidRDefault="009E478A" w:rsidP="00C51268">
      <w:r>
        <w:t xml:space="preserve">Medication:  </w:t>
      </w:r>
      <w:r w:rsidR="00115C9F">
        <w:t>amlodipine</w:t>
      </w:r>
      <w:r>
        <w:t xml:space="preserve"> not contraindicated, no at max dose, </w:t>
      </w:r>
      <w:r w:rsidR="00492F67">
        <w:t>Na=</w:t>
      </w:r>
      <w:r>
        <w:t>120&lt;</w:t>
      </w:r>
      <w:r w:rsidR="00492F67">
        <w:t>1</w:t>
      </w:r>
      <w:r>
        <w:t>30 an absolute contraindication for thiazide diuretics, K=5.6&gt;5.5 an absolute contraindication for ACE and ARB, all other labs ok, SBP=160 past month</w:t>
      </w:r>
    </w:p>
    <w:p w:rsidR="009E478A" w:rsidRDefault="009E478A" w:rsidP="00C51268">
      <w:r>
        <w:t>Therapeutic options:</w:t>
      </w:r>
    </w:p>
    <w:p w:rsidR="00492F67" w:rsidRDefault="00492F67" w:rsidP="00BE428C">
      <w:pPr>
        <w:pStyle w:val="ListParagraph"/>
        <w:numPr>
          <w:ilvl w:val="0"/>
          <w:numId w:val="1"/>
        </w:numPr>
      </w:pPr>
      <w:r>
        <w:t xml:space="preserve">Increase dose </w:t>
      </w:r>
      <w:r w:rsidR="00115C9F">
        <w:t>amlodipine</w:t>
      </w:r>
    </w:p>
    <w:p w:rsidR="009E478A" w:rsidRDefault="009E478A"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9E478A" w:rsidRDefault="009E478A" w:rsidP="00BE428C">
      <w:pPr>
        <w:pStyle w:val="ListParagraph"/>
        <w:numPr>
          <w:ilvl w:val="0"/>
          <w:numId w:val="1"/>
        </w:numPr>
      </w:pPr>
      <w:r>
        <w:t>Add Non-</w:t>
      </w:r>
      <w:proofErr w:type="spellStart"/>
      <w:r>
        <w:t>cardioselective</w:t>
      </w:r>
      <w:proofErr w:type="spellEnd"/>
      <w:r>
        <w:t xml:space="preserve"> BB (propranolol)</w:t>
      </w:r>
    </w:p>
    <w:p w:rsidR="009E478A" w:rsidRDefault="009E478A" w:rsidP="00BE428C">
      <w:pPr>
        <w:pStyle w:val="ListParagraph"/>
        <w:numPr>
          <w:ilvl w:val="0"/>
          <w:numId w:val="1"/>
        </w:numPr>
      </w:pPr>
      <w:r>
        <w:t>Add Alpha-beta blocker (</w:t>
      </w:r>
      <w:r w:rsidRPr="004F42E8">
        <w:t>carvedilol</w:t>
      </w:r>
      <w:r>
        <w:t>)</w:t>
      </w:r>
    </w:p>
    <w:p w:rsidR="009E478A" w:rsidRDefault="009E478A" w:rsidP="00C51268"/>
    <w:p w:rsidR="009E478A" w:rsidRDefault="009E478A" w:rsidP="009E478A">
      <w:pPr>
        <w:pStyle w:val="Heading3"/>
      </w:pPr>
      <w:bookmarkStart w:id="138" w:name="_Toc532200746"/>
      <w:r>
        <w:t>Case d: 3</w:t>
      </w:r>
      <w:r w:rsidRPr="009E478A">
        <w:rPr>
          <w:vertAlign w:val="superscript"/>
        </w:rPr>
        <w:t>rd</w:t>
      </w:r>
      <w:r>
        <w:t xml:space="preserve"> line drug not at max dose, </w:t>
      </w:r>
      <w:proofErr w:type="spellStart"/>
      <w:r>
        <w:t>incr</w:t>
      </w:r>
      <w:proofErr w:type="spellEnd"/>
      <w:r>
        <w:t xml:space="preserve"> dose 3</w:t>
      </w:r>
      <w:r w:rsidRPr="009E478A">
        <w:rPr>
          <w:vertAlign w:val="superscript"/>
        </w:rPr>
        <w:t>rd</w:t>
      </w:r>
      <w:r>
        <w:t xml:space="preserve"> line drug, link to other 3</w:t>
      </w:r>
      <w:r w:rsidRPr="009E478A">
        <w:rPr>
          <w:vertAlign w:val="superscript"/>
        </w:rPr>
        <w:t>rd</w:t>
      </w:r>
      <w:r>
        <w:t xml:space="preserve"> line drugs</w:t>
      </w:r>
      <w:bookmarkEnd w:id="138"/>
    </w:p>
    <w:p w:rsidR="009E478A" w:rsidRDefault="009E478A" w:rsidP="00C51268"/>
    <w:p w:rsidR="009E478A" w:rsidRDefault="009E478A" w:rsidP="009E478A">
      <w:r>
        <w:t xml:space="preserve">Dx:  HTN and no CKD </w:t>
      </w:r>
    </w:p>
    <w:p w:rsidR="009E478A" w:rsidRDefault="009E478A" w:rsidP="009E478A">
      <w:r>
        <w:t>Race: not African American</w:t>
      </w:r>
    </w:p>
    <w:p w:rsidR="009E478A" w:rsidRDefault="009E478A" w:rsidP="009E478A">
      <w:r>
        <w:t xml:space="preserve">Medication:  metoprolol tartrate, not contraindicated </w:t>
      </w:r>
      <w:r w:rsidR="00492F67">
        <w:t xml:space="preserve">not </w:t>
      </w:r>
      <w:r>
        <w:t xml:space="preserve">at max dose; Na=120&lt;130, an absolute contraindication for thiazide diuretics, K=5.6&gt;5.5, an absolute contraindication for ACE and ARB, SBP=160 past month, ADR anaphylaxis to </w:t>
      </w:r>
      <w:r w:rsidR="00115C9F">
        <w:t>amlodipine</w:t>
      </w:r>
      <w:r>
        <w:t>, an absolute contraindication to CCB</w:t>
      </w:r>
    </w:p>
    <w:p w:rsidR="009E478A" w:rsidRDefault="009E478A" w:rsidP="009E478A">
      <w:r>
        <w:t>Therapeutic options:</w:t>
      </w:r>
    </w:p>
    <w:p w:rsidR="009E478A" w:rsidRDefault="009E478A" w:rsidP="00BE428C">
      <w:pPr>
        <w:pStyle w:val="ListParagraph"/>
        <w:numPr>
          <w:ilvl w:val="0"/>
          <w:numId w:val="1"/>
        </w:numPr>
      </w:pPr>
      <w:r>
        <w:t>Increase dose metoprolol tartrate</w:t>
      </w:r>
    </w:p>
    <w:p w:rsidR="009E478A" w:rsidRDefault="009E478A" w:rsidP="00BE428C">
      <w:pPr>
        <w:pStyle w:val="ListParagraph"/>
        <w:numPr>
          <w:ilvl w:val="0"/>
          <w:numId w:val="1"/>
        </w:numPr>
      </w:pPr>
      <w:r>
        <w:t>Link to other 3</w:t>
      </w:r>
      <w:r w:rsidRPr="009E478A">
        <w:rPr>
          <w:vertAlign w:val="superscript"/>
        </w:rPr>
        <w:t>rd</w:t>
      </w:r>
      <w:r>
        <w:t xml:space="preserve"> line </w:t>
      </w:r>
      <w:r w:rsidR="00492F67">
        <w:t>non-</w:t>
      </w:r>
      <w:r>
        <w:t>encoded drugs</w:t>
      </w:r>
    </w:p>
    <w:p w:rsidR="009E478A" w:rsidRDefault="009E478A" w:rsidP="00C51268"/>
    <w:p w:rsidR="00492F67" w:rsidRDefault="00492F67" w:rsidP="00C51268"/>
    <w:p w:rsidR="00492F67" w:rsidRDefault="00492F67" w:rsidP="00492F67">
      <w:pPr>
        <w:pStyle w:val="Heading3"/>
      </w:pPr>
      <w:bookmarkStart w:id="139" w:name="_Toc532200747"/>
      <w:r>
        <w:t>Case e:  3</w:t>
      </w:r>
      <w:r w:rsidRPr="00492F67">
        <w:rPr>
          <w:vertAlign w:val="superscript"/>
        </w:rPr>
        <w:t>rd</w:t>
      </w:r>
      <w:r>
        <w:t xml:space="preserve"> line drug at max dose, add 3</w:t>
      </w:r>
      <w:r w:rsidRPr="00492F67">
        <w:rPr>
          <w:vertAlign w:val="superscript"/>
        </w:rPr>
        <w:t>rd</w:t>
      </w:r>
      <w:r>
        <w:t xml:space="preserve"> line drug</w:t>
      </w:r>
      <w:bookmarkEnd w:id="139"/>
    </w:p>
    <w:p w:rsidR="00492F67" w:rsidRDefault="00492F67" w:rsidP="00492F67"/>
    <w:p w:rsidR="00492F67" w:rsidRDefault="00492F67" w:rsidP="00492F67">
      <w:r>
        <w:t>Dx:  HTN and CKD and not African American</w:t>
      </w:r>
    </w:p>
    <w:p w:rsidR="00492F67" w:rsidRDefault="00492F67" w:rsidP="00492F67">
      <w:r>
        <w:t>Race:  not African American</w:t>
      </w:r>
    </w:p>
    <w:p w:rsidR="00492F67" w:rsidRDefault="00492F67" w:rsidP="00492F67">
      <w:r>
        <w:t xml:space="preserve">Medication:  </w:t>
      </w:r>
      <w:r w:rsidR="00115C9F">
        <w:t>amlodipine</w:t>
      </w:r>
      <w:r>
        <w:t xml:space="preserve"> not contraindicated, at max dose, Na=120&lt;130 an absolute contraindication for thiazide diuretics, K=5.6&gt;5.5 an absolute contraindication for ACE and ARB, all other labs ok, SBP=160 past month</w:t>
      </w:r>
    </w:p>
    <w:p w:rsidR="00492F67" w:rsidRDefault="00492F67" w:rsidP="00492F67">
      <w:r>
        <w:t>Therapeutic options:</w:t>
      </w:r>
    </w:p>
    <w:p w:rsidR="00492F67" w:rsidRDefault="00492F67" w:rsidP="00BE428C">
      <w:pPr>
        <w:pStyle w:val="ListParagraph"/>
        <w:numPr>
          <w:ilvl w:val="0"/>
          <w:numId w:val="1"/>
        </w:numPr>
      </w:pPr>
      <w:r>
        <w:t xml:space="preserve">Add </w:t>
      </w:r>
      <w:proofErr w:type="spellStart"/>
      <w:r>
        <w:t>Cardioselective</w:t>
      </w:r>
      <w:proofErr w:type="spellEnd"/>
      <w:r>
        <w:t xml:space="preserve"> BB (</w:t>
      </w:r>
      <w:r w:rsidRPr="004F42E8">
        <w:t xml:space="preserve"> sustained release metoprolol succinate</w:t>
      </w:r>
      <w:r>
        <w:t>)</w:t>
      </w:r>
    </w:p>
    <w:p w:rsidR="00492F67" w:rsidRDefault="00492F67" w:rsidP="00BE428C">
      <w:pPr>
        <w:pStyle w:val="ListParagraph"/>
        <w:numPr>
          <w:ilvl w:val="0"/>
          <w:numId w:val="1"/>
        </w:numPr>
      </w:pPr>
      <w:r>
        <w:t>Add Non-</w:t>
      </w:r>
      <w:proofErr w:type="spellStart"/>
      <w:r>
        <w:t>cardioselective</w:t>
      </w:r>
      <w:proofErr w:type="spellEnd"/>
      <w:r>
        <w:t xml:space="preserve"> BB (propranolol)</w:t>
      </w:r>
    </w:p>
    <w:p w:rsidR="00492F67" w:rsidRDefault="00492F67" w:rsidP="00BE428C">
      <w:pPr>
        <w:pStyle w:val="ListParagraph"/>
        <w:numPr>
          <w:ilvl w:val="0"/>
          <w:numId w:val="1"/>
        </w:numPr>
      </w:pPr>
      <w:r>
        <w:t>Add Alpha-beta blocker (</w:t>
      </w:r>
      <w:r w:rsidRPr="004F42E8">
        <w:t>carvedilol</w:t>
      </w:r>
      <w:r>
        <w:t>)</w:t>
      </w:r>
    </w:p>
    <w:p w:rsidR="009E478A" w:rsidRDefault="009E478A" w:rsidP="00C51268"/>
    <w:p w:rsidR="00492F67" w:rsidRDefault="00492F67" w:rsidP="00492F67">
      <w:pPr>
        <w:pStyle w:val="Heading3"/>
      </w:pPr>
      <w:bookmarkStart w:id="140" w:name="_Toc532200748"/>
      <w:r>
        <w:t>Case f: 3</w:t>
      </w:r>
      <w:r w:rsidRPr="009E478A">
        <w:rPr>
          <w:vertAlign w:val="superscript"/>
        </w:rPr>
        <w:t>rd</w:t>
      </w:r>
      <w:r>
        <w:t xml:space="preserve"> line drug at max dose, link to other 3</w:t>
      </w:r>
      <w:r w:rsidRPr="009E478A">
        <w:rPr>
          <w:vertAlign w:val="superscript"/>
        </w:rPr>
        <w:t>rd</w:t>
      </w:r>
      <w:r>
        <w:t xml:space="preserve"> line drugs</w:t>
      </w:r>
      <w:bookmarkEnd w:id="140"/>
    </w:p>
    <w:p w:rsidR="00492F67" w:rsidRDefault="00492F67" w:rsidP="00492F67"/>
    <w:p w:rsidR="00492F67" w:rsidRDefault="00492F67" w:rsidP="00492F67">
      <w:r>
        <w:t xml:space="preserve">Dx:  HTN and no CKD </w:t>
      </w:r>
    </w:p>
    <w:p w:rsidR="00492F67" w:rsidRDefault="00492F67" w:rsidP="00492F67">
      <w:r>
        <w:t>Race: not African American</w:t>
      </w:r>
    </w:p>
    <w:p w:rsidR="00492F67" w:rsidRDefault="00492F67" w:rsidP="00492F67">
      <w:r>
        <w:t xml:space="preserve">Medication:  metoprolol tartrate, not contraindicated at max dose; Na=120&lt;130, an absolute contraindication for thiazide diuretics, K=5.6&gt;5.5, an absolute contraindication for ACE and ARB, SBP=160 past month, ADR anaphylaxis to </w:t>
      </w:r>
      <w:r w:rsidR="00115C9F">
        <w:t>amlodipine</w:t>
      </w:r>
      <w:r>
        <w:t>, an absolute contraindication to CCB</w:t>
      </w:r>
    </w:p>
    <w:p w:rsidR="00492F67" w:rsidRDefault="00492F67" w:rsidP="00492F67">
      <w:r>
        <w:t>Therapeutic options:</w:t>
      </w:r>
    </w:p>
    <w:p w:rsidR="00492F67" w:rsidRDefault="00492F67" w:rsidP="00BE428C">
      <w:pPr>
        <w:pStyle w:val="ListParagraph"/>
        <w:numPr>
          <w:ilvl w:val="0"/>
          <w:numId w:val="1"/>
        </w:numPr>
      </w:pPr>
      <w:r>
        <w:t>Link to other 3</w:t>
      </w:r>
      <w:r w:rsidRPr="009E478A">
        <w:rPr>
          <w:vertAlign w:val="superscript"/>
        </w:rPr>
        <w:t>rd</w:t>
      </w:r>
      <w:r>
        <w:t xml:space="preserve"> line non-encoded drugs</w:t>
      </w:r>
    </w:p>
    <w:p w:rsidR="00492F67" w:rsidRDefault="00492F67" w:rsidP="00C51268"/>
    <w:p w:rsidR="003B5215" w:rsidRDefault="003B5215" w:rsidP="00C51268">
      <w:r w:rsidRPr="00E43856">
        <w:rPr>
          <w:rFonts w:ascii="Calibri" w:eastAsia="Times New Roman" w:hAnsi="Calibri" w:cs="Times New Roman"/>
          <w:b/>
          <w:color w:val="000000"/>
          <w:sz w:val="24"/>
          <w:szCs w:val="24"/>
        </w:rPr>
        <w:t>Active prescription one encoded 1</w:t>
      </w:r>
      <w:r w:rsidRPr="00E43856">
        <w:rPr>
          <w:rFonts w:ascii="Calibri" w:eastAsia="Times New Roman" w:hAnsi="Calibri" w:cs="Times New Roman"/>
          <w:b/>
          <w:color w:val="000000"/>
          <w:sz w:val="24"/>
          <w:szCs w:val="24"/>
          <w:vertAlign w:val="superscript"/>
        </w:rPr>
        <w:t>st</w:t>
      </w:r>
      <w:r w:rsidRPr="00E43856">
        <w:rPr>
          <w:rFonts w:ascii="Calibri" w:eastAsia="Times New Roman" w:hAnsi="Calibri" w:cs="Times New Roman"/>
          <w:b/>
          <w:color w:val="000000"/>
          <w:sz w:val="24"/>
          <w:szCs w:val="24"/>
        </w:rPr>
        <w:t xml:space="preserve"> or 2</w:t>
      </w:r>
      <w:r w:rsidRPr="00E43856">
        <w:rPr>
          <w:rFonts w:ascii="Calibri" w:eastAsia="Times New Roman" w:hAnsi="Calibri" w:cs="Times New Roman"/>
          <w:b/>
          <w:color w:val="000000"/>
          <w:sz w:val="24"/>
          <w:szCs w:val="24"/>
          <w:vertAlign w:val="superscript"/>
        </w:rPr>
        <w:t>nd</w:t>
      </w:r>
      <w:r w:rsidR="00C122C7">
        <w:rPr>
          <w:rFonts w:ascii="Calibri" w:eastAsia="Times New Roman" w:hAnsi="Calibri" w:cs="Times New Roman"/>
          <w:b/>
          <w:color w:val="000000"/>
          <w:sz w:val="24"/>
          <w:szCs w:val="24"/>
        </w:rPr>
        <w:t xml:space="preserve"> or 3</w:t>
      </w:r>
      <w:r w:rsidR="00C122C7" w:rsidRPr="00C122C7">
        <w:rPr>
          <w:rFonts w:ascii="Calibri" w:eastAsia="Times New Roman" w:hAnsi="Calibri" w:cs="Times New Roman"/>
          <w:b/>
          <w:color w:val="000000"/>
          <w:sz w:val="24"/>
          <w:szCs w:val="24"/>
          <w:vertAlign w:val="superscript"/>
        </w:rPr>
        <w:t>rd</w:t>
      </w:r>
      <w:r w:rsidR="00C122C7">
        <w:rPr>
          <w:rFonts w:ascii="Calibri" w:eastAsia="Times New Roman" w:hAnsi="Calibri" w:cs="Times New Roman"/>
          <w:b/>
          <w:color w:val="000000"/>
          <w:sz w:val="24"/>
          <w:szCs w:val="24"/>
        </w:rPr>
        <w:t xml:space="preserve"> li</w:t>
      </w:r>
      <w:r w:rsidRPr="00E43856">
        <w:rPr>
          <w:rFonts w:ascii="Calibri" w:eastAsia="Times New Roman" w:hAnsi="Calibri" w:cs="Times New Roman"/>
          <w:b/>
          <w:color w:val="000000"/>
          <w:sz w:val="24"/>
          <w:szCs w:val="24"/>
        </w:rPr>
        <w:t xml:space="preserve">ne med, drug </w:t>
      </w:r>
      <w:r>
        <w:rPr>
          <w:rFonts w:ascii="Calibri" w:eastAsia="Times New Roman" w:hAnsi="Calibri" w:cs="Times New Roman"/>
          <w:b/>
          <w:color w:val="000000"/>
          <w:sz w:val="24"/>
          <w:szCs w:val="24"/>
        </w:rPr>
        <w:t>has absolute contraindication</w:t>
      </w:r>
    </w:p>
    <w:p w:rsidR="003B5215" w:rsidRDefault="003B5215" w:rsidP="003B5215">
      <w:pPr>
        <w:pStyle w:val="Heading3"/>
      </w:pPr>
      <w:bookmarkStart w:id="141" w:name="_Toc532200749"/>
      <w:r>
        <w:t>Case s1: 1</w:t>
      </w:r>
      <w:r w:rsidRPr="003B5215">
        <w:rPr>
          <w:vertAlign w:val="superscript"/>
        </w:rPr>
        <w:t>st</w:t>
      </w:r>
      <w:r>
        <w:t xml:space="preserve"> or 2</w:t>
      </w:r>
      <w:r w:rsidRPr="003B5215">
        <w:rPr>
          <w:vertAlign w:val="superscript"/>
        </w:rPr>
        <w:t>nd</w:t>
      </w:r>
      <w:r>
        <w:t xml:space="preserve"> </w:t>
      </w:r>
      <w:r w:rsidR="00C122C7">
        <w:t>or 3</w:t>
      </w:r>
      <w:r w:rsidR="00C122C7" w:rsidRPr="00C122C7">
        <w:rPr>
          <w:vertAlign w:val="superscript"/>
        </w:rPr>
        <w:t>rd</w:t>
      </w:r>
      <w:r w:rsidR="00C122C7">
        <w:t xml:space="preserve"> </w:t>
      </w:r>
      <w:r>
        <w:t>line drug contraindicated, substitute with 1</w:t>
      </w:r>
      <w:r w:rsidRPr="003B5215">
        <w:rPr>
          <w:vertAlign w:val="superscript"/>
        </w:rPr>
        <w:t>st</w:t>
      </w:r>
      <w:r>
        <w:t xml:space="preserve"> line drug</w:t>
      </w:r>
      <w:bookmarkEnd w:id="141"/>
    </w:p>
    <w:p w:rsidR="003B5215" w:rsidRDefault="003B5215" w:rsidP="00C51268"/>
    <w:p w:rsidR="003B5215" w:rsidRDefault="003B5215" w:rsidP="003B5215">
      <w:r>
        <w:t xml:space="preserve">Dx:  HTN and CKD and not </w:t>
      </w:r>
      <w:r w:rsidR="00C90919">
        <w:t>African American</w:t>
      </w:r>
    </w:p>
    <w:p w:rsidR="003B5215" w:rsidRDefault="003B5215" w:rsidP="003B5215">
      <w:r>
        <w:t>Race: not African American</w:t>
      </w:r>
    </w:p>
    <w:p w:rsidR="003B5215" w:rsidRDefault="003B5215" w:rsidP="003B5215">
      <w:r>
        <w:t>Medication:  HCTZ any dose contraindicated; Na=120&lt;130, an absolute contraindication for thiazide diuretics, all other labs ok</w:t>
      </w:r>
    </w:p>
    <w:p w:rsidR="003B5215" w:rsidRDefault="003B5215" w:rsidP="003B5215">
      <w:r>
        <w:t>Therapeutic options:</w:t>
      </w:r>
    </w:p>
    <w:p w:rsidR="003B5215" w:rsidRDefault="003B5215" w:rsidP="00BE428C">
      <w:pPr>
        <w:pStyle w:val="ListParagraph"/>
        <w:numPr>
          <w:ilvl w:val="0"/>
          <w:numId w:val="1"/>
        </w:numPr>
      </w:pPr>
      <w:r>
        <w:t>Substitute HCTZ with</w:t>
      </w:r>
    </w:p>
    <w:p w:rsidR="003B5215" w:rsidRDefault="003B5215" w:rsidP="00BE428C">
      <w:pPr>
        <w:pStyle w:val="ListParagraph"/>
        <w:numPr>
          <w:ilvl w:val="1"/>
          <w:numId w:val="1"/>
        </w:numPr>
      </w:pPr>
      <w:r>
        <w:t>ACE inhibitors (lisinopril)</w:t>
      </w:r>
    </w:p>
    <w:p w:rsidR="003B5215" w:rsidRDefault="003B5215" w:rsidP="00BE428C">
      <w:pPr>
        <w:pStyle w:val="ListParagraph"/>
        <w:numPr>
          <w:ilvl w:val="1"/>
          <w:numId w:val="1"/>
        </w:numPr>
      </w:pPr>
      <w:r>
        <w:t>ARB (losartan</w:t>
      </w:r>
      <w:r w:rsidR="00632EED">
        <w:t>)</w:t>
      </w:r>
    </w:p>
    <w:p w:rsidR="003B5215" w:rsidRDefault="003B5215" w:rsidP="003B5215"/>
    <w:p w:rsidR="003B5215" w:rsidRDefault="003B5215" w:rsidP="003B5215">
      <w:pPr>
        <w:pStyle w:val="Heading3"/>
      </w:pPr>
      <w:bookmarkStart w:id="142" w:name="_Toc532200750"/>
      <w:r>
        <w:t>Case s2: 1</w:t>
      </w:r>
      <w:r w:rsidRPr="003B5215">
        <w:rPr>
          <w:vertAlign w:val="superscript"/>
        </w:rPr>
        <w:t>st</w:t>
      </w:r>
      <w:r>
        <w:t xml:space="preserve"> or 2</w:t>
      </w:r>
      <w:r w:rsidRPr="003B5215">
        <w:rPr>
          <w:vertAlign w:val="superscript"/>
        </w:rPr>
        <w:t>nd</w:t>
      </w:r>
      <w:r>
        <w:t xml:space="preserve"> </w:t>
      </w:r>
      <w:r w:rsidR="00C122C7">
        <w:t>or 3</w:t>
      </w:r>
      <w:r w:rsidR="00C122C7" w:rsidRPr="00C122C7">
        <w:rPr>
          <w:vertAlign w:val="superscript"/>
        </w:rPr>
        <w:t>rd</w:t>
      </w:r>
      <w:r w:rsidR="00C122C7">
        <w:t xml:space="preserve"> line </w:t>
      </w:r>
      <w:r>
        <w:t>drug contraindicated, substitute with 2</w:t>
      </w:r>
      <w:r w:rsidRPr="003B5215">
        <w:rPr>
          <w:vertAlign w:val="superscript"/>
        </w:rPr>
        <w:t>nd</w:t>
      </w:r>
      <w:r>
        <w:t xml:space="preserve"> line drug</w:t>
      </w:r>
      <w:bookmarkEnd w:id="142"/>
    </w:p>
    <w:p w:rsidR="00492F67" w:rsidRDefault="00492F67" w:rsidP="00C51268"/>
    <w:p w:rsidR="00632EED" w:rsidRDefault="00632EED" w:rsidP="00632EED">
      <w:r>
        <w:t>Dx:  HTN and no CKD</w:t>
      </w:r>
    </w:p>
    <w:p w:rsidR="00632EED" w:rsidRDefault="00632EED" w:rsidP="00632EED">
      <w:r>
        <w:t>Race: not African American</w:t>
      </w:r>
    </w:p>
    <w:p w:rsidR="00632EED" w:rsidRDefault="00632EED" w:rsidP="00632EED">
      <w:r>
        <w:t>Medication:  Chlorthalidone any dose contraindicated; Na=120&lt;130, an absolute contraindication for thiazide diuretics, all other labs ok</w:t>
      </w:r>
    </w:p>
    <w:p w:rsidR="00632EED" w:rsidRDefault="00632EED" w:rsidP="00632EED">
      <w:r>
        <w:t>Therapeutic options:</w:t>
      </w:r>
    </w:p>
    <w:p w:rsidR="00632EED" w:rsidRDefault="00632EED" w:rsidP="00BE428C">
      <w:pPr>
        <w:pStyle w:val="ListParagraph"/>
        <w:numPr>
          <w:ilvl w:val="0"/>
          <w:numId w:val="1"/>
        </w:numPr>
      </w:pPr>
      <w:r>
        <w:t xml:space="preserve">Substitute </w:t>
      </w:r>
      <w:r w:rsidR="00C122C7">
        <w:t>chlorthalid</w:t>
      </w:r>
      <w:r>
        <w:t>one with</w:t>
      </w:r>
    </w:p>
    <w:p w:rsidR="00632EED" w:rsidRDefault="00632EED" w:rsidP="00BE428C">
      <w:pPr>
        <w:pStyle w:val="ListParagraph"/>
        <w:numPr>
          <w:ilvl w:val="1"/>
          <w:numId w:val="1"/>
        </w:numPr>
      </w:pPr>
      <w:r>
        <w:t>ACE inhibitors (lisinopril)</w:t>
      </w:r>
    </w:p>
    <w:p w:rsidR="00632EED" w:rsidRDefault="00632EED" w:rsidP="00BE428C">
      <w:pPr>
        <w:pStyle w:val="ListParagraph"/>
        <w:numPr>
          <w:ilvl w:val="1"/>
          <w:numId w:val="1"/>
        </w:numPr>
      </w:pPr>
      <w:r>
        <w:t>ARB (losartan)</w:t>
      </w:r>
    </w:p>
    <w:p w:rsidR="00632EED" w:rsidRPr="00D44F45" w:rsidRDefault="00632EED" w:rsidP="00BE428C">
      <w:pPr>
        <w:pStyle w:val="ListParagraph"/>
        <w:numPr>
          <w:ilvl w:val="1"/>
          <w:numId w:val="1"/>
        </w:numPr>
      </w:pPr>
      <w:r>
        <w:t>DHP CCB (</w:t>
      </w:r>
      <w:r w:rsidR="00115C9F">
        <w:rPr>
          <w:rFonts w:eastAsia="Times New Roman" w:cs="Times New Roman"/>
        </w:rPr>
        <w:t>amlodipine</w:t>
      </w:r>
      <w:r w:rsidRPr="00AC1F61">
        <w:rPr>
          <w:rFonts w:eastAsia="Times New Roman" w:cs="Times New Roman"/>
        </w:rPr>
        <w:t>)</w:t>
      </w:r>
    </w:p>
    <w:p w:rsidR="00632EED" w:rsidRDefault="00632EED" w:rsidP="00C51268"/>
    <w:p w:rsidR="00C122C7" w:rsidRDefault="00C122C7" w:rsidP="00C122C7">
      <w:pPr>
        <w:pStyle w:val="Heading3"/>
      </w:pPr>
      <w:bookmarkStart w:id="143" w:name="_Toc532200751"/>
      <w:r>
        <w:t>Case s3: 1</w:t>
      </w:r>
      <w:r w:rsidRPr="003B5215">
        <w:rPr>
          <w:vertAlign w:val="superscript"/>
        </w:rPr>
        <w:t>st</w:t>
      </w:r>
      <w:r>
        <w:t xml:space="preserve"> or 2</w:t>
      </w:r>
      <w:r w:rsidRPr="003B5215">
        <w:rPr>
          <w:vertAlign w:val="superscript"/>
        </w:rPr>
        <w:t>nd</w:t>
      </w:r>
      <w:r>
        <w:t xml:space="preserve"> or 3</w:t>
      </w:r>
      <w:r w:rsidRPr="00C122C7">
        <w:rPr>
          <w:vertAlign w:val="superscript"/>
        </w:rPr>
        <w:t>rd</w:t>
      </w:r>
      <w:r>
        <w:t xml:space="preserve"> line drug contraindicated, substitute with 3</w:t>
      </w:r>
      <w:r w:rsidRPr="00C122C7">
        <w:rPr>
          <w:vertAlign w:val="superscript"/>
        </w:rPr>
        <w:t>rd</w:t>
      </w:r>
      <w:r>
        <w:t xml:space="preserve"> line drug</w:t>
      </w:r>
      <w:bookmarkEnd w:id="143"/>
    </w:p>
    <w:p w:rsidR="00C122C7" w:rsidRDefault="00C122C7" w:rsidP="00C122C7"/>
    <w:p w:rsidR="00C122C7" w:rsidRDefault="00C122C7" w:rsidP="00C122C7">
      <w:r>
        <w:t>Dx:  HTN and no CKD</w:t>
      </w:r>
    </w:p>
    <w:p w:rsidR="00C122C7" w:rsidRDefault="00C122C7" w:rsidP="00C122C7">
      <w:r>
        <w:t>Race: not African American</w:t>
      </w:r>
    </w:p>
    <w:p w:rsidR="00C122C7" w:rsidRDefault="00C122C7" w:rsidP="00C122C7">
      <w:r>
        <w:t>Medication:  Chlorthalidone any dose contraindicated; Na=120&lt;130, an absolute contraindication for thiazide diuretics, K=5.6&gt;5.5 an absolute contraindication for ACE/ARB, ADR anaphylaxis to DHP CCB, all other labs ok</w:t>
      </w:r>
    </w:p>
    <w:p w:rsidR="00C122C7" w:rsidRDefault="00C122C7" w:rsidP="00C122C7">
      <w:r>
        <w:t>Therapeutic options:</w:t>
      </w:r>
    </w:p>
    <w:p w:rsidR="00C122C7" w:rsidRDefault="00C122C7" w:rsidP="00BE428C">
      <w:pPr>
        <w:pStyle w:val="ListParagraph"/>
        <w:numPr>
          <w:ilvl w:val="0"/>
          <w:numId w:val="1"/>
        </w:numPr>
      </w:pPr>
      <w:r>
        <w:t>Substitute chlorthalidone with</w:t>
      </w:r>
    </w:p>
    <w:p w:rsidR="00C122C7" w:rsidRDefault="00C122C7" w:rsidP="00BE428C">
      <w:pPr>
        <w:pStyle w:val="ListParagraph"/>
        <w:numPr>
          <w:ilvl w:val="1"/>
          <w:numId w:val="1"/>
        </w:numPr>
      </w:pPr>
      <w:r>
        <w:t xml:space="preserve">Add </w:t>
      </w:r>
      <w:proofErr w:type="spellStart"/>
      <w:r>
        <w:t>Cardioselective</w:t>
      </w:r>
      <w:proofErr w:type="spellEnd"/>
      <w:r>
        <w:t xml:space="preserve"> BB (</w:t>
      </w:r>
      <w:r w:rsidRPr="004F42E8">
        <w:t xml:space="preserve"> sustained release metoprolol succinate</w:t>
      </w:r>
      <w:r>
        <w:t>)</w:t>
      </w:r>
    </w:p>
    <w:p w:rsidR="00C122C7" w:rsidRDefault="00C122C7" w:rsidP="00BE428C">
      <w:pPr>
        <w:pStyle w:val="ListParagraph"/>
        <w:numPr>
          <w:ilvl w:val="1"/>
          <w:numId w:val="1"/>
        </w:numPr>
      </w:pPr>
      <w:r>
        <w:t>Add Non-</w:t>
      </w:r>
      <w:proofErr w:type="spellStart"/>
      <w:r>
        <w:t>cardioselective</w:t>
      </w:r>
      <w:proofErr w:type="spellEnd"/>
      <w:r>
        <w:t xml:space="preserve"> BB (propranolol)</w:t>
      </w:r>
    </w:p>
    <w:p w:rsidR="00C122C7" w:rsidRDefault="00C122C7" w:rsidP="00BE428C">
      <w:pPr>
        <w:pStyle w:val="ListParagraph"/>
        <w:numPr>
          <w:ilvl w:val="1"/>
          <w:numId w:val="1"/>
        </w:numPr>
      </w:pPr>
      <w:r>
        <w:t>Add Alpha-beta blocker (</w:t>
      </w:r>
      <w:r w:rsidRPr="004F42E8">
        <w:t>carvedilol</w:t>
      </w:r>
      <w:r>
        <w:t>)</w:t>
      </w:r>
    </w:p>
    <w:p w:rsidR="00C122C7" w:rsidRDefault="00C122C7" w:rsidP="00C122C7">
      <w:pPr>
        <w:pStyle w:val="ListParagraph"/>
      </w:pPr>
    </w:p>
    <w:p w:rsidR="005F12A5" w:rsidRDefault="005F12A5" w:rsidP="005F12A5">
      <w:pPr>
        <w:pStyle w:val="Heading3"/>
      </w:pPr>
      <w:bookmarkStart w:id="144" w:name="_Toc532200752"/>
      <w:r>
        <w:t>Case s4: 1</w:t>
      </w:r>
      <w:r w:rsidRPr="003B5215">
        <w:rPr>
          <w:vertAlign w:val="superscript"/>
        </w:rPr>
        <w:t>st</w:t>
      </w:r>
      <w:r>
        <w:t xml:space="preserve"> or 2</w:t>
      </w:r>
      <w:r w:rsidRPr="003B5215">
        <w:rPr>
          <w:vertAlign w:val="superscript"/>
        </w:rPr>
        <w:t>nd</w:t>
      </w:r>
      <w:r>
        <w:t xml:space="preserve"> or 3</w:t>
      </w:r>
      <w:r w:rsidRPr="00C122C7">
        <w:rPr>
          <w:vertAlign w:val="superscript"/>
        </w:rPr>
        <w:t>rd</w:t>
      </w:r>
      <w:r>
        <w:t xml:space="preserve"> line drug contraindicated, substitute with link to other 3</w:t>
      </w:r>
      <w:r w:rsidRPr="00C122C7">
        <w:rPr>
          <w:vertAlign w:val="superscript"/>
        </w:rPr>
        <w:t>rd</w:t>
      </w:r>
      <w:r>
        <w:t xml:space="preserve"> line drug</w:t>
      </w:r>
      <w:bookmarkEnd w:id="144"/>
    </w:p>
    <w:p w:rsidR="00C122C7" w:rsidRDefault="00C122C7" w:rsidP="00C122C7"/>
    <w:p w:rsidR="005F12A5" w:rsidRDefault="005F12A5" w:rsidP="005F12A5">
      <w:r>
        <w:t>Dx:  HTN and no CKD</w:t>
      </w:r>
    </w:p>
    <w:p w:rsidR="005F12A5" w:rsidRDefault="005F12A5" w:rsidP="005F12A5">
      <w:r>
        <w:t xml:space="preserve">Dx:  </w:t>
      </w:r>
      <w:r w:rsidRPr="00A100FA">
        <w:t>Unspecified Heart Block and no pacemaker</w:t>
      </w:r>
      <w:r>
        <w:t xml:space="preserve"> (absolute contraindication all BB)</w:t>
      </w:r>
    </w:p>
    <w:p w:rsidR="005F12A5" w:rsidRDefault="005F12A5" w:rsidP="005F12A5">
      <w:r>
        <w:t>Race: not African American</w:t>
      </w:r>
    </w:p>
    <w:p w:rsidR="005F12A5" w:rsidRDefault="005F12A5" w:rsidP="005F12A5">
      <w:r>
        <w:t>Medication:  Chlorthalidone any dose contraindicated; Na=120&lt;130, an absolute contraindication for thiazide diuretics, K=5.6&gt;5.5 an absolute contraindication for ACE/ARB, ADR anaphylaxis to DHP CCB, all other labs ok</w:t>
      </w:r>
    </w:p>
    <w:p w:rsidR="005F12A5" w:rsidRDefault="005F12A5" w:rsidP="005F12A5">
      <w:r>
        <w:t>Therapeutic options:</w:t>
      </w:r>
    </w:p>
    <w:p w:rsidR="005F12A5" w:rsidRDefault="005F12A5" w:rsidP="00BE428C">
      <w:pPr>
        <w:pStyle w:val="ListParagraph"/>
        <w:numPr>
          <w:ilvl w:val="0"/>
          <w:numId w:val="1"/>
        </w:numPr>
      </w:pPr>
      <w:r>
        <w:t>Substitute chlorthalidone with link to other 3</w:t>
      </w:r>
      <w:r w:rsidRPr="005F12A5">
        <w:rPr>
          <w:vertAlign w:val="superscript"/>
        </w:rPr>
        <w:t>rd</w:t>
      </w:r>
      <w:r>
        <w:t xml:space="preserve"> line drugs</w:t>
      </w:r>
    </w:p>
    <w:p w:rsidR="005F12A5" w:rsidRPr="00C122C7" w:rsidRDefault="005F12A5" w:rsidP="00C122C7"/>
    <w:p w:rsidR="001C7A47" w:rsidRDefault="001C7A47" w:rsidP="001C7A47"/>
    <w:p w:rsidR="0088300E" w:rsidRDefault="0088300E" w:rsidP="001C7A47"/>
    <w:p w:rsidR="0088300E" w:rsidRDefault="0088300E" w:rsidP="001C7A47"/>
    <w:p w:rsidR="0088300E" w:rsidRDefault="0088300E" w:rsidP="001C7A47"/>
    <w:p w:rsidR="0088300E" w:rsidRDefault="0088300E" w:rsidP="001C7A47"/>
    <w:p w:rsidR="00B00E4E" w:rsidRDefault="00B00E4E">
      <w:pPr>
        <w:rPr>
          <w:rFonts w:asciiTheme="majorHAnsi" w:eastAsiaTheme="majorEastAsia" w:hAnsiTheme="majorHAnsi" w:cstheme="majorBidi"/>
          <w:b/>
          <w:color w:val="244061" w:themeColor="accent1" w:themeShade="80"/>
          <w:sz w:val="36"/>
          <w:szCs w:val="32"/>
        </w:rPr>
      </w:pPr>
      <w:bookmarkStart w:id="145" w:name="_Ref491886639"/>
      <w:bookmarkStart w:id="146" w:name="_Ref491886644"/>
      <w:bookmarkStart w:id="147" w:name="_Ref491886748"/>
      <w:bookmarkStart w:id="148" w:name="_Toc515553659"/>
      <w:r>
        <w:br w:type="page"/>
      </w:r>
    </w:p>
    <w:p w:rsidR="007911E4" w:rsidRDefault="00034ACB" w:rsidP="00034ACB">
      <w:pPr>
        <w:pStyle w:val="Heading1"/>
        <w:numPr>
          <w:ilvl w:val="0"/>
          <w:numId w:val="0"/>
        </w:numPr>
      </w:pPr>
      <w:bookmarkStart w:id="149" w:name="_Appendix_G:_Messages"/>
      <w:bookmarkStart w:id="150" w:name="_Appendix_H:_Messages"/>
      <w:bookmarkStart w:id="151" w:name="_Toc532200753"/>
      <w:bookmarkEnd w:id="149"/>
      <w:bookmarkEnd w:id="150"/>
      <w:r>
        <w:t>Appendix H</w:t>
      </w:r>
      <w:r w:rsidR="007911E4">
        <w:t>: Messages composed outside of KB</w:t>
      </w:r>
      <w:bookmarkEnd w:id="151"/>
    </w:p>
    <w:p w:rsidR="007911E4" w:rsidRPr="00336D69" w:rsidRDefault="007911E4" w:rsidP="007911E4">
      <w:r>
        <w:t>Ther</w:t>
      </w:r>
      <w:r w:rsidRPr="00336D69">
        <w:t xml:space="preserve">e </w:t>
      </w:r>
      <w:r>
        <w:t xml:space="preserve">are </w:t>
      </w:r>
      <w:r w:rsidRPr="00336D69">
        <w:t xml:space="preserve">Collateral messages </w:t>
      </w:r>
      <w:r>
        <w:t xml:space="preserve">that are displayed in the GUI Drug Therapies section that are not encoded in the KB, but are, instead, constructed after EON processing. </w:t>
      </w:r>
      <w:r w:rsidRPr="00336D69">
        <w:t xml:space="preserve"> These messages </w:t>
      </w:r>
      <w:r>
        <w:t>are of</w:t>
      </w:r>
      <w:r w:rsidRPr="00336D69">
        <w:t xml:space="preserve"> message types:</w:t>
      </w:r>
    </w:p>
    <w:p w:rsidR="007911E4" w:rsidRDefault="007911E4" w:rsidP="00BE428C">
      <w:pPr>
        <w:pStyle w:val="ListParagraph"/>
        <w:numPr>
          <w:ilvl w:val="1"/>
          <w:numId w:val="3"/>
        </w:numPr>
        <w:spacing w:after="0" w:line="240" w:lineRule="auto"/>
        <w:contextualSpacing w:val="0"/>
      </w:pPr>
      <w:r>
        <w:t>Is first line drug</w:t>
      </w:r>
    </w:p>
    <w:p w:rsidR="007911E4" w:rsidRDefault="007911E4" w:rsidP="00BE428C">
      <w:pPr>
        <w:pStyle w:val="ListParagraph"/>
        <w:numPr>
          <w:ilvl w:val="1"/>
          <w:numId w:val="3"/>
        </w:numPr>
        <w:spacing w:after="0" w:line="240" w:lineRule="auto"/>
        <w:contextualSpacing w:val="0"/>
      </w:pPr>
      <w:r>
        <w:t>Is second line drug</w:t>
      </w:r>
    </w:p>
    <w:p w:rsidR="007911E4" w:rsidRDefault="007911E4" w:rsidP="00BE428C">
      <w:pPr>
        <w:pStyle w:val="ListParagraph"/>
        <w:numPr>
          <w:ilvl w:val="1"/>
          <w:numId w:val="3"/>
        </w:numPr>
        <w:spacing w:after="0" w:line="240" w:lineRule="auto"/>
        <w:contextualSpacing w:val="0"/>
      </w:pPr>
      <w:r>
        <w:t>Is third line drug</w:t>
      </w:r>
    </w:p>
    <w:p w:rsidR="007911E4" w:rsidRDefault="007911E4" w:rsidP="00BE428C">
      <w:pPr>
        <w:pStyle w:val="ListParagraph"/>
        <w:numPr>
          <w:ilvl w:val="1"/>
          <w:numId w:val="3"/>
        </w:numPr>
        <w:spacing w:after="0" w:line="240" w:lineRule="auto"/>
        <w:contextualSpacing w:val="0"/>
      </w:pPr>
      <w:r>
        <w:t>Compelling indication</w:t>
      </w:r>
    </w:p>
    <w:p w:rsidR="007911E4" w:rsidRDefault="007911E4" w:rsidP="00BE428C">
      <w:pPr>
        <w:pStyle w:val="ListParagraph"/>
        <w:numPr>
          <w:ilvl w:val="1"/>
          <w:numId w:val="3"/>
        </w:numPr>
        <w:spacing w:after="0" w:line="240" w:lineRule="auto"/>
        <w:contextualSpacing w:val="0"/>
      </w:pPr>
      <w:r>
        <w:t>Relative indication</w:t>
      </w:r>
    </w:p>
    <w:p w:rsidR="007911E4" w:rsidRDefault="007911E4"/>
    <w:p w:rsidR="003B08C3" w:rsidRDefault="007911E4" w:rsidP="003B08C3">
      <w:r>
        <w:t>These messages are constructed by joining the message types above with their respective ‘values’</w:t>
      </w:r>
      <w:r w:rsidR="003B08C3">
        <w:t>;  for indications, the compelling indications and relative indications listed under the different Drug Therapies, will be displayed in the GUI, concatenated with the text ‘Compelling Indication’ or ‘Relative indication’, as appropriate.</w:t>
      </w:r>
    </w:p>
    <w:p w:rsidR="007911E4" w:rsidRDefault="007911E4">
      <w:r>
        <w:t>This is best described by example.</w:t>
      </w:r>
    </w:p>
    <w:p w:rsidR="007911E4" w:rsidRDefault="007911E4">
      <w:r>
        <w:t>If we are recommending a thiazide, then</w:t>
      </w:r>
    </w:p>
    <w:p w:rsidR="007911E4" w:rsidRDefault="007911E4" w:rsidP="007911E4">
      <w:pPr>
        <w:ind w:left="360"/>
      </w:pPr>
      <w:r w:rsidRPr="00B17156">
        <w:t xml:space="preserve">If the patient has Dx </w:t>
      </w:r>
      <w:r>
        <w:t xml:space="preserve">for:  </w:t>
      </w:r>
      <w:r w:rsidRPr="002F4B2D">
        <w:t>HTN and no CKD</w:t>
      </w:r>
      <w:r>
        <w:t>, we will display the first line drug message</w:t>
      </w:r>
    </w:p>
    <w:p w:rsidR="007911E4" w:rsidRPr="0099436E" w:rsidRDefault="007911E4" w:rsidP="007911E4">
      <w:pPr>
        <w:ind w:left="360" w:firstLine="360"/>
        <w:rPr>
          <w:i/>
        </w:rPr>
      </w:pPr>
      <w:r w:rsidRPr="007911E4">
        <w:rPr>
          <w:i/>
          <w:u w:val="single"/>
        </w:rPr>
        <w:t>First line drug</w:t>
      </w:r>
      <w:r w:rsidRPr="0099436E">
        <w:rPr>
          <w:i/>
        </w:rPr>
        <w:t xml:space="preserve"> for HTN and no CKD</w:t>
      </w:r>
    </w:p>
    <w:p w:rsidR="007911E4" w:rsidRDefault="003B08C3" w:rsidP="007911E4">
      <w:pPr>
        <w:spacing w:before="120" w:after="240" w:line="240" w:lineRule="auto"/>
        <w:ind w:left="360"/>
      </w:pPr>
      <w:r>
        <w:t xml:space="preserve">OR </w:t>
      </w:r>
      <w:r w:rsidR="007911E4" w:rsidRPr="00B17156">
        <w:t xml:space="preserve">If the patient has Dx </w:t>
      </w:r>
      <w:r w:rsidR="007911E4">
        <w:t xml:space="preserve">for:  </w:t>
      </w:r>
      <w:r w:rsidR="007911E4" w:rsidRPr="002F4B2D">
        <w:t>HTN and CKD and African American</w:t>
      </w:r>
      <w:r w:rsidR="007911E4">
        <w:t>, we will display the first line message:</w:t>
      </w:r>
    </w:p>
    <w:p w:rsidR="007911E4" w:rsidRPr="001D54E2" w:rsidRDefault="007911E4" w:rsidP="007911E4">
      <w:pPr>
        <w:ind w:left="360" w:firstLine="360"/>
        <w:rPr>
          <w:i/>
        </w:rPr>
      </w:pPr>
      <w:r w:rsidRPr="007911E4">
        <w:rPr>
          <w:i/>
          <w:u w:val="single"/>
        </w:rPr>
        <w:t>First line drug</w:t>
      </w:r>
      <w:r w:rsidRPr="001D54E2">
        <w:rPr>
          <w:i/>
        </w:rPr>
        <w:t xml:space="preserve"> for HTN and CKD and African American</w:t>
      </w:r>
    </w:p>
    <w:p w:rsidR="007911E4" w:rsidRPr="002F4B2D" w:rsidRDefault="003B08C3" w:rsidP="007911E4">
      <w:pPr>
        <w:ind w:left="360"/>
      </w:pPr>
      <w:r>
        <w:t xml:space="preserve">OR </w:t>
      </w:r>
      <w:r w:rsidR="007911E4" w:rsidRPr="00B17156">
        <w:t xml:space="preserve">If the patient has Dx for:  </w:t>
      </w:r>
      <w:r w:rsidR="007911E4" w:rsidRPr="002F4B2D">
        <w:t>HTN and CKD and not African American</w:t>
      </w:r>
      <w:r w:rsidR="007911E4">
        <w:t>, we will display the second line message:</w:t>
      </w:r>
    </w:p>
    <w:p w:rsidR="007911E4" w:rsidRPr="001D54E2" w:rsidRDefault="007911E4" w:rsidP="007911E4">
      <w:pPr>
        <w:ind w:left="360" w:firstLine="360"/>
        <w:rPr>
          <w:i/>
        </w:rPr>
      </w:pPr>
      <w:r w:rsidRPr="007911E4">
        <w:rPr>
          <w:i/>
          <w:u w:val="single"/>
        </w:rPr>
        <w:t>Second line drug</w:t>
      </w:r>
      <w:r w:rsidRPr="001D54E2">
        <w:rPr>
          <w:i/>
        </w:rPr>
        <w:t xml:space="preserve"> for HTN and not African American</w:t>
      </w:r>
    </w:p>
    <w:p w:rsidR="007911E4" w:rsidRDefault="007911E4">
      <w:r>
        <w:t>Where the underlined text is the message type, and the second part of the message is the Dx.</w:t>
      </w:r>
      <w:r w:rsidR="00F411DE">
        <w:t xml:space="preserve">  Note that the formatting of the underline and italics are NOT displayed in the GUI.</w:t>
      </w:r>
    </w:p>
    <w:p w:rsidR="003B08C3" w:rsidRDefault="003B08C3" w:rsidP="003B08C3">
      <w:pPr>
        <w:spacing w:before="120" w:after="240" w:line="240" w:lineRule="auto"/>
      </w:pPr>
      <w:r>
        <w:t xml:space="preserve">Similarly, again, if we are recommending a thiazide, and if the patient has a Dx of </w:t>
      </w:r>
      <w:r w:rsidRPr="00336D69">
        <w:t>Osteoporosis</w:t>
      </w:r>
      <w:r>
        <w:t>, a relative indication, we will display</w:t>
      </w:r>
    </w:p>
    <w:p w:rsidR="003B08C3" w:rsidRPr="003B08C3" w:rsidRDefault="003B08C3" w:rsidP="003B08C3">
      <w:pPr>
        <w:spacing w:before="120" w:after="240" w:line="240" w:lineRule="auto"/>
        <w:rPr>
          <w:i/>
        </w:rPr>
      </w:pPr>
      <w:r>
        <w:tab/>
      </w:r>
      <w:r w:rsidRPr="003B08C3">
        <w:rPr>
          <w:i/>
          <w:u w:val="single"/>
        </w:rPr>
        <w:t>Relative indication:</w:t>
      </w:r>
      <w:r w:rsidRPr="003B08C3">
        <w:rPr>
          <w:i/>
        </w:rPr>
        <w:t xml:space="preserve">  Osteoporosis</w:t>
      </w:r>
    </w:p>
    <w:p w:rsidR="007911E4" w:rsidRDefault="007911E4">
      <w:pPr>
        <w:rPr>
          <w:rFonts w:asciiTheme="majorHAnsi" w:eastAsiaTheme="majorEastAsia" w:hAnsiTheme="majorHAnsi" w:cstheme="majorBidi"/>
          <w:b/>
          <w:color w:val="244061" w:themeColor="accent1" w:themeShade="80"/>
          <w:sz w:val="36"/>
          <w:szCs w:val="32"/>
        </w:rPr>
      </w:pPr>
      <w:r>
        <w:br w:type="page"/>
      </w:r>
    </w:p>
    <w:p w:rsidR="0088300E" w:rsidRDefault="00261B50" w:rsidP="0088300E">
      <w:pPr>
        <w:pStyle w:val="Heading1"/>
        <w:numPr>
          <w:ilvl w:val="0"/>
          <w:numId w:val="0"/>
        </w:numPr>
      </w:pPr>
      <w:bookmarkStart w:id="152" w:name="_Appendix_H:_ICD-9"/>
      <w:bookmarkStart w:id="153" w:name="_Appendix_X:_ICD-9"/>
      <w:bookmarkStart w:id="154" w:name="_Toc532200754"/>
      <w:bookmarkEnd w:id="152"/>
      <w:bookmarkEnd w:id="153"/>
      <w:r>
        <w:t>Appendix X</w:t>
      </w:r>
      <w:r w:rsidR="0088300E">
        <w:t xml:space="preserve">: </w:t>
      </w:r>
      <w:r w:rsidR="0088300E" w:rsidRPr="00840DE3">
        <w:t xml:space="preserve">ICD-9 and ICD-10 Codes for </w:t>
      </w:r>
      <w:bookmarkEnd w:id="145"/>
      <w:bookmarkEnd w:id="146"/>
      <w:bookmarkEnd w:id="147"/>
      <w:bookmarkEnd w:id="148"/>
      <w:r w:rsidR="0088300E">
        <w:t>Hypertension and CKD</w:t>
      </w:r>
      <w:bookmarkEnd w:id="154"/>
    </w:p>
    <w:p w:rsidR="0088300E" w:rsidRDefault="0088300E" w:rsidP="001C7A47"/>
    <w:p w:rsidR="00CC04D2" w:rsidRPr="00CE7472" w:rsidRDefault="00D34B4E" w:rsidP="001C7A47">
      <w:pPr>
        <w:rPr>
          <w:b/>
        </w:rPr>
      </w:pPr>
      <w:r w:rsidRPr="00CE7472">
        <w:rPr>
          <w:b/>
        </w:rPr>
        <w:t>Hypertension</w:t>
      </w:r>
    </w:p>
    <w:tbl>
      <w:tblPr>
        <w:tblW w:w="8800" w:type="dxa"/>
        <w:tblInd w:w="113" w:type="dxa"/>
        <w:tblLook w:val="04A0" w:firstRow="1" w:lastRow="0" w:firstColumn="1" w:lastColumn="0" w:noHBand="0" w:noVBand="1"/>
      </w:tblPr>
      <w:tblGrid>
        <w:gridCol w:w="969"/>
        <w:gridCol w:w="960"/>
        <w:gridCol w:w="6871"/>
      </w:tblGrid>
      <w:tr w:rsidR="00D34B4E" w:rsidRPr="00D34B4E" w:rsidTr="00D34B4E">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b/>
                <w:bCs/>
                <w:color w:val="000000"/>
              </w:rPr>
            </w:pPr>
            <w:proofErr w:type="spellStart"/>
            <w:r w:rsidRPr="00D34B4E">
              <w:rPr>
                <w:rFonts w:ascii="Calibri" w:eastAsia="Times New Roman" w:hAnsi="Calibri" w:cs="Times New Roman"/>
                <w:b/>
                <w:bCs/>
                <w:color w:val="000000"/>
              </w:rPr>
              <w:t>ICDcode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b/>
                <w:bCs/>
                <w:color w:val="000000"/>
              </w:rPr>
            </w:pPr>
            <w:r w:rsidRPr="00D34B4E">
              <w:rPr>
                <w:rFonts w:ascii="Calibri" w:eastAsia="Times New Roman" w:hAnsi="Calibri" w:cs="Times New Roman"/>
                <w:b/>
                <w:bCs/>
                <w:color w:val="000000"/>
              </w:rPr>
              <w:t>Code type</w:t>
            </w:r>
          </w:p>
        </w:tc>
        <w:tc>
          <w:tcPr>
            <w:tcW w:w="6880" w:type="dxa"/>
            <w:tcBorders>
              <w:top w:val="single" w:sz="4" w:space="0" w:color="auto"/>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b/>
                <w:bCs/>
                <w:color w:val="000000"/>
              </w:rPr>
            </w:pPr>
            <w:r w:rsidRPr="00D34B4E">
              <w:rPr>
                <w:rFonts w:ascii="Calibri" w:eastAsia="Times New Roman" w:hAnsi="Calibri" w:cs="Times New Roman"/>
                <w:b/>
                <w:bCs/>
                <w:color w:val="000000"/>
              </w:rPr>
              <w:t>Description</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I11.9</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10</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Hypertensive heart disease without heart failure</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I10.</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10</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Essential (primary) hypertension</w:t>
            </w:r>
          </w:p>
        </w:tc>
      </w:tr>
      <w:tr w:rsidR="00D34B4E" w:rsidRPr="00D34B4E" w:rsidTr="00D34B4E">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I13.10</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10</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Hypertensive heart and chronic kidney disease without heart failure, with stage 1 through stage 4 chronic kidney disease, or unspecified chronic kidney disease</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401.0</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9</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MALIGNANT ESSENTIAL HYPERTENSION</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401.1</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9</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BENIGN ESSENTIAL HYPERTENSION</w:t>
            </w:r>
          </w:p>
        </w:tc>
      </w:tr>
      <w:tr w:rsidR="00D34B4E" w:rsidRPr="00D34B4E" w:rsidTr="00D34B4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401.9</w:t>
            </w:r>
          </w:p>
        </w:tc>
        <w:tc>
          <w:tcPr>
            <w:tcW w:w="960" w:type="dxa"/>
            <w:tcBorders>
              <w:top w:val="nil"/>
              <w:left w:val="nil"/>
              <w:bottom w:val="single" w:sz="4" w:space="0" w:color="auto"/>
              <w:right w:val="single" w:sz="4" w:space="0" w:color="auto"/>
            </w:tcBorders>
            <w:shd w:val="clear" w:color="auto" w:fill="auto"/>
            <w:noWrap/>
            <w:vAlign w:val="bottom"/>
            <w:hideMark/>
          </w:tcPr>
          <w:p w:rsidR="00D34B4E" w:rsidRPr="00D34B4E" w:rsidRDefault="00D34B4E" w:rsidP="00D34B4E">
            <w:pPr>
              <w:spacing w:after="0" w:line="240" w:lineRule="auto"/>
              <w:jc w:val="center"/>
              <w:rPr>
                <w:rFonts w:ascii="Calibri" w:eastAsia="Times New Roman" w:hAnsi="Calibri" w:cs="Times New Roman"/>
                <w:color w:val="000000"/>
              </w:rPr>
            </w:pPr>
            <w:r w:rsidRPr="00D34B4E">
              <w:rPr>
                <w:rFonts w:ascii="Calibri" w:eastAsia="Times New Roman" w:hAnsi="Calibri" w:cs="Times New Roman"/>
                <w:color w:val="000000"/>
              </w:rPr>
              <w:t>9</w:t>
            </w:r>
          </w:p>
        </w:tc>
        <w:tc>
          <w:tcPr>
            <w:tcW w:w="6880" w:type="dxa"/>
            <w:tcBorders>
              <w:top w:val="nil"/>
              <w:left w:val="nil"/>
              <w:bottom w:val="single" w:sz="4" w:space="0" w:color="auto"/>
              <w:right w:val="single" w:sz="4" w:space="0" w:color="auto"/>
            </w:tcBorders>
            <w:shd w:val="clear" w:color="auto" w:fill="auto"/>
            <w:vAlign w:val="bottom"/>
            <w:hideMark/>
          </w:tcPr>
          <w:p w:rsidR="00D34B4E" w:rsidRPr="00D34B4E" w:rsidRDefault="00D34B4E" w:rsidP="00D34B4E">
            <w:pPr>
              <w:spacing w:after="0" w:line="240" w:lineRule="auto"/>
              <w:rPr>
                <w:rFonts w:ascii="Calibri" w:eastAsia="Times New Roman" w:hAnsi="Calibri" w:cs="Times New Roman"/>
                <w:color w:val="000000"/>
              </w:rPr>
            </w:pPr>
            <w:r w:rsidRPr="00D34B4E">
              <w:rPr>
                <w:rFonts w:ascii="Calibri" w:eastAsia="Times New Roman" w:hAnsi="Calibri" w:cs="Times New Roman"/>
                <w:color w:val="000000"/>
              </w:rPr>
              <w:t>UNSPECIFIED ESSENTIAL HYPERTENSION</w:t>
            </w:r>
          </w:p>
        </w:tc>
      </w:tr>
    </w:tbl>
    <w:p w:rsidR="00D34B4E" w:rsidRDefault="00D34B4E" w:rsidP="001C7A47"/>
    <w:p w:rsidR="00796F18" w:rsidRDefault="00796F18" w:rsidP="001C7A47"/>
    <w:p w:rsidR="00796F18" w:rsidRDefault="00796F18">
      <w:r>
        <w:br w:type="page"/>
      </w:r>
    </w:p>
    <w:p w:rsidR="00796F18" w:rsidRPr="00CE7472" w:rsidRDefault="00796F18" w:rsidP="001C7A47">
      <w:pPr>
        <w:rPr>
          <w:b/>
        </w:rPr>
      </w:pPr>
      <w:r w:rsidRPr="00CE7472">
        <w:rPr>
          <w:b/>
        </w:rPr>
        <w:t>CKD</w:t>
      </w:r>
    </w:p>
    <w:tbl>
      <w:tblPr>
        <w:tblW w:w="8920" w:type="dxa"/>
        <w:tblInd w:w="113" w:type="dxa"/>
        <w:tblLook w:val="04A0" w:firstRow="1" w:lastRow="0" w:firstColumn="1" w:lastColumn="0" w:noHBand="0" w:noVBand="1"/>
      </w:tblPr>
      <w:tblGrid>
        <w:gridCol w:w="975"/>
        <w:gridCol w:w="960"/>
        <w:gridCol w:w="6985"/>
      </w:tblGrid>
      <w:tr w:rsidR="00796F18" w:rsidRPr="00796F18" w:rsidTr="00796F1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b/>
                <w:bCs/>
                <w:color w:val="000000"/>
              </w:rPr>
            </w:pPr>
            <w:proofErr w:type="spellStart"/>
            <w:r w:rsidRPr="00796F18">
              <w:rPr>
                <w:rFonts w:ascii="Calibri" w:eastAsia="Times New Roman" w:hAnsi="Calibri" w:cs="Times New Roman"/>
                <w:b/>
                <w:bCs/>
                <w:color w:val="000000"/>
              </w:rPr>
              <w:t>ICDcode</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center"/>
              <w:rPr>
                <w:rFonts w:ascii="Calibri" w:eastAsia="Times New Roman" w:hAnsi="Calibri" w:cs="Times New Roman"/>
                <w:b/>
                <w:bCs/>
                <w:color w:val="000000"/>
              </w:rPr>
            </w:pPr>
            <w:r w:rsidRPr="00796F18">
              <w:rPr>
                <w:rFonts w:ascii="Calibri" w:eastAsia="Times New Roman" w:hAnsi="Calibri" w:cs="Times New Roman"/>
                <w:b/>
                <w:bCs/>
                <w:color w:val="000000"/>
              </w:rPr>
              <w:t>Code type</w:t>
            </w:r>
          </w:p>
        </w:tc>
        <w:tc>
          <w:tcPr>
            <w:tcW w:w="7000" w:type="dxa"/>
            <w:tcBorders>
              <w:top w:val="single" w:sz="4" w:space="0" w:color="auto"/>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b/>
                <w:bCs/>
                <w:color w:val="000000"/>
              </w:rPr>
            </w:pPr>
            <w:r w:rsidRPr="00796F18">
              <w:rPr>
                <w:rFonts w:ascii="Calibri" w:eastAsia="Times New Roman" w:hAnsi="Calibri" w:cs="Times New Roman"/>
                <w:b/>
                <w:bCs/>
                <w:color w:val="000000"/>
              </w:rPr>
              <w:t>Description</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E10.22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Type 1 diabetes mellitus with diabetic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I12.0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with stage 5 chronic kidney disease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I12.9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with stage 1 through stage 4 chronic kidney disease, or unspecified chronic kidney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2 (mild)</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N18.5</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5</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childbirth</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second trimester</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E13.22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Other specified diabetes mellitus with diabetic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without heart failure, with stage 5 chronic kidney disease, or end stage renal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first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third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O10.319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pregnancy, unspecified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the puerperium</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D63.1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Anemia in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I13.0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 heart failure and stage 1 through stage 4 chronic kidney disease, or unspecified chronic kidney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N18.4</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4 (severe)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first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second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third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O10.219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pregnancy, unspecified trimester</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O10.32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heart and chronic kidney disease complicating childbirth</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E08.22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mellitus due to underlying condition with diabetic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E09.22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Drug or chemical induced diabetes mellitus with diabetic chronic kidney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E11.22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Type 2 diabetes mellitus with diabetic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I13.10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without heart failure, with stage 1 through stage 4 chronic kidney disease, or unspecified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I13.2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with heart failure and with stage 5 chronic kidney disease, or end stage renal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1</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N18.3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3 (moderate)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O10.23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10</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Pre-existing hypertensive chronic kidney disease complicating the puerperium</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285.21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ANEMIA IN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403.00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MALIGNANT, WITH CHRONIC KIDNEY DISEASE STAGE I THROUGH STAGE IV, OR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403.01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KIDNEY DISEASE, MALIGNANT,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403.01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MALIGNANT,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403.10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BENIGN, WITH CHRONIC KIDNEY DISEASE STAGE I THROUGH STAGE IV, OR UNSPECIFIED</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KIDNEY DISEASE, BENIGN,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BENIGN,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403.90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UNSPECIFIED, WITH CHRONIC KIDNEY DISEASE STAGE I THROUGH STAGE IV, OR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403.91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CHRONIC KIDNEY DISEASE, UNSPECIFIED,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403.91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KIDNEY DISEASE, UNSPECIFIED, WITH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WITHOUT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WITHOUT HEART FAILURE AND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MALIGNANT,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MALIGNANT, WITH HEART FAILURE AND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404.03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MALIGNANT, WITH HEART FAILURE AND WITH CHRONIC KIDNEY DISEASE STAGE V OR END STAGE RENAL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WITHOUT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WITHOUT HEART FAILURE AND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BENIGN, WITH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BENIGN, WITH HEART FAILURE AND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404.13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 DISEASE, BENIGN, WITH HEART FAILURE AND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WITHOUT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 HEART FAILURE AND WITH CHRONIC KIDNEY DISEASE STAGE I THROUGH STAGE IV, OR UNSPECIFIED</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WITHOUT HEART FAILURE AND WITH CHRONIC KIDNEY DISEASE STAGE V OR END STAGE RENAL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KIDNEYDISEASE, UNSPECIFIED, WITH CHRONIC KIDNEY DISEASE</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KIDNEYDISEASE, UNSPECIFIED, WITH HEARTFAILURE AND CHRONIC KIDNEY DISEASE</w:t>
            </w:r>
          </w:p>
        </w:tc>
      </w:tr>
      <w:tr w:rsidR="00796F18" w:rsidRPr="00796F18" w:rsidTr="00796F18">
        <w:trPr>
          <w:trHeight w:val="864"/>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404.93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HYPERTENSIVE HEART AND CHRONIC KIDNEY DISEASE, UNSPECIFIED, WITH HEART FAILURE AND CHRONIC KIDNEY DISEASE STAGE V OR END STAGE RENAL DISEASE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II (MILD)</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III (MODERATE)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585.4</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IV (SEVERE)</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585.5</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STAGE V</w:t>
            </w:r>
          </w:p>
        </w:tc>
      </w:tr>
      <w:tr w:rsidR="00796F18" w:rsidRPr="00796F18" w:rsidTr="00796F1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585.9</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CHRONIC KIDNEY DISEASE,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249.40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SECONDARY DIABETES MELLITUS WITH RENAL MANIFESTATIONS, NOT STATED AS UNCONTROLLED, OR UNSPECIFIED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249.41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SECONDARY DIABETES MELLITUS WITH RENAL MANIFESTATIONS,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II OR UNSPECIFIED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250.40</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II (NIDDM) (ADULT ONSET)OR UNSPECIFIED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 [JUVENILE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250.41</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 (IDDM) (JUVENILE TYPE), NOT STATED AS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II OR UNSPECIFIED TYPE,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250.42</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 RENAL MANIFESTATIONS, TYPE II [NIDDM][ADULT ONSET TYPE]OR UNSPECIFIED,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 RENAL MANIFESTATIONS, TYPE I [IDDM][JUVENILE TYPE], UNCONTROLLED</w:t>
            </w:r>
          </w:p>
        </w:tc>
      </w:tr>
      <w:tr w:rsidR="00796F18" w:rsidRPr="00796F18" w:rsidTr="00796F18">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250.43</w:t>
            </w:r>
          </w:p>
        </w:tc>
        <w:tc>
          <w:tcPr>
            <w:tcW w:w="960" w:type="dxa"/>
            <w:tcBorders>
              <w:top w:val="nil"/>
              <w:left w:val="nil"/>
              <w:bottom w:val="single" w:sz="4" w:space="0" w:color="auto"/>
              <w:right w:val="single" w:sz="4" w:space="0" w:color="auto"/>
            </w:tcBorders>
            <w:shd w:val="clear" w:color="auto" w:fill="auto"/>
            <w:noWrap/>
            <w:vAlign w:val="bottom"/>
            <w:hideMark/>
          </w:tcPr>
          <w:p w:rsidR="00796F18" w:rsidRPr="00796F18" w:rsidRDefault="00796F18" w:rsidP="00796F18">
            <w:pPr>
              <w:spacing w:after="0" w:line="240" w:lineRule="auto"/>
              <w:jc w:val="right"/>
              <w:rPr>
                <w:rFonts w:ascii="Calibri" w:eastAsia="Times New Roman" w:hAnsi="Calibri" w:cs="Times New Roman"/>
                <w:color w:val="000000"/>
              </w:rPr>
            </w:pPr>
            <w:r w:rsidRPr="00796F18">
              <w:rPr>
                <w:rFonts w:ascii="Calibri" w:eastAsia="Times New Roman" w:hAnsi="Calibri" w:cs="Times New Roman"/>
                <w:color w:val="000000"/>
              </w:rPr>
              <w:t>9</w:t>
            </w:r>
          </w:p>
        </w:tc>
        <w:tc>
          <w:tcPr>
            <w:tcW w:w="7000" w:type="dxa"/>
            <w:tcBorders>
              <w:top w:val="nil"/>
              <w:left w:val="nil"/>
              <w:bottom w:val="single" w:sz="4" w:space="0" w:color="auto"/>
              <w:right w:val="single" w:sz="4" w:space="0" w:color="auto"/>
            </w:tcBorders>
            <w:shd w:val="clear" w:color="auto" w:fill="auto"/>
            <w:vAlign w:val="bottom"/>
            <w:hideMark/>
          </w:tcPr>
          <w:p w:rsidR="00796F18" w:rsidRPr="00796F18" w:rsidRDefault="00796F18" w:rsidP="00796F18">
            <w:pPr>
              <w:spacing w:after="0" w:line="240" w:lineRule="auto"/>
              <w:rPr>
                <w:rFonts w:ascii="Calibri" w:eastAsia="Times New Roman" w:hAnsi="Calibri" w:cs="Times New Roman"/>
                <w:color w:val="000000"/>
              </w:rPr>
            </w:pPr>
            <w:r w:rsidRPr="00796F18">
              <w:rPr>
                <w:rFonts w:ascii="Calibri" w:eastAsia="Times New Roman" w:hAnsi="Calibri" w:cs="Times New Roman"/>
                <w:color w:val="000000"/>
              </w:rPr>
              <w:t>DIABETES WITH RENAL MANIFESTATIONS, TYPE I [JUVENILE TYPE], UNCONTROLLED</w:t>
            </w:r>
          </w:p>
        </w:tc>
      </w:tr>
    </w:tbl>
    <w:p w:rsidR="00796F18" w:rsidRDefault="00796F18" w:rsidP="001C7A47"/>
    <w:p w:rsidR="00CC04D2" w:rsidRDefault="00CC04D2" w:rsidP="00CC04D2">
      <w:r>
        <w:br w:type="page"/>
      </w:r>
    </w:p>
    <w:p w:rsidR="00CC04D2" w:rsidRDefault="000C7ED7" w:rsidP="00CC04D2">
      <w:pPr>
        <w:pStyle w:val="Heading1"/>
        <w:numPr>
          <w:ilvl w:val="0"/>
          <w:numId w:val="0"/>
        </w:numPr>
        <w:ind w:left="780" w:hanging="420"/>
      </w:pPr>
      <w:bookmarkStart w:id="155" w:name="_Toc532200755"/>
      <w:bookmarkStart w:id="156" w:name="_Ref532201647"/>
      <w:r>
        <w:t xml:space="preserve">Encoded Knowledge and </w:t>
      </w:r>
      <w:r w:rsidR="00CC04D2">
        <w:t>Recommendations from VA 2014 HTN Guidelines</w:t>
      </w:r>
      <w:bookmarkEnd w:id="155"/>
      <w:bookmarkEnd w:id="156"/>
      <w:r w:rsidR="00CC04D2">
        <w:t xml:space="preserve"> </w:t>
      </w:r>
    </w:p>
    <w:p w:rsidR="00CC04D2" w:rsidRDefault="00CC04D2" w:rsidP="00CC04D2"/>
    <w:p w:rsidR="00CC04D2" w:rsidRPr="00C026B6" w:rsidRDefault="00CC04D2" w:rsidP="00CC04D2">
      <w:pPr>
        <w:autoSpaceDE w:val="0"/>
        <w:autoSpaceDN w:val="0"/>
        <w:adjustRightInd w:val="0"/>
        <w:spacing w:line="240" w:lineRule="auto"/>
        <w:rPr>
          <w:rFonts w:asciiTheme="majorHAnsi" w:hAnsiTheme="majorHAnsi" w:cs="Calibri"/>
          <w:i/>
          <w:color w:val="000000"/>
        </w:rPr>
      </w:pPr>
      <w:r w:rsidRPr="00732C39">
        <w:rPr>
          <w:rFonts w:asciiTheme="majorHAnsi" w:hAnsiTheme="majorHAnsi"/>
          <w:b/>
          <w:bCs/>
          <w:i/>
        </w:rPr>
        <w:t>Lifestyle Modification Therapies</w:t>
      </w:r>
    </w:p>
    <w:p w:rsidR="00CC04D2" w:rsidRPr="00C026B6" w:rsidRDefault="00CC04D2" w:rsidP="00CC04D2">
      <w:pPr>
        <w:autoSpaceDE w:val="0"/>
        <w:autoSpaceDN w:val="0"/>
        <w:adjustRightInd w:val="0"/>
        <w:spacing w:line="240" w:lineRule="auto"/>
        <w:rPr>
          <w:rFonts w:ascii="Calibri" w:hAnsi="Calibri" w:cs="Calibri"/>
          <w:i/>
          <w:color w:val="000000"/>
        </w:rPr>
      </w:pPr>
      <w:r w:rsidRPr="00C026B6">
        <w:rPr>
          <w:rFonts w:ascii="Calibri" w:hAnsi="Calibri" w:cs="Calibri"/>
          <w:color w:val="000000"/>
          <w:sz w:val="20"/>
          <w:szCs w:val="20"/>
        </w:rPr>
        <w:t>8.</w:t>
      </w:r>
      <w:r>
        <w:rPr>
          <w:rFonts w:ascii="Calibri" w:hAnsi="Calibri" w:cs="Calibri"/>
          <w:color w:val="000000"/>
          <w:sz w:val="20"/>
          <w:szCs w:val="20"/>
        </w:rPr>
        <w:t xml:space="preserve"> </w:t>
      </w:r>
      <w:r w:rsidRPr="00C026B6">
        <w:rPr>
          <w:rFonts w:ascii="Calibri" w:hAnsi="Calibri" w:cs="Calibri"/>
          <w:color w:val="000000"/>
        </w:rPr>
        <w:t xml:space="preserve">We recommend offering lifestyle modification interventions for patients with </w:t>
      </w:r>
      <w:proofErr w:type="spellStart"/>
      <w:r w:rsidRPr="00C026B6">
        <w:rPr>
          <w:rFonts w:ascii="Calibri" w:hAnsi="Calibri" w:cs="Calibri"/>
          <w:color w:val="000000"/>
        </w:rPr>
        <w:t>prehypertensionor</w:t>
      </w:r>
      <w:proofErr w:type="spellEnd"/>
      <w:r w:rsidRPr="00C026B6">
        <w:rPr>
          <w:rFonts w:ascii="Calibri" w:hAnsi="Calibri" w:cs="Calibri"/>
          <w:color w:val="000000"/>
        </w:rPr>
        <w:t xml:space="preserve"> hypertension based on patient indications and preferences as well as assessment of</w:t>
      </w:r>
      <w:r w:rsidR="000C7ED7">
        <w:rPr>
          <w:rFonts w:ascii="Calibri" w:hAnsi="Calibri" w:cs="Calibri"/>
          <w:color w:val="000000"/>
        </w:rPr>
        <w:t xml:space="preserve"> </w:t>
      </w:r>
      <w:r w:rsidRPr="00C026B6">
        <w:rPr>
          <w:rFonts w:ascii="Calibri" w:hAnsi="Calibri" w:cs="Calibri"/>
          <w:color w:val="000000"/>
        </w:rPr>
        <w:t xml:space="preserve">available local resources </w:t>
      </w:r>
      <w:r w:rsidRPr="00C026B6">
        <w:rPr>
          <w:rFonts w:ascii="Calibri" w:hAnsi="Calibri" w:cs="Calibri"/>
          <w:i/>
          <w:color w:val="000000"/>
        </w:rPr>
        <w:t>(recommended via link)</w:t>
      </w:r>
    </w:p>
    <w:p w:rsidR="00CC04D2" w:rsidRDefault="00CC04D2" w:rsidP="00CC04D2">
      <w:pPr>
        <w:autoSpaceDE w:val="0"/>
        <w:autoSpaceDN w:val="0"/>
        <w:adjustRightInd w:val="0"/>
        <w:spacing w:line="240" w:lineRule="auto"/>
        <w:rPr>
          <w:rFonts w:ascii="Calibri" w:hAnsi="Calibri" w:cs="Calibri"/>
          <w:color w:val="000000"/>
        </w:rPr>
      </w:pPr>
    </w:p>
    <w:p w:rsidR="00075162" w:rsidRPr="00075162" w:rsidRDefault="00075162" w:rsidP="00CC04D2">
      <w:pPr>
        <w:autoSpaceDE w:val="0"/>
        <w:autoSpaceDN w:val="0"/>
        <w:adjustRightInd w:val="0"/>
        <w:spacing w:line="240" w:lineRule="auto"/>
        <w:rPr>
          <w:rFonts w:ascii="Calibri" w:hAnsi="Calibri" w:cs="Calibri"/>
          <w:b/>
          <w:i/>
          <w:color w:val="000000"/>
          <w:sz w:val="24"/>
          <w:szCs w:val="24"/>
        </w:rPr>
      </w:pPr>
      <w:r w:rsidRPr="00075162">
        <w:rPr>
          <w:b/>
          <w:i/>
          <w:sz w:val="24"/>
          <w:szCs w:val="24"/>
        </w:rPr>
        <w:t>A physical exam should include an evaluation for signs of secondary hypertension or hypertensive organ damage</w:t>
      </w:r>
    </w:p>
    <w:p w:rsidR="00075162" w:rsidRPr="00075162" w:rsidRDefault="00075162" w:rsidP="00075162">
      <w:pPr>
        <w:pStyle w:val="Default"/>
        <w:rPr>
          <w:bCs/>
          <w:iCs/>
          <w:sz w:val="22"/>
          <w:szCs w:val="22"/>
        </w:rPr>
      </w:pPr>
      <w:r w:rsidRPr="00075162">
        <w:rPr>
          <w:bCs/>
          <w:iCs/>
          <w:sz w:val="22"/>
          <w:szCs w:val="22"/>
        </w:rPr>
        <w:t>Most common causes of secondary hypertension [21]</w:t>
      </w:r>
    </w:p>
    <w:p w:rsidR="00075162" w:rsidRPr="00075162" w:rsidRDefault="00075162" w:rsidP="00075162">
      <w:pPr>
        <w:pStyle w:val="Default"/>
        <w:rPr>
          <w:bCs/>
          <w:iCs/>
          <w:sz w:val="22"/>
          <w:szCs w:val="22"/>
        </w:rPr>
      </w:pPr>
      <w:r w:rsidRPr="00075162">
        <w:rPr>
          <w:bCs/>
          <w:iCs/>
          <w:sz w:val="22"/>
          <w:szCs w:val="22"/>
        </w:rPr>
        <w:t>•Renal</w:t>
      </w:r>
    </w:p>
    <w:p w:rsidR="00075162" w:rsidRPr="00075162" w:rsidRDefault="00075162" w:rsidP="00075162">
      <w:pPr>
        <w:pStyle w:val="Default"/>
        <w:rPr>
          <w:bCs/>
          <w:iCs/>
          <w:sz w:val="22"/>
          <w:szCs w:val="22"/>
        </w:rPr>
      </w:pPr>
      <w:r w:rsidRPr="00075162">
        <w:rPr>
          <w:bCs/>
          <w:iCs/>
          <w:sz w:val="22"/>
          <w:szCs w:val="22"/>
        </w:rPr>
        <w:t>Renal artery stenosis</w:t>
      </w:r>
    </w:p>
    <w:p w:rsidR="00075162" w:rsidRPr="00075162" w:rsidRDefault="00075162" w:rsidP="00075162">
      <w:pPr>
        <w:pStyle w:val="Default"/>
        <w:rPr>
          <w:bCs/>
          <w:iCs/>
          <w:sz w:val="22"/>
          <w:szCs w:val="22"/>
        </w:rPr>
      </w:pPr>
      <w:r w:rsidRPr="00075162">
        <w:rPr>
          <w:bCs/>
          <w:iCs/>
          <w:sz w:val="22"/>
          <w:szCs w:val="22"/>
        </w:rPr>
        <w:t>Polycystic kidney disease</w:t>
      </w:r>
    </w:p>
    <w:p w:rsidR="00075162" w:rsidRPr="00075162" w:rsidRDefault="00075162" w:rsidP="00075162">
      <w:pPr>
        <w:pStyle w:val="Default"/>
        <w:rPr>
          <w:bCs/>
          <w:iCs/>
          <w:sz w:val="22"/>
          <w:szCs w:val="22"/>
        </w:rPr>
      </w:pPr>
      <w:r w:rsidRPr="00075162">
        <w:rPr>
          <w:bCs/>
          <w:iCs/>
          <w:sz w:val="22"/>
          <w:szCs w:val="22"/>
        </w:rPr>
        <w:t>Chronic reflux nephropathy</w:t>
      </w:r>
    </w:p>
    <w:p w:rsidR="00075162" w:rsidRPr="00075162" w:rsidRDefault="00075162" w:rsidP="00075162">
      <w:pPr>
        <w:pStyle w:val="Default"/>
        <w:rPr>
          <w:bCs/>
          <w:iCs/>
          <w:sz w:val="22"/>
          <w:szCs w:val="22"/>
        </w:rPr>
      </w:pPr>
      <w:r w:rsidRPr="00075162">
        <w:rPr>
          <w:bCs/>
          <w:iCs/>
          <w:sz w:val="22"/>
          <w:szCs w:val="22"/>
        </w:rPr>
        <w:t>Chronic glomerulonephritis</w:t>
      </w:r>
    </w:p>
    <w:p w:rsidR="00075162" w:rsidRPr="00075162" w:rsidRDefault="00075162" w:rsidP="00075162">
      <w:pPr>
        <w:pStyle w:val="Default"/>
        <w:rPr>
          <w:bCs/>
          <w:iCs/>
          <w:sz w:val="22"/>
          <w:szCs w:val="22"/>
        </w:rPr>
      </w:pPr>
      <w:r w:rsidRPr="00075162">
        <w:rPr>
          <w:bCs/>
          <w:iCs/>
          <w:sz w:val="22"/>
          <w:szCs w:val="22"/>
        </w:rPr>
        <w:t>Polyarteritis nodosa</w:t>
      </w:r>
    </w:p>
    <w:p w:rsidR="00075162" w:rsidRPr="00075162" w:rsidRDefault="00075162" w:rsidP="00075162">
      <w:pPr>
        <w:pStyle w:val="Default"/>
        <w:rPr>
          <w:bCs/>
          <w:iCs/>
          <w:sz w:val="22"/>
          <w:szCs w:val="22"/>
        </w:rPr>
      </w:pPr>
      <w:r w:rsidRPr="00075162">
        <w:rPr>
          <w:bCs/>
          <w:iCs/>
          <w:sz w:val="22"/>
          <w:szCs w:val="22"/>
        </w:rPr>
        <w:t>Systemic sclerosis</w:t>
      </w:r>
    </w:p>
    <w:p w:rsidR="00075162" w:rsidRPr="00075162" w:rsidRDefault="00075162" w:rsidP="00075162">
      <w:pPr>
        <w:pStyle w:val="Default"/>
        <w:rPr>
          <w:bCs/>
          <w:iCs/>
          <w:sz w:val="22"/>
          <w:szCs w:val="22"/>
        </w:rPr>
      </w:pPr>
      <w:r w:rsidRPr="00075162">
        <w:rPr>
          <w:bCs/>
          <w:iCs/>
          <w:sz w:val="22"/>
          <w:szCs w:val="22"/>
        </w:rPr>
        <w:t>•Endocrine</w:t>
      </w:r>
    </w:p>
    <w:p w:rsidR="00075162" w:rsidRPr="00075162" w:rsidRDefault="00075162" w:rsidP="00075162">
      <w:pPr>
        <w:pStyle w:val="Default"/>
        <w:rPr>
          <w:bCs/>
          <w:iCs/>
          <w:sz w:val="22"/>
          <w:szCs w:val="22"/>
        </w:rPr>
      </w:pPr>
      <w:r w:rsidRPr="00075162">
        <w:rPr>
          <w:bCs/>
          <w:iCs/>
          <w:sz w:val="22"/>
          <w:szCs w:val="22"/>
        </w:rPr>
        <w:t>Cushing's syndrome</w:t>
      </w:r>
    </w:p>
    <w:p w:rsidR="00075162" w:rsidRPr="00075162" w:rsidRDefault="00075162" w:rsidP="00075162">
      <w:pPr>
        <w:pStyle w:val="Default"/>
        <w:rPr>
          <w:bCs/>
          <w:iCs/>
          <w:sz w:val="22"/>
          <w:szCs w:val="22"/>
        </w:rPr>
      </w:pPr>
      <w:r w:rsidRPr="00075162">
        <w:rPr>
          <w:bCs/>
          <w:iCs/>
          <w:sz w:val="22"/>
          <w:szCs w:val="22"/>
        </w:rPr>
        <w:t>Conn's syndrome</w:t>
      </w:r>
    </w:p>
    <w:p w:rsidR="00075162" w:rsidRPr="00075162" w:rsidRDefault="00075162" w:rsidP="00075162">
      <w:pPr>
        <w:pStyle w:val="Default"/>
        <w:rPr>
          <w:bCs/>
          <w:iCs/>
          <w:sz w:val="22"/>
          <w:szCs w:val="22"/>
        </w:rPr>
      </w:pPr>
      <w:r w:rsidRPr="00075162">
        <w:rPr>
          <w:bCs/>
          <w:iCs/>
          <w:sz w:val="22"/>
          <w:szCs w:val="22"/>
        </w:rPr>
        <w:t>Pheochromocytoma</w:t>
      </w:r>
    </w:p>
    <w:p w:rsidR="00075162" w:rsidRPr="00075162" w:rsidRDefault="00075162" w:rsidP="00075162">
      <w:pPr>
        <w:pStyle w:val="Default"/>
        <w:rPr>
          <w:bCs/>
          <w:iCs/>
          <w:sz w:val="22"/>
          <w:szCs w:val="22"/>
        </w:rPr>
      </w:pPr>
      <w:r w:rsidRPr="00075162">
        <w:rPr>
          <w:bCs/>
          <w:iCs/>
          <w:sz w:val="22"/>
          <w:szCs w:val="22"/>
        </w:rPr>
        <w:t>Acromegaly</w:t>
      </w:r>
    </w:p>
    <w:p w:rsidR="00075162" w:rsidRPr="00075162" w:rsidRDefault="00075162" w:rsidP="00075162">
      <w:pPr>
        <w:pStyle w:val="Default"/>
        <w:rPr>
          <w:bCs/>
          <w:iCs/>
          <w:sz w:val="22"/>
          <w:szCs w:val="22"/>
        </w:rPr>
      </w:pPr>
      <w:r w:rsidRPr="00075162">
        <w:rPr>
          <w:bCs/>
          <w:iCs/>
          <w:sz w:val="22"/>
          <w:szCs w:val="22"/>
        </w:rPr>
        <w:t>Hyperparathyroidism</w:t>
      </w:r>
    </w:p>
    <w:p w:rsidR="00075162" w:rsidRPr="00075162" w:rsidRDefault="00075162" w:rsidP="00075162">
      <w:pPr>
        <w:pStyle w:val="Default"/>
        <w:rPr>
          <w:bCs/>
          <w:iCs/>
          <w:sz w:val="22"/>
          <w:szCs w:val="22"/>
        </w:rPr>
      </w:pPr>
      <w:r w:rsidRPr="00075162">
        <w:rPr>
          <w:bCs/>
          <w:iCs/>
          <w:sz w:val="22"/>
          <w:szCs w:val="22"/>
        </w:rPr>
        <w:t>Polycystic ovarian syndrome</w:t>
      </w:r>
    </w:p>
    <w:p w:rsidR="00075162" w:rsidRPr="00075162" w:rsidRDefault="00075162" w:rsidP="00075162">
      <w:pPr>
        <w:pStyle w:val="Default"/>
        <w:rPr>
          <w:bCs/>
          <w:iCs/>
          <w:sz w:val="22"/>
          <w:szCs w:val="22"/>
        </w:rPr>
      </w:pPr>
      <w:r w:rsidRPr="00075162">
        <w:rPr>
          <w:bCs/>
          <w:iCs/>
          <w:sz w:val="22"/>
          <w:szCs w:val="22"/>
        </w:rPr>
        <w:t>•Other</w:t>
      </w:r>
    </w:p>
    <w:p w:rsidR="00075162" w:rsidRPr="00075162" w:rsidRDefault="00075162" w:rsidP="00075162">
      <w:pPr>
        <w:pStyle w:val="Default"/>
        <w:rPr>
          <w:bCs/>
          <w:iCs/>
          <w:sz w:val="22"/>
          <w:szCs w:val="22"/>
        </w:rPr>
      </w:pPr>
      <w:r w:rsidRPr="00075162">
        <w:rPr>
          <w:bCs/>
          <w:iCs/>
          <w:sz w:val="22"/>
          <w:szCs w:val="22"/>
        </w:rPr>
        <w:t>Obstructive sleep apnea</w:t>
      </w:r>
    </w:p>
    <w:p w:rsidR="00075162" w:rsidRPr="00075162" w:rsidRDefault="00075162" w:rsidP="00075162">
      <w:pPr>
        <w:pStyle w:val="Default"/>
        <w:rPr>
          <w:bCs/>
          <w:iCs/>
          <w:sz w:val="22"/>
          <w:szCs w:val="22"/>
        </w:rPr>
      </w:pPr>
      <w:r w:rsidRPr="00075162">
        <w:rPr>
          <w:bCs/>
          <w:iCs/>
          <w:sz w:val="22"/>
          <w:szCs w:val="22"/>
        </w:rPr>
        <w:t>Aortic coarctation</w:t>
      </w:r>
    </w:p>
    <w:p w:rsidR="00075162" w:rsidRPr="00075162" w:rsidRDefault="00075162" w:rsidP="00075162">
      <w:pPr>
        <w:pStyle w:val="Default"/>
        <w:rPr>
          <w:bCs/>
          <w:iCs/>
          <w:sz w:val="22"/>
          <w:szCs w:val="22"/>
        </w:rPr>
      </w:pPr>
      <w:r w:rsidRPr="00075162">
        <w:rPr>
          <w:bCs/>
          <w:iCs/>
          <w:sz w:val="22"/>
          <w:szCs w:val="22"/>
        </w:rPr>
        <w:t>Pre-eclampsia</w:t>
      </w:r>
    </w:p>
    <w:p w:rsidR="00CC04D2" w:rsidRDefault="00075162" w:rsidP="00075162">
      <w:pPr>
        <w:pStyle w:val="Default"/>
        <w:rPr>
          <w:bCs/>
          <w:iCs/>
          <w:sz w:val="22"/>
          <w:szCs w:val="22"/>
        </w:rPr>
      </w:pPr>
      <w:r w:rsidRPr="00075162">
        <w:rPr>
          <w:bCs/>
          <w:iCs/>
          <w:sz w:val="22"/>
          <w:szCs w:val="22"/>
        </w:rPr>
        <w:t>Drugs (</w:t>
      </w:r>
      <w:proofErr w:type="spellStart"/>
      <w:r w:rsidRPr="00075162">
        <w:rPr>
          <w:bCs/>
          <w:iCs/>
          <w:sz w:val="22"/>
          <w:szCs w:val="22"/>
        </w:rPr>
        <w:t>cmbined</w:t>
      </w:r>
      <w:proofErr w:type="spellEnd"/>
      <w:r w:rsidRPr="00075162">
        <w:rPr>
          <w:bCs/>
          <w:iCs/>
          <w:sz w:val="22"/>
          <w:szCs w:val="22"/>
        </w:rPr>
        <w:t xml:space="preserve"> </w:t>
      </w:r>
      <w:proofErr w:type="spellStart"/>
      <w:r w:rsidRPr="00075162">
        <w:rPr>
          <w:bCs/>
          <w:iCs/>
          <w:sz w:val="22"/>
          <w:szCs w:val="22"/>
        </w:rPr>
        <w:t>ral</w:t>
      </w:r>
      <w:proofErr w:type="spellEnd"/>
      <w:r w:rsidRPr="00075162">
        <w:rPr>
          <w:bCs/>
          <w:iCs/>
          <w:sz w:val="22"/>
          <w:szCs w:val="22"/>
        </w:rPr>
        <w:t xml:space="preserve"> </w:t>
      </w:r>
      <w:proofErr w:type="spellStart"/>
      <w:r w:rsidRPr="00075162">
        <w:rPr>
          <w:bCs/>
          <w:iCs/>
          <w:sz w:val="22"/>
          <w:szCs w:val="22"/>
        </w:rPr>
        <w:t>cntraceptive</w:t>
      </w:r>
      <w:proofErr w:type="spellEnd"/>
      <w:r w:rsidRPr="00075162">
        <w:rPr>
          <w:bCs/>
          <w:iCs/>
          <w:sz w:val="22"/>
          <w:szCs w:val="22"/>
        </w:rPr>
        <w:t xml:space="preserve"> pill, </w:t>
      </w:r>
      <w:proofErr w:type="spellStart"/>
      <w:r w:rsidRPr="00075162">
        <w:rPr>
          <w:bCs/>
          <w:iCs/>
          <w:sz w:val="22"/>
          <w:szCs w:val="22"/>
        </w:rPr>
        <w:t>cyclsprin</w:t>
      </w:r>
      <w:proofErr w:type="spellEnd"/>
      <w:r w:rsidRPr="00075162">
        <w:rPr>
          <w:bCs/>
          <w:iCs/>
          <w:sz w:val="22"/>
          <w:szCs w:val="22"/>
        </w:rPr>
        <w:t>, ster</w:t>
      </w:r>
      <w:r>
        <w:rPr>
          <w:bCs/>
          <w:iCs/>
          <w:sz w:val="22"/>
          <w:szCs w:val="22"/>
        </w:rPr>
        <w:t>o</w:t>
      </w:r>
      <w:r w:rsidRPr="00075162">
        <w:rPr>
          <w:bCs/>
          <w:iCs/>
          <w:sz w:val="22"/>
          <w:szCs w:val="22"/>
        </w:rPr>
        <w:t>ids)</w:t>
      </w:r>
    </w:p>
    <w:p w:rsidR="00075162" w:rsidRPr="00075162" w:rsidRDefault="00075162" w:rsidP="00075162">
      <w:pPr>
        <w:pStyle w:val="Default"/>
        <w:rPr>
          <w:bCs/>
          <w:iCs/>
          <w:sz w:val="22"/>
          <w:szCs w:val="22"/>
        </w:rPr>
      </w:pPr>
    </w:p>
    <w:p w:rsidR="00CC04D2" w:rsidRDefault="00CC04D2" w:rsidP="00CC04D2">
      <w:pPr>
        <w:pStyle w:val="Default"/>
        <w:rPr>
          <w:sz w:val="22"/>
          <w:szCs w:val="22"/>
        </w:rPr>
      </w:pPr>
      <w:r>
        <w:rPr>
          <w:b/>
          <w:bCs/>
          <w:i/>
          <w:iCs/>
          <w:sz w:val="22"/>
          <w:szCs w:val="22"/>
        </w:rPr>
        <w:t xml:space="preserve">Systolic Blood Pressure Goals </w:t>
      </w:r>
    </w:p>
    <w:p w:rsidR="00CC04D2" w:rsidRPr="00AC386D" w:rsidRDefault="00CC04D2" w:rsidP="00CC04D2">
      <w:pPr>
        <w:pStyle w:val="Default"/>
        <w:rPr>
          <w:i/>
          <w:sz w:val="22"/>
          <w:szCs w:val="22"/>
        </w:rPr>
      </w:pPr>
      <w:r w:rsidRPr="00AC386D">
        <w:rPr>
          <w:bCs/>
          <w:i/>
          <w:sz w:val="22"/>
          <w:szCs w:val="22"/>
        </w:rPr>
        <w:t xml:space="preserve"> (messages displayed when differs from Performance Measures) </w:t>
      </w:r>
    </w:p>
    <w:p w:rsidR="00CC04D2" w:rsidRDefault="00CC04D2" w:rsidP="00CC04D2">
      <w:pPr>
        <w:pStyle w:val="Default"/>
        <w:rPr>
          <w:sz w:val="22"/>
          <w:szCs w:val="22"/>
        </w:rPr>
      </w:pPr>
      <w:r>
        <w:rPr>
          <w:sz w:val="20"/>
          <w:szCs w:val="20"/>
        </w:rPr>
        <w:t xml:space="preserve">26. </w:t>
      </w:r>
      <w:r>
        <w:rPr>
          <w:sz w:val="22"/>
          <w:szCs w:val="22"/>
        </w:rPr>
        <w:t>For patients 60 years and over, we recommend treating to a systolic blood pressure goal of&lt;150 mmHg.</w:t>
      </w:r>
    </w:p>
    <w:p w:rsidR="00CC04D2" w:rsidRPr="00DB29EE" w:rsidRDefault="00CC04D2" w:rsidP="00CC04D2">
      <w:pPr>
        <w:pStyle w:val="Default"/>
        <w:rPr>
          <w:sz w:val="22"/>
          <w:szCs w:val="22"/>
        </w:rPr>
      </w:pPr>
      <w:r>
        <w:rPr>
          <w:sz w:val="20"/>
          <w:szCs w:val="20"/>
        </w:rPr>
        <w:t xml:space="preserve">27. </w:t>
      </w:r>
      <w:r>
        <w:rPr>
          <w:sz w:val="22"/>
          <w:szCs w:val="22"/>
        </w:rPr>
        <w:t>For patients below 60 years of age, we suggest treating to a systolic blood pressure goal of&lt;150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28.</w:t>
      </w:r>
      <w:r>
        <w:rPr>
          <w:rFonts w:ascii="Calibri" w:hAnsi="Calibri" w:cs="Calibri"/>
          <w:color w:val="000000"/>
          <w:sz w:val="20"/>
          <w:szCs w:val="20"/>
        </w:rPr>
        <w:t xml:space="preserve"> </w:t>
      </w:r>
      <w:r w:rsidRPr="00DB29EE">
        <w:rPr>
          <w:rFonts w:ascii="Calibri" w:hAnsi="Calibri" w:cs="Calibri"/>
          <w:color w:val="000000"/>
        </w:rPr>
        <w:t>We recommend treating to a diastolic blood pressure goal &lt;90 mmHg in patients 30 years and</w:t>
      </w:r>
      <w:r>
        <w:rPr>
          <w:rFonts w:ascii="Calibri" w:hAnsi="Calibri" w:cs="Calibri"/>
          <w:color w:val="000000"/>
        </w:rPr>
        <w:t xml:space="preserve"> </w:t>
      </w:r>
      <w:r w:rsidRPr="00DB29EE">
        <w:rPr>
          <w:rFonts w:ascii="Calibri" w:hAnsi="Calibri" w:cs="Calibri"/>
          <w:color w:val="000000"/>
        </w:rPr>
        <w:t>older.</w:t>
      </w:r>
    </w:p>
    <w:p w:rsidR="00CC04D2"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29.</w:t>
      </w:r>
      <w:r>
        <w:rPr>
          <w:rFonts w:ascii="Calibri" w:hAnsi="Calibri" w:cs="Calibri"/>
          <w:color w:val="000000"/>
          <w:sz w:val="20"/>
          <w:szCs w:val="20"/>
        </w:rPr>
        <w:t xml:space="preserve"> </w:t>
      </w:r>
      <w:r w:rsidRPr="00DB29EE">
        <w:rPr>
          <w:rFonts w:ascii="Calibri" w:hAnsi="Calibri" w:cs="Calibri"/>
          <w:color w:val="000000"/>
        </w:rPr>
        <w:t>We suggest treating to a diastolic blood pressure goal &lt;90 mmHg in patients age 18 to 29.</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30.</w:t>
      </w:r>
      <w:r>
        <w:rPr>
          <w:rFonts w:ascii="Calibri" w:hAnsi="Calibri" w:cs="Calibri"/>
          <w:color w:val="000000"/>
          <w:sz w:val="20"/>
          <w:szCs w:val="20"/>
        </w:rPr>
        <w:t xml:space="preserve"> </w:t>
      </w:r>
      <w:r w:rsidRPr="00DB29EE">
        <w:rPr>
          <w:rFonts w:ascii="Calibri" w:hAnsi="Calibri" w:cs="Calibri"/>
          <w:color w:val="000000"/>
        </w:rPr>
        <w:t>For patients with diabetes (all age groups), we recommend treating to a systolic blood pressure</w:t>
      </w:r>
      <w:r w:rsidR="00F411DE">
        <w:rPr>
          <w:rFonts w:ascii="Calibri" w:hAnsi="Calibri" w:cs="Calibri"/>
          <w:color w:val="000000"/>
        </w:rPr>
        <w:t xml:space="preserve"> </w:t>
      </w:r>
      <w:r w:rsidRPr="00DB29EE">
        <w:rPr>
          <w:rFonts w:ascii="Calibri" w:hAnsi="Calibri" w:cs="Calibri"/>
          <w:color w:val="000000"/>
        </w:rPr>
        <w:t>goal of &lt;150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31.</w:t>
      </w:r>
      <w:r>
        <w:rPr>
          <w:rFonts w:ascii="Calibri" w:hAnsi="Calibri" w:cs="Calibri"/>
          <w:color w:val="000000"/>
          <w:sz w:val="20"/>
          <w:szCs w:val="20"/>
        </w:rPr>
        <w:t xml:space="preserve"> </w:t>
      </w:r>
      <w:r w:rsidRPr="00DB29EE">
        <w:rPr>
          <w:rFonts w:ascii="Calibri" w:hAnsi="Calibri" w:cs="Calibri"/>
          <w:color w:val="000000"/>
        </w:rPr>
        <w:t>For patients with diabetes (all age groups) who tolerate antihypertensive drugs, we suggest</w:t>
      </w:r>
      <w:r w:rsidR="008A6E06">
        <w:rPr>
          <w:rFonts w:ascii="Calibri" w:hAnsi="Calibri" w:cs="Calibri"/>
          <w:color w:val="000000"/>
        </w:rPr>
        <w:t xml:space="preserve"> </w:t>
      </w:r>
      <w:r w:rsidRPr="00DB29EE">
        <w:rPr>
          <w:rFonts w:ascii="Calibri" w:hAnsi="Calibri" w:cs="Calibri"/>
          <w:color w:val="000000"/>
        </w:rPr>
        <w:t>treating to a systolic blood pressure goal of &lt;140 mmHg.</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32.</w:t>
      </w:r>
      <w:r>
        <w:rPr>
          <w:rFonts w:ascii="Calibri" w:hAnsi="Calibri" w:cs="Calibri"/>
          <w:color w:val="000000"/>
          <w:sz w:val="20"/>
          <w:szCs w:val="20"/>
        </w:rPr>
        <w:t xml:space="preserve"> </w:t>
      </w:r>
      <w:r w:rsidRPr="00DB29EE">
        <w:rPr>
          <w:rFonts w:ascii="Calibri" w:hAnsi="Calibri" w:cs="Calibri"/>
          <w:color w:val="000000"/>
        </w:rPr>
        <w:t>For patients with diabetes, we recommend treating to a diastolic blood pressure goal &lt;85mmHg.</w:t>
      </w:r>
    </w:p>
    <w:p w:rsidR="00CC04D2"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Calibri" w:hAnsi="Calibri" w:cs="Calibri"/>
          <w:i/>
          <w:color w:val="000000"/>
        </w:rPr>
      </w:pPr>
      <w:r w:rsidRPr="00AC386D">
        <w:rPr>
          <w:rFonts w:ascii="Calibri" w:hAnsi="Calibri" w:cs="Calibri"/>
          <w:i/>
          <w:color w:val="000000"/>
        </w:rPr>
        <w:t>Follow up time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33.</w:t>
      </w:r>
      <w:r>
        <w:rPr>
          <w:rFonts w:ascii="Calibri" w:hAnsi="Calibri" w:cs="Calibri"/>
          <w:color w:val="000000"/>
          <w:sz w:val="20"/>
          <w:szCs w:val="20"/>
        </w:rPr>
        <w:t xml:space="preserve"> </w:t>
      </w:r>
      <w:r w:rsidRPr="00DB29EE">
        <w:rPr>
          <w:rFonts w:ascii="Calibri" w:hAnsi="Calibri" w:cs="Calibri"/>
          <w:color w:val="000000"/>
        </w:rPr>
        <w:t>We suggest that patients be seen within one month of initiation of lifestyle or pharmacological</w:t>
      </w:r>
      <w:r w:rsidR="008A6E06">
        <w:rPr>
          <w:rFonts w:ascii="Calibri" w:hAnsi="Calibri" w:cs="Calibri"/>
          <w:color w:val="000000"/>
        </w:rPr>
        <w:t xml:space="preserve"> </w:t>
      </w:r>
      <w:r w:rsidRPr="00DB29EE">
        <w:rPr>
          <w:rFonts w:ascii="Calibri" w:hAnsi="Calibri" w:cs="Calibri"/>
          <w:color w:val="000000"/>
        </w:rPr>
        <w:t>therapy to determine adequacy of hypertension control, degree of patient adherence, and</w:t>
      </w:r>
      <w:r w:rsidR="008A6E06">
        <w:rPr>
          <w:rFonts w:ascii="Calibri" w:hAnsi="Calibri" w:cs="Calibri"/>
          <w:color w:val="000000"/>
        </w:rPr>
        <w:t xml:space="preserve"> </w:t>
      </w:r>
      <w:r w:rsidRPr="00DB29EE">
        <w:rPr>
          <w:rFonts w:ascii="Calibri" w:hAnsi="Calibri" w:cs="Calibri"/>
          <w:color w:val="000000"/>
        </w:rPr>
        <w:t xml:space="preserve">presence of adverse effects. </w:t>
      </w:r>
    </w:p>
    <w:p w:rsidR="00CC04D2"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Theme="majorHAnsi" w:hAnsiTheme="majorHAnsi" w:cs="Calibri"/>
          <w:b/>
          <w:i/>
          <w:color w:val="000000"/>
        </w:rPr>
      </w:pPr>
      <w:r w:rsidRPr="00AC386D">
        <w:rPr>
          <w:rFonts w:asciiTheme="majorHAnsi" w:hAnsiTheme="majorHAnsi" w:cs="Calibri"/>
          <w:b/>
          <w:i/>
          <w:color w:val="000000"/>
        </w:rPr>
        <w:t>Drug recommendations</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37.</w:t>
      </w:r>
      <w:r>
        <w:rPr>
          <w:rFonts w:ascii="Calibri" w:hAnsi="Calibri" w:cs="Calibri"/>
          <w:color w:val="000000"/>
          <w:sz w:val="20"/>
          <w:szCs w:val="20"/>
        </w:rPr>
        <w:t xml:space="preserve"> </w:t>
      </w:r>
      <w:r w:rsidRPr="00DB29EE">
        <w:rPr>
          <w:rFonts w:ascii="Calibri" w:hAnsi="Calibri" w:cs="Calibri"/>
          <w:color w:val="000000"/>
        </w:rPr>
        <w:t>We recommend the use of thiazide-type diuretics for the treatment of hypertension.</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38.</w:t>
      </w:r>
      <w:r w:rsidRPr="00DB29EE">
        <w:rPr>
          <w:rFonts w:ascii="Calibri" w:hAnsi="Calibri" w:cs="Calibri"/>
          <w:color w:val="000000"/>
        </w:rPr>
        <w:t>We suggest the use of thiazide-type diuretics at recommended treatment doses as first-line</w:t>
      </w:r>
      <w:r w:rsidR="008A6E06">
        <w:rPr>
          <w:rFonts w:ascii="Calibri" w:hAnsi="Calibri" w:cs="Calibri"/>
          <w:color w:val="000000"/>
        </w:rPr>
        <w:t xml:space="preserve"> </w:t>
      </w:r>
      <w:r w:rsidRPr="00DB29EE">
        <w:rPr>
          <w:rFonts w:ascii="Calibri" w:hAnsi="Calibri" w:cs="Calibri"/>
          <w:color w:val="000000"/>
        </w:rPr>
        <w:t>therapy for drug treatment of hypertension either as monotherapy or in combination with</w:t>
      </w:r>
      <w:r w:rsidR="008A6E06">
        <w:rPr>
          <w:rFonts w:ascii="Calibri" w:hAnsi="Calibri" w:cs="Calibri"/>
          <w:color w:val="000000"/>
        </w:rPr>
        <w:t xml:space="preserve"> </w:t>
      </w:r>
      <w:r w:rsidRPr="00DB29EE">
        <w:rPr>
          <w:rFonts w:ascii="Calibri" w:hAnsi="Calibri" w:cs="Calibri"/>
          <w:color w:val="000000"/>
        </w:rPr>
        <w:t xml:space="preserve">other agents. </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39.</w:t>
      </w:r>
      <w:r>
        <w:rPr>
          <w:rFonts w:ascii="Calibri" w:hAnsi="Calibri" w:cs="Calibri"/>
          <w:color w:val="000000"/>
          <w:sz w:val="20"/>
          <w:szCs w:val="20"/>
        </w:rPr>
        <w:t xml:space="preserve"> </w:t>
      </w:r>
      <w:r w:rsidRPr="00DB29EE">
        <w:rPr>
          <w:rFonts w:ascii="Calibri" w:hAnsi="Calibri" w:cs="Calibri"/>
          <w:color w:val="000000"/>
        </w:rPr>
        <w:t xml:space="preserve">To initiate treatment of hypertension with a thiazide-type diuretic, we suggest the use </w:t>
      </w:r>
      <w:proofErr w:type="spellStart"/>
      <w:r w:rsidRPr="00DB29EE">
        <w:rPr>
          <w:rFonts w:ascii="Calibri" w:hAnsi="Calibri" w:cs="Calibri"/>
          <w:color w:val="000000"/>
        </w:rPr>
        <w:t>ofchlorthalidone</w:t>
      </w:r>
      <w:proofErr w:type="spellEnd"/>
      <w:r w:rsidRPr="00DB29EE">
        <w:rPr>
          <w:rFonts w:ascii="Calibri" w:hAnsi="Calibri" w:cs="Calibri"/>
          <w:color w:val="000000"/>
        </w:rPr>
        <w:t xml:space="preserve"> or indapamide over hydrochlorothiazide.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40.</w:t>
      </w:r>
      <w:r>
        <w:rPr>
          <w:rFonts w:ascii="Calibri" w:hAnsi="Calibri" w:cs="Calibri"/>
          <w:color w:val="000000"/>
          <w:sz w:val="20"/>
          <w:szCs w:val="20"/>
        </w:rPr>
        <w:t xml:space="preserve"> </w:t>
      </w:r>
      <w:r w:rsidRPr="00DB29EE">
        <w:rPr>
          <w:rFonts w:ascii="Calibri" w:hAnsi="Calibri" w:cs="Calibri"/>
          <w:color w:val="000000"/>
        </w:rPr>
        <w:t>We do not suggest switching from hydrochlorothiazide to chlorthalidone or indapamide if the</w:t>
      </w:r>
      <w:r w:rsidR="008A6E06">
        <w:rPr>
          <w:rFonts w:ascii="Calibri" w:hAnsi="Calibri" w:cs="Calibri"/>
          <w:color w:val="000000"/>
        </w:rPr>
        <w:t xml:space="preserve"> </w:t>
      </w:r>
      <w:r w:rsidRPr="00DB29EE">
        <w:rPr>
          <w:rFonts w:ascii="Calibri" w:hAnsi="Calibri" w:cs="Calibri"/>
          <w:color w:val="000000"/>
        </w:rPr>
        <w:t>patient is adequately controlled on and tolerating hydrochlorothiazide.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41.</w:t>
      </w:r>
      <w:r>
        <w:rPr>
          <w:rFonts w:ascii="Calibri" w:hAnsi="Calibri" w:cs="Calibri"/>
          <w:color w:val="000000"/>
          <w:sz w:val="20"/>
          <w:szCs w:val="20"/>
        </w:rPr>
        <w:t xml:space="preserve"> </w:t>
      </w:r>
      <w:r w:rsidRPr="00DB29EE">
        <w:rPr>
          <w:rFonts w:ascii="Calibri" w:hAnsi="Calibri" w:cs="Calibri"/>
          <w:color w:val="000000"/>
        </w:rPr>
        <w:t xml:space="preserve">We suggest considering a switch from hydrochlorothiazide to chlorthalidone for patients </w:t>
      </w:r>
      <w:proofErr w:type="spellStart"/>
      <w:r w:rsidRPr="00DB29EE">
        <w:rPr>
          <w:rFonts w:ascii="Calibri" w:hAnsi="Calibri" w:cs="Calibri"/>
          <w:color w:val="000000"/>
        </w:rPr>
        <w:t>whosehypertension</w:t>
      </w:r>
      <w:proofErr w:type="spellEnd"/>
      <w:r w:rsidRPr="00DB29EE">
        <w:rPr>
          <w:rFonts w:ascii="Calibri" w:hAnsi="Calibri" w:cs="Calibri"/>
          <w:color w:val="000000"/>
        </w:rPr>
        <w:t xml:space="preserve"> is inadequately controlled on 50mg/day of hydrochlorothiazide.</w:t>
      </w:r>
    </w:p>
    <w:p w:rsidR="00CC04D2" w:rsidRPr="007939D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42.</w:t>
      </w:r>
      <w:r>
        <w:rPr>
          <w:rFonts w:ascii="Calibri" w:hAnsi="Calibri" w:cs="Calibri"/>
          <w:color w:val="000000"/>
          <w:sz w:val="20"/>
          <w:szCs w:val="20"/>
        </w:rPr>
        <w:t xml:space="preserve"> </w:t>
      </w:r>
      <w:r w:rsidRPr="00DB29EE">
        <w:rPr>
          <w:rFonts w:ascii="Calibri" w:hAnsi="Calibri" w:cs="Calibri"/>
          <w:color w:val="000000"/>
        </w:rPr>
        <w:t>We recommend a dosage of 12.5-25mg/day of chlorthalidone, 25-50mg/day of</w:t>
      </w:r>
      <w:r w:rsidR="00FB5C02">
        <w:rPr>
          <w:rFonts w:ascii="Calibri" w:hAnsi="Calibri" w:cs="Calibri"/>
          <w:color w:val="000000"/>
        </w:rPr>
        <w:t xml:space="preserve"> </w:t>
      </w:r>
      <w:r w:rsidRPr="00DB29EE">
        <w:rPr>
          <w:rFonts w:ascii="Calibri" w:hAnsi="Calibri" w:cs="Calibri"/>
          <w:color w:val="000000"/>
        </w:rPr>
        <w:t>hydrochlorothiazide, or a dosage of 2.5mg/day immediate-release or 1.5-2.5mg/day sustained-release (not currently avai</w:t>
      </w:r>
      <w:r w:rsidR="007939DE">
        <w:rPr>
          <w:rFonts w:ascii="Calibri" w:hAnsi="Calibri" w:cs="Calibri"/>
          <w:color w:val="000000"/>
        </w:rPr>
        <w:t>lable in the US) of indapamide.</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43.</w:t>
      </w:r>
      <w:r>
        <w:rPr>
          <w:rFonts w:ascii="Calibri" w:hAnsi="Calibri" w:cs="Calibri"/>
          <w:color w:val="000000"/>
          <w:sz w:val="20"/>
          <w:szCs w:val="20"/>
        </w:rPr>
        <w:t xml:space="preserve"> </w:t>
      </w:r>
      <w:r w:rsidRPr="00DB29EE">
        <w:rPr>
          <w:rFonts w:ascii="Calibri" w:hAnsi="Calibri" w:cs="Calibri"/>
          <w:color w:val="000000"/>
        </w:rPr>
        <w:t>We recommend using the following as alternative therapies for patients who cannot tolerate</w:t>
      </w:r>
      <w:r w:rsidR="008A6E06">
        <w:rPr>
          <w:rFonts w:ascii="Calibri" w:hAnsi="Calibri" w:cs="Calibri"/>
          <w:color w:val="000000"/>
        </w:rPr>
        <w:t xml:space="preserve"> </w:t>
      </w:r>
      <w:r w:rsidRPr="00DB29EE">
        <w:rPr>
          <w:rFonts w:ascii="Calibri" w:hAnsi="Calibri" w:cs="Calibri"/>
          <w:color w:val="000000"/>
        </w:rPr>
        <w:t>thiazide-type diuretics, as supplementary therapies for patients who do not reach their</w:t>
      </w:r>
      <w:r w:rsidR="008A6E06">
        <w:rPr>
          <w:rFonts w:ascii="Calibri" w:hAnsi="Calibri" w:cs="Calibri"/>
          <w:color w:val="000000"/>
        </w:rPr>
        <w:t xml:space="preserve"> </w:t>
      </w:r>
      <w:r w:rsidRPr="00DB29EE">
        <w:rPr>
          <w:rFonts w:ascii="Calibri" w:hAnsi="Calibri" w:cs="Calibri"/>
          <w:color w:val="000000"/>
        </w:rPr>
        <w:t>hypertensive goals, or for those starting on combination therapy:</w:t>
      </w:r>
    </w:p>
    <w:p w:rsidR="00CC04D2" w:rsidRPr="00C026B6" w:rsidRDefault="00CC04D2" w:rsidP="00BE428C">
      <w:pPr>
        <w:pStyle w:val="ListParagraph"/>
        <w:numPr>
          <w:ilvl w:val="0"/>
          <w:numId w:val="26"/>
        </w:numPr>
        <w:autoSpaceDE w:val="0"/>
        <w:autoSpaceDN w:val="0"/>
        <w:adjustRightInd w:val="0"/>
        <w:spacing w:after="0" w:line="240" w:lineRule="auto"/>
        <w:rPr>
          <w:rFonts w:ascii="Calibri" w:hAnsi="Calibri" w:cs="Calibri"/>
          <w:color w:val="000000"/>
        </w:rPr>
      </w:pPr>
      <w:r w:rsidRPr="00C026B6">
        <w:rPr>
          <w:rFonts w:ascii="Calibri" w:hAnsi="Calibri" w:cs="Calibri"/>
          <w:color w:val="000000"/>
        </w:rPr>
        <w:t>Angiotensin-converting-enzyme inhibitors or angiotensin II receptor blockers (but not</w:t>
      </w:r>
      <w:r w:rsidR="008A6E06">
        <w:rPr>
          <w:rFonts w:ascii="Calibri" w:hAnsi="Calibri" w:cs="Calibri"/>
          <w:color w:val="000000"/>
        </w:rPr>
        <w:t xml:space="preserve"> </w:t>
      </w:r>
      <w:r w:rsidRPr="00C026B6">
        <w:rPr>
          <w:rFonts w:ascii="Calibri" w:hAnsi="Calibri" w:cs="Calibri"/>
          <w:color w:val="000000"/>
        </w:rPr>
        <w:t>together)</w:t>
      </w:r>
    </w:p>
    <w:p w:rsidR="00CC04D2" w:rsidRPr="00C026B6" w:rsidRDefault="00CC04D2" w:rsidP="00BE428C">
      <w:pPr>
        <w:pStyle w:val="ListParagraph"/>
        <w:numPr>
          <w:ilvl w:val="0"/>
          <w:numId w:val="26"/>
        </w:numPr>
        <w:autoSpaceDE w:val="0"/>
        <w:autoSpaceDN w:val="0"/>
        <w:adjustRightInd w:val="0"/>
        <w:spacing w:after="0" w:line="240" w:lineRule="auto"/>
        <w:rPr>
          <w:rFonts w:ascii="Calibri" w:hAnsi="Calibri" w:cs="Calibri"/>
          <w:color w:val="000000"/>
        </w:rPr>
      </w:pPr>
      <w:r w:rsidRPr="00C026B6">
        <w:rPr>
          <w:rFonts w:ascii="Calibri" w:hAnsi="Calibri" w:cs="Calibri"/>
          <w:color w:val="000000"/>
        </w:rPr>
        <w:t>Long-acting dihydropyridine calcium channel blockers</w:t>
      </w:r>
    </w:p>
    <w:p w:rsidR="00CC04D2" w:rsidRPr="00DB29EE" w:rsidRDefault="00CC04D2" w:rsidP="00CC04D2">
      <w:pPr>
        <w:autoSpaceDE w:val="0"/>
        <w:autoSpaceDN w:val="0"/>
        <w:adjustRightInd w:val="0"/>
        <w:spacing w:line="240" w:lineRule="auto"/>
        <w:rPr>
          <w:rFonts w:ascii="Calibri" w:hAnsi="Calibri" w:cs="Calibri"/>
          <w:color w:val="000000"/>
          <w:sz w:val="24"/>
          <w:szCs w:val="24"/>
        </w:rPr>
      </w:pP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44.</w:t>
      </w:r>
      <w:r>
        <w:rPr>
          <w:rFonts w:ascii="Calibri" w:hAnsi="Calibri" w:cs="Calibri"/>
          <w:color w:val="000000"/>
          <w:sz w:val="20"/>
          <w:szCs w:val="20"/>
        </w:rPr>
        <w:t xml:space="preserve"> </w:t>
      </w:r>
      <w:r w:rsidRPr="00DB29EE">
        <w:rPr>
          <w:rFonts w:ascii="Calibri" w:hAnsi="Calibri" w:cs="Calibri"/>
          <w:color w:val="000000"/>
        </w:rPr>
        <w:t>We recommend against the use of more than one of the following three drug classes together</w:t>
      </w:r>
      <w:r w:rsidR="008A6E06">
        <w:rPr>
          <w:rFonts w:ascii="Calibri" w:hAnsi="Calibri" w:cs="Calibri"/>
          <w:color w:val="000000"/>
        </w:rPr>
        <w:t xml:space="preserve"> </w:t>
      </w:r>
      <w:r w:rsidRPr="00DB29EE">
        <w:rPr>
          <w:rFonts w:ascii="Calibri" w:hAnsi="Calibri" w:cs="Calibri"/>
          <w:color w:val="000000"/>
        </w:rPr>
        <w:t>in the same patient: angiotensin-converting-enzyme inhibitors, angiotensin II receptor blockers,</w:t>
      </w:r>
      <w:r w:rsidR="008A6E06">
        <w:rPr>
          <w:rFonts w:ascii="Calibri" w:hAnsi="Calibri" w:cs="Calibri"/>
          <w:color w:val="000000"/>
        </w:rPr>
        <w:t xml:space="preserve"> </w:t>
      </w:r>
      <w:r w:rsidRPr="00DB29EE">
        <w:rPr>
          <w:rFonts w:ascii="Calibri" w:hAnsi="Calibri" w:cs="Calibri"/>
          <w:color w:val="000000"/>
        </w:rPr>
        <w:t>or direct renin inhibitors.</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45.</w:t>
      </w:r>
      <w:r>
        <w:rPr>
          <w:rFonts w:ascii="Calibri" w:hAnsi="Calibri" w:cs="Calibri"/>
          <w:color w:val="000000"/>
          <w:sz w:val="20"/>
          <w:szCs w:val="20"/>
        </w:rPr>
        <w:t xml:space="preserve"> </w:t>
      </w:r>
      <w:r w:rsidRPr="00DB29EE">
        <w:rPr>
          <w:rFonts w:ascii="Calibri" w:hAnsi="Calibri" w:cs="Calibri"/>
          <w:color w:val="000000"/>
        </w:rPr>
        <w:t>We recommend additional therapy in refractory hypertension (for those who do not tolerate or</w:t>
      </w:r>
      <w:r w:rsidR="008A6E06">
        <w:rPr>
          <w:rFonts w:ascii="Calibri" w:hAnsi="Calibri" w:cs="Calibri"/>
          <w:color w:val="000000"/>
        </w:rPr>
        <w:t xml:space="preserve"> </w:t>
      </w:r>
      <w:r w:rsidRPr="00DB29EE">
        <w:rPr>
          <w:rFonts w:ascii="Calibri" w:hAnsi="Calibri" w:cs="Calibri"/>
          <w:color w:val="000000"/>
        </w:rPr>
        <w:t>are not adequately controlled with triple therapy [i.e., thiazide-type diuretics, ACEI or ARB, and</w:t>
      </w:r>
      <w:r w:rsidR="008A6E06">
        <w:rPr>
          <w:rFonts w:ascii="Calibri" w:hAnsi="Calibri" w:cs="Calibri"/>
          <w:color w:val="000000"/>
        </w:rPr>
        <w:t xml:space="preserve"> </w:t>
      </w:r>
      <w:r w:rsidRPr="00DB29EE">
        <w:rPr>
          <w:rFonts w:ascii="Calibri" w:hAnsi="Calibri" w:cs="Calibri"/>
          <w:color w:val="000000"/>
        </w:rPr>
        <w:t xml:space="preserve">LA DHP CCBs] described in </w:t>
      </w:r>
      <w:r w:rsidRPr="00DB29EE">
        <w:rPr>
          <w:rFonts w:ascii="Calibri" w:hAnsi="Calibri" w:cs="Calibri"/>
          <w:b/>
          <w:bCs/>
          <w:color w:val="000000"/>
        </w:rPr>
        <w:t>Recommendation 43</w:t>
      </w:r>
      <w:r w:rsidRPr="00DB29EE">
        <w:rPr>
          <w:rFonts w:ascii="Calibri" w:hAnsi="Calibri" w:cs="Calibri"/>
          <w:color w:val="000000"/>
        </w:rPr>
        <w:t>) or as supplementary therapy in some clinical</w:t>
      </w:r>
      <w:r w:rsidR="008A6E06">
        <w:rPr>
          <w:rFonts w:ascii="Calibri" w:hAnsi="Calibri" w:cs="Calibri"/>
          <w:color w:val="000000"/>
        </w:rPr>
        <w:t xml:space="preserve"> </w:t>
      </w:r>
      <w:r w:rsidRPr="00DB29EE">
        <w:rPr>
          <w:rFonts w:ascii="Calibri" w:hAnsi="Calibri" w:cs="Calibri"/>
          <w:color w:val="000000"/>
        </w:rPr>
        <w:t>indications. Drug classes for consideration can include (not in priority order):</w:t>
      </w:r>
    </w:p>
    <w:p w:rsidR="00CC04D2" w:rsidRPr="00C026B6"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C026B6">
        <w:rPr>
          <w:rFonts w:ascii="Calibri" w:hAnsi="Calibri" w:cs="Calibri"/>
          <w:color w:val="000000"/>
        </w:rPr>
        <w:t>Aldosterone/mineralocorticoid receptor antagonists (e.g., spironolactone,</w:t>
      </w:r>
      <w:r w:rsidR="008A6E06">
        <w:rPr>
          <w:rFonts w:ascii="Calibri" w:hAnsi="Calibri" w:cs="Calibri"/>
          <w:color w:val="000000"/>
        </w:rPr>
        <w:t xml:space="preserve"> </w:t>
      </w:r>
      <w:r w:rsidRPr="00C026B6">
        <w:rPr>
          <w:rFonts w:ascii="Calibri" w:hAnsi="Calibri" w:cs="Calibri"/>
          <w:color w:val="000000"/>
        </w:rPr>
        <w:t>eplerenone)</w:t>
      </w:r>
      <w:r>
        <w:rPr>
          <w:rFonts w:ascii="Calibri" w:hAnsi="Calibri" w:cs="Calibri"/>
          <w:color w:val="000000"/>
        </w:rPr>
        <w:t xml:space="preserve"> </w:t>
      </w:r>
    </w:p>
    <w:p w:rsidR="00CC04D2" w:rsidRPr="00C026B6"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C026B6">
        <w:rPr>
          <w:rFonts w:ascii="Calibri" w:hAnsi="Calibri" w:cs="Calibri"/>
          <w:color w:val="000000"/>
        </w:rPr>
        <w:t xml:space="preserve">Other potassium-sparing diuretic (i.e., </w:t>
      </w:r>
      <w:r w:rsidRPr="00ED27EC">
        <w:rPr>
          <w:rFonts w:ascii="Calibri" w:hAnsi="Calibri" w:cs="Calibri"/>
          <w:color w:val="000000"/>
        </w:rPr>
        <w:t>amiloride</w:t>
      </w:r>
      <w:r w:rsidRPr="00C026B6">
        <w:rPr>
          <w:rFonts w:ascii="Calibri" w:hAnsi="Calibri" w:cs="Calibri"/>
          <w:color w:val="000000"/>
        </w:rPr>
        <w:t>)</w:t>
      </w:r>
      <w:r>
        <w:rPr>
          <w:rFonts w:ascii="Calibri" w:hAnsi="Calibri" w:cs="Calibri"/>
          <w:color w:val="000000"/>
        </w:rPr>
        <w:t xml:space="preserve">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Alpha adrenergic blockers </w:t>
      </w:r>
    </w:p>
    <w:p w:rsidR="00CC04D2" w:rsidRP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Beta adrenergic blockers  </w:t>
      </w:r>
    </w:p>
    <w:p w:rsidR="00335C1B" w:rsidRPr="00335C1B" w:rsidRDefault="00CC04D2" w:rsidP="00BE428C">
      <w:pPr>
        <w:pStyle w:val="ListParagraph"/>
        <w:numPr>
          <w:ilvl w:val="0"/>
          <w:numId w:val="27"/>
        </w:numPr>
        <w:autoSpaceDE w:val="0"/>
        <w:autoSpaceDN w:val="0"/>
        <w:adjustRightInd w:val="0"/>
        <w:spacing w:after="0" w:line="240" w:lineRule="auto"/>
        <w:rPr>
          <w:rFonts w:ascii="Calibri" w:hAnsi="Calibri" w:cs="Calibri"/>
          <w:color w:val="000000"/>
        </w:rPr>
      </w:pPr>
      <w:r w:rsidRPr="00335C1B">
        <w:rPr>
          <w:rFonts w:ascii="Calibri" w:hAnsi="Calibri" w:cs="Calibri"/>
          <w:color w:val="000000"/>
        </w:rPr>
        <w:t xml:space="preserve">Non-dihydropyridine calcium channel blockers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Combined alpha-beta adrenergic blockers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Peripherally acting antiadrenergic agents (reserpine, pending availability) </w:t>
      </w:r>
    </w:p>
    <w:p w:rsidR="00335C1B" w:rsidRDefault="00CC04D2" w:rsidP="00BE428C">
      <w:pPr>
        <w:pStyle w:val="ListParagraph"/>
        <w:numPr>
          <w:ilvl w:val="0"/>
          <w:numId w:val="27"/>
        </w:numPr>
        <w:autoSpaceDE w:val="0"/>
        <w:autoSpaceDN w:val="0"/>
        <w:adjustRightInd w:val="0"/>
        <w:spacing w:after="0" w:line="240" w:lineRule="auto"/>
        <w:rPr>
          <w:rFonts w:ascii="Calibri" w:hAnsi="Calibri" w:cs="Calibri"/>
          <w:i/>
          <w:color w:val="000000"/>
        </w:rPr>
      </w:pPr>
      <w:r w:rsidRPr="00335C1B">
        <w:rPr>
          <w:rFonts w:ascii="Calibri" w:hAnsi="Calibri" w:cs="Calibri"/>
          <w:color w:val="000000"/>
        </w:rPr>
        <w:t xml:space="preserve">Direct acting vasodilators (e.g., hydralazine, minoxidil) </w:t>
      </w:r>
    </w:p>
    <w:p w:rsidR="00335C1B" w:rsidRPr="00335C1B" w:rsidRDefault="00CC04D2" w:rsidP="00335C1B">
      <w:pPr>
        <w:pStyle w:val="ListParagraph"/>
        <w:numPr>
          <w:ilvl w:val="0"/>
          <w:numId w:val="27"/>
        </w:numPr>
        <w:autoSpaceDE w:val="0"/>
        <w:autoSpaceDN w:val="0"/>
        <w:adjustRightInd w:val="0"/>
        <w:spacing w:after="0" w:line="240" w:lineRule="auto"/>
        <w:rPr>
          <w:rFonts w:ascii="Calibri" w:hAnsi="Calibri" w:cs="Calibri"/>
          <w:color w:val="000000"/>
        </w:rPr>
      </w:pPr>
      <w:r w:rsidRPr="00335C1B">
        <w:rPr>
          <w:rFonts w:ascii="Calibri" w:hAnsi="Calibri" w:cs="Calibri"/>
          <w:color w:val="000000"/>
        </w:rPr>
        <w:t xml:space="preserve">Centrally acting antiadrenergic drugs (e.g., clonidine, methyldopa) </w:t>
      </w:r>
    </w:p>
    <w:p w:rsidR="00335C1B" w:rsidRDefault="00335C1B" w:rsidP="00335C1B">
      <w:pPr>
        <w:autoSpaceDE w:val="0"/>
        <w:autoSpaceDN w:val="0"/>
        <w:adjustRightInd w:val="0"/>
        <w:spacing w:after="0" w:line="240" w:lineRule="auto"/>
        <w:rPr>
          <w:rFonts w:ascii="Calibri" w:hAnsi="Calibri" w:cs="Calibri"/>
          <w:color w:val="000000"/>
          <w:sz w:val="20"/>
          <w:szCs w:val="20"/>
        </w:rPr>
      </w:pPr>
    </w:p>
    <w:p w:rsidR="00CC04D2" w:rsidRPr="00335C1B" w:rsidRDefault="00CC04D2" w:rsidP="00335C1B">
      <w:pPr>
        <w:autoSpaceDE w:val="0"/>
        <w:autoSpaceDN w:val="0"/>
        <w:adjustRightInd w:val="0"/>
        <w:spacing w:after="0" w:line="240" w:lineRule="auto"/>
        <w:rPr>
          <w:rFonts w:ascii="Calibri" w:hAnsi="Calibri" w:cs="Calibri"/>
          <w:color w:val="000000"/>
        </w:rPr>
      </w:pPr>
      <w:r w:rsidRPr="00335C1B">
        <w:rPr>
          <w:rFonts w:ascii="Calibri" w:hAnsi="Calibri" w:cs="Calibri"/>
          <w:color w:val="000000"/>
          <w:sz w:val="20"/>
          <w:szCs w:val="20"/>
        </w:rPr>
        <w:t xml:space="preserve">46. </w:t>
      </w:r>
      <w:r w:rsidRPr="00335C1B">
        <w:rPr>
          <w:rFonts w:ascii="Calibri" w:hAnsi="Calibri" w:cs="Calibri"/>
          <w:color w:val="000000"/>
        </w:rPr>
        <w:t>We recommend against the use of alpha-adrenergic blockers as monotherapy, but this class of</w:t>
      </w:r>
      <w:r w:rsidR="008A6E06" w:rsidRPr="00335C1B">
        <w:rPr>
          <w:rFonts w:ascii="Calibri" w:hAnsi="Calibri" w:cs="Calibri"/>
          <w:color w:val="000000"/>
        </w:rPr>
        <w:t xml:space="preserve"> </w:t>
      </w:r>
      <w:r w:rsidRPr="00335C1B">
        <w:rPr>
          <w:rFonts w:ascii="Calibri" w:hAnsi="Calibri" w:cs="Calibri"/>
          <w:color w:val="000000"/>
        </w:rPr>
        <w:t>agents may be used as supplemental therapy or if warranted by comorbid conditions (</w:t>
      </w:r>
      <w:proofErr w:type="spellStart"/>
      <w:r w:rsidRPr="00335C1B">
        <w:rPr>
          <w:rFonts w:ascii="Calibri" w:hAnsi="Calibri" w:cs="Calibri"/>
          <w:color w:val="000000"/>
        </w:rPr>
        <w:t>e.g.,symptomatic</w:t>
      </w:r>
      <w:proofErr w:type="spellEnd"/>
      <w:r w:rsidRPr="00335C1B">
        <w:rPr>
          <w:rFonts w:ascii="Calibri" w:hAnsi="Calibri" w:cs="Calibri"/>
          <w:color w:val="000000"/>
        </w:rPr>
        <w:t xml:space="preserve"> prostatic hypertrophy). </w:t>
      </w:r>
    </w:p>
    <w:p w:rsidR="00CC04D2" w:rsidRPr="00DB29EE" w:rsidRDefault="00CC04D2" w:rsidP="00CC04D2">
      <w:pPr>
        <w:autoSpaceDE w:val="0"/>
        <w:autoSpaceDN w:val="0"/>
        <w:adjustRightInd w:val="0"/>
        <w:spacing w:line="240" w:lineRule="auto"/>
        <w:rPr>
          <w:rFonts w:ascii="Calibri" w:hAnsi="Calibri" w:cs="Calibri"/>
          <w:b/>
          <w:color w:val="000000"/>
        </w:rPr>
      </w:pPr>
    </w:p>
    <w:p w:rsidR="00CC04D2" w:rsidRPr="00DB29EE" w:rsidRDefault="00CC04D2" w:rsidP="00CC04D2">
      <w:pPr>
        <w:autoSpaceDE w:val="0"/>
        <w:autoSpaceDN w:val="0"/>
        <w:adjustRightInd w:val="0"/>
        <w:spacing w:line="240" w:lineRule="auto"/>
        <w:rPr>
          <w:rFonts w:ascii="Calibri" w:hAnsi="Calibri" w:cs="Calibri"/>
          <w:color w:val="000000"/>
          <w:sz w:val="24"/>
          <w:szCs w:val="24"/>
        </w:rPr>
      </w:pPr>
      <w:r>
        <w:rPr>
          <w:b/>
          <w:bCs/>
          <w:i/>
          <w:iCs/>
        </w:rPr>
        <w:t>Patients with Chronic Kidney Disease</w:t>
      </w:r>
    </w:p>
    <w:p w:rsidR="00CC04D2"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47.</w:t>
      </w:r>
      <w:r w:rsidR="00F90DF0">
        <w:rPr>
          <w:rFonts w:ascii="Calibri" w:hAnsi="Calibri" w:cs="Calibri"/>
          <w:color w:val="000000"/>
          <w:sz w:val="20"/>
          <w:szCs w:val="20"/>
        </w:rPr>
        <w:t xml:space="preserve"> </w:t>
      </w:r>
      <w:r w:rsidRPr="00DB29EE">
        <w:rPr>
          <w:rFonts w:ascii="Calibri" w:hAnsi="Calibri" w:cs="Calibri"/>
          <w:color w:val="000000"/>
        </w:rPr>
        <w:t xml:space="preserve">In patients with hypertension and chronic kidney </w:t>
      </w:r>
      <w:r w:rsidRPr="00DB29EE">
        <w:rPr>
          <w:rFonts w:ascii="Calibri" w:hAnsi="Calibri" w:cs="Calibri"/>
          <w:strike/>
          <w:color w:val="000000"/>
        </w:rPr>
        <w:t>disease (reduced kidney function with</w:t>
      </w:r>
      <w:r w:rsidR="008A6E06" w:rsidRPr="008A6E06">
        <w:rPr>
          <w:rFonts w:ascii="Calibri" w:hAnsi="Calibri" w:cs="Calibri"/>
          <w:strike/>
          <w:color w:val="000000"/>
        </w:rPr>
        <w:t xml:space="preserve"> </w:t>
      </w:r>
      <w:r w:rsidRPr="00DB29EE">
        <w:rPr>
          <w:rFonts w:ascii="Calibri" w:hAnsi="Calibri" w:cs="Calibri"/>
          <w:strike/>
          <w:color w:val="000000"/>
        </w:rPr>
        <w:t>albuminuria),</w:t>
      </w:r>
      <w:r w:rsidRPr="00DB29EE">
        <w:rPr>
          <w:rFonts w:ascii="Calibri" w:hAnsi="Calibri" w:cs="Calibri"/>
          <w:color w:val="000000"/>
        </w:rPr>
        <w:t xml:space="preserve"> we recommend treatment with an angiotensin-converting-enzyme inhibitor, or</w:t>
      </w:r>
      <w:r>
        <w:rPr>
          <w:rFonts w:ascii="Calibri" w:hAnsi="Calibri" w:cs="Calibri"/>
          <w:color w:val="000000"/>
        </w:rPr>
        <w:t xml:space="preserve"> </w:t>
      </w:r>
      <w:r w:rsidRPr="00DB29EE">
        <w:rPr>
          <w:rFonts w:ascii="Calibri" w:hAnsi="Calibri" w:cs="Calibri"/>
          <w:color w:val="000000"/>
        </w:rPr>
        <w:t xml:space="preserve">angiotensin II receptor blocker for improving kidney outcomes. </w:t>
      </w:r>
    </w:p>
    <w:p w:rsidR="00CC04D2" w:rsidRPr="00DB29EE" w:rsidRDefault="00CC04D2" w:rsidP="00CC04D2">
      <w:pPr>
        <w:autoSpaceDE w:val="0"/>
        <w:autoSpaceDN w:val="0"/>
        <w:adjustRightInd w:val="0"/>
        <w:spacing w:line="240" w:lineRule="auto"/>
        <w:rPr>
          <w:rFonts w:ascii="Calibri" w:hAnsi="Calibri" w:cs="Calibri"/>
          <w:color w:val="000000"/>
        </w:rPr>
      </w:pPr>
      <w:r>
        <w:t>Most patients with CKD and hypertension will require more than one medication to achieve the recommended blood pressure target. In the trials reviewed, the most frequently used add-on therapy to an ACEI or ARB was a diuretic, followed by a LA DHP CCB or beta blocker. A diuretic should be considered as add-on or concomitant initial therapy with an ACEI or ARB in patients with CKD, as a general recommendation to improve cardiovascular outcomes in patients with hypertension.</w:t>
      </w:r>
    </w:p>
    <w:p w:rsidR="00CC04D2" w:rsidRDefault="00CC04D2" w:rsidP="00CC04D2"/>
    <w:p w:rsidR="00CC04D2" w:rsidRDefault="00CC04D2" w:rsidP="00CC04D2"/>
    <w:p w:rsidR="00CC04D2" w:rsidRPr="00DB29EE" w:rsidRDefault="00CC04D2" w:rsidP="00CC04D2">
      <w:pPr>
        <w:autoSpaceDE w:val="0"/>
        <w:autoSpaceDN w:val="0"/>
        <w:adjustRightInd w:val="0"/>
        <w:spacing w:line="240" w:lineRule="auto"/>
        <w:rPr>
          <w:rFonts w:ascii="Calibri" w:hAnsi="Calibri" w:cs="Calibri"/>
          <w:color w:val="000000"/>
          <w:sz w:val="24"/>
          <w:szCs w:val="24"/>
        </w:rPr>
      </w:pPr>
      <w:r>
        <w:rPr>
          <w:b/>
          <w:bCs/>
          <w:i/>
          <w:iCs/>
        </w:rPr>
        <w:t>African American Population</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48.</w:t>
      </w:r>
      <w:r>
        <w:rPr>
          <w:rFonts w:ascii="Calibri" w:hAnsi="Calibri" w:cs="Calibri"/>
          <w:color w:val="000000"/>
          <w:sz w:val="20"/>
          <w:szCs w:val="20"/>
        </w:rPr>
        <w:t xml:space="preserve"> </w:t>
      </w:r>
      <w:r w:rsidRPr="00DB29EE">
        <w:rPr>
          <w:rFonts w:ascii="Calibri" w:hAnsi="Calibri" w:cs="Calibri"/>
          <w:color w:val="000000"/>
        </w:rPr>
        <w:t>In African American patients with hypertension, we recommend against using an angiotensin-converting-enzyme inhibitor or angiotensin II receptor blocker as monotherapy.</w:t>
      </w:r>
    </w:p>
    <w:p w:rsidR="00CC04D2" w:rsidRPr="00DB29EE" w:rsidRDefault="00CC04D2" w:rsidP="00CC04D2">
      <w:pPr>
        <w:autoSpaceDE w:val="0"/>
        <w:autoSpaceDN w:val="0"/>
        <w:adjustRightInd w:val="0"/>
        <w:spacing w:line="240" w:lineRule="auto"/>
        <w:rPr>
          <w:rFonts w:ascii="Calibri" w:hAnsi="Calibri" w:cs="Calibri"/>
          <w:color w:val="000000"/>
        </w:rPr>
      </w:pPr>
      <w:r w:rsidRPr="00DB29EE">
        <w:rPr>
          <w:rFonts w:ascii="Calibri" w:hAnsi="Calibri" w:cs="Calibri"/>
          <w:color w:val="000000"/>
          <w:sz w:val="20"/>
          <w:szCs w:val="20"/>
        </w:rPr>
        <w:t>49.</w:t>
      </w:r>
      <w:r w:rsidR="00335C1B">
        <w:rPr>
          <w:rFonts w:ascii="Calibri" w:hAnsi="Calibri" w:cs="Calibri"/>
          <w:color w:val="000000"/>
          <w:sz w:val="20"/>
          <w:szCs w:val="20"/>
        </w:rPr>
        <w:t xml:space="preserve"> </w:t>
      </w:r>
      <w:r w:rsidRPr="00DB29EE">
        <w:rPr>
          <w:rFonts w:ascii="Calibri" w:hAnsi="Calibri" w:cs="Calibri"/>
          <w:color w:val="000000"/>
        </w:rPr>
        <w:t>In African American patients with hypertension and stage 1-3 chronic kidney disease, we</w:t>
      </w:r>
      <w:r w:rsidR="008A6E06">
        <w:rPr>
          <w:rFonts w:ascii="Calibri" w:hAnsi="Calibri" w:cs="Calibri"/>
          <w:color w:val="000000"/>
        </w:rPr>
        <w:t xml:space="preserve"> </w:t>
      </w:r>
      <w:r w:rsidRPr="00DB29EE">
        <w:rPr>
          <w:rFonts w:ascii="Calibri" w:hAnsi="Calibri" w:cs="Calibri"/>
          <w:color w:val="000000"/>
        </w:rPr>
        <w:t>suggest a combination of a thiazide-type diuretic (for cardiovascular protection) with either an</w:t>
      </w:r>
      <w:r w:rsidR="008A6E06">
        <w:rPr>
          <w:rFonts w:ascii="Calibri" w:hAnsi="Calibri" w:cs="Calibri"/>
          <w:color w:val="000000"/>
        </w:rPr>
        <w:t xml:space="preserve"> </w:t>
      </w:r>
      <w:r w:rsidRPr="00DB29EE">
        <w:rPr>
          <w:rFonts w:ascii="Calibri" w:hAnsi="Calibri" w:cs="Calibri"/>
          <w:color w:val="000000"/>
        </w:rPr>
        <w:t>angiotensin-converting-enzyme inhibitor or angiotensin II receptor blocker (for renal</w:t>
      </w:r>
      <w:r w:rsidR="008A6E06">
        <w:rPr>
          <w:rFonts w:ascii="Calibri" w:hAnsi="Calibri" w:cs="Calibri"/>
          <w:color w:val="000000"/>
        </w:rPr>
        <w:t xml:space="preserve"> </w:t>
      </w:r>
      <w:r w:rsidRPr="00DB29EE">
        <w:rPr>
          <w:rFonts w:ascii="Calibri" w:hAnsi="Calibri" w:cs="Calibri"/>
          <w:color w:val="000000"/>
        </w:rPr>
        <w:t>protection).</w:t>
      </w:r>
    </w:p>
    <w:p w:rsidR="00CC04D2" w:rsidRDefault="00CC04D2" w:rsidP="00CC04D2"/>
    <w:p w:rsidR="003977DB" w:rsidRDefault="003977DB" w:rsidP="00CC04D2"/>
    <w:p w:rsidR="003977DB" w:rsidRDefault="003977DB" w:rsidP="00CC04D2"/>
    <w:p w:rsidR="007939DE" w:rsidRDefault="007939DE" w:rsidP="00CC04D2">
      <w:pPr>
        <w:rPr>
          <w:b/>
          <w:i/>
        </w:rPr>
      </w:pPr>
    </w:p>
    <w:p w:rsidR="007939DE" w:rsidRDefault="007939DE" w:rsidP="00CC04D2">
      <w:pPr>
        <w:rPr>
          <w:b/>
          <w:i/>
        </w:rPr>
      </w:pPr>
    </w:p>
    <w:p w:rsidR="007939DE" w:rsidRDefault="007939DE" w:rsidP="00CC04D2">
      <w:pPr>
        <w:rPr>
          <w:b/>
          <w:i/>
        </w:rPr>
      </w:pPr>
    </w:p>
    <w:p w:rsidR="007939DE" w:rsidRDefault="007939DE" w:rsidP="00CC04D2">
      <w:pPr>
        <w:rPr>
          <w:b/>
          <w:i/>
        </w:rPr>
      </w:pPr>
    </w:p>
    <w:p w:rsidR="00335C1B" w:rsidRDefault="00335C1B" w:rsidP="00CC04D2">
      <w:pPr>
        <w:rPr>
          <w:b/>
          <w:i/>
        </w:rPr>
      </w:pPr>
    </w:p>
    <w:p w:rsidR="00335C1B" w:rsidRDefault="00335C1B" w:rsidP="00CC04D2">
      <w:pPr>
        <w:rPr>
          <w:b/>
          <w:i/>
        </w:rPr>
      </w:pPr>
    </w:p>
    <w:p w:rsidR="003977DB" w:rsidRPr="003977DB" w:rsidRDefault="003977DB" w:rsidP="00CC04D2">
      <w:pPr>
        <w:rPr>
          <w:b/>
          <w:i/>
        </w:rPr>
      </w:pPr>
      <w:r w:rsidRPr="003977DB">
        <w:rPr>
          <w:b/>
          <w:i/>
        </w:rPr>
        <w:t>Management Module B</w:t>
      </w:r>
    </w:p>
    <w:p w:rsidR="003977DB" w:rsidRDefault="003977DB" w:rsidP="00CC04D2">
      <w:r>
        <w:rPr>
          <w:noProof/>
        </w:rPr>
        <w:drawing>
          <wp:inline distT="0" distB="0" distL="0" distR="0" wp14:anchorId="5F2AADFF" wp14:editId="03620893">
            <wp:extent cx="5943600" cy="1773555"/>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73555"/>
                    </a:xfrm>
                    <a:prstGeom prst="rect">
                      <a:avLst/>
                    </a:prstGeom>
                    <a:noFill/>
                    <a:ln>
                      <a:noFill/>
                    </a:ln>
                  </pic:spPr>
                </pic:pic>
              </a:graphicData>
            </a:graphic>
          </wp:inline>
        </w:drawing>
      </w:r>
    </w:p>
    <w:p w:rsidR="00CC04D2" w:rsidRDefault="00CC04D2" w:rsidP="00CC04D2">
      <w:r>
        <w:br w:type="page"/>
      </w:r>
    </w:p>
    <w:p w:rsidR="00A51DF5" w:rsidRDefault="00A51DF5" w:rsidP="00CC04D2">
      <w:r>
        <w:rPr>
          <w:noProof/>
        </w:rPr>
        <w:drawing>
          <wp:inline distT="0" distB="0" distL="0" distR="0" wp14:anchorId="62EFA952" wp14:editId="1F3F984A">
            <wp:extent cx="5943600" cy="7058660"/>
            <wp:effectExtent l="0" t="0" r="0" b="889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58660"/>
                    </a:xfrm>
                    <a:prstGeom prst="rect">
                      <a:avLst/>
                    </a:prstGeom>
                    <a:noFill/>
                    <a:ln>
                      <a:noFill/>
                    </a:ln>
                  </pic:spPr>
                </pic:pic>
              </a:graphicData>
            </a:graphic>
          </wp:inline>
        </w:drawing>
      </w:r>
    </w:p>
    <w:p w:rsidR="0088300E" w:rsidRDefault="00A51DF5" w:rsidP="001C7A47">
      <w:r>
        <w:rPr>
          <w:noProof/>
        </w:rPr>
        <w:drawing>
          <wp:inline distT="0" distB="0" distL="0" distR="0" wp14:anchorId="65C21F21" wp14:editId="6331236E">
            <wp:extent cx="5936615" cy="7308215"/>
            <wp:effectExtent l="0" t="0" r="6985" b="6985"/>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7308215"/>
                    </a:xfrm>
                    <a:prstGeom prst="rect">
                      <a:avLst/>
                    </a:prstGeom>
                    <a:noFill/>
                    <a:ln>
                      <a:noFill/>
                    </a:ln>
                  </pic:spPr>
                </pic:pic>
              </a:graphicData>
            </a:graphic>
          </wp:inline>
        </w:drawing>
      </w:r>
    </w:p>
    <w:p w:rsidR="00A51DF5" w:rsidRDefault="00A51DF5" w:rsidP="001C7A47"/>
    <w:p w:rsidR="00A51DF5" w:rsidRDefault="00A51DF5" w:rsidP="001C7A47">
      <w:r>
        <w:rPr>
          <w:noProof/>
        </w:rPr>
        <w:drawing>
          <wp:inline distT="0" distB="0" distL="0" distR="0" wp14:anchorId="6F29291F" wp14:editId="191B7543">
            <wp:extent cx="5943600" cy="708660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86600"/>
                    </a:xfrm>
                    <a:prstGeom prst="rect">
                      <a:avLst/>
                    </a:prstGeom>
                    <a:noFill/>
                    <a:ln>
                      <a:noFill/>
                    </a:ln>
                  </pic:spPr>
                </pic:pic>
              </a:graphicData>
            </a:graphic>
          </wp:inline>
        </w:drawing>
      </w:r>
    </w:p>
    <w:p w:rsidR="00A51DF5" w:rsidRDefault="00A51DF5">
      <w:r>
        <w:br w:type="page"/>
      </w:r>
    </w:p>
    <w:p w:rsidR="00A51DF5" w:rsidRDefault="00A51DF5" w:rsidP="001C7A47"/>
    <w:p w:rsidR="007562B3" w:rsidRPr="002F4B2D" w:rsidRDefault="007562B3" w:rsidP="00702089">
      <w:pPr>
        <w:pStyle w:val="Heading1"/>
        <w:numPr>
          <w:ilvl w:val="0"/>
          <w:numId w:val="0"/>
        </w:numPr>
      </w:pPr>
      <w:bookmarkStart w:id="157" w:name="_Toc532200756"/>
      <w:bookmarkStart w:id="158" w:name="_Ref532202032"/>
      <w:r>
        <w:t>Wish list/To do</w:t>
      </w:r>
      <w:bookmarkEnd w:id="157"/>
      <w:bookmarkEnd w:id="158"/>
    </w:p>
    <w:p w:rsidR="007249BC" w:rsidRDefault="007249BC" w:rsidP="007249BC"/>
    <w:p w:rsidR="00C260DA" w:rsidRDefault="00FA0833" w:rsidP="007249BC">
      <w:r>
        <w:t xml:space="preserve">In random </w:t>
      </w:r>
      <w:r w:rsidR="00E00BFD">
        <w:t>order</w:t>
      </w:r>
    </w:p>
    <w:p w:rsidR="00FA0833" w:rsidRDefault="00FA0833" w:rsidP="00BE428C">
      <w:pPr>
        <w:pStyle w:val="ListParagraph"/>
        <w:numPr>
          <w:ilvl w:val="0"/>
          <w:numId w:val="24"/>
        </w:numPr>
      </w:pPr>
      <w:r>
        <w:t xml:space="preserve">10/9/18 In the future, </w:t>
      </w:r>
      <w:r w:rsidR="0087542C">
        <w:t>in</w:t>
      </w:r>
      <w:r>
        <w:t xml:space="preserve">clude in this KB or in HF KB, Dx of HTN and HF.   Considerations:  </w:t>
      </w:r>
    </w:p>
    <w:p w:rsidR="00FA0833" w:rsidRDefault="00FA0833" w:rsidP="00BE428C">
      <w:pPr>
        <w:pStyle w:val="ListParagraph"/>
        <w:numPr>
          <w:ilvl w:val="1"/>
          <w:numId w:val="1"/>
        </w:numPr>
      </w:pPr>
      <w:r>
        <w:t>patients with HF and be on both ACE and ARB</w:t>
      </w:r>
    </w:p>
    <w:p w:rsidR="00FA0833" w:rsidRDefault="00FA0833" w:rsidP="00BE428C">
      <w:pPr>
        <w:pStyle w:val="ListParagraph"/>
        <w:numPr>
          <w:ilvl w:val="1"/>
          <w:numId w:val="1"/>
        </w:numPr>
      </w:pPr>
      <w:r>
        <w:t xml:space="preserve">patients on HF can be on combo drug </w:t>
      </w:r>
      <w:proofErr w:type="spellStart"/>
      <w:r>
        <w:t>Entresto</w:t>
      </w:r>
      <w:proofErr w:type="spellEnd"/>
      <w:r>
        <w:t xml:space="preserve"> (valsartan + sacubitril); sacubitril is anti-hypertensive but not prescribed except as combo for HF; consider as complication factor?</w:t>
      </w:r>
    </w:p>
    <w:p w:rsidR="00FA0833" w:rsidRDefault="00FA0833" w:rsidP="00BE428C">
      <w:pPr>
        <w:pStyle w:val="ListParagraph"/>
        <w:numPr>
          <w:ilvl w:val="1"/>
          <w:numId w:val="1"/>
        </w:numPr>
      </w:pPr>
      <w:r>
        <w:t>For alpha-beta blocker, removed HF as complication factor</w:t>
      </w:r>
    </w:p>
    <w:p w:rsidR="00A14F7E" w:rsidRDefault="00A14F7E" w:rsidP="00A14F7E">
      <w:pPr>
        <w:pStyle w:val="ListParagraph"/>
        <w:ind w:left="1440"/>
      </w:pPr>
    </w:p>
    <w:p w:rsidR="00A14F7E" w:rsidRPr="00A14F7E" w:rsidRDefault="00A14F7E" w:rsidP="00A14F7E">
      <w:pPr>
        <w:pStyle w:val="ListParagraph"/>
        <w:numPr>
          <w:ilvl w:val="0"/>
          <w:numId w:val="24"/>
        </w:numPr>
        <w:spacing w:before="120" w:after="240" w:line="240" w:lineRule="auto"/>
        <w:rPr>
          <w:szCs w:val="24"/>
        </w:rPr>
      </w:pPr>
      <w:r>
        <w:rPr>
          <w:rFonts w:ascii="Calibri" w:eastAsia="Times New Roman" w:hAnsi="Calibri" w:cs="Times New Roman"/>
          <w:szCs w:val="24"/>
        </w:rPr>
        <w:t xml:space="preserve">Related to DM, but applies to HTN.  </w:t>
      </w:r>
      <w:r w:rsidRPr="00A14F7E">
        <w:rPr>
          <w:rFonts w:ascii="Calibri" w:eastAsia="Times New Roman" w:hAnsi="Calibri" w:cs="Times New Roman"/>
          <w:szCs w:val="24"/>
        </w:rPr>
        <w:t xml:space="preserve">From clinical and </w:t>
      </w:r>
      <w:proofErr w:type="spellStart"/>
      <w:r w:rsidRPr="00A14F7E">
        <w:rPr>
          <w:rFonts w:ascii="Calibri" w:eastAsia="Times New Roman" w:hAnsi="Calibri" w:cs="Times New Roman"/>
          <w:szCs w:val="24"/>
        </w:rPr>
        <w:t>medsafe</w:t>
      </w:r>
      <w:proofErr w:type="spellEnd"/>
      <w:r w:rsidRPr="00A14F7E">
        <w:rPr>
          <w:rFonts w:ascii="Calibri" w:eastAsia="Times New Roman" w:hAnsi="Calibri" w:cs="Times New Roman"/>
          <w:szCs w:val="24"/>
        </w:rPr>
        <w:t xml:space="preserve"> meeting 6/26/2028)  Consider date of prescription of DM med relative to session date or date recommendations are provided.  Currently we do not do this, so patient could have received new med a few days ago, and CDS rec’s are pre-mature.  Need to consider:</w:t>
      </w:r>
    </w:p>
    <w:p w:rsidR="00A14F7E" w:rsidRDefault="00A14F7E" w:rsidP="00A14F7E">
      <w:pPr>
        <w:pStyle w:val="ListParagraph"/>
        <w:ind w:left="1440"/>
        <w:rPr>
          <w:rFonts w:ascii="Calibri" w:eastAsia="Times New Roman" w:hAnsi="Calibri" w:cs="Times New Roman"/>
          <w:szCs w:val="24"/>
        </w:rPr>
      </w:pPr>
      <w:r>
        <w:rPr>
          <w:rFonts w:ascii="Calibri" w:eastAsia="Times New Roman" w:hAnsi="Calibri" w:cs="Times New Roman"/>
          <w:szCs w:val="24"/>
        </w:rPr>
        <w:t>What date should be used as date of med?  Date of prescription?  Date patient received his/her med?</w:t>
      </w:r>
    </w:p>
    <w:p w:rsidR="00A14F7E" w:rsidRDefault="00A14F7E" w:rsidP="00A14F7E">
      <w:pPr>
        <w:pStyle w:val="ListParagraph"/>
        <w:ind w:left="1440"/>
        <w:rPr>
          <w:rFonts w:ascii="Calibri" w:eastAsia="Times New Roman" w:hAnsi="Calibri" w:cs="Times New Roman"/>
          <w:szCs w:val="24"/>
        </w:rPr>
      </w:pPr>
      <w:r>
        <w:rPr>
          <w:rFonts w:ascii="Calibri" w:eastAsia="Times New Roman" w:hAnsi="Calibri" w:cs="Times New Roman"/>
          <w:szCs w:val="24"/>
        </w:rPr>
        <w:t>What is ‘reasonable’ length of time between date of med and current date/session time for CDS rec’s to be ok?</w:t>
      </w:r>
    </w:p>
    <w:p w:rsidR="00C260DA" w:rsidRDefault="00C93007" w:rsidP="00215A91">
      <w:pPr>
        <w:ind w:left="360"/>
      </w:pPr>
      <w:r>
        <w:t>3,  re:  20% increase in creatinine or 15% decrease GFR.  Now we issue message with Pt has Rx ACE/ARB:  “Beware of 20% increase in creatinine (or 15% decrease in GFR) after initiation or change in dose of ACE/ARB”.  Would be nice to trigger message when start of new prescription for ACE/ARB, or change in dose of ACE/ARB, BUT in order to trigger this, EON would need to have as input, historic meds, not just current meds and a way to identify historic meds.</w:t>
      </w:r>
    </w:p>
    <w:p w:rsidR="00C260DA" w:rsidRPr="002F4B2D" w:rsidRDefault="00C260DA" w:rsidP="007249BC"/>
    <w:p w:rsidR="00E63012" w:rsidRDefault="00E63012" w:rsidP="00E63012">
      <w:pPr>
        <w:pStyle w:val="Heading1"/>
        <w:numPr>
          <w:ilvl w:val="0"/>
          <w:numId w:val="0"/>
        </w:numPr>
        <w:ind w:left="780" w:hanging="420"/>
      </w:pPr>
      <w:bookmarkStart w:id="159" w:name="_Toc532200757"/>
      <w:r>
        <w:t>List of Footnotes</w:t>
      </w:r>
      <w:bookmarkEnd w:id="159"/>
    </w:p>
    <w:p w:rsidR="001A5B82" w:rsidRDefault="001A5B82" w:rsidP="00E63012">
      <w:pPr>
        <w:pStyle w:val="FootnoteText"/>
      </w:pPr>
      <w:r>
        <w:rPr>
          <w:rStyle w:val="FootnoteReference"/>
        </w:rPr>
        <w:footnoteRef/>
      </w:r>
      <w:r>
        <w:t xml:space="preserve"> This description of ADR of anaphylaxis contained under Thiazide diuretics applies to other drug classes as well.</w:t>
      </w:r>
    </w:p>
    <w:p w:rsidR="001A5B82" w:rsidRDefault="001A5B82" w:rsidP="001A5B82">
      <w:pPr>
        <w:pStyle w:val="FootnoteText"/>
      </w:pPr>
      <w:r>
        <w:rPr>
          <w:rStyle w:val="FootnoteReference"/>
        </w:rPr>
        <w:t>2</w:t>
      </w:r>
      <w:r>
        <w:t xml:space="preserve"> The VA GL is silent about these bad drug partners.  See </w:t>
      </w:r>
      <w:hyperlink w:anchor="Appendix D:  Bad drug partners" w:history="1">
        <w:r w:rsidRPr="00C26402">
          <w:rPr>
            <w:rStyle w:val="Hyperlink"/>
          </w:rPr>
          <w:t>Appendix D</w:t>
        </w:r>
      </w:hyperlink>
      <w:r>
        <w:t xml:space="preserve"> for more discussion</w:t>
      </w:r>
      <w:r>
        <w:rPr>
          <w:rStyle w:val="FootnoteReference"/>
        </w:rPr>
        <w:t xml:space="preserve"> </w:t>
      </w:r>
    </w:p>
    <w:p w:rsidR="00E63012" w:rsidRDefault="008F6D2B" w:rsidP="00E63012">
      <w:pPr>
        <w:pStyle w:val="FootnoteText"/>
      </w:pPr>
      <w:r>
        <w:rPr>
          <w:rStyle w:val="FootnoteReference"/>
        </w:rPr>
        <w:t>3</w:t>
      </w:r>
      <w:r w:rsidR="00E63012">
        <w:t xml:space="preserve"> </w:t>
      </w:r>
      <w:r w:rsidR="001A5B82">
        <w:t>This description of ADR of anaphylaxis contained under ACE Inhibitors applies to other drug classes as well.</w:t>
      </w:r>
      <w:r w:rsidR="00E63012">
        <w:t>.</w:t>
      </w:r>
    </w:p>
    <w:p w:rsidR="00E63012" w:rsidRDefault="008F6D2B" w:rsidP="00E63012">
      <w:pPr>
        <w:pStyle w:val="FootnoteText"/>
      </w:pPr>
      <w:r>
        <w:rPr>
          <w:rStyle w:val="FootnoteReference"/>
        </w:rPr>
        <w:t>4</w:t>
      </w:r>
      <w:r w:rsidR="00E63012">
        <w:t xml:space="preserve"> Only long acting, and not short acting, DHP CCBs are recommended by VA.</w:t>
      </w:r>
    </w:p>
    <w:p w:rsidR="00E63012" w:rsidRDefault="008F6D2B" w:rsidP="00E63012">
      <w:pPr>
        <w:pStyle w:val="FootnoteText"/>
      </w:pPr>
      <w:r>
        <w:rPr>
          <w:rStyle w:val="FootnoteReference"/>
        </w:rPr>
        <w:t>5</w:t>
      </w:r>
      <w:r w:rsidR="00E63012">
        <w:t xml:space="preserve"> Only long acting, and not short acting, NDHP CCBs are recommended by VA.</w:t>
      </w:r>
    </w:p>
    <w:p w:rsidR="00E63012" w:rsidRDefault="008F6D2B" w:rsidP="00E63012">
      <w:pPr>
        <w:pStyle w:val="FootnoteText"/>
      </w:pPr>
      <w:r>
        <w:rPr>
          <w:rStyle w:val="FootnoteReference"/>
        </w:rPr>
        <w:t>6</w:t>
      </w:r>
      <w:r w:rsidR="00887E1B">
        <w:t xml:space="preserve"> See Reference 6</w:t>
      </w:r>
      <w:r w:rsidR="00E63012">
        <w:t xml:space="preserve"> about use of negative inotropic agents.</w:t>
      </w:r>
    </w:p>
    <w:p w:rsidR="00C260DA" w:rsidRDefault="00C260DA">
      <w:pPr>
        <w:rPr>
          <w:rFonts w:asciiTheme="majorHAnsi" w:eastAsiaTheme="majorEastAsia" w:hAnsiTheme="majorHAnsi" w:cstheme="majorBidi"/>
          <w:b/>
          <w:color w:val="244061" w:themeColor="accent1" w:themeShade="80"/>
          <w:sz w:val="36"/>
          <w:szCs w:val="32"/>
        </w:rPr>
      </w:pPr>
      <w:r>
        <w:br w:type="page"/>
      </w:r>
    </w:p>
    <w:p w:rsidR="007562B3" w:rsidRPr="002F4B2D" w:rsidRDefault="007562B3" w:rsidP="00C260DA">
      <w:pPr>
        <w:pStyle w:val="Heading1"/>
        <w:numPr>
          <w:ilvl w:val="0"/>
          <w:numId w:val="0"/>
        </w:numPr>
        <w:ind w:left="780" w:hanging="420"/>
      </w:pPr>
      <w:bookmarkStart w:id="160" w:name="_References"/>
      <w:bookmarkStart w:id="161" w:name="_Toc532200758"/>
      <w:bookmarkEnd w:id="160"/>
      <w:r>
        <w:t>References</w:t>
      </w:r>
      <w:bookmarkEnd w:id="161"/>
    </w:p>
    <w:p w:rsidR="0079081D" w:rsidRDefault="0079081D" w:rsidP="007249BC"/>
    <w:p w:rsidR="005B01E0" w:rsidRDefault="005B01E0" w:rsidP="00EA7B7C">
      <w:pPr>
        <w:pStyle w:val="Bibliography"/>
        <w:numPr>
          <w:ilvl w:val="0"/>
          <w:numId w:val="30"/>
        </w:numPr>
        <w:rPr>
          <w:noProof/>
        </w:rPr>
      </w:pPr>
      <w:r w:rsidRPr="005B01E0">
        <w:rPr>
          <w:i/>
          <w:noProof/>
        </w:rPr>
        <w:t>VA/DoD Clinical Practice Guideline for the Diagnosis and Management of Hypertension in the Primary Care</w:t>
      </w:r>
      <w:r w:rsidRPr="00840DE3">
        <w:rPr>
          <w:noProof/>
        </w:rPr>
        <w:t xml:space="preserve">. </w:t>
      </w:r>
      <w:r w:rsidRPr="00840DE3">
        <w:rPr>
          <w:i/>
          <w:iCs/>
          <w:noProof/>
        </w:rPr>
        <w:t>VA/DoD Clinical Practice Guidelines</w:t>
      </w:r>
      <w:r>
        <w:rPr>
          <w:i/>
          <w:iCs/>
          <w:noProof/>
        </w:rPr>
        <w:t xml:space="preserve"> Version 3 2014 </w:t>
      </w:r>
      <w:r w:rsidRPr="00840DE3">
        <w:rPr>
          <w:i/>
          <w:iCs/>
          <w:noProof/>
        </w:rPr>
        <w:t xml:space="preserve">. </w:t>
      </w:r>
      <w:r>
        <w:rPr>
          <w:b/>
          <w:iCs/>
          <w:noProof/>
        </w:rPr>
        <w:t xml:space="preserve">Departnemtn of Veterans Affairs and Department of Defense </w:t>
      </w:r>
      <w:r w:rsidRPr="00840DE3">
        <w:rPr>
          <w:noProof/>
        </w:rPr>
        <w:t xml:space="preserve">[Online] [Cited: August 28, 2017.] </w:t>
      </w:r>
      <w:hyperlink r:id="rId14" w:history="1">
        <w:r w:rsidRPr="00C459E5">
          <w:rPr>
            <w:rStyle w:val="Hyperlink"/>
          </w:rPr>
          <w:t>https://www.healthquality.va.gov/guidelines/CD/htn/VADoDCPGHTN2014.pdf</w:t>
        </w:r>
      </w:hyperlink>
    </w:p>
    <w:p w:rsidR="005B01E0" w:rsidRPr="00EA7B7C" w:rsidRDefault="00BC0F6E" w:rsidP="00EA7B7C">
      <w:pPr>
        <w:pStyle w:val="ListParagraph"/>
        <w:numPr>
          <w:ilvl w:val="0"/>
          <w:numId w:val="30"/>
        </w:numPr>
        <w:rPr>
          <w:sz w:val="24"/>
          <w:szCs w:val="24"/>
        </w:rPr>
      </w:pPr>
      <w:r w:rsidRPr="00EA7B7C">
        <w:rPr>
          <w:i/>
          <w:sz w:val="24"/>
          <w:szCs w:val="24"/>
        </w:rPr>
        <w:t>2017 ACC/AHA/AAPA/ABC/ACPM/AGS/</w:t>
      </w:r>
      <w:proofErr w:type="spellStart"/>
      <w:r w:rsidRPr="00EA7B7C">
        <w:rPr>
          <w:i/>
          <w:sz w:val="24"/>
          <w:szCs w:val="24"/>
        </w:rPr>
        <w:t>APhA</w:t>
      </w:r>
      <w:proofErr w:type="spellEnd"/>
      <w:r w:rsidRPr="00EA7B7C">
        <w:rPr>
          <w:i/>
          <w:sz w:val="24"/>
          <w:szCs w:val="24"/>
        </w:rPr>
        <w:t>/ASH/ASPC/NMA/PCNA Guideline for the Prevention, Detection, Evaluation, and Management of High Blood Pressure in Adults: Executive Summary: A Report of the American College of Cardiology/American Heart Association Task Force on Clinical Practice Guidelines</w:t>
      </w:r>
      <w:r w:rsidRPr="00EA7B7C">
        <w:rPr>
          <w:b/>
          <w:i/>
          <w:sz w:val="24"/>
          <w:szCs w:val="24"/>
        </w:rPr>
        <w:t xml:space="preserve">. </w:t>
      </w:r>
      <w:proofErr w:type="spellStart"/>
      <w:r w:rsidRPr="00EA7B7C">
        <w:rPr>
          <w:b/>
          <w:sz w:val="24"/>
          <w:szCs w:val="24"/>
        </w:rPr>
        <w:t>Whelton</w:t>
      </w:r>
      <w:proofErr w:type="spellEnd"/>
      <w:r w:rsidRPr="00EA7B7C">
        <w:rPr>
          <w:b/>
          <w:sz w:val="24"/>
          <w:szCs w:val="24"/>
        </w:rPr>
        <w:t xml:space="preserve"> PK, Carey RM, </w:t>
      </w:r>
      <w:proofErr w:type="spellStart"/>
      <w:r w:rsidRPr="00EA7B7C">
        <w:rPr>
          <w:b/>
          <w:sz w:val="24"/>
          <w:szCs w:val="24"/>
        </w:rPr>
        <w:t>Aronow</w:t>
      </w:r>
      <w:proofErr w:type="spellEnd"/>
      <w:r w:rsidRPr="00EA7B7C">
        <w:rPr>
          <w:b/>
          <w:sz w:val="24"/>
          <w:szCs w:val="24"/>
        </w:rPr>
        <w:t xml:space="preserve"> WS, Casey DE Jr, Collins KJ, Dennison Himmelfarb C, DePalma SM, </w:t>
      </w:r>
      <w:proofErr w:type="spellStart"/>
      <w:r w:rsidRPr="00EA7B7C">
        <w:rPr>
          <w:b/>
          <w:sz w:val="24"/>
          <w:szCs w:val="24"/>
        </w:rPr>
        <w:t>Gidding</w:t>
      </w:r>
      <w:proofErr w:type="spellEnd"/>
      <w:r w:rsidRPr="00EA7B7C">
        <w:rPr>
          <w:b/>
          <w:sz w:val="24"/>
          <w:szCs w:val="24"/>
        </w:rPr>
        <w:t xml:space="preserve"> S, Jamerson KA, Jones DW, </w:t>
      </w:r>
      <w:proofErr w:type="spellStart"/>
      <w:r w:rsidRPr="00EA7B7C">
        <w:rPr>
          <w:b/>
          <w:sz w:val="24"/>
          <w:szCs w:val="24"/>
        </w:rPr>
        <w:t>MacLaughlin</w:t>
      </w:r>
      <w:proofErr w:type="spellEnd"/>
      <w:r w:rsidRPr="00EA7B7C">
        <w:rPr>
          <w:b/>
          <w:sz w:val="24"/>
          <w:szCs w:val="24"/>
        </w:rPr>
        <w:t xml:space="preserve"> EJ, </w:t>
      </w:r>
      <w:proofErr w:type="spellStart"/>
      <w:r w:rsidRPr="00EA7B7C">
        <w:rPr>
          <w:b/>
          <w:sz w:val="24"/>
          <w:szCs w:val="24"/>
        </w:rPr>
        <w:t>Muntner</w:t>
      </w:r>
      <w:proofErr w:type="spellEnd"/>
      <w:r w:rsidRPr="00EA7B7C">
        <w:rPr>
          <w:b/>
          <w:sz w:val="24"/>
          <w:szCs w:val="24"/>
        </w:rPr>
        <w:t xml:space="preserve"> P, </w:t>
      </w:r>
      <w:proofErr w:type="spellStart"/>
      <w:r w:rsidRPr="00EA7B7C">
        <w:rPr>
          <w:b/>
          <w:sz w:val="24"/>
          <w:szCs w:val="24"/>
        </w:rPr>
        <w:t>Ovbiagele</w:t>
      </w:r>
      <w:proofErr w:type="spellEnd"/>
      <w:r w:rsidRPr="00EA7B7C">
        <w:rPr>
          <w:b/>
          <w:sz w:val="24"/>
          <w:szCs w:val="24"/>
        </w:rPr>
        <w:t xml:space="preserve"> B, Smith SC Jr, Spencer CC, Stafford RS, </w:t>
      </w:r>
      <w:proofErr w:type="spellStart"/>
      <w:r w:rsidRPr="00EA7B7C">
        <w:rPr>
          <w:b/>
          <w:sz w:val="24"/>
          <w:szCs w:val="24"/>
        </w:rPr>
        <w:t>Taler</w:t>
      </w:r>
      <w:proofErr w:type="spellEnd"/>
      <w:r w:rsidRPr="00EA7B7C">
        <w:rPr>
          <w:b/>
          <w:sz w:val="24"/>
          <w:szCs w:val="24"/>
        </w:rPr>
        <w:t xml:space="preserve"> SJ, Thomas RJ, Williams KA Sr, Williamson JD, Wright JT Jr. </w:t>
      </w:r>
      <w:r w:rsidR="00435B68" w:rsidRPr="00EA7B7C">
        <w:rPr>
          <w:sz w:val="24"/>
          <w:szCs w:val="24"/>
        </w:rPr>
        <w:t>May</w:t>
      </w:r>
      <w:r w:rsidRPr="00EA7B7C">
        <w:rPr>
          <w:sz w:val="24"/>
          <w:szCs w:val="24"/>
        </w:rPr>
        <w:t xml:space="preserve"> 2018, </w:t>
      </w:r>
      <w:r w:rsidR="00435B68" w:rsidRPr="00EA7B7C">
        <w:rPr>
          <w:sz w:val="24"/>
          <w:szCs w:val="24"/>
        </w:rPr>
        <w:t>Journal American College Cardiology</w:t>
      </w:r>
      <w:r w:rsidRPr="00EA7B7C">
        <w:rPr>
          <w:sz w:val="24"/>
          <w:szCs w:val="24"/>
        </w:rPr>
        <w:t xml:space="preserve">, Vol. </w:t>
      </w:r>
      <w:r w:rsidR="00435B68" w:rsidRPr="00EA7B7C">
        <w:rPr>
          <w:sz w:val="24"/>
          <w:szCs w:val="24"/>
        </w:rPr>
        <w:t>71 (19)</w:t>
      </w:r>
      <w:r w:rsidRPr="00EA7B7C">
        <w:rPr>
          <w:sz w:val="24"/>
          <w:szCs w:val="24"/>
        </w:rPr>
        <w:t xml:space="preserve"> </w:t>
      </w:r>
      <w:r w:rsidR="00435B68" w:rsidRPr="00EA7B7C">
        <w:rPr>
          <w:sz w:val="24"/>
          <w:szCs w:val="24"/>
        </w:rPr>
        <w:t>e127-e248</w:t>
      </w:r>
    </w:p>
    <w:p w:rsidR="00EA7B7C" w:rsidRPr="00EA7B7C" w:rsidRDefault="00EA7B7C" w:rsidP="00EA7B7C">
      <w:pPr>
        <w:pStyle w:val="ListParagraph"/>
        <w:rPr>
          <w:sz w:val="24"/>
          <w:szCs w:val="24"/>
        </w:rPr>
      </w:pPr>
    </w:p>
    <w:p w:rsidR="00435B68" w:rsidRPr="00EA7B7C" w:rsidRDefault="00881ED4" w:rsidP="00EA7B7C">
      <w:pPr>
        <w:pStyle w:val="ListParagraph"/>
        <w:rPr>
          <w:sz w:val="24"/>
          <w:szCs w:val="24"/>
        </w:rPr>
      </w:pPr>
      <w:hyperlink r:id="rId15" w:history="1">
        <w:r w:rsidR="00435B68" w:rsidRPr="00EA7B7C">
          <w:rPr>
            <w:rStyle w:val="Hyperlink"/>
            <w:sz w:val="24"/>
            <w:szCs w:val="24"/>
          </w:rPr>
          <w:t>https://www.ncbi.nlm.nih.gov/pubmed/?term=29146535</w:t>
        </w:r>
      </w:hyperlink>
    </w:p>
    <w:p w:rsidR="00435B68" w:rsidRPr="00435B68" w:rsidRDefault="00435B68" w:rsidP="0079081D">
      <w:pPr>
        <w:rPr>
          <w:b/>
          <w:sz w:val="24"/>
          <w:szCs w:val="24"/>
        </w:rPr>
      </w:pPr>
    </w:p>
    <w:p w:rsidR="00E00BFD" w:rsidRPr="00E00BFD" w:rsidRDefault="00E00BFD" w:rsidP="00EA7B7C">
      <w:pPr>
        <w:pStyle w:val="Bibliography"/>
        <w:numPr>
          <w:ilvl w:val="0"/>
          <w:numId w:val="30"/>
        </w:numPr>
        <w:rPr>
          <w:noProof/>
        </w:rPr>
      </w:pPr>
      <w:r w:rsidRPr="00840DE3">
        <w:rPr>
          <w:i/>
          <w:iCs/>
          <w:noProof/>
        </w:rPr>
        <w:t xml:space="preserve">Automating Guidelines for Clinical Decision Support: Knowledge Engineering and Implementation. </w:t>
      </w:r>
      <w:r w:rsidRPr="00840DE3">
        <w:rPr>
          <w:b/>
          <w:bCs/>
          <w:noProof/>
        </w:rPr>
        <w:t>Tso, Geoffrey J, et al.</w:t>
      </w:r>
      <w:r w:rsidRPr="00840DE3">
        <w:rPr>
          <w:noProof/>
        </w:rPr>
        <w:t xml:space="preserve"> February 10, 2017, AMIA Annual Symposium Proceedings, Vol. 2016, pp. 1189-1198.</w:t>
      </w:r>
      <w:r w:rsidR="005B01E0">
        <w:rPr>
          <w:noProof/>
        </w:rPr>
        <w:t xml:space="preserve"> </w:t>
      </w:r>
      <w:hyperlink r:id="rId16" w:history="1">
        <w:r w:rsidRPr="005B01E0">
          <w:rPr>
            <w:rStyle w:val="Hyperlink"/>
            <w:iCs/>
            <w:noProof/>
          </w:rPr>
          <w:t>https://www.ncbi.nlm.nih.gov/pubmed/?term=28269916</w:t>
        </w:r>
      </w:hyperlink>
    </w:p>
    <w:p w:rsidR="00E00BFD" w:rsidRDefault="00E00BFD" w:rsidP="007249BC">
      <w:pPr>
        <w:pStyle w:val="Bibliography"/>
        <w:numPr>
          <w:ilvl w:val="0"/>
          <w:numId w:val="30"/>
        </w:numPr>
        <w:rPr>
          <w:noProof/>
        </w:rPr>
      </w:pPr>
      <w:r w:rsidRPr="00840DE3">
        <w:rPr>
          <w:i/>
          <w:iCs/>
          <w:noProof/>
        </w:rPr>
        <w:t xml:space="preserve">Automating Performance Measures and Clinical Practice Guidelines: Differences and Complementarities. </w:t>
      </w:r>
      <w:r w:rsidRPr="00840DE3">
        <w:rPr>
          <w:b/>
          <w:bCs/>
          <w:noProof/>
        </w:rPr>
        <w:t>Tu, Samson W, et al.</w:t>
      </w:r>
      <w:r w:rsidRPr="00840DE3">
        <w:rPr>
          <w:noProof/>
        </w:rPr>
        <w:t xml:space="preserve"> February 19, 2017, AMIA Annual Symposium Proceedings, Vol. 2016, pp. 1199-1208.</w:t>
      </w:r>
      <w:r w:rsidR="005B01E0">
        <w:rPr>
          <w:noProof/>
        </w:rPr>
        <w:t xml:space="preserve"> </w:t>
      </w:r>
      <w:hyperlink r:id="rId17" w:history="1">
        <w:r w:rsidR="005B01E0" w:rsidRPr="00C459E5">
          <w:rPr>
            <w:rStyle w:val="Hyperlink"/>
            <w:noProof/>
          </w:rPr>
          <w:t>https://www.ncbi.nlm.nih.gov/pubmed/?term=28269917</w:t>
        </w:r>
      </w:hyperlink>
    </w:p>
    <w:p w:rsidR="00E00BFD" w:rsidRDefault="00E00BFD" w:rsidP="00EA7B7C">
      <w:pPr>
        <w:pStyle w:val="Bibliography"/>
        <w:numPr>
          <w:ilvl w:val="0"/>
          <w:numId w:val="30"/>
        </w:numPr>
        <w:rPr>
          <w:noProof/>
        </w:rPr>
      </w:pPr>
      <w:r w:rsidRPr="00840DE3">
        <w:rPr>
          <w:b/>
          <w:bCs/>
          <w:noProof/>
        </w:rPr>
        <w:t>VA Psychotropic Drug Safety Initiative.</w:t>
      </w:r>
      <w:r w:rsidRPr="00840DE3">
        <w:rPr>
          <w:noProof/>
        </w:rPr>
        <w:t xml:space="preserve"> How do you calculate the Medication Possession Ratio (MPR)? </w:t>
      </w:r>
      <w:r w:rsidRPr="00840DE3">
        <w:rPr>
          <w:i/>
          <w:iCs/>
          <w:noProof/>
        </w:rPr>
        <w:t xml:space="preserve">PDSI Dashboard FAQsCurrently selected. </w:t>
      </w:r>
      <w:r w:rsidRPr="00840DE3">
        <w:rPr>
          <w:noProof/>
        </w:rPr>
        <w:t xml:space="preserve">[Online] Department of Veterans Affairs, 2015. [Cited: August 30, 2017.] </w:t>
      </w:r>
      <w:hyperlink r:id="rId18" w:history="1">
        <w:r w:rsidRPr="00C459E5">
          <w:rPr>
            <w:rStyle w:val="Hyperlink"/>
            <w:noProof/>
          </w:rPr>
          <w:t>https://spsites.cdw.va.gov/sites/OMHO_PsychPharm/PDSI_faqs/SitePages/MPR.aspx</w:t>
        </w:r>
      </w:hyperlink>
      <w:r w:rsidRPr="00840DE3">
        <w:rPr>
          <w:noProof/>
        </w:rPr>
        <w:t>.</w:t>
      </w:r>
    </w:p>
    <w:p w:rsidR="00C7269C" w:rsidRPr="002F4B2D" w:rsidRDefault="00C7269C" w:rsidP="00C7269C">
      <w:pPr>
        <w:pStyle w:val="ListParagraph"/>
        <w:numPr>
          <w:ilvl w:val="0"/>
          <w:numId w:val="30"/>
        </w:numPr>
      </w:pPr>
      <w:r w:rsidRPr="00C7269C">
        <w:rPr>
          <w:i/>
        </w:rPr>
        <w:t>Combining other antihypertensive drugs with β-blockers in hypertension: a focus on safety and tolerability</w:t>
      </w:r>
      <w:r w:rsidRPr="002F4B2D">
        <w:t>.</w:t>
      </w:r>
      <w:r>
        <w:t xml:space="preserve">  </w:t>
      </w:r>
      <w:r>
        <w:rPr>
          <w:b/>
        </w:rPr>
        <w:t xml:space="preserve">Richards TR, </w:t>
      </w:r>
      <w:proofErr w:type="spellStart"/>
      <w:r>
        <w:rPr>
          <w:b/>
        </w:rPr>
        <w:t>Tobe</w:t>
      </w:r>
      <w:proofErr w:type="spellEnd"/>
      <w:r>
        <w:rPr>
          <w:b/>
        </w:rPr>
        <w:t xml:space="preserve"> SW2, </w:t>
      </w:r>
      <w:r w:rsidRPr="002F4B2D">
        <w:t>2014 May</w:t>
      </w:r>
      <w:r>
        <w:t xml:space="preserve">, </w:t>
      </w:r>
      <w:r w:rsidRPr="002F4B2D">
        <w:t>Can J Cardiol.;30(5 Suppl):S42-6</w:t>
      </w:r>
      <w:r>
        <w:t xml:space="preserve"> </w:t>
      </w:r>
      <w:r w:rsidRPr="002F4B2D">
        <w:t>PMID: 24518661 DOI: 10.1016/j.cjca.2013.08.012</w:t>
      </w:r>
    </w:p>
    <w:p w:rsidR="00BD281A" w:rsidRDefault="00BD281A" w:rsidP="00BD281A">
      <w:pPr>
        <w:pStyle w:val="ListParagraph"/>
        <w:numPr>
          <w:ilvl w:val="0"/>
          <w:numId w:val="30"/>
        </w:numPr>
      </w:pPr>
      <w:r w:rsidRPr="00BD281A">
        <w:rPr>
          <w:i/>
        </w:rPr>
        <w:t>Alpha 1-blocker combination therapy for hypertension</w:t>
      </w:r>
      <w:r w:rsidRPr="002F4B2D">
        <w:t>.</w:t>
      </w:r>
      <w:r>
        <w:t xml:space="preserve"> </w:t>
      </w:r>
      <w:r w:rsidRPr="00BD281A">
        <w:rPr>
          <w:b/>
        </w:rPr>
        <w:t>Houston MC</w:t>
      </w:r>
      <w:r>
        <w:t xml:space="preserve"> </w:t>
      </w:r>
      <w:r w:rsidRPr="002F4B2D">
        <w:t>Postgrad Med. 1998 Sep;104(3):167-70, 176-8, 181-2 passim.</w:t>
      </w:r>
      <w:r>
        <w:t xml:space="preserve">  </w:t>
      </w:r>
      <w:r w:rsidRPr="002F4B2D">
        <w:t>PMID: 9742910</w:t>
      </w:r>
    </w:p>
    <w:p w:rsidR="00E00BFD" w:rsidRPr="00E00BFD" w:rsidRDefault="00E00BFD" w:rsidP="00BD281A"/>
    <w:p w:rsidR="00852CDF" w:rsidRPr="002F4B2D" w:rsidRDefault="00852CDF" w:rsidP="00C7269C">
      <w:pPr>
        <w:ind w:left="360"/>
      </w:pPr>
      <w:r w:rsidRPr="002F4B2D">
        <w:br w:type="page"/>
      </w:r>
    </w:p>
    <w:p w:rsidR="00A011C2" w:rsidRDefault="00A011C2" w:rsidP="00A011C2"/>
    <w:p w:rsidR="00F27742" w:rsidRPr="00480A48" w:rsidRDefault="00F27742" w:rsidP="00F27742">
      <w:pPr>
        <w:tabs>
          <w:tab w:val="left" w:pos="5412"/>
        </w:tabs>
        <w:spacing w:after="0"/>
        <w:rPr>
          <w:b/>
        </w:rPr>
      </w:pPr>
    </w:p>
    <w:sectPr w:rsidR="00F27742" w:rsidRPr="00480A48" w:rsidSect="00720619">
      <w:pgSz w:w="12240" w:h="15840"/>
      <w:pgMar w:top="1080" w:right="1440" w:bottom="1080" w:left="1440" w:header="720" w:footer="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328" w:rsidRDefault="00674328" w:rsidP="00A011C2">
      <w:pPr>
        <w:spacing w:after="0" w:line="240" w:lineRule="auto"/>
      </w:pPr>
      <w:r>
        <w:separator/>
      </w:r>
    </w:p>
  </w:endnote>
  <w:endnote w:type="continuationSeparator" w:id="0">
    <w:p w:rsidR="00674328" w:rsidRDefault="00674328" w:rsidP="00A0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328" w:rsidRDefault="00674328" w:rsidP="00A011C2">
      <w:pPr>
        <w:spacing w:after="0" w:line="240" w:lineRule="auto"/>
      </w:pPr>
      <w:r>
        <w:separator/>
      </w:r>
    </w:p>
  </w:footnote>
  <w:footnote w:type="continuationSeparator" w:id="0">
    <w:p w:rsidR="00674328" w:rsidRDefault="00674328" w:rsidP="00A011C2">
      <w:pPr>
        <w:spacing w:after="0" w:line="240" w:lineRule="auto"/>
      </w:pPr>
      <w:r>
        <w:continuationSeparator/>
      </w:r>
    </w:p>
  </w:footnote>
  <w:footnote w:id="1">
    <w:p w:rsidR="00674328" w:rsidRDefault="00674328">
      <w:pPr>
        <w:pStyle w:val="FootnoteText"/>
      </w:pPr>
      <w:r>
        <w:rPr>
          <w:rStyle w:val="FootnoteReference"/>
        </w:rPr>
        <w:footnoteRef/>
      </w:r>
      <w:r>
        <w:t xml:space="preserve"> This description of ADR of anaphylaxis contained under Thiazide diuretics applies to other drug classes as well.</w:t>
      </w:r>
    </w:p>
  </w:footnote>
  <w:footnote w:id="2">
    <w:p w:rsidR="00674328" w:rsidRDefault="00674328">
      <w:pPr>
        <w:pStyle w:val="FootnoteText"/>
      </w:pPr>
      <w:r>
        <w:rPr>
          <w:rStyle w:val="FootnoteReference"/>
        </w:rPr>
        <w:footnoteRef/>
      </w:r>
      <w:r>
        <w:t xml:space="preserve"> The VA GL is silent about these bad drug partners.  See </w:t>
      </w:r>
      <w:hyperlink w:anchor="Appendix D:  Bad drug partners" w:history="1">
        <w:r w:rsidRPr="00C26402">
          <w:rPr>
            <w:rStyle w:val="Hyperlink"/>
          </w:rPr>
          <w:t>Appendix D</w:t>
        </w:r>
      </w:hyperlink>
      <w:r>
        <w:t xml:space="preserve"> for more discussion.  </w:t>
      </w:r>
    </w:p>
  </w:footnote>
  <w:footnote w:id="3">
    <w:p w:rsidR="00674328" w:rsidRDefault="00674328" w:rsidP="00E20D2F">
      <w:pPr>
        <w:pStyle w:val="FootnoteText"/>
      </w:pPr>
      <w:r>
        <w:rPr>
          <w:rStyle w:val="FootnoteReference"/>
        </w:rPr>
        <w:footnoteRef/>
      </w:r>
      <w:r>
        <w:t xml:space="preserve"> This description of ADR of angioedema contained under ACE Inhibitors applies to other drug classes as well.</w:t>
      </w:r>
    </w:p>
    <w:p w:rsidR="00674328" w:rsidRDefault="00674328">
      <w:pPr>
        <w:pStyle w:val="FootnoteText"/>
      </w:pPr>
    </w:p>
  </w:footnote>
  <w:footnote w:id="4">
    <w:p w:rsidR="00674328" w:rsidRDefault="00674328">
      <w:pPr>
        <w:pStyle w:val="FootnoteText"/>
      </w:pPr>
      <w:r>
        <w:rPr>
          <w:rStyle w:val="FootnoteReference"/>
        </w:rPr>
        <w:footnoteRef/>
      </w:r>
      <w:r>
        <w:t xml:space="preserve"> Only long acting, and not short acting, DHP CCBs are recommended by VA.</w:t>
      </w:r>
    </w:p>
  </w:footnote>
  <w:footnote w:id="5">
    <w:p w:rsidR="00674328" w:rsidRDefault="00674328">
      <w:pPr>
        <w:pStyle w:val="FootnoteText"/>
      </w:pPr>
      <w:r>
        <w:rPr>
          <w:rStyle w:val="FootnoteReference"/>
        </w:rPr>
        <w:footnoteRef/>
      </w:r>
      <w:r>
        <w:t xml:space="preserve"> Only long acting, and not short acting, NDHP CCBs are recommended by VA.</w:t>
      </w:r>
    </w:p>
  </w:footnote>
  <w:footnote w:id="6">
    <w:p w:rsidR="00674328" w:rsidRDefault="00674328">
      <w:pPr>
        <w:pStyle w:val="FootnoteText"/>
      </w:pPr>
      <w:r>
        <w:rPr>
          <w:rStyle w:val="FootnoteReference"/>
        </w:rPr>
        <w:footnoteRef/>
      </w:r>
      <w:r>
        <w:t xml:space="preserve"> See Reference 6 about use of negative inotropic agents.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9A"/>
    <w:multiLevelType w:val="hybridMultilevel"/>
    <w:tmpl w:val="0888BB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717079"/>
    <w:multiLevelType w:val="hybridMultilevel"/>
    <w:tmpl w:val="6688E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D5428F"/>
    <w:multiLevelType w:val="hybridMultilevel"/>
    <w:tmpl w:val="00FE53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2640E5"/>
    <w:multiLevelType w:val="hybridMultilevel"/>
    <w:tmpl w:val="9B245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10A0B"/>
    <w:multiLevelType w:val="hybridMultilevel"/>
    <w:tmpl w:val="CAB06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22030F"/>
    <w:multiLevelType w:val="hybridMultilevel"/>
    <w:tmpl w:val="FA22B580"/>
    <w:lvl w:ilvl="0" w:tplc="9ACCFE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6B41AD"/>
    <w:multiLevelType w:val="hybridMultilevel"/>
    <w:tmpl w:val="96224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D72FF"/>
    <w:multiLevelType w:val="hybridMultilevel"/>
    <w:tmpl w:val="DC541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E0393"/>
    <w:multiLevelType w:val="hybridMultilevel"/>
    <w:tmpl w:val="A248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50F95"/>
    <w:multiLevelType w:val="hybridMultilevel"/>
    <w:tmpl w:val="DE9E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9D4617"/>
    <w:multiLevelType w:val="hybridMultilevel"/>
    <w:tmpl w:val="6144CE0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B1B2E6A"/>
    <w:multiLevelType w:val="hybridMultilevel"/>
    <w:tmpl w:val="8132F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A58A2"/>
    <w:multiLevelType w:val="hybridMultilevel"/>
    <w:tmpl w:val="1BFCE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8C0A2F"/>
    <w:multiLevelType w:val="hybridMultilevel"/>
    <w:tmpl w:val="A9F4A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4F0DFC"/>
    <w:multiLevelType w:val="hybridMultilevel"/>
    <w:tmpl w:val="7AEA0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A7102F"/>
    <w:multiLevelType w:val="hybridMultilevel"/>
    <w:tmpl w:val="162298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367F2A"/>
    <w:multiLevelType w:val="hybridMultilevel"/>
    <w:tmpl w:val="888CD1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955EDC"/>
    <w:multiLevelType w:val="multilevel"/>
    <w:tmpl w:val="D65C3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F6B6E"/>
    <w:multiLevelType w:val="hybridMultilevel"/>
    <w:tmpl w:val="317A7D20"/>
    <w:lvl w:ilvl="0" w:tplc="80B05224">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2" w15:restartNumberingAfterBreak="0">
    <w:nsid w:val="54A9191D"/>
    <w:multiLevelType w:val="hybridMultilevel"/>
    <w:tmpl w:val="FB42A72A"/>
    <w:lvl w:ilvl="0" w:tplc="03A092E6">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20438"/>
    <w:multiLevelType w:val="hybridMultilevel"/>
    <w:tmpl w:val="D108A9BA"/>
    <w:lvl w:ilvl="0" w:tplc="876239B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572C1E"/>
    <w:multiLevelType w:val="hybridMultilevel"/>
    <w:tmpl w:val="629A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A051D"/>
    <w:multiLevelType w:val="hybridMultilevel"/>
    <w:tmpl w:val="CECC2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7253D"/>
    <w:multiLevelType w:val="hybridMultilevel"/>
    <w:tmpl w:val="83443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C1B38E6"/>
    <w:multiLevelType w:val="hybridMultilevel"/>
    <w:tmpl w:val="6BD07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211C82"/>
    <w:multiLevelType w:val="hybridMultilevel"/>
    <w:tmpl w:val="EDC2A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1B2FD6"/>
    <w:multiLevelType w:val="hybridMultilevel"/>
    <w:tmpl w:val="D9F2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CF236D"/>
    <w:multiLevelType w:val="hybridMultilevel"/>
    <w:tmpl w:val="3E34A5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4855C2"/>
    <w:multiLevelType w:val="hybridMultilevel"/>
    <w:tmpl w:val="CBD89BEA"/>
    <w:lvl w:ilvl="0" w:tplc="8F0E7BE0">
      <w:start w:val="4"/>
      <w:numFmt w:val="bullet"/>
      <w:lvlText w:val="-"/>
      <w:lvlJc w:val="left"/>
      <w:pPr>
        <w:ind w:left="720" w:hanging="360"/>
      </w:pPr>
      <w:rPr>
        <w:rFonts w:ascii="Calibri" w:eastAsiaTheme="minorHAnsi"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CD6DD7"/>
    <w:multiLevelType w:val="hybridMultilevel"/>
    <w:tmpl w:val="D6DE9352"/>
    <w:lvl w:ilvl="0" w:tplc="B972B930">
      <w:start w:val="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6A441A"/>
    <w:multiLevelType w:val="hybridMultilevel"/>
    <w:tmpl w:val="A39C0A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B156ED"/>
    <w:multiLevelType w:val="hybridMultilevel"/>
    <w:tmpl w:val="0E263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D13254C"/>
    <w:multiLevelType w:val="hybridMultilevel"/>
    <w:tmpl w:val="B850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0"/>
  </w:num>
  <w:num w:numId="4">
    <w:abstractNumId w:val="25"/>
  </w:num>
  <w:num w:numId="5">
    <w:abstractNumId w:val="6"/>
  </w:num>
  <w:num w:numId="6">
    <w:abstractNumId w:val="24"/>
  </w:num>
  <w:num w:numId="7">
    <w:abstractNumId w:val="8"/>
  </w:num>
  <w:num w:numId="8">
    <w:abstractNumId w:val="29"/>
  </w:num>
  <w:num w:numId="9">
    <w:abstractNumId w:val="7"/>
  </w:num>
  <w:num w:numId="10">
    <w:abstractNumId w:val="17"/>
  </w:num>
  <w:num w:numId="11">
    <w:abstractNumId w:val="28"/>
  </w:num>
  <w:num w:numId="12">
    <w:abstractNumId w:val="30"/>
  </w:num>
  <w:num w:numId="13">
    <w:abstractNumId w:val="4"/>
  </w:num>
  <w:num w:numId="14">
    <w:abstractNumId w:val="20"/>
  </w:num>
  <w:num w:numId="15">
    <w:abstractNumId w:val="22"/>
  </w:num>
  <w:num w:numId="16">
    <w:abstractNumId w:val="27"/>
  </w:num>
  <w:num w:numId="17">
    <w:abstractNumId w:val="2"/>
  </w:num>
  <w:num w:numId="18">
    <w:abstractNumId w:val="11"/>
  </w:num>
  <w:num w:numId="19">
    <w:abstractNumId w:val="1"/>
  </w:num>
  <w:num w:numId="20">
    <w:abstractNumId w:val="34"/>
  </w:num>
  <w:num w:numId="21">
    <w:abstractNumId w:val="14"/>
  </w:num>
  <w:num w:numId="22">
    <w:abstractNumId w:val="13"/>
  </w:num>
  <w:num w:numId="23">
    <w:abstractNumId w:val="26"/>
  </w:num>
  <w:num w:numId="24">
    <w:abstractNumId w:val="35"/>
  </w:num>
  <w:num w:numId="25">
    <w:abstractNumId w:val="12"/>
  </w:num>
  <w:num w:numId="26">
    <w:abstractNumId w:val="10"/>
  </w:num>
  <w:num w:numId="27">
    <w:abstractNumId w:val="33"/>
  </w:num>
  <w:num w:numId="28">
    <w:abstractNumId w:val="18"/>
  </w:num>
  <w:num w:numId="29">
    <w:abstractNumId w:val="15"/>
  </w:num>
  <w:num w:numId="30">
    <w:abstractNumId w:val="3"/>
  </w:num>
  <w:num w:numId="31">
    <w:abstractNumId w:val="9"/>
  </w:num>
  <w:num w:numId="32">
    <w:abstractNumId w:val="32"/>
  </w:num>
  <w:num w:numId="33">
    <w:abstractNumId w:val="31"/>
  </w:num>
  <w:num w:numId="34">
    <w:abstractNumId w:val="16"/>
  </w:num>
  <w:num w:numId="35">
    <w:abstractNumId w:val="19"/>
  </w:num>
  <w:num w:numId="36">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2348"/>
    <w:rsid w:val="00001287"/>
    <w:rsid w:val="00002BA7"/>
    <w:rsid w:val="00003D1B"/>
    <w:rsid w:val="000065BF"/>
    <w:rsid w:val="00010A79"/>
    <w:rsid w:val="00010B97"/>
    <w:rsid w:val="000139E3"/>
    <w:rsid w:val="00017CEF"/>
    <w:rsid w:val="00020617"/>
    <w:rsid w:val="00020CC6"/>
    <w:rsid w:val="00033C69"/>
    <w:rsid w:val="00034ACB"/>
    <w:rsid w:val="0004445C"/>
    <w:rsid w:val="00044935"/>
    <w:rsid w:val="00044CEA"/>
    <w:rsid w:val="00046BBA"/>
    <w:rsid w:val="00047CD3"/>
    <w:rsid w:val="00051165"/>
    <w:rsid w:val="00052F9A"/>
    <w:rsid w:val="00055BE1"/>
    <w:rsid w:val="000569AE"/>
    <w:rsid w:val="000656D4"/>
    <w:rsid w:val="00066BE9"/>
    <w:rsid w:val="00066EE3"/>
    <w:rsid w:val="00072521"/>
    <w:rsid w:val="00075162"/>
    <w:rsid w:val="00076513"/>
    <w:rsid w:val="0007776A"/>
    <w:rsid w:val="00080F91"/>
    <w:rsid w:val="000810A3"/>
    <w:rsid w:val="00084CB6"/>
    <w:rsid w:val="00086B3B"/>
    <w:rsid w:val="000877CD"/>
    <w:rsid w:val="000A0B2D"/>
    <w:rsid w:val="000A1FEB"/>
    <w:rsid w:val="000A3B04"/>
    <w:rsid w:val="000A4382"/>
    <w:rsid w:val="000A5F73"/>
    <w:rsid w:val="000A79CE"/>
    <w:rsid w:val="000B2B5F"/>
    <w:rsid w:val="000C2EBC"/>
    <w:rsid w:val="000C3695"/>
    <w:rsid w:val="000C434C"/>
    <w:rsid w:val="000C46F2"/>
    <w:rsid w:val="000C59F4"/>
    <w:rsid w:val="000C7ED7"/>
    <w:rsid w:val="000D0D9E"/>
    <w:rsid w:val="000D1B33"/>
    <w:rsid w:val="000D2CEC"/>
    <w:rsid w:val="000D420C"/>
    <w:rsid w:val="000D7EB5"/>
    <w:rsid w:val="000E2BCD"/>
    <w:rsid w:val="000E309C"/>
    <w:rsid w:val="000E3CAF"/>
    <w:rsid w:val="000E4711"/>
    <w:rsid w:val="000E64A1"/>
    <w:rsid w:val="000E6592"/>
    <w:rsid w:val="000F0713"/>
    <w:rsid w:val="000F1F1D"/>
    <w:rsid w:val="000F4941"/>
    <w:rsid w:val="000F6634"/>
    <w:rsid w:val="001006EF"/>
    <w:rsid w:val="00103F46"/>
    <w:rsid w:val="00113E39"/>
    <w:rsid w:val="00114B1E"/>
    <w:rsid w:val="00115C9F"/>
    <w:rsid w:val="00116327"/>
    <w:rsid w:val="00127878"/>
    <w:rsid w:val="00134257"/>
    <w:rsid w:val="0013782E"/>
    <w:rsid w:val="00143FDF"/>
    <w:rsid w:val="00150366"/>
    <w:rsid w:val="001519C9"/>
    <w:rsid w:val="00153396"/>
    <w:rsid w:val="001544BD"/>
    <w:rsid w:val="001600F7"/>
    <w:rsid w:val="001642AE"/>
    <w:rsid w:val="00173BEE"/>
    <w:rsid w:val="001752AF"/>
    <w:rsid w:val="00180451"/>
    <w:rsid w:val="00182DF8"/>
    <w:rsid w:val="00190FC8"/>
    <w:rsid w:val="00191200"/>
    <w:rsid w:val="0019429B"/>
    <w:rsid w:val="00194618"/>
    <w:rsid w:val="001A0525"/>
    <w:rsid w:val="001A0BFC"/>
    <w:rsid w:val="001A150B"/>
    <w:rsid w:val="001A5950"/>
    <w:rsid w:val="001A5ABF"/>
    <w:rsid w:val="001A5B82"/>
    <w:rsid w:val="001B2A25"/>
    <w:rsid w:val="001B554C"/>
    <w:rsid w:val="001C4F92"/>
    <w:rsid w:val="001C6A34"/>
    <w:rsid w:val="001C7A47"/>
    <w:rsid w:val="001D1A8D"/>
    <w:rsid w:val="001D1B31"/>
    <w:rsid w:val="001D28A9"/>
    <w:rsid w:val="001D290F"/>
    <w:rsid w:val="001D54E2"/>
    <w:rsid w:val="001E0868"/>
    <w:rsid w:val="001E10BB"/>
    <w:rsid w:val="001E1BE1"/>
    <w:rsid w:val="001E1EC6"/>
    <w:rsid w:val="001E3C45"/>
    <w:rsid w:val="001E578A"/>
    <w:rsid w:val="001F1CEF"/>
    <w:rsid w:val="001F5713"/>
    <w:rsid w:val="001F6DD1"/>
    <w:rsid w:val="001F7A84"/>
    <w:rsid w:val="00202324"/>
    <w:rsid w:val="002066B5"/>
    <w:rsid w:val="00210096"/>
    <w:rsid w:val="00213277"/>
    <w:rsid w:val="00214553"/>
    <w:rsid w:val="00215A91"/>
    <w:rsid w:val="00215CDD"/>
    <w:rsid w:val="002225A5"/>
    <w:rsid w:val="0022602A"/>
    <w:rsid w:val="00226276"/>
    <w:rsid w:val="00227239"/>
    <w:rsid w:val="00227A4E"/>
    <w:rsid w:val="00227F44"/>
    <w:rsid w:val="00230F7B"/>
    <w:rsid w:val="00232CE4"/>
    <w:rsid w:val="0023735C"/>
    <w:rsid w:val="002428CD"/>
    <w:rsid w:val="002438C2"/>
    <w:rsid w:val="002476F8"/>
    <w:rsid w:val="0025036F"/>
    <w:rsid w:val="00250FBA"/>
    <w:rsid w:val="00254E7A"/>
    <w:rsid w:val="002573C4"/>
    <w:rsid w:val="00261B50"/>
    <w:rsid w:val="00262CED"/>
    <w:rsid w:val="00263F68"/>
    <w:rsid w:val="002712B9"/>
    <w:rsid w:val="0027376C"/>
    <w:rsid w:val="00275664"/>
    <w:rsid w:val="00281A2C"/>
    <w:rsid w:val="00281D4F"/>
    <w:rsid w:val="00283209"/>
    <w:rsid w:val="00283452"/>
    <w:rsid w:val="0028427E"/>
    <w:rsid w:val="00284584"/>
    <w:rsid w:val="00284FD9"/>
    <w:rsid w:val="00285420"/>
    <w:rsid w:val="00286317"/>
    <w:rsid w:val="0028762B"/>
    <w:rsid w:val="00292654"/>
    <w:rsid w:val="002971C2"/>
    <w:rsid w:val="002A3C45"/>
    <w:rsid w:val="002A3FB2"/>
    <w:rsid w:val="002B0A0E"/>
    <w:rsid w:val="002B0E41"/>
    <w:rsid w:val="002B20D2"/>
    <w:rsid w:val="002B3D06"/>
    <w:rsid w:val="002B4DA9"/>
    <w:rsid w:val="002B51E0"/>
    <w:rsid w:val="002C3088"/>
    <w:rsid w:val="002C5077"/>
    <w:rsid w:val="002D23C6"/>
    <w:rsid w:val="002D3719"/>
    <w:rsid w:val="002E4E81"/>
    <w:rsid w:val="002E7DBE"/>
    <w:rsid w:val="002F231E"/>
    <w:rsid w:val="002F2E23"/>
    <w:rsid w:val="002F4B2D"/>
    <w:rsid w:val="00307DE0"/>
    <w:rsid w:val="003104A8"/>
    <w:rsid w:val="0031664B"/>
    <w:rsid w:val="0032338D"/>
    <w:rsid w:val="003237CD"/>
    <w:rsid w:val="00324873"/>
    <w:rsid w:val="00326B74"/>
    <w:rsid w:val="0033133A"/>
    <w:rsid w:val="00331BAA"/>
    <w:rsid w:val="00331FB2"/>
    <w:rsid w:val="00332096"/>
    <w:rsid w:val="00335C1B"/>
    <w:rsid w:val="003361EF"/>
    <w:rsid w:val="00344CFD"/>
    <w:rsid w:val="003459C8"/>
    <w:rsid w:val="00350EC7"/>
    <w:rsid w:val="00350F2E"/>
    <w:rsid w:val="00352E71"/>
    <w:rsid w:val="00355E56"/>
    <w:rsid w:val="00356D63"/>
    <w:rsid w:val="00357E56"/>
    <w:rsid w:val="003619A7"/>
    <w:rsid w:val="00363094"/>
    <w:rsid w:val="0036492D"/>
    <w:rsid w:val="003660B6"/>
    <w:rsid w:val="0037137C"/>
    <w:rsid w:val="00372460"/>
    <w:rsid w:val="0038048F"/>
    <w:rsid w:val="003823BB"/>
    <w:rsid w:val="00390D73"/>
    <w:rsid w:val="003913BC"/>
    <w:rsid w:val="0039148D"/>
    <w:rsid w:val="00391E07"/>
    <w:rsid w:val="00393193"/>
    <w:rsid w:val="003953CC"/>
    <w:rsid w:val="003977DB"/>
    <w:rsid w:val="00397BF8"/>
    <w:rsid w:val="003A0C42"/>
    <w:rsid w:val="003A4170"/>
    <w:rsid w:val="003A65E0"/>
    <w:rsid w:val="003B08C3"/>
    <w:rsid w:val="003B08FE"/>
    <w:rsid w:val="003B2DA2"/>
    <w:rsid w:val="003B5215"/>
    <w:rsid w:val="003B6019"/>
    <w:rsid w:val="003B6598"/>
    <w:rsid w:val="003B695B"/>
    <w:rsid w:val="003B70FB"/>
    <w:rsid w:val="003C2EFF"/>
    <w:rsid w:val="003C37C2"/>
    <w:rsid w:val="003D0792"/>
    <w:rsid w:val="003E1376"/>
    <w:rsid w:val="003E1EF4"/>
    <w:rsid w:val="003F046C"/>
    <w:rsid w:val="003F0FAD"/>
    <w:rsid w:val="003F35D2"/>
    <w:rsid w:val="003F78DC"/>
    <w:rsid w:val="0040191F"/>
    <w:rsid w:val="004027A4"/>
    <w:rsid w:val="00403185"/>
    <w:rsid w:val="00406753"/>
    <w:rsid w:val="0041160F"/>
    <w:rsid w:val="0041436C"/>
    <w:rsid w:val="00416675"/>
    <w:rsid w:val="00424C30"/>
    <w:rsid w:val="00424CE5"/>
    <w:rsid w:val="00426EB6"/>
    <w:rsid w:val="00435B68"/>
    <w:rsid w:val="004367A5"/>
    <w:rsid w:val="004406DE"/>
    <w:rsid w:val="00445469"/>
    <w:rsid w:val="00447D81"/>
    <w:rsid w:val="00454636"/>
    <w:rsid w:val="00454778"/>
    <w:rsid w:val="00455047"/>
    <w:rsid w:val="00457F04"/>
    <w:rsid w:val="00461834"/>
    <w:rsid w:val="00470657"/>
    <w:rsid w:val="00472403"/>
    <w:rsid w:val="00472FF9"/>
    <w:rsid w:val="004733FD"/>
    <w:rsid w:val="00475307"/>
    <w:rsid w:val="0047591D"/>
    <w:rsid w:val="00475B2C"/>
    <w:rsid w:val="00477A16"/>
    <w:rsid w:val="00482BA2"/>
    <w:rsid w:val="004851A6"/>
    <w:rsid w:val="00492F67"/>
    <w:rsid w:val="00493251"/>
    <w:rsid w:val="004946EF"/>
    <w:rsid w:val="00495B6F"/>
    <w:rsid w:val="004A2F84"/>
    <w:rsid w:val="004A4093"/>
    <w:rsid w:val="004A4819"/>
    <w:rsid w:val="004A4D73"/>
    <w:rsid w:val="004A6DAE"/>
    <w:rsid w:val="004A6FDF"/>
    <w:rsid w:val="004B1AF7"/>
    <w:rsid w:val="004B1C17"/>
    <w:rsid w:val="004C1765"/>
    <w:rsid w:val="004C29E1"/>
    <w:rsid w:val="004C52E0"/>
    <w:rsid w:val="004C53FB"/>
    <w:rsid w:val="004C6BE3"/>
    <w:rsid w:val="004D0B66"/>
    <w:rsid w:val="004D3007"/>
    <w:rsid w:val="004D31E2"/>
    <w:rsid w:val="004D4A4C"/>
    <w:rsid w:val="004D650C"/>
    <w:rsid w:val="004D6FB2"/>
    <w:rsid w:val="004D7347"/>
    <w:rsid w:val="004E0D54"/>
    <w:rsid w:val="004E3177"/>
    <w:rsid w:val="004E76C6"/>
    <w:rsid w:val="004F28FD"/>
    <w:rsid w:val="004F6B7B"/>
    <w:rsid w:val="005017ED"/>
    <w:rsid w:val="005067C9"/>
    <w:rsid w:val="005077D3"/>
    <w:rsid w:val="0051250B"/>
    <w:rsid w:val="00512A16"/>
    <w:rsid w:val="005163CB"/>
    <w:rsid w:val="0051711A"/>
    <w:rsid w:val="00521030"/>
    <w:rsid w:val="0052163D"/>
    <w:rsid w:val="00521722"/>
    <w:rsid w:val="005229EC"/>
    <w:rsid w:val="0052301F"/>
    <w:rsid w:val="0052661B"/>
    <w:rsid w:val="00550F07"/>
    <w:rsid w:val="005529E9"/>
    <w:rsid w:val="00560FBC"/>
    <w:rsid w:val="00561A05"/>
    <w:rsid w:val="00561E47"/>
    <w:rsid w:val="00566323"/>
    <w:rsid w:val="00566FE4"/>
    <w:rsid w:val="005712F4"/>
    <w:rsid w:val="00571945"/>
    <w:rsid w:val="00572079"/>
    <w:rsid w:val="00576E20"/>
    <w:rsid w:val="00582C91"/>
    <w:rsid w:val="005855D2"/>
    <w:rsid w:val="00586A61"/>
    <w:rsid w:val="005927FD"/>
    <w:rsid w:val="0059461C"/>
    <w:rsid w:val="005961D4"/>
    <w:rsid w:val="005A19B2"/>
    <w:rsid w:val="005A4541"/>
    <w:rsid w:val="005A4B31"/>
    <w:rsid w:val="005A7E7E"/>
    <w:rsid w:val="005B01E0"/>
    <w:rsid w:val="005B372C"/>
    <w:rsid w:val="005B7F81"/>
    <w:rsid w:val="005C2C93"/>
    <w:rsid w:val="005C38CB"/>
    <w:rsid w:val="005C3EE6"/>
    <w:rsid w:val="005C7699"/>
    <w:rsid w:val="005D3979"/>
    <w:rsid w:val="005D5A6C"/>
    <w:rsid w:val="005D7E22"/>
    <w:rsid w:val="005E209F"/>
    <w:rsid w:val="005E40D2"/>
    <w:rsid w:val="005F12A5"/>
    <w:rsid w:val="005F6315"/>
    <w:rsid w:val="005F637E"/>
    <w:rsid w:val="005F6E5E"/>
    <w:rsid w:val="00602060"/>
    <w:rsid w:val="00604569"/>
    <w:rsid w:val="0060518F"/>
    <w:rsid w:val="00605B40"/>
    <w:rsid w:val="00607455"/>
    <w:rsid w:val="006101A0"/>
    <w:rsid w:val="00621C9B"/>
    <w:rsid w:val="00623C7A"/>
    <w:rsid w:val="006321B5"/>
    <w:rsid w:val="00632EED"/>
    <w:rsid w:val="00633F3F"/>
    <w:rsid w:val="00634C15"/>
    <w:rsid w:val="00640FBE"/>
    <w:rsid w:val="0064166F"/>
    <w:rsid w:val="00643D36"/>
    <w:rsid w:val="006451C3"/>
    <w:rsid w:val="00650998"/>
    <w:rsid w:val="006529BE"/>
    <w:rsid w:val="00655603"/>
    <w:rsid w:val="00661D00"/>
    <w:rsid w:val="00662957"/>
    <w:rsid w:val="006651DE"/>
    <w:rsid w:val="006656B0"/>
    <w:rsid w:val="006664B7"/>
    <w:rsid w:val="00671352"/>
    <w:rsid w:val="00674328"/>
    <w:rsid w:val="006802AD"/>
    <w:rsid w:val="00680941"/>
    <w:rsid w:val="00680AE5"/>
    <w:rsid w:val="00686D21"/>
    <w:rsid w:val="00687418"/>
    <w:rsid w:val="006917E4"/>
    <w:rsid w:val="00691D59"/>
    <w:rsid w:val="00694008"/>
    <w:rsid w:val="006A067E"/>
    <w:rsid w:val="006A0AE6"/>
    <w:rsid w:val="006A1EC1"/>
    <w:rsid w:val="006A24DC"/>
    <w:rsid w:val="006A254D"/>
    <w:rsid w:val="006A373D"/>
    <w:rsid w:val="006A4BAA"/>
    <w:rsid w:val="006A5062"/>
    <w:rsid w:val="006A534D"/>
    <w:rsid w:val="006A7127"/>
    <w:rsid w:val="006A7630"/>
    <w:rsid w:val="006B00CA"/>
    <w:rsid w:val="006B082E"/>
    <w:rsid w:val="006B0F45"/>
    <w:rsid w:val="006B4652"/>
    <w:rsid w:val="006B72A5"/>
    <w:rsid w:val="006B7C9D"/>
    <w:rsid w:val="006C0FE3"/>
    <w:rsid w:val="006C14DE"/>
    <w:rsid w:val="006C32BC"/>
    <w:rsid w:val="006C5C8B"/>
    <w:rsid w:val="006C6ADD"/>
    <w:rsid w:val="006D2AD8"/>
    <w:rsid w:val="006D3B98"/>
    <w:rsid w:val="006D4C4B"/>
    <w:rsid w:val="006E0193"/>
    <w:rsid w:val="006E191B"/>
    <w:rsid w:val="006E3131"/>
    <w:rsid w:val="006E3C87"/>
    <w:rsid w:val="006E4B39"/>
    <w:rsid w:val="006E6969"/>
    <w:rsid w:val="006E69FE"/>
    <w:rsid w:val="006E6FA7"/>
    <w:rsid w:val="006E741A"/>
    <w:rsid w:val="006E7EDD"/>
    <w:rsid w:val="006F2A83"/>
    <w:rsid w:val="006F5A38"/>
    <w:rsid w:val="00702089"/>
    <w:rsid w:val="00703CC2"/>
    <w:rsid w:val="0071599F"/>
    <w:rsid w:val="007203EB"/>
    <w:rsid w:val="00720619"/>
    <w:rsid w:val="0072242D"/>
    <w:rsid w:val="0072257C"/>
    <w:rsid w:val="007231E1"/>
    <w:rsid w:val="007249BC"/>
    <w:rsid w:val="00731D3B"/>
    <w:rsid w:val="007330D4"/>
    <w:rsid w:val="007335EA"/>
    <w:rsid w:val="007368A4"/>
    <w:rsid w:val="007424F7"/>
    <w:rsid w:val="007427AD"/>
    <w:rsid w:val="00747182"/>
    <w:rsid w:val="00753BE6"/>
    <w:rsid w:val="00754C0D"/>
    <w:rsid w:val="007562B3"/>
    <w:rsid w:val="00756359"/>
    <w:rsid w:val="00757A19"/>
    <w:rsid w:val="00766645"/>
    <w:rsid w:val="00773589"/>
    <w:rsid w:val="00774DAB"/>
    <w:rsid w:val="00780082"/>
    <w:rsid w:val="0078055A"/>
    <w:rsid w:val="00782299"/>
    <w:rsid w:val="007841A8"/>
    <w:rsid w:val="0079081D"/>
    <w:rsid w:val="007911E4"/>
    <w:rsid w:val="007913D7"/>
    <w:rsid w:val="00791A0D"/>
    <w:rsid w:val="007939DE"/>
    <w:rsid w:val="00796F18"/>
    <w:rsid w:val="007A5E03"/>
    <w:rsid w:val="007A7854"/>
    <w:rsid w:val="007A7A98"/>
    <w:rsid w:val="007B101A"/>
    <w:rsid w:val="007B35A0"/>
    <w:rsid w:val="007B73AA"/>
    <w:rsid w:val="007C6C07"/>
    <w:rsid w:val="007C78D9"/>
    <w:rsid w:val="007D4BE3"/>
    <w:rsid w:val="007D7278"/>
    <w:rsid w:val="007E0C01"/>
    <w:rsid w:val="007E152B"/>
    <w:rsid w:val="007E1E8B"/>
    <w:rsid w:val="007E39E9"/>
    <w:rsid w:val="007E3EDF"/>
    <w:rsid w:val="007E5D64"/>
    <w:rsid w:val="007F5944"/>
    <w:rsid w:val="00805001"/>
    <w:rsid w:val="0081084C"/>
    <w:rsid w:val="00815BFD"/>
    <w:rsid w:val="008203E5"/>
    <w:rsid w:val="008209E0"/>
    <w:rsid w:val="008212A3"/>
    <w:rsid w:val="008336E2"/>
    <w:rsid w:val="008356FC"/>
    <w:rsid w:val="008374FF"/>
    <w:rsid w:val="00842906"/>
    <w:rsid w:val="00843A40"/>
    <w:rsid w:val="008449CA"/>
    <w:rsid w:val="0084568C"/>
    <w:rsid w:val="00845779"/>
    <w:rsid w:val="00850A91"/>
    <w:rsid w:val="00852364"/>
    <w:rsid w:val="008528AF"/>
    <w:rsid w:val="00852CDF"/>
    <w:rsid w:val="00853E8A"/>
    <w:rsid w:val="00854AC6"/>
    <w:rsid w:val="00863F14"/>
    <w:rsid w:val="00865BCD"/>
    <w:rsid w:val="00865E8E"/>
    <w:rsid w:val="0086770B"/>
    <w:rsid w:val="00874B26"/>
    <w:rsid w:val="0087542C"/>
    <w:rsid w:val="00876890"/>
    <w:rsid w:val="00877F29"/>
    <w:rsid w:val="008813FD"/>
    <w:rsid w:val="00881ED4"/>
    <w:rsid w:val="00882848"/>
    <w:rsid w:val="0088300E"/>
    <w:rsid w:val="00885868"/>
    <w:rsid w:val="00887E1B"/>
    <w:rsid w:val="00887EFB"/>
    <w:rsid w:val="00887F22"/>
    <w:rsid w:val="00891C57"/>
    <w:rsid w:val="008926EC"/>
    <w:rsid w:val="00894E7F"/>
    <w:rsid w:val="0089542D"/>
    <w:rsid w:val="008A1504"/>
    <w:rsid w:val="008A281C"/>
    <w:rsid w:val="008A40F5"/>
    <w:rsid w:val="008A6A06"/>
    <w:rsid w:val="008A6E06"/>
    <w:rsid w:val="008B0D6A"/>
    <w:rsid w:val="008B1130"/>
    <w:rsid w:val="008C0113"/>
    <w:rsid w:val="008C089D"/>
    <w:rsid w:val="008C54AF"/>
    <w:rsid w:val="008C7955"/>
    <w:rsid w:val="008E04A6"/>
    <w:rsid w:val="008E34C6"/>
    <w:rsid w:val="008E74A2"/>
    <w:rsid w:val="008E7FFE"/>
    <w:rsid w:val="008F0C22"/>
    <w:rsid w:val="008F1448"/>
    <w:rsid w:val="008F4EEC"/>
    <w:rsid w:val="008F5166"/>
    <w:rsid w:val="008F533D"/>
    <w:rsid w:val="008F6D2B"/>
    <w:rsid w:val="009031B4"/>
    <w:rsid w:val="00915206"/>
    <w:rsid w:val="00920BD5"/>
    <w:rsid w:val="0092614F"/>
    <w:rsid w:val="00927E98"/>
    <w:rsid w:val="00932839"/>
    <w:rsid w:val="00940E2B"/>
    <w:rsid w:val="00941104"/>
    <w:rsid w:val="00942348"/>
    <w:rsid w:val="00943049"/>
    <w:rsid w:val="00943113"/>
    <w:rsid w:val="009443F4"/>
    <w:rsid w:val="009460BC"/>
    <w:rsid w:val="00954EB0"/>
    <w:rsid w:val="00956541"/>
    <w:rsid w:val="0096002D"/>
    <w:rsid w:val="00961288"/>
    <w:rsid w:val="00963036"/>
    <w:rsid w:val="00964B57"/>
    <w:rsid w:val="00970335"/>
    <w:rsid w:val="00970740"/>
    <w:rsid w:val="009711CF"/>
    <w:rsid w:val="0098023D"/>
    <w:rsid w:val="0098330F"/>
    <w:rsid w:val="009844B8"/>
    <w:rsid w:val="00985AE2"/>
    <w:rsid w:val="009877CD"/>
    <w:rsid w:val="009911A2"/>
    <w:rsid w:val="00991C5C"/>
    <w:rsid w:val="009931F7"/>
    <w:rsid w:val="0099436E"/>
    <w:rsid w:val="009A0886"/>
    <w:rsid w:val="009A0BEA"/>
    <w:rsid w:val="009A4FD0"/>
    <w:rsid w:val="009A7FED"/>
    <w:rsid w:val="009B23EB"/>
    <w:rsid w:val="009B4ECF"/>
    <w:rsid w:val="009C2D22"/>
    <w:rsid w:val="009C3194"/>
    <w:rsid w:val="009C40C2"/>
    <w:rsid w:val="009D5963"/>
    <w:rsid w:val="009D7C8D"/>
    <w:rsid w:val="009E0DE0"/>
    <w:rsid w:val="009E478A"/>
    <w:rsid w:val="009F16C9"/>
    <w:rsid w:val="009F2B67"/>
    <w:rsid w:val="009F320C"/>
    <w:rsid w:val="009F51B0"/>
    <w:rsid w:val="00A007B7"/>
    <w:rsid w:val="00A011C2"/>
    <w:rsid w:val="00A0396D"/>
    <w:rsid w:val="00A06D8F"/>
    <w:rsid w:val="00A100FA"/>
    <w:rsid w:val="00A14F7E"/>
    <w:rsid w:val="00A15645"/>
    <w:rsid w:val="00A22D5B"/>
    <w:rsid w:val="00A22DAD"/>
    <w:rsid w:val="00A266ED"/>
    <w:rsid w:val="00A30683"/>
    <w:rsid w:val="00A33067"/>
    <w:rsid w:val="00A3367A"/>
    <w:rsid w:val="00A3642F"/>
    <w:rsid w:val="00A36578"/>
    <w:rsid w:val="00A42AF1"/>
    <w:rsid w:val="00A46210"/>
    <w:rsid w:val="00A4689A"/>
    <w:rsid w:val="00A51390"/>
    <w:rsid w:val="00A51ABB"/>
    <w:rsid w:val="00A51DF5"/>
    <w:rsid w:val="00A55ACA"/>
    <w:rsid w:val="00A60F7B"/>
    <w:rsid w:val="00A64614"/>
    <w:rsid w:val="00A728A8"/>
    <w:rsid w:val="00A73920"/>
    <w:rsid w:val="00A76CD1"/>
    <w:rsid w:val="00A81B8E"/>
    <w:rsid w:val="00A841C1"/>
    <w:rsid w:val="00A91A9D"/>
    <w:rsid w:val="00A92720"/>
    <w:rsid w:val="00A94F44"/>
    <w:rsid w:val="00A95B99"/>
    <w:rsid w:val="00A97E80"/>
    <w:rsid w:val="00AA0C64"/>
    <w:rsid w:val="00AA3057"/>
    <w:rsid w:val="00AA371E"/>
    <w:rsid w:val="00AA4591"/>
    <w:rsid w:val="00AA7784"/>
    <w:rsid w:val="00AB1A1C"/>
    <w:rsid w:val="00AB4567"/>
    <w:rsid w:val="00AB600A"/>
    <w:rsid w:val="00AB62C0"/>
    <w:rsid w:val="00AC0D19"/>
    <w:rsid w:val="00AC1F61"/>
    <w:rsid w:val="00AC28C3"/>
    <w:rsid w:val="00AC6B30"/>
    <w:rsid w:val="00AD2095"/>
    <w:rsid w:val="00AD5866"/>
    <w:rsid w:val="00AD79DB"/>
    <w:rsid w:val="00AD7BC2"/>
    <w:rsid w:val="00AD7C15"/>
    <w:rsid w:val="00AE1530"/>
    <w:rsid w:val="00AE175D"/>
    <w:rsid w:val="00AE2F8B"/>
    <w:rsid w:val="00AE4CA9"/>
    <w:rsid w:val="00AE636F"/>
    <w:rsid w:val="00AF13BF"/>
    <w:rsid w:val="00AF6F2C"/>
    <w:rsid w:val="00B00E4E"/>
    <w:rsid w:val="00B01807"/>
    <w:rsid w:val="00B04257"/>
    <w:rsid w:val="00B05019"/>
    <w:rsid w:val="00B12533"/>
    <w:rsid w:val="00B14651"/>
    <w:rsid w:val="00B16C49"/>
    <w:rsid w:val="00B17156"/>
    <w:rsid w:val="00B24983"/>
    <w:rsid w:val="00B25F44"/>
    <w:rsid w:val="00B36C85"/>
    <w:rsid w:val="00B3741E"/>
    <w:rsid w:val="00B374D8"/>
    <w:rsid w:val="00B400EC"/>
    <w:rsid w:val="00B42FF7"/>
    <w:rsid w:val="00B50286"/>
    <w:rsid w:val="00B57F1B"/>
    <w:rsid w:val="00B616D0"/>
    <w:rsid w:val="00B618BF"/>
    <w:rsid w:val="00B61B86"/>
    <w:rsid w:val="00B61CBA"/>
    <w:rsid w:val="00B63C22"/>
    <w:rsid w:val="00B64933"/>
    <w:rsid w:val="00B6518E"/>
    <w:rsid w:val="00B70654"/>
    <w:rsid w:val="00B72808"/>
    <w:rsid w:val="00B7345B"/>
    <w:rsid w:val="00B73F4A"/>
    <w:rsid w:val="00B77259"/>
    <w:rsid w:val="00B77C18"/>
    <w:rsid w:val="00B80C69"/>
    <w:rsid w:val="00B82FE2"/>
    <w:rsid w:val="00B866D2"/>
    <w:rsid w:val="00B86B10"/>
    <w:rsid w:val="00B9100F"/>
    <w:rsid w:val="00B9478C"/>
    <w:rsid w:val="00B97FC7"/>
    <w:rsid w:val="00BA23B2"/>
    <w:rsid w:val="00BA4173"/>
    <w:rsid w:val="00BA4F0E"/>
    <w:rsid w:val="00BA7B9F"/>
    <w:rsid w:val="00BB0B46"/>
    <w:rsid w:val="00BB1DAC"/>
    <w:rsid w:val="00BB78A0"/>
    <w:rsid w:val="00BC0F6E"/>
    <w:rsid w:val="00BC1F04"/>
    <w:rsid w:val="00BC73C2"/>
    <w:rsid w:val="00BD281A"/>
    <w:rsid w:val="00BD792D"/>
    <w:rsid w:val="00BD7AB9"/>
    <w:rsid w:val="00BD7F89"/>
    <w:rsid w:val="00BE0BC8"/>
    <w:rsid w:val="00BE1EE2"/>
    <w:rsid w:val="00BE2902"/>
    <w:rsid w:val="00BE428C"/>
    <w:rsid w:val="00BE52A3"/>
    <w:rsid w:val="00BF0592"/>
    <w:rsid w:val="00C01F57"/>
    <w:rsid w:val="00C02BE5"/>
    <w:rsid w:val="00C02EC4"/>
    <w:rsid w:val="00C049E0"/>
    <w:rsid w:val="00C04D1C"/>
    <w:rsid w:val="00C05B2E"/>
    <w:rsid w:val="00C05EC9"/>
    <w:rsid w:val="00C070D6"/>
    <w:rsid w:val="00C0712B"/>
    <w:rsid w:val="00C0774B"/>
    <w:rsid w:val="00C11703"/>
    <w:rsid w:val="00C122C7"/>
    <w:rsid w:val="00C1535D"/>
    <w:rsid w:val="00C21DC7"/>
    <w:rsid w:val="00C2494E"/>
    <w:rsid w:val="00C260DA"/>
    <w:rsid w:val="00C26402"/>
    <w:rsid w:val="00C26FE8"/>
    <w:rsid w:val="00C304DF"/>
    <w:rsid w:val="00C30EF5"/>
    <w:rsid w:val="00C311BC"/>
    <w:rsid w:val="00C36D0B"/>
    <w:rsid w:val="00C3744E"/>
    <w:rsid w:val="00C43375"/>
    <w:rsid w:val="00C51268"/>
    <w:rsid w:val="00C52102"/>
    <w:rsid w:val="00C52EBF"/>
    <w:rsid w:val="00C54602"/>
    <w:rsid w:val="00C6091B"/>
    <w:rsid w:val="00C60BC5"/>
    <w:rsid w:val="00C60DFC"/>
    <w:rsid w:val="00C61C74"/>
    <w:rsid w:val="00C6429A"/>
    <w:rsid w:val="00C7269C"/>
    <w:rsid w:val="00C72CF6"/>
    <w:rsid w:val="00C73DD2"/>
    <w:rsid w:val="00C74AC8"/>
    <w:rsid w:val="00C84ADB"/>
    <w:rsid w:val="00C859F3"/>
    <w:rsid w:val="00C86733"/>
    <w:rsid w:val="00C873A2"/>
    <w:rsid w:val="00C90919"/>
    <w:rsid w:val="00C916C4"/>
    <w:rsid w:val="00C93007"/>
    <w:rsid w:val="00C942F2"/>
    <w:rsid w:val="00C944C5"/>
    <w:rsid w:val="00CA0175"/>
    <w:rsid w:val="00CA4E82"/>
    <w:rsid w:val="00CA7F55"/>
    <w:rsid w:val="00CB06AD"/>
    <w:rsid w:val="00CB1ED1"/>
    <w:rsid w:val="00CB5035"/>
    <w:rsid w:val="00CC04D2"/>
    <w:rsid w:val="00CC2181"/>
    <w:rsid w:val="00CC5A65"/>
    <w:rsid w:val="00CC6BA7"/>
    <w:rsid w:val="00CC71F4"/>
    <w:rsid w:val="00CD1B33"/>
    <w:rsid w:val="00CD2696"/>
    <w:rsid w:val="00CE290C"/>
    <w:rsid w:val="00CE5595"/>
    <w:rsid w:val="00CE7472"/>
    <w:rsid w:val="00CF6F0A"/>
    <w:rsid w:val="00D00621"/>
    <w:rsid w:val="00D01140"/>
    <w:rsid w:val="00D01656"/>
    <w:rsid w:val="00D02365"/>
    <w:rsid w:val="00D034D5"/>
    <w:rsid w:val="00D03B2B"/>
    <w:rsid w:val="00D06C1F"/>
    <w:rsid w:val="00D1136A"/>
    <w:rsid w:val="00D11935"/>
    <w:rsid w:val="00D2500F"/>
    <w:rsid w:val="00D3115D"/>
    <w:rsid w:val="00D32DAA"/>
    <w:rsid w:val="00D33523"/>
    <w:rsid w:val="00D34B4E"/>
    <w:rsid w:val="00D3692B"/>
    <w:rsid w:val="00D44468"/>
    <w:rsid w:val="00D44F37"/>
    <w:rsid w:val="00D44F45"/>
    <w:rsid w:val="00D477F2"/>
    <w:rsid w:val="00D47C08"/>
    <w:rsid w:val="00D521A4"/>
    <w:rsid w:val="00D52285"/>
    <w:rsid w:val="00D63F5C"/>
    <w:rsid w:val="00D65F05"/>
    <w:rsid w:val="00D772E9"/>
    <w:rsid w:val="00D77EC4"/>
    <w:rsid w:val="00D8445F"/>
    <w:rsid w:val="00D84B48"/>
    <w:rsid w:val="00D90D53"/>
    <w:rsid w:val="00D92E97"/>
    <w:rsid w:val="00DA1F41"/>
    <w:rsid w:val="00DA5461"/>
    <w:rsid w:val="00DB06F8"/>
    <w:rsid w:val="00DB28BF"/>
    <w:rsid w:val="00DB3030"/>
    <w:rsid w:val="00DB3E93"/>
    <w:rsid w:val="00DC004E"/>
    <w:rsid w:val="00DC23CF"/>
    <w:rsid w:val="00DC6F5A"/>
    <w:rsid w:val="00DD0196"/>
    <w:rsid w:val="00DD5D6F"/>
    <w:rsid w:val="00DE3EF9"/>
    <w:rsid w:val="00DE4D85"/>
    <w:rsid w:val="00DF2998"/>
    <w:rsid w:val="00DF464A"/>
    <w:rsid w:val="00E00BFD"/>
    <w:rsid w:val="00E022DB"/>
    <w:rsid w:val="00E02760"/>
    <w:rsid w:val="00E03B03"/>
    <w:rsid w:val="00E06E93"/>
    <w:rsid w:val="00E1422A"/>
    <w:rsid w:val="00E14AB0"/>
    <w:rsid w:val="00E1649E"/>
    <w:rsid w:val="00E20D2F"/>
    <w:rsid w:val="00E20EED"/>
    <w:rsid w:val="00E231F4"/>
    <w:rsid w:val="00E25F44"/>
    <w:rsid w:val="00E31A03"/>
    <w:rsid w:val="00E337D6"/>
    <w:rsid w:val="00E33AAA"/>
    <w:rsid w:val="00E3500C"/>
    <w:rsid w:val="00E35630"/>
    <w:rsid w:val="00E43118"/>
    <w:rsid w:val="00E43856"/>
    <w:rsid w:val="00E44DD4"/>
    <w:rsid w:val="00E50643"/>
    <w:rsid w:val="00E55BEF"/>
    <w:rsid w:val="00E63012"/>
    <w:rsid w:val="00E63229"/>
    <w:rsid w:val="00E64D7F"/>
    <w:rsid w:val="00E6525A"/>
    <w:rsid w:val="00E71358"/>
    <w:rsid w:val="00E71501"/>
    <w:rsid w:val="00E71DCD"/>
    <w:rsid w:val="00E756D9"/>
    <w:rsid w:val="00E80597"/>
    <w:rsid w:val="00E8062E"/>
    <w:rsid w:val="00E80FFE"/>
    <w:rsid w:val="00E84352"/>
    <w:rsid w:val="00E92024"/>
    <w:rsid w:val="00E95665"/>
    <w:rsid w:val="00E97811"/>
    <w:rsid w:val="00EA29F5"/>
    <w:rsid w:val="00EA2C24"/>
    <w:rsid w:val="00EA6056"/>
    <w:rsid w:val="00EA7B7C"/>
    <w:rsid w:val="00EC041E"/>
    <w:rsid w:val="00EC12D1"/>
    <w:rsid w:val="00EC1C6A"/>
    <w:rsid w:val="00EC4B20"/>
    <w:rsid w:val="00ED0690"/>
    <w:rsid w:val="00ED1311"/>
    <w:rsid w:val="00ED16CD"/>
    <w:rsid w:val="00ED27EC"/>
    <w:rsid w:val="00ED286D"/>
    <w:rsid w:val="00ED2DBD"/>
    <w:rsid w:val="00EE2588"/>
    <w:rsid w:val="00EE7345"/>
    <w:rsid w:val="00EF7336"/>
    <w:rsid w:val="00EF7889"/>
    <w:rsid w:val="00F13A6F"/>
    <w:rsid w:val="00F14BF3"/>
    <w:rsid w:val="00F20ABE"/>
    <w:rsid w:val="00F2209B"/>
    <w:rsid w:val="00F23584"/>
    <w:rsid w:val="00F248AB"/>
    <w:rsid w:val="00F257F5"/>
    <w:rsid w:val="00F2629C"/>
    <w:rsid w:val="00F27742"/>
    <w:rsid w:val="00F36DD8"/>
    <w:rsid w:val="00F40227"/>
    <w:rsid w:val="00F411DE"/>
    <w:rsid w:val="00F425CB"/>
    <w:rsid w:val="00F42AFF"/>
    <w:rsid w:val="00F46925"/>
    <w:rsid w:val="00F469E2"/>
    <w:rsid w:val="00F46F93"/>
    <w:rsid w:val="00F502F0"/>
    <w:rsid w:val="00F54AE6"/>
    <w:rsid w:val="00F60CEA"/>
    <w:rsid w:val="00F60E17"/>
    <w:rsid w:val="00F6220B"/>
    <w:rsid w:val="00F6541D"/>
    <w:rsid w:val="00F70FD8"/>
    <w:rsid w:val="00F7225D"/>
    <w:rsid w:val="00F726E8"/>
    <w:rsid w:val="00F7701C"/>
    <w:rsid w:val="00F81647"/>
    <w:rsid w:val="00F81AAA"/>
    <w:rsid w:val="00F90DF0"/>
    <w:rsid w:val="00F931AF"/>
    <w:rsid w:val="00F9749D"/>
    <w:rsid w:val="00FA0833"/>
    <w:rsid w:val="00FA5A3D"/>
    <w:rsid w:val="00FB233B"/>
    <w:rsid w:val="00FB5C02"/>
    <w:rsid w:val="00FB7F56"/>
    <w:rsid w:val="00FC086F"/>
    <w:rsid w:val="00FC098D"/>
    <w:rsid w:val="00FC6343"/>
    <w:rsid w:val="00FC7A1E"/>
    <w:rsid w:val="00FD769C"/>
    <w:rsid w:val="00FE119D"/>
    <w:rsid w:val="00FE7518"/>
    <w:rsid w:val="00FF4FD8"/>
    <w:rsid w:val="00FF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BD3950"/>
  <w15:docId w15:val="{298318D4-D1EC-410F-A6F6-9E750DD7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1C2"/>
    <w:pPr>
      <w:keepNext/>
      <w:keepLines/>
      <w:numPr>
        <w:numId w:val="2"/>
      </w:numPr>
      <w:pBdr>
        <w:bottom w:val="single" w:sz="4" w:space="1" w:color="244061" w:themeColor="accent1" w:themeShade="80"/>
      </w:pBdr>
      <w:spacing w:before="360" w:after="120" w:line="300" w:lineRule="auto"/>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A011C2"/>
    <w:pPr>
      <w:keepNext/>
      <w:numPr>
        <w:ilvl w:val="1"/>
        <w:numId w:val="2"/>
      </w:numPr>
      <w:spacing w:before="120" w:line="300" w:lineRule="auto"/>
      <w:ind w:left="1080" w:hanging="720"/>
      <w:outlineLvl w:val="1"/>
    </w:pPr>
    <w:rPr>
      <w:b/>
      <w:sz w:val="28"/>
    </w:rPr>
  </w:style>
  <w:style w:type="paragraph" w:styleId="Heading3">
    <w:name w:val="heading 3"/>
    <w:basedOn w:val="Normal"/>
    <w:next w:val="Normal"/>
    <w:link w:val="Heading3Char"/>
    <w:uiPriority w:val="9"/>
    <w:unhideWhenUsed/>
    <w:qFormat/>
    <w:rsid w:val="00A011C2"/>
    <w:pPr>
      <w:keepNext/>
      <w:keepLines/>
      <w:shd w:val="clear" w:color="auto" w:fill="DBE5F1" w:themeFill="accent1" w:themeFillTint="33"/>
      <w:spacing w:before="200" w:after="0"/>
      <w:outlineLvl w:val="2"/>
    </w:pPr>
    <w:rPr>
      <w:rFonts w:ascii="Calibri" w:eastAsiaTheme="majorEastAsia" w:hAnsi="Calibr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C2"/>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A011C2"/>
    <w:rPr>
      <w:b/>
      <w:sz w:val="28"/>
    </w:rPr>
  </w:style>
  <w:style w:type="character" w:customStyle="1" w:styleId="Heading3Char">
    <w:name w:val="Heading 3 Char"/>
    <w:basedOn w:val="DefaultParagraphFont"/>
    <w:link w:val="Heading3"/>
    <w:uiPriority w:val="9"/>
    <w:rsid w:val="00A011C2"/>
    <w:rPr>
      <w:rFonts w:ascii="Calibri" w:eastAsiaTheme="majorEastAsia" w:hAnsi="Calibri" w:cstheme="majorBidi"/>
      <w:b/>
      <w:bCs/>
      <w:sz w:val="24"/>
      <w:shd w:val="clear" w:color="auto" w:fill="DBE5F1" w:themeFill="accent1" w:themeFillTint="33"/>
    </w:rPr>
  </w:style>
  <w:style w:type="paragraph" w:styleId="ListParagraph">
    <w:name w:val="List Paragraph"/>
    <w:basedOn w:val="Normal"/>
    <w:uiPriority w:val="34"/>
    <w:qFormat/>
    <w:rsid w:val="00BB0B46"/>
    <w:pPr>
      <w:ind w:left="720"/>
      <w:contextualSpacing/>
    </w:pPr>
  </w:style>
  <w:style w:type="table" w:styleId="TableGrid">
    <w:name w:val="Table Grid"/>
    <w:basedOn w:val="TableNormal"/>
    <w:uiPriority w:val="59"/>
    <w:rsid w:val="00A011C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A011C2"/>
    <w:pPr>
      <w:spacing w:before="120" w:after="36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1C2"/>
    <w:rPr>
      <w:rFonts w:asciiTheme="majorHAnsi" w:eastAsiaTheme="majorEastAsia" w:hAnsiTheme="majorHAnsi" w:cstheme="majorBidi"/>
      <w:spacing w:val="-10"/>
      <w:kern w:val="28"/>
      <w:sz w:val="56"/>
      <w:szCs w:val="56"/>
    </w:rPr>
  </w:style>
  <w:style w:type="character" w:styleId="IntenseEmphasis">
    <w:name w:val="Intense Emphasis"/>
    <w:aliases w:val="Cross-Reference"/>
    <w:basedOn w:val="DefaultParagraphFont"/>
    <w:uiPriority w:val="21"/>
    <w:qFormat/>
    <w:rsid w:val="00A011C2"/>
    <w:rPr>
      <w:i w:val="0"/>
      <w:iCs/>
      <w:color w:val="4F81BD" w:themeColor="accent1"/>
      <w:u w:val="single"/>
    </w:rPr>
  </w:style>
  <w:style w:type="paragraph" w:styleId="FootnoteText">
    <w:name w:val="footnote text"/>
    <w:basedOn w:val="Normal"/>
    <w:link w:val="FootnoteTextChar"/>
    <w:uiPriority w:val="99"/>
    <w:qFormat/>
    <w:rsid w:val="00A011C2"/>
    <w:pPr>
      <w:spacing w:before="120" w:after="120" w:line="240" w:lineRule="auto"/>
      <w:ind w:left="360"/>
    </w:pPr>
    <w:rPr>
      <w:sz w:val="20"/>
      <w:szCs w:val="20"/>
    </w:rPr>
  </w:style>
  <w:style w:type="character" w:customStyle="1" w:styleId="FootnoteTextChar">
    <w:name w:val="Footnote Text Char"/>
    <w:basedOn w:val="DefaultParagraphFont"/>
    <w:link w:val="FootnoteText"/>
    <w:uiPriority w:val="99"/>
    <w:rsid w:val="00A011C2"/>
    <w:rPr>
      <w:sz w:val="20"/>
      <w:szCs w:val="20"/>
    </w:rPr>
  </w:style>
  <w:style w:type="character" w:styleId="FootnoteReference">
    <w:name w:val="footnote reference"/>
    <w:basedOn w:val="DefaultParagraphFont"/>
    <w:uiPriority w:val="99"/>
    <w:unhideWhenUsed/>
    <w:rsid w:val="00A011C2"/>
    <w:rPr>
      <w:vertAlign w:val="superscript"/>
    </w:rPr>
  </w:style>
  <w:style w:type="character" w:styleId="IntenseReference">
    <w:name w:val="Intense Reference"/>
    <w:basedOn w:val="DefaultParagraphFont"/>
    <w:uiPriority w:val="32"/>
    <w:qFormat/>
    <w:rsid w:val="00A011C2"/>
    <w:rPr>
      <w:b/>
      <w:bCs/>
      <w:smallCaps/>
      <w:color w:val="4F81BD" w:themeColor="accent1"/>
      <w:spacing w:val="5"/>
    </w:rPr>
  </w:style>
  <w:style w:type="paragraph" w:styleId="BalloonText">
    <w:name w:val="Balloon Text"/>
    <w:basedOn w:val="Normal"/>
    <w:link w:val="BalloonTextChar"/>
    <w:uiPriority w:val="99"/>
    <w:semiHidden/>
    <w:unhideWhenUsed/>
    <w:rsid w:val="00A01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1C2"/>
    <w:rPr>
      <w:rFonts w:ascii="Tahoma" w:hAnsi="Tahoma" w:cs="Tahoma"/>
      <w:sz w:val="16"/>
      <w:szCs w:val="16"/>
    </w:rPr>
  </w:style>
  <w:style w:type="paragraph" w:customStyle="1" w:styleId="Default">
    <w:name w:val="Default"/>
    <w:rsid w:val="00A011C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011C2"/>
    <w:rPr>
      <w:color w:val="0000FF"/>
      <w:u w:val="single"/>
    </w:rPr>
  </w:style>
  <w:style w:type="character" w:styleId="Strong">
    <w:name w:val="Strong"/>
    <w:basedOn w:val="DefaultParagraphFont"/>
    <w:uiPriority w:val="22"/>
    <w:qFormat/>
    <w:rsid w:val="00A011C2"/>
    <w:rPr>
      <w:b/>
      <w:bCs/>
    </w:rPr>
  </w:style>
  <w:style w:type="paragraph" w:styleId="Header">
    <w:name w:val="header"/>
    <w:basedOn w:val="Normal"/>
    <w:link w:val="HeaderChar"/>
    <w:uiPriority w:val="99"/>
    <w:unhideWhenUsed/>
    <w:rsid w:val="003F3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5D2"/>
  </w:style>
  <w:style w:type="paragraph" w:styleId="Footer">
    <w:name w:val="footer"/>
    <w:basedOn w:val="Normal"/>
    <w:link w:val="FooterChar"/>
    <w:uiPriority w:val="99"/>
    <w:unhideWhenUsed/>
    <w:rsid w:val="003F3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5D2"/>
  </w:style>
  <w:style w:type="paragraph" w:styleId="EndnoteText">
    <w:name w:val="endnote text"/>
    <w:basedOn w:val="Normal"/>
    <w:link w:val="EndnoteTextChar"/>
    <w:uiPriority w:val="99"/>
    <w:semiHidden/>
    <w:unhideWhenUsed/>
    <w:rsid w:val="00F7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225D"/>
    <w:rPr>
      <w:sz w:val="20"/>
      <w:szCs w:val="20"/>
    </w:rPr>
  </w:style>
  <w:style w:type="character" w:styleId="EndnoteReference">
    <w:name w:val="endnote reference"/>
    <w:basedOn w:val="DefaultParagraphFont"/>
    <w:uiPriority w:val="99"/>
    <w:semiHidden/>
    <w:unhideWhenUsed/>
    <w:rsid w:val="00F7225D"/>
    <w:rPr>
      <w:vertAlign w:val="superscript"/>
    </w:rPr>
  </w:style>
  <w:style w:type="paragraph" w:styleId="TOCHeading">
    <w:name w:val="TOC Heading"/>
    <w:basedOn w:val="Heading1"/>
    <w:next w:val="Normal"/>
    <w:uiPriority w:val="39"/>
    <w:semiHidden/>
    <w:unhideWhenUsed/>
    <w:qFormat/>
    <w:rsid w:val="000A1FEB"/>
    <w:pPr>
      <w:numPr>
        <w:numId w:val="0"/>
      </w:numPr>
      <w:pBdr>
        <w:bottom w:val="none" w:sz="0" w:space="0" w:color="auto"/>
      </w:pBdr>
      <w:spacing w:before="480" w:after="0" w:line="276" w:lineRule="auto"/>
      <w:outlineLvl w:val="9"/>
    </w:pPr>
    <w:rPr>
      <w:bCs/>
      <w:color w:val="365F91" w:themeColor="accent1" w:themeShade="BF"/>
      <w:sz w:val="28"/>
      <w:szCs w:val="28"/>
      <w:lang w:eastAsia="ja-JP"/>
    </w:rPr>
  </w:style>
  <w:style w:type="paragraph" w:styleId="TOC1">
    <w:name w:val="toc 1"/>
    <w:basedOn w:val="Normal"/>
    <w:next w:val="Normal"/>
    <w:autoRedefine/>
    <w:uiPriority w:val="39"/>
    <w:unhideWhenUsed/>
    <w:rsid w:val="000A1FEB"/>
    <w:pPr>
      <w:spacing w:after="100"/>
    </w:pPr>
  </w:style>
  <w:style w:type="paragraph" w:styleId="TOC2">
    <w:name w:val="toc 2"/>
    <w:basedOn w:val="Normal"/>
    <w:next w:val="Normal"/>
    <w:autoRedefine/>
    <w:uiPriority w:val="39"/>
    <w:unhideWhenUsed/>
    <w:rsid w:val="000A1FEB"/>
    <w:pPr>
      <w:spacing w:after="100"/>
      <w:ind w:left="220"/>
    </w:pPr>
  </w:style>
  <w:style w:type="paragraph" w:styleId="TOC3">
    <w:name w:val="toc 3"/>
    <w:basedOn w:val="Normal"/>
    <w:next w:val="Normal"/>
    <w:autoRedefine/>
    <w:uiPriority w:val="39"/>
    <w:unhideWhenUsed/>
    <w:rsid w:val="000A1FEB"/>
    <w:pPr>
      <w:spacing w:after="100"/>
      <w:ind w:left="440"/>
    </w:pPr>
  </w:style>
  <w:style w:type="paragraph" w:styleId="TOC4">
    <w:name w:val="toc 4"/>
    <w:basedOn w:val="Normal"/>
    <w:next w:val="Normal"/>
    <w:autoRedefine/>
    <w:uiPriority w:val="39"/>
    <w:unhideWhenUsed/>
    <w:rsid w:val="000A1FEB"/>
    <w:pPr>
      <w:spacing w:after="100"/>
      <w:ind w:left="660"/>
    </w:pPr>
    <w:rPr>
      <w:rFonts w:eastAsiaTheme="minorEastAsia"/>
    </w:rPr>
  </w:style>
  <w:style w:type="paragraph" w:styleId="TOC5">
    <w:name w:val="toc 5"/>
    <w:basedOn w:val="Normal"/>
    <w:next w:val="Normal"/>
    <w:autoRedefine/>
    <w:uiPriority w:val="39"/>
    <w:unhideWhenUsed/>
    <w:rsid w:val="000A1FEB"/>
    <w:pPr>
      <w:spacing w:after="100"/>
      <w:ind w:left="880"/>
    </w:pPr>
    <w:rPr>
      <w:rFonts w:eastAsiaTheme="minorEastAsia"/>
    </w:rPr>
  </w:style>
  <w:style w:type="paragraph" w:styleId="TOC6">
    <w:name w:val="toc 6"/>
    <w:basedOn w:val="Normal"/>
    <w:next w:val="Normal"/>
    <w:autoRedefine/>
    <w:uiPriority w:val="39"/>
    <w:unhideWhenUsed/>
    <w:rsid w:val="000A1FEB"/>
    <w:pPr>
      <w:spacing w:after="100"/>
      <w:ind w:left="1100"/>
    </w:pPr>
    <w:rPr>
      <w:rFonts w:eastAsiaTheme="minorEastAsia"/>
    </w:rPr>
  </w:style>
  <w:style w:type="paragraph" w:styleId="TOC7">
    <w:name w:val="toc 7"/>
    <w:basedOn w:val="Normal"/>
    <w:next w:val="Normal"/>
    <w:autoRedefine/>
    <w:uiPriority w:val="39"/>
    <w:unhideWhenUsed/>
    <w:rsid w:val="000A1FEB"/>
    <w:pPr>
      <w:spacing w:after="100"/>
      <w:ind w:left="1320"/>
    </w:pPr>
    <w:rPr>
      <w:rFonts w:eastAsiaTheme="minorEastAsia"/>
    </w:rPr>
  </w:style>
  <w:style w:type="paragraph" w:styleId="TOC8">
    <w:name w:val="toc 8"/>
    <w:basedOn w:val="Normal"/>
    <w:next w:val="Normal"/>
    <w:autoRedefine/>
    <w:uiPriority w:val="39"/>
    <w:unhideWhenUsed/>
    <w:rsid w:val="000A1FEB"/>
    <w:pPr>
      <w:spacing w:after="100"/>
      <w:ind w:left="1540"/>
    </w:pPr>
    <w:rPr>
      <w:rFonts w:eastAsiaTheme="minorEastAsia"/>
    </w:rPr>
  </w:style>
  <w:style w:type="paragraph" w:styleId="TOC9">
    <w:name w:val="toc 9"/>
    <w:basedOn w:val="Normal"/>
    <w:next w:val="Normal"/>
    <w:autoRedefine/>
    <w:uiPriority w:val="39"/>
    <w:unhideWhenUsed/>
    <w:rsid w:val="000A1FEB"/>
    <w:pPr>
      <w:spacing w:after="100"/>
      <w:ind w:left="1760"/>
    </w:pPr>
    <w:rPr>
      <w:rFonts w:eastAsiaTheme="minorEastAsia"/>
    </w:rPr>
  </w:style>
  <w:style w:type="paragraph" w:customStyle="1" w:styleId="yiv6183165277msonormal">
    <w:name w:val="yiv6183165277msonormal"/>
    <w:basedOn w:val="Normal"/>
    <w:rsid w:val="001544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55E56"/>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E00BFD"/>
    <w:pPr>
      <w:spacing w:before="120" w:after="360" w:line="300" w:lineRule="auto"/>
      <w:ind w:left="360"/>
    </w:pPr>
    <w:rPr>
      <w:sz w:val="24"/>
    </w:rPr>
  </w:style>
  <w:style w:type="character" w:styleId="FollowedHyperlink">
    <w:name w:val="FollowedHyperlink"/>
    <w:basedOn w:val="DefaultParagraphFont"/>
    <w:uiPriority w:val="99"/>
    <w:semiHidden/>
    <w:unhideWhenUsed/>
    <w:rsid w:val="00E33AAA"/>
    <w:rPr>
      <w:color w:val="800080" w:themeColor="followedHyperlink"/>
      <w:u w:val="single"/>
    </w:rPr>
  </w:style>
  <w:style w:type="character" w:styleId="UnresolvedMention">
    <w:name w:val="Unresolved Mention"/>
    <w:basedOn w:val="DefaultParagraphFont"/>
    <w:uiPriority w:val="99"/>
    <w:semiHidden/>
    <w:unhideWhenUsed/>
    <w:rsid w:val="00E80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0926">
      <w:bodyDiv w:val="1"/>
      <w:marLeft w:val="0"/>
      <w:marRight w:val="0"/>
      <w:marTop w:val="0"/>
      <w:marBottom w:val="0"/>
      <w:divBdr>
        <w:top w:val="none" w:sz="0" w:space="0" w:color="auto"/>
        <w:left w:val="none" w:sz="0" w:space="0" w:color="auto"/>
        <w:bottom w:val="none" w:sz="0" w:space="0" w:color="auto"/>
        <w:right w:val="none" w:sz="0" w:space="0" w:color="auto"/>
      </w:divBdr>
    </w:div>
    <w:div w:id="205146973">
      <w:bodyDiv w:val="1"/>
      <w:marLeft w:val="0"/>
      <w:marRight w:val="0"/>
      <w:marTop w:val="0"/>
      <w:marBottom w:val="0"/>
      <w:divBdr>
        <w:top w:val="none" w:sz="0" w:space="0" w:color="auto"/>
        <w:left w:val="none" w:sz="0" w:space="0" w:color="auto"/>
        <w:bottom w:val="none" w:sz="0" w:space="0" w:color="auto"/>
        <w:right w:val="none" w:sz="0" w:space="0" w:color="auto"/>
      </w:divBdr>
    </w:div>
    <w:div w:id="284655058">
      <w:bodyDiv w:val="1"/>
      <w:marLeft w:val="0"/>
      <w:marRight w:val="0"/>
      <w:marTop w:val="0"/>
      <w:marBottom w:val="0"/>
      <w:divBdr>
        <w:top w:val="none" w:sz="0" w:space="0" w:color="auto"/>
        <w:left w:val="none" w:sz="0" w:space="0" w:color="auto"/>
        <w:bottom w:val="none" w:sz="0" w:space="0" w:color="auto"/>
        <w:right w:val="none" w:sz="0" w:space="0" w:color="auto"/>
      </w:divBdr>
    </w:div>
    <w:div w:id="373431641">
      <w:bodyDiv w:val="1"/>
      <w:marLeft w:val="0"/>
      <w:marRight w:val="0"/>
      <w:marTop w:val="0"/>
      <w:marBottom w:val="0"/>
      <w:divBdr>
        <w:top w:val="none" w:sz="0" w:space="0" w:color="auto"/>
        <w:left w:val="none" w:sz="0" w:space="0" w:color="auto"/>
        <w:bottom w:val="none" w:sz="0" w:space="0" w:color="auto"/>
        <w:right w:val="none" w:sz="0" w:space="0" w:color="auto"/>
      </w:divBdr>
    </w:div>
    <w:div w:id="416903371">
      <w:bodyDiv w:val="1"/>
      <w:marLeft w:val="0"/>
      <w:marRight w:val="0"/>
      <w:marTop w:val="0"/>
      <w:marBottom w:val="0"/>
      <w:divBdr>
        <w:top w:val="none" w:sz="0" w:space="0" w:color="auto"/>
        <w:left w:val="none" w:sz="0" w:space="0" w:color="auto"/>
        <w:bottom w:val="none" w:sz="0" w:space="0" w:color="auto"/>
        <w:right w:val="none" w:sz="0" w:space="0" w:color="auto"/>
      </w:divBdr>
    </w:div>
    <w:div w:id="451097846">
      <w:bodyDiv w:val="1"/>
      <w:marLeft w:val="0"/>
      <w:marRight w:val="0"/>
      <w:marTop w:val="0"/>
      <w:marBottom w:val="0"/>
      <w:divBdr>
        <w:top w:val="none" w:sz="0" w:space="0" w:color="auto"/>
        <w:left w:val="none" w:sz="0" w:space="0" w:color="auto"/>
        <w:bottom w:val="none" w:sz="0" w:space="0" w:color="auto"/>
        <w:right w:val="none" w:sz="0" w:space="0" w:color="auto"/>
      </w:divBdr>
    </w:div>
    <w:div w:id="662855201">
      <w:bodyDiv w:val="1"/>
      <w:marLeft w:val="0"/>
      <w:marRight w:val="0"/>
      <w:marTop w:val="0"/>
      <w:marBottom w:val="0"/>
      <w:divBdr>
        <w:top w:val="none" w:sz="0" w:space="0" w:color="auto"/>
        <w:left w:val="none" w:sz="0" w:space="0" w:color="auto"/>
        <w:bottom w:val="none" w:sz="0" w:space="0" w:color="auto"/>
        <w:right w:val="none" w:sz="0" w:space="0" w:color="auto"/>
      </w:divBdr>
    </w:div>
    <w:div w:id="748424121">
      <w:bodyDiv w:val="1"/>
      <w:marLeft w:val="0"/>
      <w:marRight w:val="0"/>
      <w:marTop w:val="0"/>
      <w:marBottom w:val="0"/>
      <w:divBdr>
        <w:top w:val="none" w:sz="0" w:space="0" w:color="auto"/>
        <w:left w:val="none" w:sz="0" w:space="0" w:color="auto"/>
        <w:bottom w:val="none" w:sz="0" w:space="0" w:color="auto"/>
        <w:right w:val="none" w:sz="0" w:space="0" w:color="auto"/>
      </w:divBdr>
    </w:div>
    <w:div w:id="751197268">
      <w:bodyDiv w:val="1"/>
      <w:marLeft w:val="0"/>
      <w:marRight w:val="0"/>
      <w:marTop w:val="0"/>
      <w:marBottom w:val="0"/>
      <w:divBdr>
        <w:top w:val="none" w:sz="0" w:space="0" w:color="auto"/>
        <w:left w:val="none" w:sz="0" w:space="0" w:color="auto"/>
        <w:bottom w:val="none" w:sz="0" w:space="0" w:color="auto"/>
        <w:right w:val="none" w:sz="0" w:space="0" w:color="auto"/>
      </w:divBdr>
    </w:div>
    <w:div w:id="765810442">
      <w:bodyDiv w:val="1"/>
      <w:marLeft w:val="0"/>
      <w:marRight w:val="0"/>
      <w:marTop w:val="0"/>
      <w:marBottom w:val="0"/>
      <w:divBdr>
        <w:top w:val="none" w:sz="0" w:space="0" w:color="auto"/>
        <w:left w:val="none" w:sz="0" w:space="0" w:color="auto"/>
        <w:bottom w:val="none" w:sz="0" w:space="0" w:color="auto"/>
        <w:right w:val="none" w:sz="0" w:space="0" w:color="auto"/>
      </w:divBdr>
    </w:div>
    <w:div w:id="807239564">
      <w:bodyDiv w:val="1"/>
      <w:marLeft w:val="0"/>
      <w:marRight w:val="0"/>
      <w:marTop w:val="0"/>
      <w:marBottom w:val="0"/>
      <w:divBdr>
        <w:top w:val="none" w:sz="0" w:space="0" w:color="auto"/>
        <w:left w:val="none" w:sz="0" w:space="0" w:color="auto"/>
        <w:bottom w:val="none" w:sz="0" w:space="0" w:color="auto"/>
        <w:right w:val="none" w:sz="0" w:space="0" w:color="auto"/>
      </w:divBdr>
    </w:div>
    <w:div w:id="840774561">
      <w:bodyDiv w:val="1"/>
      <w:marLeft w:val="0"/>
      <w:marRight w:val="0"/>
      <w:marTop w:val="0"/>
      <w:marBottom w:val="0"/>
      <w:divBdr>
        <w:top w:val="none" w:sz="0" w:space="0" w:color="auto"/>
        <w:left w:val="none" w:sz="0" w:space="0" w:color="auto"/>
        <w:bottom w:val="none" w:sz="0" w:space="0" w:color="auto"/>
        <w:right w:val="none" w:sz="0" w:space="0" w:color="auto"/>
      </w:divBdr>
    </w:div>
    <w:div w:id="1168784082">
      <w:bodyDiv w:val="1"/>
      <w:marLeft w:val="0"/>
      <w:marRight w:val="0"/>
      <w:marTop w:val="0"/>
      <w:marBottom w:val="0"/>
      <w:divBdr>
        <w:top w:val="none" w:sz="0" w:space="0" w:color="auto"/>
        <w:left w:val="none" w:sz="0" w:space="0" w:color="auto"/>
        <w:bottom w:val="none" w:sz="0" w:space="0" w:color="auto"/>
        <w:right w:val="none" w:sz="0" w:space="0" w:color="auto"/>
      </w:divBdr>
    </w:div>
    <w:div w:id="1243953616">
      <w:bodyDiv w:val="1"/>
      <w:marLeft w:val="0"/>
      <w:marRight w:val="0"/>
      <w:marTop w:val="0"/>
      <w:marBottom w:val="0"/>
      <w:divBdr>
        <w:top w:val="none" w:sz="0" w:space="0" w:color="auto"/>
        <w:left w:val="none" w:sz="0" w:space="0" w:color="auto"/>
        <w:bottom w:val="none" w:sz="0" w:space="0" w:color="auto"/>
        <w:right w:val="none" w:sz="0" w:space="0" w:color="auto"/>
      </w:divBdr>
    </w:div>
    <w:div w:id="1294363745">
      <w:bodyDiv w:val="1"/>
      <w:marLeft w:val="0"/>
      <w:marRight w:val="0"/>
      <w:marTop w:val="0"/>
      <w:marBottom w:val="0"/>
      <w:divBdr>
        <w:top w:val="none" w:sz="0" w:space="0" w:color="auto"/>
        <w:left w:val="none" w:sz="0" w:space="0" w:color="auto"/>
        <w:bottom w:val="none" w:sz="0" w:space="0" w:color="auto"/>
        <w:right w:val="none" w:sz="0" w:space="0" w:color="auto"/>
      </w:divBdr>
    </w:div>
    <w:div w:id="1333799655">
      <w:bodyDiv w:val="1"/>
      <w:marLeft w:val="0"/>
      <w:marRight w:val="0"/>
      <w:marTop w:val="0"/>
      <w:marBottom w:val="0"/>
      <w:divBdr>
        <w:top w:val="none" w:sz="0" w:space="0" w:color="auto"/>
        <w:left w:val="none" w:sz="0" w:space="0" w:color="auto"/>
        <w:bottom w:val="none" w:sz="0" w:space="0" w:color="auto"/>
        <w:right w:val="none" w:sz="0" w:space="0" w:color="auto"/>
      </w:divBdr>
    </w:div>
    <w:div w:id="1418404560">
      <w:bodyDiv w:val="1"/>
      <w:marLeft w:val="0"/>
      <w:marRight w:val="0"/>
      <w:marTop w:val="0"/>
      <w:marBottom w:val="0"/>
      <w:divBdr>
        <w:top w:val="none" w:sz="0" w:space="0" w:color="auto"/>
        <w:left w:val="none" w:sz="0" w:space="0" w:color="auto"/>
        <w:bottom w:val="none" w:sz="0" w:space="0" w:color="auto"/>
        <w:right w:val="none" w:sz="0" w:space="0" w:color="auto"/>
      </w:divBdr>
    </w:div>
    <w:div w:id="1468889355">
      <w:bodyDiv w:val="1"/>
      <w:marLeft w:val="0"/>
      <w:marRight w:val="0"/>
      <w:marTop w:val="0"/>
      <w:marBottom w:val="0"/>
      <w:divBdr>
        <w:top w:val="none" w:sz="0" w:space="0" w:color="auto"/>
        <w:left w:val="none" w:sz="0" w:space="0" w:color="auto"/>
        <w:bottom w:val="none" w:sz="0" w:space="0" w:color="auto"/>
        <w:right w:val="none" w:sz="0" w:space="0" w:color="auto"/>
      </w:divBdr>
    </w:div>
    <w:div w:id="1490903195">
      <w:bodyDiv w:val="1"/>
      <w:marLeft w:val="0"/>
      <w:marRight w:val="0"/>
      <w:marTop w:val="0"/>
      <w:marBottom w:val="0"/>
      <w:divBdr>
        <w:top w:val="none" w:sz="0" w:space="0" w:color="auto"/>
        <w:left w:val="none" w:sz="0" w:space="0" w:color="auto"/>
        <w:bottom w:val="none" w:sz="0" w:space="0" w:color="auto"/>
        <w:right w:val="none" w:sz="0" w:space="0" w:color="auto"/>
      </w:divBdr>
    </w:div>
    <w:div w:id="1538733854">
      <w:bodyDiv w:val="1"/>
      <w:marLeft w:val="0"/>
      <w:marRight w:val="0"/>
      <w:marTop w:val="0"/>
      <w:marBottom w:val="0"/>
      <w:divBdr>
        <w:top w:val="none" w:sz="0" w:space="0" w:color="auto"/>
        <w:left w:val="none" w:sz="0" w:space="0" w:color="auto"/>
        <w:bottom w:val="none" w:sz="0" w:space="0" w:color="auto"/>
        <w:right w:val="none" w:sz="0" w:space="0" w:color="auto"/>
      </w:divBdr>
    </w:div>
    <w:div w:id="1546604081">
      <w:bodyDiv w:val="1"/>
      <w:marLeft w:val="0"/>
      <w:marRight w:val="0"/>
      <w:marTop w:val="0"/>
      <w:marBottom w:val="0"/>
      <w:divBdr>
        <w:top w:val="none" w:sz="0" w:space="0" w:color="auto"/>
        <w:left w:val="none" w:sz="0" w:space="0" w:color="auto"/>
        <w:bottom w:val="none" w:sz="0" w:space="0" w:color="auto"/>
        <w:right w:val="none" w:sz="0" w:space="0" w:color="auto"/>
      </w:divBdr>
    </w:div>
    <w:div w:id="1597639746">
      <w:bodyDiv w:val="1"/>
      <w:marLeft w:val="0"/>
      <w:marRight w:val="0"/>
      <w:marTop w:val="0"/>
      <w:marBottom w:val="0"/>
      <w:divBdr>
        <w:top w:val="none" w:sz="0" w:space="0" w:color="auto"/>
        <w:left w:val="none" w:sz="0" w:space="0" w:color="auto"/>
        <w:bottom w:val="none" w:sz="0" w:space="0" w:color="auto"/>
        <w:right w:val="none" w:sz="0" w:space="0" w:color="auto"/>
      </w:divBdr>
    </w:div>
    <w:div w:id="1768767586">
      <w:bodyDiv w:val="1"/>
      <w:marLeft w:val="0"/>
      <w:marRight w:val="0"/>
      <w:marTop w:val="0"/>
      <w:marBottom w:val="0"/>
      <w:divBdr>
        <w:top w:val="none" w:sz="0" w:space="0" w:color="auto"/>
        <w:left w:val="none" w:sz="0" w:space="0" w:color="auto"/>
        <w:bottom w:val="none" w:sz="0" w:space="0" w:color="auto"/>
        <w:right w:val="none" w:sz="0" w:space="0" w:color="auto"/>
      </w:divBdr>
    </w:div>
    <w:div w:id="1774936486">
      <w:bodyDiv w:val="1"/>
      <w:marLeft w:val="0"/>
      <w:marRight w:val="0"/>
      <w:marTop w:val="0"/>
      <w:marBottom w:val="0"/>
      <w:divBdr>
        <w:top w:val="none" w:sz="0" w:space="0" w:color="auto"/>
        <w:left w:val="none" w:sz="0" w:space="0" w:color="auto"/>
        <w:bottom w:val="none" w:sz="0" w:space="0" w:color="auto"/>
        <w:right w:val="none" w:sz="0" w:space="0" w:color="auto"/>
      </w:divBdr>
    </w:div>
    <w:div w:id="1858425426">
      <w:bodyDiv w:val="1"/>
      <w:marLeft w:val="0"/>
      <w:marRight w:val="0"/>
      <w:marTop w:val="0"/>
      <w:marBottom w:val="0"/>
      <w:divBdr>
        <w:top w:val="none" w:sz="0" w:space="0" w:color="auto"/>
        <w:left w:val="none" w:sz="0" w:space="0" w:color="auto"/>
        <w:bottom w:val="none" w:sz="0" w:space="0" w:color="auto"/>
        <w:right w:val="none" w:sz="0" w:space="0" w:color="auto"/>
      </w:divBdr>
    </w:div>
    <w:div w:id="1884052954">
      <w:bodyDiv w:val="1"/>
      <w:marLeft w:val="0"/>
      <w:marRight w:val="0"/>
      <w:marTop w:val="0"/>
      <w:marBottom w:val="0"/>
      <w:divBdr>
        <w:top w:val="none" w:sz="0" w:space="0" w:color="auto"/>
        <w:left w:val="none" w:sz="0" w:space="0" w:color="auto"/>
        <w:bottom w:val="none" w:sz="0" w:space="0" w:color="auto"/>
        <w:right w:val="none" w:sz="0" w:space="0" w:color="auto"/>
      </w:divBdr>
    </w:div>
    <w:div w:id="1887521568">
      <w:bodyDiv w:val="1"/>
      <w:marLeft w:val="0"/>
      <w:marRight w:val="0"/>
      <w:marTop w:val="0"/>
      <w:marBottom w:val="0"/>
      <w:divBdr>
        <w:top w:val="none" w:sz="0" w:space="0" w:color="auto"/>
        <w:left w:val="none" w:sz="0" w:space="0" w:color="auto"/>
        <w:bottom w:val="none" w:sz="0" w:space="0" w:color="auto"/>
        <w:right w:val="none" w:sz="0" w:space="0" w:color="auto"/>
      </w:divBdr>
    </w:div>
    <w:div w:id="1941983843">
      <w:bodyDiv w:val="1"/>
      <w:marLeft w:val="0"/>
      <w:marRight w:val="0"/>
      <w:marTop w:val="0"/>
      <w:marBottom w:val="0"/>
      <w:divBdr>
        <w:top w:val="none" w:sz="0" w:space="0" w:color="auto"/>
        <w:left w:val="none" w:sz="0" w:space="0" w:color="auto"/>
        <w:bottom w:val="none" w:sz="0" w:space="0" w:color="auto"/>
        <w:right w:val="none" w:sz="0" w:space="0" w:color="auto"/>
      </w:divBdr>
    </w:div>
    <w:div w:id="2009559176">
      <w:bodyDiv w:val="1"/>
      <w:marLeft w:val="0"/>
      <w:marRight w:val="0"/>
      <w:marTop w:val="0"/>
      <w:marBottom w:val="0"/>
      <w:divBdr>
        <w:top w:val="none" w:sz="0" w:space="0" w:color="auto"/>
        <w:left w:val="none" w:sz="0" w:space="0" w:color="auto"/>
        <w:bottom w:val="none" w:sz="0" w:space="0" w:color="auto"/>
        <w:right w:val="none" w:sz="0" w:space="0" w:color="auto"/>
      </w:divBdr>
    </w:div>
    <w:div w:id="2017926036">
      <w:bodyDiv w:val="1"/>
      <w:marLeft w:val="0"/>
      <w:marRight w:val="0"/>
      <w:marTop w:val="0"/>
      <w:marBottom w:val="0"/>
      <w:divBdr>
        <w:top w:val="none" w:sz="0" w:space="0" w:color="auto"/>
        <w:left w:val="none" w:sz="0" w:space="0" w:color="auto"/>
        <w:bottom w:val="none" w:sz="0" w:space="0" w:color="auto"/>
        <w:right w:val="none" w:sz="0" w:space="0" w:color="auto"/>
      </w:divBdr>
    </w:div>
    <w:div w:id="203006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vhapalsqlcmd1.v21.med.va.gov\MEDSAFE\HTN\HTN%20MEDSAFE\VA_HTN_2014_GL_work\left2do" TargetMode="External"/><Relationship Id="rId13" Type="http://schemas.openxmlformats.org/officeDocument/2006/relationships/image" Target="media/image5.png"/><Relationship Id="rId18" Type="http://schemas.openxmlformats.org/officeDocument/2006/relationships/hyperlink" Target="https://spsites.cdw.va.gov/sites/OMHO_PsychPharm/PDSI_faqs/SitePages/MPR.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cbi.nlm.nih.gov/pubmed/?term=28269917" TargetMode="External"/><Relationship Id="rId2" Type="http://schemas.openxmlformats.org/officeDocument/2006/relationships/numbering" Target="numbering.xml"/><Relationship Id="rId16" Type="http://schemas.openxmlformats.org/officeDocument/2006/relationships/hyperlink" Target="https://www.ncbi.nlm.nih.gov/pubmed/?term=2826991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cbi.nlm.nih.gov/pubmed/?term=29146535"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healthquality.va.gov/guidelines/CD/htn/VADoDCPGHTN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B8C9C-B956-4ABB-807F-919BE11D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120</Pages>
  <Words>23031</Words>
  <Characters>131277</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Oshiro, Connie M</dc:creator>
  <cp:lastModifiedBy>Connie Oshiro</cp:lastModifiedBy>
  <cp:revision>10</cp:revision>
  <dcterms:created xsi:type="dcterms:W3CDTF">2019-04-30T16:50:00Z</dcterms:created>
  <dcterms:modified xsi:type="dcterms:W3CDTF">2019-05-10T21:23:00Z</dcterms:modified>
</cp:coreProperties>
</file>