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839" w:rsidRPr="00655787" w:rsidRDefault="007A0839" w:rsidP="00CF10A5">
      <w:pPr>
        <w:pStyle w:val="Heading2"/>
        <w:spacing w:before="0" w:after="0"/>
        <w:rPr>
          <w:smallCaps w:val="0"/>
        </w:rPr>
      </w:pPr>
      <w:r w:rsidRPr="00655787">
        <w:rPr>
          <w:smallCaps w:val="0"/>
        </w:rPr>
        <w:t>Linking the Pieces Together: The Impact of Electronic Health Records and Team</w:t>
      </w:r>
      <w:r w:rsidR="003476F2" w:rsidRPr="00655787">
        <w:rPr>
          <w:smallCaps w:val="0"/>
        </w:rPr>
        <w:t xml:space="preserve"> Cohesion</w:t>
      </w:r>
      <w:r w:rsidRPr="00655787">
        <w:rPr>
          <w:smallCaps w:val="0"/>
        </w:rPr>
        <w:t xml:space="preserve"> on</w:t>
      </w:r>
      <w:r w:rsidR="004878B7" w:rsidRPr="00655787">
        <w:rPr>
          <w:smallCaps w:val="0"/>
        </w:rPr>
        <w:t xml:space="preserve"> </w:t>
      </w:r>
      <w:r w:rsidR="00CF0989" w:rsidRPr="00655787">
        <w:rPr>
          <w:smallCaps w:val="0"/>
        </w:rPr>
        <w:t>Coordination</w:t>
      </w:r>
      <w:r w:rsidR="004878B7" w:rsidRPr="00655787">
        <w:rPr>
          <w:smallCaps w:val="0"/>
        </w:rPr>
        <w:t xml:space="preserve"> of Care </w:t>
      </w:r>
      <w:proofErr w:type="gramStart"/>
      <w:r w:rsidR="004878B7" w:rsidRPr="00655787">
        <w:rPr>
          <w:smallCaps w:val="0"/>
        </w:rPr>
        <w:t>Across</w:t>
      </w:r>
      <w:proofErr w:type="gramEnd"/>
      <w:r w:rsidR="004878B7" w:rsidRPr="00655787">
        <w:rPr>
          <w:smallCaps w:val="0"/>
        </w:rPr>
        <w:t xml:space="preserve"> Delivery Sites</w:t>
      </w:r>
    </w:p>
    <w:p w:rsidR="00ED3824" w:rsidRPr="00CF10A5" w:rsidRDefault="00ED3824" w:rsidP="00CF10A5">
      <w:pPr>
        <w:pStyle w:val="ListBullet"/>
        <w:rPr>
          <w:rFonts w:cs="Calibri"/>
          <w:sz w:val="24"/>
          <w:szCs w:val="24"/>
        </w:rPr>
      </w:pPr>
    </w:p>
    <w:p w:rsidR="00460A71" w:rsidRPr="00CF10A5" w:rsidRDefault="00460A71" w:rsidP="00CF10A5">
      <w:pPr>
        <w:pStyle w:val="ListBullet"/>
        <w:rPr>
          <w:rFonts w:cs="Calibri"/>
          <w:sz w:val="24"/>
          <w:szCs w:val="24"/>
          <w:vertAlign w:val="superscript"/>
        </w:rPr>
      </w:pPr>
      <w:r w:rsidRPr="00CF10A5">
        <w:rPr>
          <w:rFonts w:cs="Calibri"/>
          <w:sz w:val="24"/>
          <w:szCs w:val="24"/>
        </w:rPr>
        <w:t>Ilana Graetz, PhD</w:t>
      </w:r>
      <w:r w:rsidRPr="00CF10A5">
        <w:rPr>
          <w:rFonts w:cs="Calibri"/>
          <w:sz w:val="24"/>
          <w:szCs w:val="24"/>
          <w:vertAlign w:val="superscript"/>
        </w:rPr>
        <w:t>1,2</w:t>
      </w:r>
      <w:r w:rsidRPr="00CF10A5">
        <w:rPr>
          <w:rFonts w:cs="Calibri"/>
          <w:sz w:val="24"/>
          <w:szCs w:val="24"/>
        </w:rPr>
        <w:t>, Mary Reed, DrPH</w:t>
      </w:r>
      <w:r w:rsidRPr="00CF10A5">
        <w:rPr>
          <w:rFonts w:cs="Calibri"/>
          <w:sz w:val="24"/>
          <w:szCs w:val="24"/>
          <w:vertAlign w:val="superscript"/>
        </w:rPr>
        <w:t>1</w:t>
      </w:r>
      <w:r w:rsidRPr="00CF10A5">
        <w:rPr>
          <w:rFonts w:cs="Calibri"/>
          <w:sz w:val="24"/>
          <w:szCs w:val="24"/>
        </w:rPr>
        <w:t xml:space="preserve">, Steve </w:t>
      </w:r>
      <w:proofErr w:type="spellStart"/>
      <w:r w:rsidRPr="00CF10A5">
        <w:rPr>
          <w:rFonts w:cs="Calibri"/>
          <w:sz w:val="24"/>
          <w:szCs w:val="24"/>
        </w:rPr>
        <w:t>Shortell</w:t>
      </w:r>
      <w:proofErr w:type="spellEnd"/>
      <w:r w:rsidRPr="00CF10A5">
        <w:rPr>
          <w:rFonts w:cs="Calibri"/>
          <w:sz w:val="24"/>
          <w:szCs w:val="24"/>
        </w:rPr>
        <w:t>, PhD</w:t>
      </w:r>
      <w:r w:rsidRPr="00CF10A5">
        <w:rPr>
          <w:rFonts w:cs="Calibri"/>
          <w:sz w:val="24"/>
          <w:szCs w:val="24"/>
          <w:vertAlign w:val="superscript"/>
        </w:rPr>
        <w:t>2</w:t>
      </w:r>
      <w:r w:rsidRPr="00CF10A5">
        <w:rPr>
          <w:rFonts w:cs="Calibri"/>
          <w:sz w:val="24"/>
          <w:szCs w:val="24"/>
        </w:rPr>
        <w:t xml:space="preserve">, Thomas </w:t>
      </w:r>
      <w:proofErr w:type="spellStart"/>
      <w:r w:rsidRPr="00CF10A5">
        <w:rPr>
          <w:rFonts w:cs="Calibri"/>
          <w:sz w:val="24"/>
          <w:szCs w:val="24"/>
        </w:rPr>
        <w:t>Rundall</w:t>
      </w:r>
      <w:proofErr w:type="spellEnd"/>
      <w:r w:rsidRPr="00CF10A5">
        <w:rPr>
          <w:rFonts w:cs="Calibri"/>
          <w:sz w:val="24"/>
          <w:szCs w:val="24"/>
        </w:rPr>
        <w:t>, PhD</w:t>
      </w:r>
      <w:r w:rsidRPr="00CF10A5">
        <w:rPr>
          <w:rFonts w:cs="Calibri"/>
          <w:sz w:val="24"/>
          <w:szCs w:val="24"/>
          <w:vertAlign w:val="superscript"/>
        </w:rPr>
        <w:t>2</w:t>
      </w:r>
      <w:r w:rsidRPr="00CF10A5">
        <w:rPr>
          <w:rFonts w:cs="Calibri"/>
          <w:sz w:val="24"/>
          <w:szCs w:val="24"/>
          <w:lang w:val="it-IT"/>
        </w:rPr>
        <w:t xml:space="preserve">, </w:t>
      </w:r>
      <w:r w:rsidRPr="00CF10A5">
        <w:rPr>
          <w:rFonts w:cs="Calibri"/>
          <w:sz w:val="24"/>
          <w:szCs w:val="24"/>
        </w:rPr>
        <w:t>John Hsu, MD, MBA, MSCE</w:t>
      </w:r>
      <w:r w:rsidRPr="00CF10A5">
        <w:rPr>
          <w:rFonts w:cs="Calibri"/>
          <w:sz w:val="24"/>
          <w:szCs w:val="24"/>
          <w:vertAlign w:val="superscript"/>
        </w:rPr>
        <w:t>3,4</w:t>
      </w:r>
    </w:p>
    <w:p w:rsidR="00ED3824" w:rsidRPr="00CF10A5" w:rsidRDefault="00ED3824" w:rsidP="00CF10A5">
      <w:pPr>
        <w:spacing w:after="0" w:line="240" w:lineRule="auto"/>
        <w:rPr>
          <w:rFonts w:ascii="Arial" w:hAnsi="Arial" w:cs="Calibri"/>
          <w:sz w:val="24"/>
          <w:szCs w:val="24"/>
          <w:vertAlign w:val="superscript"/>
        </w:rPr>
      </w:pPr>
    </w:p>
    <w:p w:rsidR="00460A71" w:rsidRPr="00CF10A5" w:rsidRDefault="00460A71" w:rsidP="00CF10A5">
      <w:pPr>
        <w:spacing w:after="0" w:line="240" w:lineRule="auto"/>
        <w:rPr>
          <w:rFonts w:ascii="Arial" w:hAnsi="Arial" w:cs="Calibri"/>
          <w:sz w:val="24"/>
          <w:szCs w:val="24"/>
        </w:rPr>
      </w:pPr>
      <w:r w:rsidRPr="00CF10A5">
        <w:rPr>
          <w:rFonts w:ascii="Arial" w:hAnsi="Arial" w:cs="Calibri"/>
          <w:sz w:val="24"/>
          <w:szCs w:val="24"/>
          <w:vertAlign w:val="superscript"/>
        </w:rPr>
        <w:t>1</w:t>
      </w:r>
      <w:r w:rsidRPr="00CF10A5">
        <w:rPr>
          <w:rFonts w:ascii="Arial" w:hAnsi="Arial" w:cs="Calibri"/>
          <w:sz w:val="24"/>
          <w:szCs w:val="24"/>
        </w:rPr>
        <w:t xml:space="preserve">Division of Research, Kaiser Permanente Northern California, Oakland, California; </w:t>
      </w:r>
      <w:r w:rsidRPr="00CF10A5">
        <w:rPr>
          <w:rFonts w:ascii="Arial" w:hAnsi="Arial" w:cs="Calibri"/>
          <w:sz w:val="24"/>
          <w:szCs w:val="24"/>
          <w:vertAlign w:val="superscript"/>
        </w:rPr>
        <w:t>2</w:t>
      </w:r>
      <w:r w:rsidRPr="00CF10A5">
        <w:rPr>
          <w:rFonts w:ascii="Arial" w:hAnsi="Arial" w:cs="Calibri"/>
          <w:sz w:val="24"/>
          <w:szCs w:val="24"/>
        </w:rPr>
        <w:t xml:space="preserve">School of Public Health, University of California at Berkeley, Berkeley, California; </w:t>
      </w:r>
      <w:r w:rsidRPr="00CF10A5">
        <w:rPr>
          <w:rFonts w:ascii="Arial" w:hAnsi="Arial" w:cs="Calibri"/>
          <w:sz w:val="24"/>
          <w:szCs w:val="24"/>
          <w:vertAlign w:val="superscript"/>
        </w:rPr>
        <w:t>3</w:t>
      </w:r>
      <w:r w:rsidRPr="00CF10A5">
        <w:rPr>
          <w:rFonts w:ascii="Arial" w:hAnsi="Arial" w:cs="Calibri"/>
          <w:sz w:val="24"/>
          <w:szCs w:val="24"/>
        </w:rPr>
        <w:t xml:space="preserve">Mongan Institute for Health Policy, Massachusetts General Hospital, Harvard Medical School, Boston, Massachusetts; </w:t>
      </w:r>
      <w:r w:rsidRPr="00CF10A5">
        <w:rPr>
          <w:rFonts w:ascii="Arial" w:hAnsi="Arial" w:cs="Calibri"/>
          <w:sz w:val="24"/>
          <w:szCs w:val="24"/>
          <w:vertAlign w:val="superscript"/>
        </w:rPr>
        <w:t>4</w:t>
      </w:r>
      <w:r w:rsidRPr="00CF10A5">
        <w:rPr>
          <w:rFonts w:ascii="Arial" w:hAnsi="Arial" w:cs="Calibri"/>
          <w:sz w:val="24"/>
          <w:szCs w:val="24"/>
        </w:rPr>
        <w:t>Department of Health Care Policy, Harvard Medical School, Boston, Massachusetts</w:t>
      </w:r>
    </w:p>
    <w:p w:rsidR="00655787" w:rsidRDefault="00655787" w:rsidP="00CF10A5">
      <w:pPr>
        <w:spacing w:after="0" w:line="240" w:lineRule="auto"/>
        <w:rPr>
          <w:rFonts w:ascii="Arial" w:hAnsi="Arial" w:cs="Calibri"/>
          <w:sz w:val="24"/>
          <w:szCs w:val="24"/>
        </w:rPr>
      </w:pPr>
    </w:p>
    <w:p w:rsidR="00460A71" w:rsidRPr="00CF10A5" w:rsidRDefault="00460A71" w:rsidP="00CF10A5">
      <w:pPr>
        <w:spacing w:after="0" w:line="240" w:lineRule="auto"/>
        <w:rPr>
          <w:rFonts w:ascii="Arial" w:hAnsi="Arial" w:cs="Calibri"/>
          <w:sz w:val="24"/>
          <w:szCs w:val="24"/>
        </w:rPr>
      </w:pPr>
      <w:r w:rsidRPr="00CF10A5">
        <w:rPr>
          <w:rFonts w:ascii="Arial" w:hAnsi="Arial" w:cs="Calibri"/>
          <w:sz w:val="24"/>
          <w:szCs w:val="24"/>
        </w:rPr>
        <w:t>Abstract</w:t>
      </w:r>
      <w:r w:rsidR="00972298" w:rsidRPr="00CF10A5">
        <w:rPr>
          <w:rFonts w:ascii="Arial" w:hAnsi="Arial" w:cs="Calibri"/>
          <w:sz w:val="24"/>
          <w:szCs w:val="24"/>
        </w:rPr>
        <w:t>: 1</w:t>
      </w:r>
      <w:r w:rsidR="00655787">
        <w:rPr>
          <w:rFonts w:ascii="Arial" w:hAnsi="Arial" w:cs="Calibri"/>
          <w:sz w:val="24"/>
          <w:szCs w:val="24"/>
        </w:rPr>
        <w:t>8</w:t>
      </w:r>
      <w:r w:rsidR="007517EB">
        <w:rPr>
          <w:rFonts w:ascii="Arial" w:hAnsi="Arial" w:cs="Calibri"/>
          <w:sz w:val="24"/>
          <w:szCs w:val="24"/>
        </w:rPr>
        <w:t>9</w:t>
      </w:r>
      <w:r w:rsidRPr="00CF10A5">
        <w:rPr>
          <w:rFonts w:ascii="Arial" w:hAnsi="Arial" w:cs="Calibri"/>
          <w:sz w:val="24"/>
          <w:szCs w:val="24"/>
        </w:rPr>
        <w:t xml:space="preserve"> (200 limit)</w:t>
      </w:r>
    </w:p>
    <w:p w:rsidR="00460A71" w:rsidRPr="00CF10A5" w:rsidRDefault="00460A71" w:rsidP="00CF10A5">
      <w:pPr>
        <w:spacing w:after="0" w:line="240" w:lineRule="auto"/>
        <w:rPr>
          <w:rFonts w:ascii="Arial" w:hAnsi="Arial" w:cs="Calibri"/>
          <w:sz w:val="24"/>
          <w:szCs w:val="24"/>
        </w:rPr>
      </w:pPr>
      <w:r w:rsidRPr="00CF10A5">
        <w:rPr>
          <w:rFonts w:ascii="Arial" w:hAnsi="Arial" w:cs="Calibri"/>
          <w:sz w:val="24"/>
          <w:szCs w:val="24"/>
        </w:rPr>
        <w:t>Text</w:t>
      </w:r>
      <w:r w:rsidR="00D052E8" w:rsidRPr="00CF10A5">
        <w:rPr>
          <w:rFonts w:ascii="Arial" w:hAnsi="Arial" w:cs="Calibri"/>
          <w:sz w:val="24"/>
          <w:szCs w:val="24"/>
        </w:rPr>
        <w:t xml:space="preserve">: </w:t>
      </w:r>
      <w:r w:rsidR="008A73DA" w:rsidRPr="00CF10A5">
        <w:rPr>
          <w:rFonts w:ascii="Arial" w:hAnsi="Arial" w:cs="Calibri"/>
          <w:sz w:val="24"/>
          <w:szCs w:val="24"/>
        </w:rPr>
        <w:t>4</w:t>
      </w:r>
      <w:r w:rsidR="00D0421E">
        <w:rPr>
          <w:rFonts w:ascii="Arial" w:hAnsi="Arial" w:cs="Calibri"/>
          <w:sz w:val="24"/>
          <w:szCs w:val="24"/>
        </w:rPr>
        <w:t>7</w:t>
      </w:r>
      <w:r w:rsidR="00D62D79">
        <w:rPr>
          <w:rFonts w:ascii="Arial" w:hAnsi="Arial" w:cs="Calibri"/>
          <w:sz w:val="24"/>
          <w:szCs w:val="24"/>
        </w:rPr>
        <w:t>94</w:t>
      </w:r>
      <w:r w:rsidR="000E5D58">
        <w:rPr>
          <w:rFonts w:ascii="Arial" w:hAnsi="Arial" w:cs="Calibri"/>
          <w:sz w:val="24"/>
          <w:szCs w:val="24"/>
        </w:rPr>
        <w:t xml:space="preserve"> </w:t>
      </w:r>
      <w:r w:rsidRPr="00CF10A5">
        <w:rPr>
          <w:rFonts w:ascii="Arial" w:hAnsi="Arial" w:cs="Calibri"/>
          <w:sz w:val="24"/>
          <w:szCs w:val="24"/>
        </w:rPr>
        <w:t>(4800 limit)</w:t>
      </w:r>
    </w:p>
    <w:p w:rsidR="00460A71" w:rsidRPr="00CF10A5" w:rsidRDefault="00460A71" w:rsidP="00CF10A5">
      <w:pPr>
        <w:spacing w:after="0" w:line="240" w:lineRule="auto"/>
        <w:rPr>
          <w:rFonts w:ascii="Arial" w:hAnsi="Arial" w:cs="Calibri"/>
          <w:sz w:val="24"/>
          <w:szCs w:val="24"/>
        </w:rPr>
      </w:pPr>
      <w:r w:rsidRPr="00CF10A5">
        <w:rPr>
          <w:rFonts w:ascii="Arial" w:hAnsi="Arial" w:cs="Calibri"/>
          <w:sz w:val="24"/>
          <w:szCs w:val="24"/>
        </w:rPr>
        <w:t>Tables/Figures</w:t>
      </w:r>
      <w:r w:rsidR="005D6C6E" w:rsidRPr="00CF10A5">
        <w:rPr>
          <w:rFonts w:ascii="Arial" w:hAnsi="Arial" w:cs="Calibri"/>
          <w:sz w:val="24"/>
          <w:szCs w:val="24"/>
        </w:rPr>
        <w:t>: 1 figure, 3 tables</w:t>
      </w:r>
      <w:r w:rsidRPr="00CF10A5">
        <w:rPr>
          <w:rFonts w:ascii="Arial" w:hAnsi="Arial" w:cs="Calibri"/>
          <w:sz w:val="24"/>
          <w:szCs w:val="24"/>
        </w:rPr>
        <w:t xml:space="preserve"> </w:t>
      </w:r>
      <w:proofErr w:type="gramStart"/>
      <w:r w:rsidRPr="00CF10A5">
        <w:rPr>
          <w:rFonts w:ascii="Arial" w:hAnsi="Arial" w:cs="Calibri"/>
          <w:sz w:val="24"/>
          <w:szCs w:val="24"/>
        </w:rPr>
        <w:t>(5 max)</w:t>
      </w:r>
      <w:proofErr w:type="gramEnd"/>
    </w:p>
    <w:p w:rsidR="00460A71" w:rsidRPr="00CF10A5" w:rsidRDefault="00460A71" w:rsidP="00CF10A5">
      <w:pPr>
        <w:spacing w:after="0" w:line="240" w:lineRule="auto"/>
        <w:rPr>
          <w:rStyle w:val="apple-style-span"/>
          <w:rFonts w:ascii="Arial" w:hAnsi="Arial" w:cs="Calibri"/>
          <w:sz w:val="24"/>
          <w:szCs w:val="24"/>
        </w:rPr>
      </w:pPr>
    </w:p>
    <w:p w:rsidR="00655787" w:rsidRDefault="00655787" w:rsidP="00CF10A5">
      <w:pPr>
        <w:spacing w:after="0" w:line="240" w:lineRule="auto"/>
        <w:rPr>
          <w:rStyle w:val="apple-style-span"/>
          <w:rFonts w:ascii="Arial" w:hAnsi="Arial" w:cs="Arial"/>
          <w:b/>
          <w:bCs/>
          <w:smallCaps/>
          <w:color w:val="000000"/>
          <w:sz w:val="24"/>
          <w:szCs w:val="24"/>
        </w:rPr>
      </w:pPr>
    </w:p>
    <w:p w:rsidR="007A0839" w:rsidRDefault="007A0839" w:rsidP="00CF10A5">
      <w:pPr>
        <w:spacing w:after="0" w:line="240" w:lineRule="auto"/>
        <w:rPr>
          <w:rStyle w:val="apple-style-span"/>
          <w:rFonts w:ascii="Arial" w:hAnsi="Arial" w:cs="Arial"/>
          <w:b/>
          <w:bCs/>
          <w:smallCaps/>
          <w:color w:val="000000"/>
          <w:sz w:val="24"/>
          <w:szCs w:val="24"/>
        </w:rPr>
      </w:pPr>
      <w:r w:rsidRPr="00CF10A5">
        <w:rPr>
          <w:rStyle w:val="apple-style-span"/>
          <w:rFonts w:ascii="Arial" w:hAnsi="Arial" w:cs="Arial"/>
          <w:b/>
          <w:bCs/>
          <w:smallCaps/>
          <w:color w:val="000000"/>
          <w:sz w:val="24"/>
          <w:szCs w:val="24"/>
        </w:rPr>
        <w:t>Abstract</w:t>
      </w:r>
    </w:p>
    <w:p w:rsidR="00655787" w:rsidRPr="00CF10A5" w:rsidRDefault="00655787" w:rsidP="00CF10A5">
      <w:pPr>
        <w:spacing w:after="0" w:line="240" w:lineRule="auto"/>
        <w:rPr>
          <w:rStyle w:val="apple-style-span"/>
          <w:rFonts w:ascii="Arial" w:hAnsi="Arial" w:cs="Arial"/>
          <w:b/>
          <w:bCs/>
          <w:smallCaps/>
          <w:color w:val="000000"/>
          <w:sz w:val="24"/>
          <w:szCs w:val="24"/>
        </w:rPr>
      </w:pPr>
    </w:p>
    <w:p w:rsidR="007A0839" w:rsidRPr="00CF10A5" w:rsidRDefault="007A0839" w:rsidP="00CF10A5">
      <w:pPr>
        <w:spacing w:after="0" w:line="240" w:lineRule="auto"/>
        <w:rPr>
          <w:rFonts w:ascii="Arial" w:hAnsi="Arial" w:cs="Arial"/>
          <w:sz w:val="24"/>
          <w:szCs w:val="24"/>
        </w:rPr>
      </w:pPr>
      <w:proofErr w:type="gramStart"/>
      <w:r w:rsidRPr="00CF10A5">
        <w:rPr>
          <w:rFonts w:ascii="Arial" w:hAnsi="Arial" w:cs="Arial"/>
          <w:b/>
          <w:sz w:val="24"/>
          <w:szCs w:val="24"/>
        </w:rPr>
        <w:t>Objective.</w:t>
      </w:r>
      <w:proofErr w:type="gramEnd"/>
      <w:r w:rsidRPr="00CF10A5">
        <w:rPr>
          <w:rFonts w:ascii="Arial" w:hAnsi="Arial" w:cs="Arial"/>
          <w:sz w:val="24"/>
          <w:szCs w:val="24"/>
        </w:rPr>
        <w:t xml:space="preserve"> To examine the impact of an integrated outpatient-inpatient</w:t>
      </w:r>
      <w:r w:rsidR="007517EB">
        <w:rPr>
          <w:rFonts w:ascii="Arial" w:hAnsi="Arial" w:cs="Arial"/>
          <w:sz w:val="24"/>
          <w:szCs w:val="24"/>
        </w:rPr>
        <w:t xml:space="preserve"> electronic health record</w:t>
      </w:r>
      <w:r w:rsidRPr="00CF10A5">
        <w:rPr>
          <w:rFonts w:ascii="Arial" w:hAnsi="Arial" w:cs="Arial"/>
          <w:sz w:val="24"/>
          <w:szCs w:val="24"/>
        </w:rPr>
        <w:t xml:space="preserve"> </w:t>
      </w:r>
      <w:r w:rsidR="007517EB">
        <w:rPr>
          <w:rFonts w:ascii="Arial" w:hAnsi="Arial" w:cs="Arial"/>
          <w:sz w:val="24"/>
          <w:szCs w:val="24"/>
        </w:rPr>
        <w:t>(</w:t>
      </w:r>
      <w:r w:rsidRPr="00CF10A5">
        <w:rPr>
          <w:rFonts w:ascii="Arial" w:hAnsi="Arial" w:cs="Arial"/>
          <w:sz w:val="24"/>
          <w:szCs w:val="24"/>
        </w:rPr>
        <w:t>EHR</w:t>
      </w:r>
      <w:r w:rsidR="007517EB">
        <w:rPr>
          <w:rFonts w:ascii="Arial" w:hAnsi="Arial" w:cs="Arial"/>
          <w:sz w:val="24"/>
          <w:szCs w:val="24"/>
        </w:rPr>
        <w:t>)</w:t>
      </w:r>
      <w:r w:rsidR="00BB5945" w:rsidRPr="00CF10A5">
        <w:rPr>
          <w:rFonts w:ascii="Arial" w:hAnsi="Arial" w:cs="Arial"/>
          <w:sz w:val="24"/>
          <w:szCs w:val="24"/>
        </w:rPr>
        <w:t xml:space="preserve"> and primary care team </w:t>
      </w:r>
      <w:r w:rsidR="009E20D4" w:rsidRPr="00CF10A5">
        <w:rPr>
          <w:rFonts w:ascii="Arial" w:hAnsi="Arial" w:cs="Arial"/>
          <w:sz w:val="24"/>
          <w:szCs w:val="24"/>
        </w:rPr>
        <w:t>cohesion</w:t>
      </w:r>
      <w:r w:rsidRPr="00CF10A5">
        <w:rPr>
          <w:rFonts w:ascii="Arial" w:hAnsi="Arial" w:cs="Arial"/>
          <w:sz w:val="24"/>
          <w:szCs w:val="24"/>
        </w:rPr>
        <w:t xml:space="preserve"> on </w:t>
      </w:r>
      <w:r w:rsidR="006C4F5D" w:rsidRPr="00CF10A5">
        <w:rPr>
          <w:rFonts w:ascii="Arial" w:hAnsi="Arial" w:cs="Arial"/>
          <w:sz w:val="24"/>
          <w:szCs w:val="24"/>
        </w:rPr>
        <w:t>clinician ratings</w:t>
      </w:r>
      <w:r w:rsidR="00A4753E" w:rsidRPr="00CF10A5">
        <w:rPr>
          <w:rFonts w:ascii="Arial" w:hAnsi="Arial" w:cs="Arial"/>
          <w:sz w:val="24"/>
          <w:szCs w:val="24"/>
        </w:rPr>
        <w:t xml:space="preserve"> of </w:t>
      </w:r>
      <w:r w:rsidRPr="00CF10A5">
        <w:rPr>
          <w:rFonts w:ascii="Arial" w:hAnsi="Arial" w:cs="Arial"/>
          <w:sz w:val="24"/>
          <w:szCs w:val="24"/>
        </w:rPr>
        <w:t>care coordination.</w:t>
      </w:r>
    </w:p>
    <w:p w:rsidR="007A0839" w:rsidRPr="00CF10A5" w:rsidRDefault="007A0839" w:rsidP="00655787">
      <w:pPr>
        <w:spacing w:before="120" w:after="0" w:line="240" w:lineRule="auto"/>
        <w:rPr>
          <w:rFonts w:ascii="Arial" w:hAnsi="Arial" w:cs="Arial"/>
          <w:sz w:val="24"/>
          <w:szCs w:val="24"/>
        </w:rPr>
      </w:pPr>
      <w:r w:rsidRPr="00CF10A5">
        <w:rPr>
          <w:rStyle w:val="apple-style-span"/>
          <w:rFonts w:ascii="Arial" w:hAnsi="Arial" w:cs="Arial"/>
          <w:b/>
          <w:bCs/>
          <w:color w:val="000000"/>
          <w:sz w:val="24"/>
          <w:szCs w:val="24"/>
        </w:rPr>
        <w:t>Study Design/Data Collection</w:t>
      </w:r>
      <w:r w:rsidRPr="00CF10A5">
        <w:rPr>
          <w:rFonts w:ascii="Arial" w:hAnsi="Arial" w:cs="Arial"/>
          <w:b/>
          <w:sz w:val="24"/>
          <w:szCs w:val="24"/>
        </w:rPr>
        <w:t>.</w:t>
      </w:r>
      <w:r w:rsidRPr="00CF10A5">
        <w:rPr>
          <w:rFonts w:ascii="Arial" w:hAnsi="Arial" w:cs="Arial"/>
          <w:sz w:val="24"/>
          <w:szCs w:val="24"/>
        </w:rPr>
        <w:t xml:space="preserve"> Self-administered surveys </w:t>
      </w:r>
      <w:r w:rsidR="007C1EE6" w:rsidRPr="00CF10A5">
        <w:rPr>
          <w:rFonts w:ascii="Arial" w:hAnsi="Arial" w:cs="Arial"/>
          <w:sz w:val="24"/>
          <w:szCs w:val="24"/>
        </w:rPr>
        <w:t>of</w:t>
      </w:r>
      <w:r w:rsidRPr="00CF10A5">
        <w:rPr>
          <w:rFonts w:ascii="Arial" w:hAnsi="Arial" w:cs="Arial"/>
          <w:sz w:val="24"/>
          <w:szCs w:val="24"/>
        </w:rPr>
        <w:t xml:space="preserve"> all primary care clinicians in a large integrated delivery system</w:t>
      </w:r>
      <w:r w:rsidR="007C1EE6" w:rsidRPr="00CF10A5">
        <w:rPr>
          <w:rFonts w:ascii="Arial" w:hAnsi="Arial" w:cs="Arial"/>
          <w:sz w:val="24"/>
          <w:szCs w:val="24"/>
        </w:rPr>
        <w:t xml:space="preserve">, collected </w:t>
      </w:r>
      <w:r w:rsidR="000C2555">
        <w:rPr>
          <w:rFonts w:ascii="Arial" w:hAnsi="Arial" w:cs="Arial"/>
          <w:sz w:val="24"/>
          <w:szCs w:val="24"/>
        </w:rPr>
        <w:t>in 2005, 2006, and 2008</w:t>
      </w:r>
      <w:r w:rsidR="007C1EE6" w:rsidRPr="00CF10A5">
        <w:rPr>
          <w:rFonts w:ascii="Arial" w:hAnsi="Arial" w:cs="Arial"/>
          <w:sz w:val="24"/>
          <w:szCs w:val="24"/>
        </w:rPr>
        <w:t xml:space="preserve"> </w:t>
      </w:r>
      <w:r w:rsidR="000C2555">
        <w:rPr>
          <w:rFonts w:ascii="Arial" w:hAnsi="Arial" w:cs="Arial"/>
          <w:sz w:val="24"/>
          <w:szCs w:val="24"/>
        </w:rPr>
        <w:t>during</w:t>
      </w:r>
      <w:r w:rsidR="000C2555" w:rsidRPr="00CF10A5">
        <w:rPr>
          <w:rFonts w:ascii="Arial" w:hAnsi="Arial" w:cs="Arial"/>
          <w:sz w:val="24"/>
          <w:szCs w:val="24"/>
        </w:rPr>
        <w:t xml:space="preserve"> </w:t>
      </w:r>
      <w:r w:rsidRPr="00CF10A5">
        <w:rPr>
          <w:rFonts w:ascii="Arial" w:hAnsi="Arial" w:cs="Arial"/>
          <w:sz w:val="24"/>
          <w:szCs w:val="24"/>
        </w:rPr>
        <w:t xml:space="preserve">the staggered implementation of an </w:t>
      </w:r>
      <w:r w:rsidR="000C2555">
        <w:rPr>
          <w:rFonts w:ascii="Arial" w:hAnsi="Arial" w:cs="Arial"/>
          <w:sz w:val="24"/>
          <w:szCs w:val="24"/>
        </w:rPr>
        <w:t xml:space="preserve">integrated </w:t>
      </w:r>
      <w:r w:rsidRPr="00CF10A5">
        <w:rPr>
          <w:rFonts w:ascii="Arial" w:hAnsi="Arial" w:cs="Arial"/>
          <w:sz w:val="24"/>
          <w:szCs w:val="24"/>
        </w:rPr>
        <w:t>EHR</w:t>
      </w:r>
      <w:r w:rsidR="009A4862" w:rsidRPr="00CF10A5">
        <w:rPr>
          <w:rFonts w:ascii="Arial" w:hAnsi="Arial" w:cs="Arial"/>
          <w:sz w:val="24"/>
          <w:szCs w:val="24"/>
        </w:rPr>
        <w:t xml:space="preserve"> (2005-10</w:t>
      </w:r>
      <w:r w:rsidR="007C1EE6" w:rsidRPr="00CF10A5">
        <w:rPr>
          <w:rFonts w:ascii="Arial" w:hAnsi="Arial" w:cs="Arial"/>
          <w:sz w:val="24"/>
          <w:szCs w:val="24"/>
        </w:rPr>
        <w:t>)</w:t>
      </w:r>
      <w:r w:rsidRPr="00CF10A5">
        <w:rPr>
          <w:rFonts w:ascii="Arial" w:hAnsi="Arial" w:cs="Arial"/>
          <w:sz w:val="24"/>
          <w:szCs w:val="24"/>
        </w:rPr>
        <w:t xml:space="preserve">. Using multivariate regression, we examined the combined effect of EHR and team cohesion on clinician </w:t>
      </w:r>
      <w:r w:rsidR="00E55FDA" w:rsidRPr="00CF10A5">
        <w:rPr>
          <w:rFonts w:ascii="Arial" w:hAnsi="Arial" w:cs="Arial"/>
          <w:sz w:val="24"/>
          <w:szCs w:val="24"/>
        </w:rPr>
        <w:t>ratings</w:t>
      </w:r>
      <w:r w:rsidRPr="00CF10A5">
        <w:rPr>
          <w:rFonts w:ascii="Arial" w:hAnsi="Arial" w:cs="Arial"/>
          <w:sz w:val="24"/>
          <w:szCs w:val="24"/>
        </w:rPr>
        <w:t xml:space="preserve"> of </w:t>
      </w:r>
      <w:r w:rsidR="00E55FDA" w:rsidRPr="00CF10A5">
        <w:rPr>
          <w:rFonts w:ascii="Arial" w:hAnsi="Arial" w:cs="Arial"/>
          <w:sz w:val="24"/>
          <w:szCs w:val="24"/>
        </w:rPr>
        <w:t xml:space="preserve">the level of </w:t>
      </w:r>
      <w:r w:rsidRPr="00CF10A5">
        <w:rPr>
          <w:rFonts w:ascii="Arial" w:hAnsi="Arial" w:cs="Arial"/>
          <w:sz w:val="24"/>
          <w:szCs w:val="24"/>
        </w:rPr>
        <w:t xml:space="preserve">coordination </w:t>
      </w:r>
      <w:r w:rsidR="00AF6011" w:rsidRPr="00CF10A5">
        <w:rPr>
          <w:rFonts w:ascii="Arial" w:hAnsi="Arial" w:cs="Arial"/>
          <w:sz w:val="24"/>
          <w:szCs w:val="24"/>
        </w:rPr>
        <w:t xml:space="preserve">for care spanning </w:t>
      </w:r>
      <w:r w:rsidRPr="00CF10A5">
        <w:rPr>
          <w:rFonts w:ascii="Arial" w:hAnsi="Arial" w:cs="Arial"/>
          <w:sz w:val="24"/>
          <w:szCs w:val="24"/>
        </w:rPr>
        <w:t xml:space="preserve">delivery sites. </w:t>
      </w:r>
    </w:p>
    <w:p w:rsidR="007A0839" w:rsidRPr="00CF10A5" w:rsidRDefault="007A0839" w:rsidP="00655787">
      <w:pPr>
        <w:spacing w:before="120" w:after="0" w:line="240" w:lineRule="auto"/>
        <w:rPr>
          <w:rFonts w:ascii="Arial" w:hAnsi="Arial" w:cs="Arial"/>
          <w:sz w:val="24"/>
          <w:szCs w:val="24"/>
        </w:rPr>
      </w:pPr>
      <w:r w:rsidRPr="00CF10A5">
        <w:rPr>
          <w:rStyle w:val="apple-style-span"/>
          <w:rFonts w:ascii="Arial" w:hAnsi="Arial" w:cs="Arial"/>
          <w:b/>
          <w:bCs/>
          <w:color w:val="000000"/>
          <w:sz w:val="24"/>
          <w:szCs w:val="24"/>
        </w:rPr>
        <w:t>Principal Findings</w:t>
      </w:r>
      <w:r w:rsidRPr="00CF10A5">
        <w:rPr>
          <w:rFonts w:ascii="Arial" w:hAnsi="Arial" w:cs="Arial"/>
          <w:b/>
          <w:sz w:val="24"/>
          <w:szCs w:val="24"/>
        </w:rPr>
        <w:t>.</w:t>
      </w:r>
      <w:r w:rsidRPr="00CF10A5">
        <w:rPr>
          <w:rFonts w:ascii="Arial" w:hAnsi="Arial" w:cs="Arial"/>
          <w:sz w:val="24"/>
          <w:szCs w:val="24"/>
        </w:rPr>
        <w:t xml:space="preserve"> For clinicians working in </w:t>
      </w:r>
      <w:r w:rsidR="001D3F04" w:rsidRPr="00CF10A5">
        <w:rPr>
          <w:rFonts w:ascii="Arial" w:hAnsi="Arial" w:cs="Arial"/>
          <w:sz w:val="24"/>
          <w:szCs w:val="24"/>
        </w:rPr>
        <w:t>cohesi</w:t>
      </w:r>
      <w:r w:rsidR="005E04B8" w:rsidRPr="00CF10A5">
        <w:rPr>
          <w:rFonts w:ascii="Arial" w:hAnsi="Arial" w:cs="Arial"/>
          <w:sz w:val="24"/>
          <w:szCs w:val="24"/>
        </w:rPr>
        <w:t>ve teams</w:t>
      </w:r>
      <w:r w:rsidRPr="00CF10A5">
        <w:rPr>
          <w:rFonts w:ascii="Arial" w:hAnsi="Arial" w:cs="Arial"/>
          <w:sz w:val="24"/>
          <w:szCs w:val="24"/>
        </w:rPr>
        <w:t>, the EHR was associated with significant improvements in all care coordination measures (OR=2.53, [95%CI: 1.63-3.93] for access to timely and complete information; OR=2.43 [1.50-3.95] for agreement on treatment goals; and OR=1.74 [1.09-2.77] for agreement on responsibilities). We found no significant association between the EHR and care coordination in</w:t>
      </w:r>
      <w:r w:rsidR="009E20D4" w:rsidRPr="00CF10A5">
        <w:rPr>
          <w:rFonts w:ascii="Arial" w:hAnsi="Arial" w:cs="Arial"/>
          <w:sz w:val="24"/>
          <w:szCs w:val="24"/>
        </w:rPr>
        <w:t xml:space="preserve"> non-cohesive</w:t>
      </w:r>
      <w:r w:rsidRPr="00CF10A5">
        <w:rPr>
          <w:rFonts w:ascii="Arial" w:hAnsi="Arial" w:cs="Arial"/>
          <w:sz w:val="24"/>
          <w:szCs w:val="24"/>
        </w:rPr>
        <w:t xml:space="preserve"> teams. </w:t>
      </w:r>
    </w:p>
    <w:p w:rsidR="007A0839" w:rsidRPr="00CF10A5" w:rsidRDefault="007A0839" w:rsidP="00655787">
      <w:pPr>
        <w:spacing w:before="120" w:after="0" w:line="240" w:lineRule="auto"/>
        <w:rPr>
          <w:rFonts w:ascii="Arial" w:hAnsi="Arial" w:cs="Arial"/>
          <w:sz w:val="24"/>
          <w:szCs w:val="24"/>
        </w:rPr>
      </w:pPr>
      <w:proofErr w:type="gramStart"/>
      <w:r w:rsidRPr="00CF10A5">
        <w:rPr>
          <w:rFonts w:ascii="Arial" w:hAnsi="Arial" w:cs="Arial"/>
          <w:b/>
          <w:sz w:val="24"/>
          <w:szCs w:val="24"/>
        </w:rPr>
        <w:t>Conclusion.</w:t>
      </w:r>
      <w:proofErr w:type="gramEnd"/>
      <w:r w:rsidRPr="00CF10A5">
        <w:rPr>
          <w:rFonts w:ascii="Arial" w:hAnsi="Arial" w:cs="Arial"/>
          <w:sz w:val="24"/>
          <w:szCs w:val="24"/>
        </w:rPr>
        <w:t xml:space="preserve"> The impact of EHR use on care coordination depends on the strength of primary care team members’ working relationships. </w:t>
      </w:r>
      <w:r w:rsidR="009E20D4" w:rsidRPr="00CF10A5">
        <w:rPr>
          <w:rFonts w:ascii="Arial" w:hAnsi="Arial" w:cs="Arial"/>
          <w:sz w:val="24"/>
          <w:szCs w:val="24"/>
        </w:rPr>
        <w:t>Cohesive t</w:t>
      </w:r>
      <w:r w:rsidRPr="00CF10A5">
        <w:rPr>
          <w:rFonts w:ascii="Arial" w:hAnsi="Arial" w:cs="Arial"/>
          <w:sz w:val="24"/>
          <w:szCs w:val="24"/>
        </w:rPr>
        <w:t>eams more successfully leveraged the EHR to achieve greater improvements in care coordination</w:t>
      </w:r>
      <w:r w:rsidR="009E20D4" w:rsidRPr="00CF10A5">
        <w:rPr>
          <w:rFonts w:ascii="Arial" w:hAnsi="Arial" w:cs="Arial"/>
          <w:sz w:val="24"/>
          <w:szCs w:val="24"/>
        </w:rPr>
        <w:t xml:space="preserve"> than did non-cohesive teams</w:t>
      </w:r>
      <w:r w:rsidRPr="00CF10A5">
        <w:rPr>
          <w:rFonts w:ascii="Arial" w:hAnsi="Arial" w:cs="Arial"/>
          <w:sz w:val="24"/>
          <w:szCs w:val="24"/>
        </w:rPr>
        <w:t xml:space="preserve">. </w:t>
      </w:r>
    </w:p>
    <w:p w:rsidR="007A0839" w:rsidRPr="00CF10A5" w:rsidRDefault="007A0839" w:rsidP="00655787">
      <w:pPr>
        <w:spacing w:before="120" w:after="0" w:line="240" w:lineRule="auto"/>
        <w:rPr>
          <w:rFonts w:ascii="Arial" w:hAnsi="Arial" w:cs="Arial"/>
          <w:sz w:val="24"/>
          <w:szCs w:val="24"/>
        </w:rPr>
      </w:pPr>
      <w:proofErr w:type="gramStart"/>
      <w:r w:rsidRPr="00CF10A5">
        <w:rPr>
          <w:rFonts w:ascii="Arial" w:hAnsi="Arial" w:cs="Arial"/>
          <w:b/>
          <w:sz w:val="24"/>
          <w:szCs w:val="24"/>
        </w:rPr>
        <w:t>Key words.</w:t>
      </w:r>
      <w:proofErr w:type="gramEnd"/>
      <w:r w:rsidRPr="00CF10A5">
        <w:rPr>
          <w:rFonts w:ascii="Arial" w:hAnsi="Arial" w:cs="Arial"/>
          <w:b/>
          <w:sz w:val="24"/>
          <w:szCs w:val="24"/>
        </w:rPr>
        <w:t xml:space="preserve"> </w:t>
      </w:r>
      <w:r w:rsidRPr="00CF10A5">
        <w:rPr>
          <w:rFonts w:ascii="Arial" w:hAnsi="Arial" w:cs="Arial"/>
          <w:sz w:val="24"/>
          <w:szCs w:val="24"/>
        </w:rPr>
        <w:t>Electronic Health Records, care coordination, primary care, team</w:t>
      </w:r>
      <w:r w:rsidR="000E12EA" w:rsidRPr="00CF10A5">
        <w:rPr>
          <w:rFonts w:ascii="Arial" w:hAnsi="Arial" w:cs="Arial"/>
          <w:sz w:val="24"/>
          <w:szCs w:val="24"/>
        </w:rPr>
        <w:t>s</w:t>
      </w:r>
      <w:r w:rsidR="00A258CE">
        <w:rPr>
          <w:rFonts w:ascii="Arial" w:hAnsi="Arial" w:cs="Arial"/>
          <w:sz w:val="24"/>
          <w:szCs w:val="24"/>
        </w:rPr>
        <w:t>, medical home</w:t>
      </w:r>
    </w:p>
    <w:p w:rsidR="007A0839" w:rsidRPr="00CF10A5" w:rsidRDefault="007A0839" w:rsidP="00CF10A5">
      <w:pPr>
        <w:spacing w:after="0" w:line="240" w:lineRule="auto"/>
        <w:rPr>
          <w:rFonts w:cs="Calibri"/>
          <w:bCs/>
          <w:sz w:val="24"/>
          <w:szCs w:val="24"/>
        </w:rPr>
      </w:pPr>
      <w:r w:rsidRPr="00CF10A5">
        <w:rPr>
          <w:rFonts w:cs="Calibri"/>
          <w:bCs/>
          <w:sz w:val="24"/>
          <w:szCs w:val="24"/>
        </w:rPr>
        <w:br w:type="page"/>
      </w:r>
    </w:p>
    <w:p w:rsidR="007A0839" w:rsidRDefault="007A0839" w:rsidP="00CF10A5">
      <w:pPr>
        <w:spacing w:after="0" w:line="240" w:lineRule="auto"/>
        <w:rPr>
          <w:rFonts w:ascii="Arial" w:hAnsi="Arial" w:cs="Arial"/>
          <w:b/>
          <w:sz w:val="24"/>
          <w:szCs w:val="24"/>
        </w:rPr>
      </w:pPr>
      <w:r w:rsidRPr="00CF10A5">
        <w:rPr>
          <w:rFonts w:ascii="Arial" w:hAnsi="Arial" w:cs="Arial"/>
          <w:b/>
          <w:sz w:val="24"/>
          <w:szCs w:val="24"/>
        </w:rPr>
        <w:lastRenderedPageBreak/>
        <w:t>Introduction</w:t>
      </w:r>
    </w:p>
    <w:p w:rsidR="00490417" w:rsidRPr="00CF10A5" w:rsidRDefault="00490417" w:rsidP="00CF10A5">
      <w:pPr>
        <w:spacing w:after="0" w:line="240" w:lineRule="auto"/>
        <w:rPr>
          <w:rFonts w:ascii="Arial" w:hAnsi="Arial" w:cs="Arial"/>
          <w:b/>
          <w:sz w:val="24"/>
          <w:szCs w:val="24"/>
        </w:rPr>
      </w:pPr>
    </w:p>
    <w:p w:rsidR="0016456E" w:rsidRDefault="007A0839" w:rsidP="00CF10A5">
      <w:pPr>
        <w:spacing w:after="0" w:line="240" w:lineRule="auto"/>
        <w:rPr>
          <w:rFonts w:ascii="Arial" w:hAnsi="Arial" w:cs="Arial"/>
          <w:sz w:val="24"/>
          <w:szCs w:val="24"/>
        </w:rPr>
      </w:pPr>
      <w:r w:rsidRPr="00CF10A5">
        <w:rPr>
          <w:rFonts w:ascii="Arial" w:hAnsi="Arial" w:cs="Arial"/>
          <w:sz w:val="24"/>
          <w:szCs w:val="24"/>
        </w:rPr>
        <w:t xml:space="preserve">A growing number of Americans are living with chronic conditions </w:t>
      </w:r>
      <w:r w:rsidR="00851744" w:rsidRPr="00CF10A5">
        <w:rPr>
          <w:rFonts w:ascii="Arial" w:hAnsi="Arial" w:cs="Arial"/>
          <w:sz w:val="24"/>
          <w:szCs w:val="24"/>
        </w:rPr>
        <w:t>and</w:t>
      </w:r>
      <w:r w:rsidRPr="00CF10A5">
        <w:rPr>
          <w:rFonts w:ascii="Arial" w:hAnsi="Arial" w:cs="Arial"/>
          <w:sz w:val="24"/>
          <w:szCs w:val="24"/>
        </w:rPr>
        <w:t xml:space="preserve"> </w:t>
      </w:r>
      <w:r w:rsidR="00851744" w:rsidRPr="00CF10A5">
        <w:rPr>
          <w:rFonts w:ascii="Arial" w:hAnsi="Arial" w:cs="Arial"/>
          <w:sz w:val="24"/>
          <w:szCs w:val="24"/>
        </w:rPr>
        <w:t xml:space="preserve">often require medical care that bridges multiple delivery </w:t>
      </w:r>
      <w:r w:rsidRPr="00CF10A5">
        <w:rPr>
          <w:rFonts w:ascii="Arial" w:hAnsi="Arial" w:cs="Arial"/>
          <w:sz w:val="24"/>
          <w:szCs w:val="24"/>
        </w:rPr>
        <w:t xml:space="preserve">sites, such as </w:t>
      </w:r>
      <w:r w:rsidR="00851744" w:rsidRPr="00CF10A5">
        <w:rPr>
          <w:rFonts w:ascii="Arial" w:hAnsi="Arial" w:cs="Arial"/>
          <w:sz w:val="24"/>
          <w:szCs w:val="24"/>
        </w:rPr>
        <w:t xml:space="preserve">the transition </w:t>
      </w:r>
      <w:r w:rsidRPr="00CF10A5">
        <w:rPr>
          <w:rFonts w:ascii="Arial" w:hAnsi="Arial" w:cs="Arial"/>
          <w:sz w:val="24"/>
          <w:szCs w:val="24"/>
        </w:rPr>
        <w:t xml:space="preserve">from the hospital </w:t>
      </w:r>
      <w:r w:rsidR="00851744" w:rsidRPr="00CF10A5">
        <w:rPr>
          <w:rFonts w:ascii="Arial" w:hAnsi="Arial" w:cs="Arial"/>
          <w:sz w:val="24"/>
          <w:szCs w:val="24"/>
        </w:rPr>
        <w:t xml:space="preserve">back </w:t>
      </w:r>
      <w:r w:rsidRPr="00CF10A5">
        <w:rPr>
          <w:rFonts w:ascii="Arial" w:hAnsi="Arial" w:cs="Arial"/>
          <w:sz w:val="24"/>
          <w:szCs w:val="24"/>
        </w:rPr>
        <w:t xml:space="preserve">to primary care </w:t>
      </w:r>
      <w:r w:rsidRPr="00CF10A5">
        <w:rPr>
          <w:rFonts w:ascii="Arial" w:hAnsi="Arial" w:cs="Arial"/>
          <w:sz w:val="24"/>
          <w:szCs w:val="24"/>
        </w:rPr>
        <w:fldChar w:fldCharType="begin">
          <w:fldData xml:space="preserve">PEVuZE5vdGU+PENpdGU+PEF1dGhvcj5TY2hvZW48L0F1dGhvcj48WWVhcj4yMDA5PC9ZZWFyPjxS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</w:fldData>
        </w:fldChar>
      </w:r>
      <w:r w:rsidR="005B50FD">
        <w:rPr>
          <w:rFonts w:ascii="Arial" w:hAnsi="Arial" w:cs="Arial"/>
          <w:sz w:val="24"/>
          <w:szCs w:val="24"/>
        </w:rPr>
        <w:instrText xml:space="preserve"> ADDIN EN.CITE </w:instrText>
      </w:r>
      <w:r w:rsidR="005B50FD">
        <w:rPr>
          <w:rFonts w:ascii="Arial" w:hAnsi="Arial" w:cs="Arial"/>
          <w:sz w:val="24"/>
          <w:szCs w:val="24"/>
        </w:rPr>
        <w:fldChar w:fldCharType="begin">
          <w:fldData xml:space="preserve">PEVuZE5vdGU+PENpdGU+PEF1dGhvcj5TY2hvZW48L0F1dGhvcj48WWVhcj4yMDA5PC9ZZWFyPjxS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</w:fldData>
        </w:fldChar>
      </w:r>
      <w:r w:rsidR="005B50FD">
        <w:rPr>
          <w:rFonts w:ascii="Arial" w:hAnsi="Arial" w:cs="Arial"/>
          <w:sz w:val="24"/>
          <w:szCs w:val="24"/>
        </w:rPr>
        <w:instrText xml:space="preserve"> ADDIN EN.CITE.DATA </w:instrText>
      </w:r>
      <w:r w:rsidR="005B50FD">
        <w:rPr>
          <w:rFonts w:ascii="Arial" w:hAnsi="Arial" w:cs="Arial"/>
          <w:sz w:val="24"/>
          <w:szCs w:val="24"/>
        </w:rPr>
      </w:r>
      <w:r w:rsidR="005B50FD">
        <w:rPr>
          <w:rFonts w:ascii="Arial" w:hAnsi="Arial" w:cs="Arial"/>
          <w:sz w:val="24"/>
          <w:szCs w:val="24"/>
        </w:rPr>
        <w:fldChar w:fldCharType="end"/>
      </w:r>
      <w:r w:rsidRPr="00CF10A5">
        <w:rPr>
          <w:rFonts w:ascii="Arial" w:hAnsi="Arial" w:cs="Arial"/>
          <w:sz w:val="24"/>
          <w:szCs w:val="24"/>
        </w:rPr>
      </w:r>
      <w:r w:rsidRPr="00CF10A5">
        <w:rPr>
          <w:rFonts w:ascii="Arial" w:hAnsi="Arial" w:cs="Arial"/>
          <w:sz w:val="24"/>
          <w:szCs w:val="24"/>
        </w:rPr>
        <w:fldChar w:fldCharType="separate"/>
      </w:r>
      <w:r w:rsidR="005B50FD">
        <w:rPr>
          <w:rFonts w:ascii="Arial" w:hAnsi="Arial" w:cs="Arial"/>
          <w:noProof/>
          <w:sz w:val="24"/>
          <w:szCs w:val="24"/>
        </w:rPr>
        <w:t>(</w:t>
      </w:r>
      <w:hyperlink w:anchor="_ENREF_3" w:tooltip="Anderson, 2010 #30" w:history="1">
        <w:r w:rsidR="000E5D58">
          <w:rPr>
            <w:rFonts w:ascii="Arial" w:hAnsi="Arial" w:cs="Arial"/>
            <w:noProof/>
            <w:sz w:val="24"/>
            <w:szCs w:val="24"/>
          </w:rPr>
          <w:t>Anderson 2010</w:t>
        </w:r>
      </w:hyperlink>
      <w:r w:rsidR="005B50FD">
        <w:rPr>
          <w:rFonts w:ascii="Arial" w:hAnsi="Arial" w:cs="Arial"/>
          <w:noProof/>
          <w:sz w:val="24"/>
          <w:szCs w:val="24"/>
        </w:rPr>
        <w:t xml:space="preserve">; </w:t>
      </w:r>
      <w:hyperlink w:anchor="_ENREF_8" w:tooltip="Bodenheimer, 2009 #1058" w:history="1">
        <w:r w:rsidR="000E5D58">
          <w:rPr>
            <w:rFonts w:ascii="Arial" w:hAnsi="Arial" w:cs="Arial"/>
            <w:noProof/>
            <w:sz w:val="24"/>
            <w:szCs w:val="24"/>
          </w:rPr>
          <w:t>Bodenheimer, Chen, and Bennett 2009</w:t>
        </w:r>
      </w:hyperlink>
      <w:r w:rsidR="005B50FD">
        <w:rPr>
          <w:rFonts w:ascii="Arial" w:hAnsi="Arial" w:cs="Arial"/>
          <w:noProof/>
          <w:sz w:val="24"/>
          <w:szCs w:val="24"/>
        </w:rPr>
        <w:t xml:space="preserve">; </w:t>
      </w:r>
      <w:hyperlink w:anchor="_ENREF_25" w:tooltip="Partnership for, 2004 #635" w:history="1">
        <w:r w:rsidR="000E5D58">
          <w:rPr>
            <w:rFonts w:ascii="Arial" w:hAnsi="Arial" w:cs="Arial"/>
            <w:noProof/>
            <w:sz w:val="24"/>
            <w:szCs w:val="24"/>
          </w:rPr>
          <w:t>Partnership for and Johns Hopkins 2004</w:t>
        </w:r>
      </w:hyperlink>
      <w:r w:rsidR="005B50FD">
        <w:rPr>
          <w:rFonts w:ascii="Arial" w:hAnsi="Arial" w:cs="Arial"/>
          <w:noProof/>
          <w:sz w:val="24"/>
          <w:szCs w:val="24"/>
        </w:rPr>
        <w:t xml:space="preserve">; </w:t>
      </w:r>
      <w:hyperlink w:anchor="_ENREF_33" w:tooltip="Schoen, 2009 #1060" w:history="1">
        <w:r w:rsidR="000E5D58">
          <w:rPr>
            <w:rFonts w:ascii="Arial" w:hAnsi="Arial" w:cs="Arial"/>
            <w:noProof/>
            <w:sz w:val="24"/>
            <w:szCs w:val="24"/>
          </w:rPr>
          <w:t>Schoen et al. 2009</w:t>
        </w:r>
      </w:hyperlink>
      <w:r w:rsidR="005B50FD">
        <w:rPr>
          <w:rFonts w:ascii="Arial" w:hAnsi="Arial" w:cs="Arial"/>
          <w:noProof/>
          <w:sz w:val="24"/>
          <w:szCs w:val="24"/>
        </w:rPr>
        <w:t xml:space="preserve">; </w:t>
      </w:r>
      <w:hyperlink w:anchor="_ENREF_38" w:tooltip="Thorpe, 2010 #1059" w:history="1">
        <w:r w:rsidR="000E5D58">
          <w:rPr>
            <w:rFonts w:ascii="Arial" w:hAnsi="Arial" w:cs="Arial"/>
            <w:noProof/>
            <w:sz w:val="24"/>
            <w:szCs w:val="24"/>
          </w:rPr>
          <w:t>Thorpe, Ogden, and Galactionova 2010</w:t>
        </w:r>
      </w:hyperlink>
      <w:r w:rsidR="005B50FD">
        <w:rPr>
          <w:rFonts w:ascii="Arial" w:hAnsi="Arial" w:cs="Arial"/>
          <w:noProof/>
          <w:sz w:val="24"/>
          <w:szCs w:val="24"/>
        </w:rPr>
        <w:t>)</w:t>
      </w:r>
      <w:r w:rsidRPr="00CF10A5">
        <w:rPr>
          <w:rFonts w:ascii="Arial" w:hAnsi="Arial" w:cs="Arial"/>
          <w:sz w:val="24"/>
          <w:szCs w:val="24"/>
        </w:rPr>
        <w:fldChar w:fldCharType="end"/>
      </w:r>
      <w:r w:rsidRPr="00CF10A5">
        <w:rPr>
          <w:rFonts w:ascii="Arial" w:hAnsi="Arial" w:cs="Arial"/>
          <w:bCs/>
          <w:sz w:val="24"/>
          <w:szCs w:val="24"/>
        </w:rPr>
        <w:t xml:space="preserve">. </w:t>
      </w:r>
      <w:r w:rsidR="00965514" w:rsidRPr="00CF10A5">
        <w:rPr>
          <w:rFonts w:ascii="Arial" w:hAnsi="Arial" w:cs="Arial"/>
          <w:sz w:val="24"/>
          <w:szCs w:val="24"/>
        </w:rPr>
        <w:t xml:space="preserve">Not surprising, </w:t>
      </w:r>
      <w:r w:rsidRPr="00CF10A5">
        <w:rPr>
          <w:rFonts w:ascii="Arial" w:hAnsi="Arial" w:cs="Arial"/>
          <w:sz w:val="24"/>
          <w:szCs w:val="24"/>
        </w:rPr>
        <w:t xml:space="preserve">effective coordination </w:t>
      </w:r>
      <w:r w:rsidR="00965514" w:rsidRPr="00CF10A5">
        <w:rPr>
          <w:rFonts w:ascii="Arial" w:hAnsi="Arial" w:cs="Arial"/>
          <w:sz w:val="24"/>
          <w:szCs w:val="24"/>
        </w:rPr>
        <w:t xml:space="preserve">of this care for individual patients may be necessary to ensure high quality care </w:t>
      </w:r>
      <w:r w:rsidRPr="00CF10A5">
        <w:rPr>
          <w:rFonts w:ascii="Arial" w:hAnsi="Arial" w:cs="Arial"/>
          <w:sz w:val="24"/>
          <w:szCs w:val="24"/>
        </w:rPr>
        <w:fldChar w:fldCharType="begin"/>
      </w:r>
      <w:r w:rsidR="006E7A01">
        <w:rPr>
          <w:rFonts w:ascii="Arial" w:hAnsi="Arial" w:cs="Arial"/>
          <w:sz w:val="24"/>
          <w:szCs w:val="24"/>
        </w:rPr>
        <w:instrText xml:space="preserve"> ADDIN EN.CITE &lt;EndNote&gt;&lt;Cite&gt;&lt;Author&gt;Institute of&lt;/Author&gt;&lt;Year&gt;2001&lt;/Year&gt;&lt;RecNum&gt;408&lt;/RecNum&gt;&lt;DisplayText&gt;(Institute of 2001; Whittle and Bosworth 2007)&lt;/DisplayText&gt;&lt;record&gt;&lt;rec-number&gt;408&lt;/rec-number&gt;&lt;foreign-keys&gt;&lt;key app="EN" db-id="z0rwsd9adf9zwoe0ed8vwaxo9z520xtapfta"&gt;408&lt;/key&gt;&lt;/foreign-keys&gt;&lt;ref-type name="Journal Article"&gt;17&lt;/ref-type&gt;&lt;contributors&gt;&lt;authors&gt;&lt;author&gt;Institute of, Medicine&lt;/author&gt;&lt;/authors&gt;&lt;/contributors&gt;&lt;titles&gt;&lt;title&gt;Crossing the Quality Chasm: A New Health System for the 21st Century&lt;/title&gt;&lt;/titles&gt;&lt;reprint-edition&gt;NOT IN FILE&lt;/reprint-edition&gt;&lt;dates&gt;&lt;year&gt;2001&lt;/year&gt;&lt;/dates&gt;&lt;urls&gt;&lt;/urls&gt;&lt;/record&gt;&lt;/Cite&gt;&lt;Cite&gt;&lt;Author&gt;Whittle&lt;/Author&gt;&lt;Year&gt;2007&lt;/Year&gt;&lt;RecNum&gt;892&lt;/RecNum&gt;&lt;record&gt;&lt;rec-number&gt;892&lt;/rec-number&gt;&lt;foreign-keys&gt;&lt;key app="EN" db-id="z0rwsd9adf9zwoe0ed8vwaxo9z520xtapfta"&gt;892&lt;/key&gt;&lt;/foreign-keys&gt;&lt;ref-type name="Journal Article"&gt;17&lt;/ref-type&gt;&lt;contributors&gt;&lt;authors&gt;&lt;author&gt;Whittle, J.&lt;/author&gt;&lt;author&gt;Bosworth, H.&lt;/author&gt;&lt;/authors&gt;&lt;/contributors&gt;&lt;titles&gt;&lt;title&gt;Studying complexity is complex&lt;/title&gt;&lt;secondary-title&gt;J.Gen.Intern.Med.&lt;/secondary-title&gt;&lt;/titles&gt;&lt;periodical&gt;&lt;full-title&gt;J.Gen.Intern.Med.&lt;/full-title&gt;&lt;/periodical&gt;&lt;pages&gt;379-381&lt;/pages&gt;&lt;volume&gt;22 Suppl 3&lt;/volume&gt;&lt;reprint-edition&gt;NOT IN FILE&lt;/reprint-edition&gt;&lt;keywords&gt;&lt;keyword&gt;Chronic Disease&lt;/keyword&gt;&lt;keyword&gt;Comorbidity&lt;/keyword&gt;&lt;keyword&gt;Delivery of Health Care&lt;/keyword&gt;&lt;keyword&gt;Health Services Research&lt;/keyword&gt;&lt;keyword&gt;Humans&lt;/keyword&gt;&lt;keyword&gt;organization &amp;amp; administration&lt;/keyword&gt;&lt;keyword&gt;therapy&lt;/keyword&gt;&lt;keyword&gt;United States&lt;/keyword&gt;&lt;keyword&gt;United States Department of Veterans Affairs&lt;/keyword&gt;&lt;/keywords&gt;&lt;dates&gt;&lt;year&gt;2007&lt;/year&gt;&lt;/dates&gt;&lt;urls&gt;&lt;related-urls&gt;&lt;url&gt;PM:18026805&lt;/url&gt;&lt;/related-urls&gt;&lt;/urls&gt;&lt;/record&gt;&lt;/Cite&gt;&lt;/EndNote&gt;</w:instrText>
      </w:r>
      <w:r w:rsidRPr="00CF10A5">
        <w:rPr>
          <w:rFonts w:ascii="Arial" w:hAnsi="Arial" w:cs="Arial"/>
          <w:sz w:val="24"/>
          <w:szCs w:val="24"/>
        </w:rPr>
        <w:fldChar w:fldCharType="separate"/>
      </w:r>
      <w:r w:rsidR="006E7A01">
        <w:rPr>
          <w:rFonts w:ascii="Arial" w:hAnsi="Arial" w:cs="Arial"/>
          <w:noProof/>
          <w:sz w:val="24"/>
          <w:szCs w:val="24"/>
        </w:rPr>
        <w:t>(</w:t>
      </w:r>
      <w:hyperlink w:anchor="_ENREF_18" w:tooltip="Institute of, 2001 #408" w:history="1">
        <w:r w:rsidR="000E5D58">
          <w:rPr>
            <w:rFonts w:ascii="Arial" w:hAnsi="Arial" w:cs="Arial"/>
            <w:noProof/>
            <w:sz w:val="24"/>
            <w:szCs w:val="24"/>
          </w:rPr>
          <w:t>Institute of 2001</w:t>
        </w:r>
      </w:hyperlink>
      <w:r w:rsidR="006E7A01">
        <w:rPr>
          <w:rFonts w:ascii="Arial" w:hAnsi="Arial" w:cs="Arial"/>
          <w:noProof/>
          <w:sz w:val="24"/>
          <w:szCs w:val="24"/>
        </w:rPr>
        <w:t xml:space="preserve">; </w:t>
      </w:r>
      <w:hyperlink w:anchor="_ENREF_39" w:tooltip="Whittle, 2007 #892" w:history="1">
        <w:r w:rsidR="000E5D58">
          <w:rPr>
            <w:rFonts w:ascii="Arial" w:hAnsi="Arial" w:cs="Arial"/>
            <w:noProof/>
            <w:sz w:val="24"/>
            <w:szCs w:val="24"/>
          </w:rPr>
          <w:t>Whittle and Bosworth 2007</w:t>
        </w:r>
      </w:hyperlink>
      <w:r w:rsidR="006E7A01">
        <w:rPr>
          <w:rFonts w:ascii="Arial" w:hAnsi="Arial" w:cs="Arial"/>
          <w:noProof/>
          <w:sz w:val="24"/>
          <w:szCs w:val="24"/>
        </w:rPr>
        <w:t>)</w:t>
      </w:r>
      <w:r w:rsidRPr="00CF10A5">
        <w:rPr>
          <w:rFonts w:ascii="Arial" w:hAnsi="Arial" w:cs="Arial"/>
          <w:sz w:val="24"/>
          <w:szCs w:val="24"/>
        </w:rPr>
        <w:fldChar w:fldCharType="end"/>
      </w:r>
      <w:r w:rsidRPr="00CF10A5">
        <w:rPr>
          <w:rFonts w:ascii="Arial" w:hAnsi="Arial" w:cs="Arial"/>
          <w:sz w:val="24"/>
          <w:szCs w:val="24"/>
        </w:rPr>
        <w:t xml:space="preserve">. </w:t>
      </w:r>
      <w:r w:rsidR="00F308DB">
        <w:rPr>
          <w:rStyle w:val="addtitle11"/>
          <w:rFonts w:ascii="Arial" w:hAnsi="Arial" w:cs="Arial"/>
          <w:spacing w:val="3"/>
          <w:sz w:val="24"/>
          <w:szCs w:val="24"/>
        </w:rPr>
        <w:t>T</w:t>
      </w:r>
      <w:r w:rsidR="00F308DB" w:rsidRPr="00F97EF7">
        <w:rPr>
          <w:rFonts w:ascii="Arial" w:hAnsi="Arial" w:cs="Arial"/>
          <w:sz w:val="24"/>
          <w:szCs w:val="24"/>
        </w:rPr>
        <w:t xml:space="preserve">he American Recovery and Reinvestment Act of 2009 allocated $27 billion to encourage adoption and meaningful use of </w:t>
      </w:r>
      <w:r w:rsidR="007517EB">
        <w:rPr>
          <w:rFonts w:ascii="Arial" w:hAnsi="Arial" w:cs="Arial"/>
          <w:sz w:val="24"/>
          <w:szCs w:val="24"/>
        </w:rPr>
        <w:t>electronic health records (</w:t>
      </w:r>
      <w:r w:rsidR="00F308DB">
        <w:rPr>
          <w:rFonts w:ascii="Arial" w:hAnsi="Arial" w:cs="Arial"/>
          <w:sz w:val="24"/>
          <w:szCs w:val="24"/>
        </w:rPr>
        <w:t>EHRs</w:t>
      </w:r>
      <w:r w:rsidR="007517EB">
        <w:rPr>
          <w:rFonts w:ascii="Arial" w:hAnsi="Arial" w:cs="Arial"/>
          <w:sz w:val="24"/>
          <w:szCs w:val="24"/>
        </w:rPr>
        <w:t>)</w:t>
      </w:r>
      <w:r w:rsidR="00F308DB" w:rsidRPr="00F97EF7">
        <w:rPr>
          <w:rFonts w:ascii="Arial" w:hAnsi="Arial" w:cs="Arial"/>
          <w:sz w:val="24"/>
          <w:szCs w:val="24"/>
        </w:rPr>
        <w:t xml:space="preserve"> in the United States by 2014</w:t>
      </w:r>
      <w:r w:rsidR="00F308DB">
        <w:rPr>
          <w:rFonts w:ascii="Arial" w:hAnsi="Arial" w:cs="Arial"/>
          <w:sz w:val="24"/>
          <w:szCs w:val="24"/>
        </w:rPr>
        <w:t xml:space="preserve"> </w:t>
      </w:r>
      <w:r w:rsidR="00F308DB">
        <w:rPr>
          <w:rFonts w:ascii="Arial" w:hAnsi="Arial" w:cs="Arial"/>
          <w:sz w:val="24"/>
          <w:szCs w:val="24"/>
        </w:rPr>
        <w:fldChar w:fldCharType="begin">
          <w:fldData xml:space="preserve">PEVuZE5vdGU+PENpdGU+PFllYXI+MjAxMDwvWWVhcj48UmVjTnVtPjEwNzU8L1JlY051bT48RGlz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==
</w:fldData>
        </w:fldChar>
      </w:r>
      <w:r w:rsidR="00F308DB">
        <w:rPr>
          <w:rFonts w:ascii="Arial" w:hAnsi="Arial" w:cs="Arial"/>
          <w:sz w:val="24"/>
          <w:szCs w:val="24"/>
        </w:rPr>
        <w:instrText xml:space="preserve"> ADDIN EN.CITE </w:instrText>
      </w:r>
      <w:r w:rsidR="00F308DB">
        <w:rPr>
          <w:rFonts w:ascii="Arial" w:hAnsi="Arial" w:cs="Arial"/>
          <w:sz w:val="24"/>
          <w:szCs w:val="24"/>
        </w:rPr>
        <w:fldChar w:fldCharType="begin">
          <w:fldData xml:space="preserve">PEVuZE5vdGU+PENpdGU+PFllYXI+MjAxMDwvWWVhcj48UmVjTnVtPjEwNzU8L1JlY051bT48RGlz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==
</w:fldData>
        </w:fldChar>
      </w:r>
      <w:r w:rsidR="00F308DB">
        <w:rPr>
          <w:rFonts w:ascii="Arial" w:hAnsi="Arial" w:cs="Arial"/>
          <w:sz w:val="24"/>
          <w:szCs w:val="24"/>
        </w:rPr>
        <w:instrText xml:space="preserve"> ADDIN EN.CITE.DATA </w:instrText>
      </w:r>
      <w:r w:rsidR="00F308DB">
        <w:rPr>
          <w:rFonts w:ascii="Arial" w:hAnsi="Arial" w:cs="Arial"/>
          <w:sz w:val="24"/>
          <w:szCs w:val="24"/>
        </w:rPr>
      </w:r>
      <w:r w:rsidR="00F308DB">
        <w:rPr>
          <w:rFonts w:ascii="Arial" w:hAnsi="Arial" w:cs="Arial"/>
          <w:sz w:val="24"/>
          <w:szCs w:val="24"/>
        </w:rPr>
        <w:fldChar w:fldCharType="end"/>
      </w:r>
      <w:r w:rsidR="00F308DB">
        <w:rPr>
          <w:rFonts w:ascii="Arial" w:hAnsi="Arial" w:cs="Arial"/>
          <w:sz w:val="24"/>
          <w:szCs w:val="24"/>
        </w:rPr>
      </w:r>
      <w:r w:rsidR="00F308DB">
        <w:rPr>
          <w:rFonts w:ascii="Arial" w:hAnsi="Arial" w:cs="Arial"/>
          <w:sz w:val="24"/>
          <w:szCs w:val="24"/>
        </w:rPr>
        <w:fldChar w:fldCharType="separate"/>
      </w:r>
      <w:r w:rsidR="00F308DB">
        <w:rPr>
          <w:rFonts w:ascii="Arial" w:hAnsi="Arial" w:cs="Arial"/>
          <w:noProof/>
          <w:sz w:val="24"/>
          <w:szCs w:val="24"/>
        </w:rPr>
        <w:t>(</w:t>
      </w:r>
      <w:hyperlink w:anchor="_ENREF_1" w:tooltip=", 2010 #1075" w:history="1">
        <w:r w:rsidR="000E5D58">
          <w:rPr>
            <w:rFonts w:ascii="Arial" w:hAnsi="Arial" w:cs="Arial"/>
            <w:noProof/>
            <w:sz w:val="24"/>
            <w:szCs w:val="24"/>
          </w:rPr>
          <w:t>2010a</w:t>
        </w:r>
      </w:hyperlink>
      <w:r w:rsidR="00F308DB">
        <w:rPr>
          <w:rFonts w:ascii="Arial" w:hAnsi="Arial" w:cs="Arial"/>
          <w:noProof/>
          <w:sz w:val="24"/>
          <w:szCs w:val="24"/>
        </w:rPr>
        <w:t xml:space="preserve">; </w:t>
      </w:r>
      <w:hyperlink w:anchor="_ENREF_2" w:tooltip=", 2010 #1102" w:history="1">
        <w:r w:rsidR="000E5D58">
          <w:rPr>
            <w:rFonts w:ascii="Arial" w:hAnsi="Arial" w:cs="Arial"/>
            <w:noProof/>
            <w:sz w:val="24"/>
            <w:szCs w:val="24"/>
          </w:rPr>
          <w:t>2010b</w:t>
        </w:r>
      </w:hyperlink>
      <w:r w:rsidR="00F308DB">
        <w:rPr>
          <w:rFonts w:ascii="Arial" w:hAnsi="Arial" w:cs="Arial"/>
          <w:noProof/>
          <w:sz w:val="24"/>
          <w:szCs w:val="24"/>
        </w:rPr>
        <w:t xml:space="preserve">; </w:t>
      </w:r>
      <w:hyperlink w:anchor="_ENREF_5" w:tooltip="Blumenthal, 2010 #108" w:history="1">
        <w:r w:rsidR="000E5D58">
          <w:rPr>
            <w:rFonts w:ascii="Arial" w:hAnsi="Arial" w:cs="Arial"/>
            <w:noProof/>
            <w:sz w:val="24"/>
            <w:szCs w:val="24"/>
          </w:rPr>
          <w:t>Blumenthal 2010b</w:t>
        </w:r>
      </w:hyperlink>
      <w:r w:rsidR="00F308DB">
        <w:rPr>
          <w:rFonts w:ascii="Arial" w:hAnsi="Arial" w:cs="Arial"/>
          <w:noProof/>
          <w:sz w:val="24"/>
          <w:szCs w:val="24"/>
        </w:rPr>
        <w:t xml:space="preserve">; </w:t>
      </w:r>
      <w:hyperlink w:anchor="_ENREF_6" w:tooltip="Blumenthal, 2010 #109" w:history="1">
        <w:r w:rsidR="000E5D58">
          <w:rPr>
            <w:rFonts w:ascii="Arial" w:hAnsi="Arial" w:cs="Arial"/>
            <w:noProof/>
            <w:sz w:val="24"/>
            <w:szCs w:val="24"/>
          </w:rPr>
          <w:t>Blumenthal and Tavenner 2010</w:t>
        </w:r>
      </w:hyperlink>
      <w:r w:rsidR="00F308DB">
        <w:rPr>
          <w:rFonts w:ascii="Arial" w:hAnsi="Arial" w:cs="Arial"/>
          <w:noProof/>
          <w:sz w:val="24"/>
          <w:szCs w:val="24"/>
        </w:rPr>
        <w:t>)</w:t>
      </w:r>
      <w:r w:rsidR="00F308DB">
        <w:rPr>
          <w:rFonts w:ascii="Arial" w:hAnsi="Arial" w:cs="Arial"/>
          <w:sz w:val="24"/>
          <w:szCs w:val="24"/>
        </w:rPr>
        <w:fldChar w:fldCharType="end"/>
      </w:r>
      <w:r w:rsidR="00F308DB" w:rsidRPr="00F97EF7">
        <w:rPr>
          <w:rFonts w:ascii="Arial" w:hAnsi="Arial" w:cs="Arial"/>
          <w:sz w:val="24"/>
          <w:szCs w:val="24"/>
        </w:rPr>
        <w:t>. Commun</w:t>
      </w:r>
      <w:r w:rsidR="00F308DB">
        <w:rPr>
          <w:rFonts w:ascii="Arial" w:hAnsi="Arial" w:cs="Arial"/>
          <w:sz w:val="24"/>
          <w:szCs w:val="24"/>
        </w:rPr>
        <w:t>ication of clinical information</w:t>
      </w:r>
      <w:r w:rsidR="00F308DB" w:rsidRPr="00F97EF7">
        <w:rPr>
          <w:rFonts w:ascii="Arial" w:hAnsi="Arial" w:cs="Arial"/>
          <w:sz w:val="24"/>
          <w:szCs w:val="24"/>
        </w:rPr>
        <w:t xml:space="preserve"> for coordination </w:t>
      </w:r>
      <w:r w:rsidR="00F308DB">
        <w:rPr>
          <w:rFonts w:ascii="Arial" w:hAnsi="Arial" w:cs="Arial"/>
          <w:sz w:val="24"/>
          <w:szCs w:val="24"/>
        </w:rPr>
        <w:t xml:space="preserve">of care across delivery sites </w:t>
      </w:r>
      <w:r w:rsidR="00F308DB" w:rsidRPr="00F97EF7">
        <w:rPr>
          <w:rFonts w:ascii="Arial" w:hAnsi="Arial" w:cs="Arial"/>
          <w:sz w:val="24"/>
          <w:szCs w:val="24"/>
        </w:rPr>
        <w:t xml:space="preserve">is listed </w:t>
      </w:r>
      <w:r w:rsidR="00AE3A53" w:rsidRPr="00F97EF7">
        <w:rPr>
          <w:rFonts w:ascii="Arial" w:hAnsi="Arial" w:cs="Arial"/>
          <w:sz w:val="24"/>
          <w:szCs w:val="24"/>
        </w:rPr>
        <w:t xml:space="preserve">explicitly </w:t>
      </w:r>
      <w:r w:rsidR="00F308DB" w:rsidRPr="00F97EF7">
        <w:rPr>
          <w:rFonts w:ascii="Arial" w:hAnsi="Arial" w:cs="Arial"/>
          <w:sz w:val="24"/>
          <w:szCs w:val="24"/>
        </w:rPr>
        <w:t>as a requirement for "meaningful use" of EHR under ARRA</w:t>
      </w:r>
      <w:r w:rsidR="00F308DB" w:rsidRPr="00F97EF7">
        <w:rPr>
          <w:rFonts w:ascii="Arial" w:hAnsi="Arial" w:cs="Arial"/>
          <w:sz w:val="24"/>
          <w:szCs w:val="24"/>
        </w:rPr>
        <w:fldChar w:fldCharType="begin"/>
      </w:r>
      <w:r w:rsidR="00F308DB" w:rsidRPr="00F97EF7">
        <w:rPr>
          <w:rFonts w:ascii="Arial" w:hAnsi="Arial" w:cs="Arial"/>
          <w:sz w:val="24"/>
          <w:szCs w:val="24"/>
        </w:rPr>
        <w:instrText xml:space="preserve"> ADDIN REFMGR.CITE &lt;Refman&gt;&lt;Cite&gt;&lt;Author&gt;Blumenthal&lt;/Author&gt;&lt;Year&gt;2010&lt;/Year&gt;&lt;RecNum&gt;392&lt;/RecNum&gt;&lt;IDText&gt;Guiding the health information technology agenda. Interviewed by David J. Brailer&lt;/IDText&gt;&lt;MDL Ref_Type="Journal"&gt;&lt;Ref_Type&gt;Journal&lt;/Ref_Type&gt;&lt;Ref_ID&gt;392&lt;/Ref_ID&gt;&lt;Title_Primary&gt;Guiding the health information technology agenda. Interviewed by David J. Brailer&lt;/Title_Primary&gt;&lt;Authors_Primary&gt;Blumenthal,D.&lt;/Authors_Primary&gt;&lt;Date_Primary&gt;2010/4&lt;/Date_Primary&gt;&lt;Keywords&gt;Health&lt;/Keywords&gt;&lt;Keywords&gt;Technology&lt;/Keywords&gt;&lt;Reprint&gt;Not in File&lt;/Reprint&gt;&lt;Start_Page&gt;586&lt;/Start_Page&gt;&lt;End_Page&gt;595&lt;/End_Page&gt;&lt;Periodical&gt;Health Aff.(Millwood.)&lt;/Periodical&gt;&lt;Volume&gt;29&lt;/Volume&gt;&lt;Issue&gt;4&lt;/Issue&gt;&lt;Web_URL&gt;PM:20368586&lt;/Web_URL&gt;&lt;ZZ_JournalStdAbbrev&gt;&lt;f name="System"&gt;Health Aff.(Millwood.)&lt;/f&gt;&lt;/ZZ_JournalStdAbbrev&gt;&lt;ZZ_WorkformID&gt;1&lt;/ZZ_WorkformID&gt;&lt;/MDL&gt;&lt;/Cite&gt;&lt;/Refman&gt;</w:instrText>
      </w:r>
      <w:r w:rsidR="00F308DB" w:rsidRPr="00F97EF7">
        <w:rPr>
          <w:rFonts w:ascii="Arial" w:hAnsi="Arial" w:cs="Arial"/>
          <w:sz w:val="24"/>
          <w:szCs w:val="24"/>
        </w:rPr>
        <w:fldChar w:fldCharType="separate"/>
      </w:r>
      <w:r w:rsidR="00F308DB">
        <w:rPr>
          <w:rFonts w:ascii="Arial" w:hAnsi="Arial" w:cs="Arial"/>
          <w:sz w:val="24"/>
          <w:szCs w:val="24"/>
          <w:vertAlign w:val="superscript"/>
        </w:rPr>
        <w:t xml:space="preserve"> </w:t>
      </w:r>
      <w:r w:rsidR="00F308DB">
        <w:rPr>
          <w:rFonts w:ascii="Arial" w:hAnsi="Arial" w:cs="Arial"/>
          <w:sz w:val="24"/>
          <w:szCs w:val="24"/>
        </w:rPr>
        <w:t xml:space="preserve"> </w:t>
      </w:r>
      <w:r w:rsidR="00F308DB" w:rsidRPr="00F97EF7">
        <w:rPr>
          <w:rFonts w:ascii="Arial" w:hAnsi="Arial" w:cs="Arial"/>
          <w:sz w:val="24"/>
          <w:szCs w:val="24"/>
        </w:rPr>
        <w:fldChar w:fldCharType="end"/>
      </w:r>
      <w:r w:rsidR="00F308DB">
        <w:rPr>
          <w:rFonts w:ascii="Arial" w:hAnsi="Arial" w:cs="Arial"/>
          <w:sz w:val="24"/>
          <w:szCs w:val="24"/>
        </w:rPr>
        <w:fldChar w:fldCharType="begin"/>
      </w:r>
      <w:r w:rsidR="00F308DB">
        <w:rPr>
          <w:rFonts w:ascii="Arial" w:hAnsi="Arial" w:cs="Arial"/>
          <w:sz w:val="24"/>
          <w:szCs w:val="24"/>
        </w:rPr>
        <w:instrText xml:space="preserve"> ADDIN EN.CITE &lt;EndNote&gt;&lt;Cite&gt;&lt;Author&gt;Blumenthal&lt;/Author&gt;&lt;Year&gt;2010&lt;/Year&gt;&lt;RecNum&gt;1218&lt;/RecNum&gt;&lt;DisplayText&gt;(Blumenthal 2010a)&lt;/DisplayText&gt;&lt;record&gt;&lt;rec-number&gt;1218&lt;/rec-number&gt;&lt;foreign-keys&gt;&lt;key app="EN" db-id="z0rwsd9adf9zwoe0ed8vwaxo9z520xtapfta"&gt;1218&lt;/key&gt;&lt;/foreign-keys&gt;&lt;ref-type name="Journal Article"&gt;17&lt;/ref-type&gt;&lt;contributors&gt;&lt;authors&gt;&lt;author&gt;Blumenthal, D.&lt;/author&gt;&lt;/authors&gt;&lt;/contributors&gt;&lt;titles&gt;&lt;title&gt;Guiding the health information technology agenda. Interviewed by David J. Brailer&lt;/title&gt;&lt;secondary-title&gt;Health Affairs&lt;/secondary-title&gt;&lt;alt-title&gt;Health Aff (Millwood)&lt;/alt-title&gt;&lt;/titles&gt;&lt;periodical&gt;&lt;full-title&gt;Health Affairs&lt;/full-title&gt;&lt;/periodical&gt;&lt;alt-periodical&gt;&lt;full-title&gt;Health Aff (Millwood)&lt;/full-title&gt;&lt;/alt-periodical&gt;&lt;pages&gt;586-95&lt;/pages&gt;&lt;volume&gt;29&lt;/volume&gt;&lt;number&gt;4&lt;/number&gt;&lt;edition&gt;2010/04/07&lt;/edition&gt;&lt;keywords&gt;&lt;keyword&gt;American Recovery and Reinvestment Act&lt;/keyword&gt;&lt;keyword&gt;*Diffusion of Innovation&lt;/keyword&gt;&lt;keyword&gt;Government Agencies/organization &amp;amp; administration&lt;/keyword&gt;&lt;keyword&gt;History, 20th Century&lt;/keyword&gt;&lt;keyword&gt;History, 21st Century&lt;/keyword&gt;&lt;keyword&gt;Medical Informatics/legislation &amp;amp; jurisprudence/*organization &amp;amp; administration&lt;/keyword&gt;&lt;keyword&gt;Organizational Objectives&lt;/keyword&gt;&lt;keyword&gt;Organizational Policy&lt;/keyword&gt;&lt;keyword&gt;United States&lt;/keyword&gt;&lt;/keywords&gt;&lt;dates&gt;&lt;year&gt;2010&lt;/year&gt;&lt;pub-dates&gt;&lt;date&gt;Apr&lt;/date&gt;&lt;/pub-dates&gt;&lt;/dates&gt;&lt;isbn&gt;1544-5208 (Electronic)&amp;#xD;0278-2715 (Linking)&lt;/isbn&gt;&lt;accession-num&gt;20368586&lt;/accession-num&gt;&lt;work-type&gt;Biography&amp;#xD;Historical Article&amp;#xD;Interview&amp;#xD;Portraits&lt;/work-type&gt;&lt;urls&gt;&lt;related-urls&gt;&lt;url&gt;http://www.ncbi.nlm.nih.gov/pubmed/20368586&lt;/url&gt;&lt;/related-urls&gt;&lt;/urls&gt;&lt;electronic-resource-num&gt;10.1377/hlthaff.2010.0274&lt;/electronic-resource-num&gt;&lt;language&gt;eng&lt;/language&gt;&lt;/record&gt;&lt;/Cite&gt;&lt;/EndNote&gt;</w:instrText>
      </w:r>
      <w:r w:rsidR="00F308DB">
        <w:rPr>
          <w:rFonts w:ascii="Arial" w:hAnsi="Arial" w:cs="Arial"/>
          <w:sz w:val="24"/>
          <w:szCs w:val="24"/>
        </w:rPr>
        <w:fldChar w:fldCharType="separate"/>
      </w:r>
      <w:r w:rsidR="00F308DB">
        <w:rPr>
          <w:rFonts w:ascii="Arial" w:hAnsi="Arial" w:cs="Arial"/>
          <w:noProof/>
          <w:sz w:val="24"/>
          <w:szCs w:val="24"/>
        </w:rPr>
        <w:t>(</w:t>
      </w:r>
      <w:hyperlink w:anchor="_ENREF_4" w:tooltip="Blumenthal, 2010 #1218" w:history="1">
        <w:r w:rsidR="000E5D58">
          <w:rPr>
            <w:rFonts w:ascii="Arial" w:hAnsi="Arial" w:cs="Arial"/>
            <w:noProof/>
            <w:sz w:val="24"/>
            <w:szCs w:val="24"/>
          </w:rPr>
          <w:t>Blumenthal 2010a</w:t>
        </w:r>
      </w:hyperlink>
      <w:r w:rsidR="00F308DB">
        <w:rPr>
          <w:rFonts w:ascii="Arial" w:hAnsi="Arial" w:cs="Arial"/>
          <w:noProof/>
          <w:sz w:val="24"/>
          <w:szCs w:val="24"/>
        </w:rPr>
        <w:t>)</w:t>
      </w:r>
      <w:r w:rsidR="00F308DB">
        <w:rPr>
          <w:rFonts w:ascii="Arial" w:hAnsi="Arial" w:cs="Arial"/>
          <w:sz w:val="24"/>
          <w:szCs w:val="24"/>
        </w:rPr>
        <w:fldChar w:fldCharType="end"/>
      </w:r>
      <w:r w:rsidR="00F308DB">
        <w:rPr>
          <w:rFonts w:ascii="Arial" w:hAnsi="Arial" w:cs="Arial"/>
          <w:sz w:val="24"/>
          <w:szCs w:val="24"/>
        </w:rPr>
        <w:t>. Other o</w:t>
      </w:r>
      <w:r w:rsidR="00F841DB" w:rsidRPr="00CF10A5">
        <w:rPr>
          <w:rFonts w:ascii="Arial" w:hAnsi="Arial" w:cs="Arial"/>
          <w:sz w:val="24"/>
          <w:szCs w:val="24"/>
        </w:rPr>
        <w:t>ngoing h</w:t>
      </w:r>
      <w:r w:rsidRPr="00CF10A5">
        <w:rPr>
          <w:rFonts w:ascii="Arial" w:hAnsi="Arial" w:cs="Arial"/>
          <w:sz w:val="24"/>
          <w:szCs w:val="24"/>
        </w:rPr>
        <w:t>ealth care innovations such as bundled payments, accountable care organizations</w:t>
      </w:r>
      <w:r w:rsidR="00323A50">
        <w:rPr>
          <w:rFonts w:ascii="Arial" w:hAnsi="Arial" w:cs="Arial"/>
          <w:sz w:val="24"/>
          <w:szCs w:val="24"/>
        </w:rPr>
        <w:t xml:space="preserve"> (ACO)</w:t>
      </w:r>
      <w:r w:rsidRPr="00CF10A5">
        <w:rPr>
          <w:rFonts w:ascii="Arial" w:hAnsi="Arial" w:cs="Arial"/>
          <w:sz w:val="24"/>
          <w:szCs w:val="24"/>
        </w:rPr>
        <w:t xml:space="preserve">, and </w:t>
      </w:r>
      <w:r w:rsidR="00F308DB">
        <w:rPr>
          <w:rFonts w:ascii="Arial" w:hAnsi="Arial" w:cs="Arial"/>
          <w:sz w:val="24"/>
          <w:szCs w:val="24"/>
        </w:rPr>
        <w:t>the patient centered medical home (PCMH)</w:t>
      </w:r>
      <w:r w:rsidR="00F841DB" w:rsidRPr="00CF10A5">
        <w:rPr>
          <w:rFonts w:ascii="Arial" w:hAnsi="Arial" w:cs="Arial"/>
          <w:sz w:val="24"/>
          <w:szCs w:val="24"/>
        </w:rPr>
        <w:t xml:space="preserve"> aim </w:t>
      </w:r>
      <w:r w:rsidRPr="00CF10A5">
        <w:rPr>
          <w:rFonts w:ascii="Arial" w:hAnsi="Arial" w:cs="Arial"/>
          <w:sz w:val="24"/>
          <w:szCs w:val="24"/>
        </w:rPr>
        <w:t xml:space="preserve">to improve care </w:t>
      </w:r>
      <w:r w:rsidR="00490417">
        <w:rPr>
          <w:rFonts w:ascii="Arial" w:hAnsi="Arial" w:cs="Arial"/>
          <w:sz w:val="24"/>
          <w:szCs w:val="24"/>
        </w:rPr>
        <w:t xml:space="preserve">quality </w:t>
      </w:r>
      <w:r w:rsidRPr="00CF10A5">
        <w:rPr>
          <w:rFonts w:ascii="Arial" w:hAnsi="Arial" w:cs="Arial"/>
          <w:sz w:val="24"/>
          <w:szCs w:val="24"/>
        </w:rPr>
        <w:t xml:space="preserve">in part through </w:t>
      </w:r>
      <w:r w:rsidR="00F841DB" w:rsidRPr="00CF10A5">
        <w:rPr>
          <w:rFonts w:ascii="Arial" w:hAnsi="Arial" w:cs="Arial"/>
          <w:sz w:val="24"/>
          <w:szCs w:val="24"/>
        </w:rPr>
        <w:t xml:space="preserve">facilitating </w:t>
      </w:r>
      <w:r w:rsidRPr="00CF10A5">
        <w:rPr>
          <w:rFonts w:ascii="Arial" w:hAnsi="Arial" w:cs="Arial"/>
          <w:sz w:val="24"/>
          <w:szCs w:val="24"/>
        </w:rPr>
        <w:t>better</w:t>
      </w:r>
      <w:r w:rsidR="00F841DB" w:rsidRPr="00CF10A5">
        <w:rPr>
          <w:rFonts w:ascii="Arial" w:hAnsi="Arial" w:cs="Arial"/>
          <w:sz w:val="24"/>
          <w:szCs w:val="24"/>
        </w:rPr>
        <w:t xml:space="preserve"> care</w:t>
      </w:r>
      <w:r w:rsidRPr="00CF10A5">
        <w:rPr>
          <w:rFonts w:ascii="Arial" w:hAnsi="Arial" w:cs="Arial"/>
          <w:sz w:val="24"/>
          <w:szCs w:val="24"/>
        </w:rPr>
        <w:t xml:space="preserve"> coordination </w:t>
      </w:r>
      <w:r w:rsidRPr="00CF10A5">
        <w:rPr>
          <w:rFonts w:ascii="Arial" w:hAnsi="Arial" w:cs="Arial"/>
          <w:sz w:val="24"/>
          <w:szCs w:val="24"/>
        </w:rPr>
        <w:fldChar w:fldCharType="begin">
          <w:fldData xml:space="preserve">PEVuZE5vdGU+PENpdGU+PEF1dGhvcj5TaG9ydGVsbDwvQXV0aG9yPjxZZWFyPjIwMTA8L1llYXI+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</w:fldData>
        </w:fldChar>
      </w:r>
      <w:r w:rsidR="00F308DB">
        <w:rPr>
          <w:rFonts w:ascii="Arial" w:hAnsi="Arial" w:cs="Arial"/>
          <w:sz w:val="24"/>
          <w:szCs w:val="24"/>
        </w:rPr>
        <w:instrText xml:space="preserve"> ADDIN EN.CITE </w:instrText>
      </w:r>
      <w:r w:rsidR="00F308DB">
        <w:rPr>
          <w:rFonts w:ascii="Arial" w:hAnsi="Arial" w:cs="Arial"/>
          <w:sz w:val="24"/>
          <w:szCs w:val="24"/>
        </w:rPr>
        <w:fldChar w:fldCharType="begin">
          <w:fldData xml:space="preserve">PEVuZE5vdGU+PENpdGU+PEF1dGhvcj5TaG9ydGVsbDwvQXV0aG9yPjxZZWFyPjIwMTA8L1llYXI+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</w:fldData>
        </w:fldChar>
      </w:r>
      <w:r w:rsidR="00F308DB">
        <w:rPr>
          <w:rFonts w:ascii="Arial" w:hAnsi="Arial" w:cs="Arial"/>
          <w:sz w:val="24"/>
          <w:szCs w:val="24"/>
        </w:rPr>
        <w:instrText xml:space="preserve"> ADDIN EN.CITE.DATA </w:instrText>
      </w:r>
      <w:r w:rsidR="00F308DB">
        <w:rPr>
          <w:rFonts w:ascii="Arial" w:hAnsi="Arial" w:cs="Arial"/>
          <w:sz w:val="24"/>
          <w:szCs w:val="24"/>
        </w:rPr>
      </w:r>
      <w:r w:rsidR="00F308DB">
        <w:rPr>
          <w:rFonts w:ascii="Arial" w:hAnsi="Arial" w:cs="Arial"/>
          <w:sz w:val="24"/>
          <w:szCs w:val="24"/>
        </w:rPr>
        <w:fldChar w:fldCharType="end"/>
      </w:r>
      <w:r w:rsidRPr="00CF10A5">
        <w:rPr>
          <w:rFonts w:ascii="Arial" w:hAnsi="Arial" w:cs="Arial"/>
          <w:sz w:val="24"/>
          <w:szCs w:val="24"/>
        </w:rPr>
      </w:r>
      <w:r w:rsidRPr="00CF10A5">
        <w:rPr>
          <w:rFonts w:ascii="Arial" w:hAnsi="Arial" w:cs="Arial"/>
          <w:sz w:val="24"/>
          <w:szCs w:val="24"/>
        </w:rPr>
        <w:fldChar w:fldCharType="separate"/>
      </w:r>
      <w:r w:rsidR="00F308DB">
        <w:rPr>
          <w:rFonts w:ascii="Arial" w:hAnsi="Arial" w:cs="Arial"/>
          <w:noProof/>
          <w:sz w:val="24"/>
          <w:szCs w:val="24"/>
        </w:rPr>
        <w:t>(</w:t>
      </w:r>
      <w:hyperlink w:anchor="_ENREF_6" w:tooltip="Blumenthal, 2010 #109" w:history="1">
        <w:r w:rsidR="000E5D58">
          <w:rPr>
            <w:rFonts w:ascii="Arial" w:hAnsi="Arial" w:cs="Arial"/>
            <w:noProof/>
            <w:sz w:val="24"/>
            <w:szCs w:val="24"/>
          </w:rPr>
          <w:t>Blumenthal and Tavenner 2010</w:t>
        </w:r>
      </w:hyperlink>
      <w:r w:rsidR="00F308DB">
        <w:rPr>
          <w:rFonts w:ascii="Arial" w:hAnsi="Arial" w:cs="Arial"/>
          <w:noProof/>
          <w:sz w:val="24"/>
          <w:szCs w:val="24"/>
        </w:rPr>
        <w:t xml:space="preserve">; </w:t>
      </w:r>
      <w:hyperlink w:anchor="_ENREF_29" w:tooltip="Rittenhouse, 2009 #49" w:history="1">
        <w:r w:rsidR="000E5D58">
          <w:rPr>
            <w:rFonts w:ascii="Arial" w:hAnsi="Arial" w:cs="Arial"/>
            <w:noProof/>
            <w:sz w:val="24"/>
            <w:szCs w:val="24"/>
          </w:rPr>
          <w:t>Rittenhouse and Shortell 2009</w:t>
        </w:r>
      </w:hyperlink>
      <w:r w:rsidR="00F308DB">
        <w:rPr>
          <w:rFonts w:ascii="Arial" w:hAnsi="Arial" w:cs="Arial"/>
          <w:noProof/>
          <w:sz w:val="24"/>
          <w:szCs w:val="24"/>
        </w:rPr>
        <w:t xml:space="preserve">; </w:t>
      </w:r>
      <w:hyperlink w:anchor="_ENREF_34" w:tooltip="Shortell, 2010 #1028" w:history="1">
        <w:r w:rsidR="000E5D58">
          <w:rPr>
            <w:rFonts w:ascii="Arial" w:hAnsi="Arial" w:cs="Arial"/>
            <w:noProof/>
            <w:sz w:val="24"/>
            <w:szCs w:val="24"/>
          </w:rPr>
          <w:t>Shortell, Casalino, and Fisher 2010</w:t>
        </w:r>
      </w:hyperlink>
      <w:r w:rsidR="00F308DB">
        <w:rPr>
          <w:rFonts w:ascii="Arial" w:hAnsi="Arial" w:cs="Arial"/>
          <w:noProof/>
          <w:sz w:val="24"/>
          <w:szCs w:val="24"/>
        </w:rPr>
        <w:t>)</w:t>
      </w:r>
      <w:r w:rsidRPr="00CF10A5">
        <w:rPr>
          <w:rFonts w:ascii="Arial" w:hAnsi="Arial" w:cs="Arial"/>
          <w:sz w:val="24"/>
          <w:szCs w:val="24"/>
        </w:rPr>
        <w:fldChar w:fldCharType="end"/>
      </w:r>
      <w:r w:rsidRPr="00CF10A5">
        <w:rPr>
          <w:rFonts w:ascii="Arial" w:hAnsi="Arial" w:cs="Arial"/>
          <w:sz w:val="24"/>
          <w:szCs w:val="24"/>
        </w:rPr>
        <w:t>.</w:t>
      </w:r>
    </w:p>
    <w:p w:rsidR="002B0EE1" w:rsidRDefault="002B0EE1" w:rsidP="00CF10A5">
      <w:pPr>
        <w:spacing w:after="0" w:line="240" w:lineRule="auto"/>
        <w:rPr>
          <w:rFonts w:ascii="Arial" w:hAnsi="Arial" w:cs="Arial"/>
          <w:sz w:val="24"/>
          <w:szCs w:val="24"/>
        </w:rPr>
      </w:pPr>
    </w:p>
    <w:p w:rsidR="00490417" w:rsidRDefault="00490417" w:rsidP="00490417">
      <w:pPr>
        <w:spacing w:line="240" w:lineRule="auto"/>
        <w:rPr>
          <w:rFonts w:ascii="Arial" w:hAnsi="Arial"/>
          <w:sz w:val="24"/>
        </w:rPr>
      </w:pPr>
      <w:r>
        <w:rPr>
          <w:rFonts w:ascii="Arial" w:hAnsi="Arial"/>
          <w:sz w:val="24"/>
        </w:rPr>
        <w:t>The shared use of an EHR across hospitals, specialist and primary care practices</w:t>
      </w:r>
      <w:r w:rsidR="00AE3A53">
        <w:rPr>
          <w:rFonts w:ascii="Arial" w:hAnsi="Arial"/>
          <w:sz w:val="24"/>
        </w:rPr>
        <w:t>,</w:t>
      </w:r>
      <w:r>
        <w:rPr>
          <w:rFonts w:ascii="Arial" w:hAnsi="Arial"/>
          <w:sz w:val="24"/>
        </w:rPr>
        <w:t xml:space="preserve"> and other provider organizations, offers great potential to improve care coordination by enabling use of comprehensive, current patient information at the point of care each time a patient is seen by a caregiver and providing an array of tools to monitor a patient’s health status and intervene promptly when necessary. However, effective use of the information and tools made available by an EHR requires on-going communication and teamwork among the doctors, nurses, therapists, pharmacists and others providing patient</w:t>
      </w:r>
      <w:r w:rsidR="00AE3A53">
        <w:rPr>
          <w:rFonts w:ascii="Arial" w:hAnsi="Arial"/>
          <w:sz w:val="24"/>
        </w:rPr>
        <w:t>-</w:t>
      </w:r>
      <w:r>
        <w:rPr>
          <w:rFonts w:ascii="Arial" w:hAnsi="Arial"/>
          <w:sz w:val="24"/>
        </w:rPr>
        <w:t xml:space="preserve">care services. Even in an integrated delivery system with a completely integrated outpatient-inpatient EHR system, care team members’ working relationships could impact any potential benefits of the EHR. </w:t>
      </w:r>
    </w:p>
    <w:p w:rsidR="007A0839" w:rsidRDefault="007A0839" w:rsidP="00CF10A5">
      <w:pPr>
        <w:spacing w:after="0" w:line="240" w:lineRule="auto"/>
        <w:rPr>
          <w:rFonts w:ascii="Arial" w:hAnsi="Arial" w:cs="Arial"/>
          <w:sz w:val="24"/>
          <w:szCs w:val="24"/>
        </w:rPr>
      </w:pPr>
      <w:r w:rsidRPr="00CF10A5">
        <w:rPr>
          <w:rFonts w:ascii="Arial" w:hAnsi="Arial" w:cs="Arial"/>
          <w:sz w:val="24"/>
          <w:szCs w:val="24"/>
        </w:rPr>
        <w:t>The transfer of patients across delivery sites</w:t>
      </w:r>
      <w:r w:rsidR="00A258CE">
        <w:rPr>
          <w:rFonts w:ascii="Arial" w:hAnsi="Arial" w:cs="Arial"/>
          <w:sz w:val="24"/>
          <w:szCs w:val="24"/>
        </w:rPr>
        <w:t>, such as from a hospital to a primary</w:t>
      </w:r>
      <w:r w:rsidRPr="00CF10A5">
        <w:rPr>
          <w:rFonts w:ascii="Arial" w:hAnsi="Arial" w:cs="Arial"/>
          <w:sz w:val="24"/>
          <w:szCs w:val="24"/>
        </w:rPr>
        <w:t xml:space="preserve"> </w:t>
      </w:r>
      <w:r w:rsidR="00A258CE">
        <w:rPr>
          <w:rFonts w:ascii="Arial" w:hAnsi="Arial" w:cs="Arial"/>
          <w:sz w:val="24"/>
          <w:szCs w:val="24"/>
        </w:rPr>
        <w:t xml:space="preserve">care practice, </w:t>
      </w:r>
      <w:r w:rsidRPr="00CF10A5">
        <w:rPr>
          <w:rFonts w:ascii="Arial" w:hAnsi="Arial" w:cs="Arial"/>
          <w:sz w:val="24"/>
          <w:szCs w:val="24"/>
        </w:rPr>
        <w:t>has been shown to incre</w:t>
      </w:r>
      <w:r w:rsidR="00A258CE">
        <w:rPr>
          <w:rFonts w:ascii="Arial" w:hAnsi="Arial" w:cs="Arial"/>
          <w:sz w:val="24"/>
          <w:szCs w:val="24"/>
        </w:rPr>
        <w:t xml:space="preserve">ase the risk of medical errors </w:t>
      </w:r>
      <w:r w:rsidRPr="00CF10A5">
        <w:rPr>
          <w:rFonts w:ascii="Arial" w:hAnsi="Arial" w:cs="Arial"/>
          <w:sz w:val="24"/>
          <w:szCs w:val="24"/>
        </w:rPr>
        <w:fldChar w:fldCharType="begin">
          <w:fldData xml:space="preserve">PEVuZE5vdGU+PENpdGU+PEF1dGhvcj5TbWl0aDwvQXV0aG9yPjxZZWFyPjIwMDc8L1llYXI+PFJl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</w:fldData>
        </w:fldChar>
      </w:r>
      <w:r w:rsidR="00460A71" w:rsidRPr="00CF10A5">
        <w:rPr>
          <w:rFonts w:ascii="Arial" w:hAnsi="Arial" w:cs="Arial"/>
          <w:sz w:val="24"/>
          <w:szCs w:val="24"/>
        </w:rPr>
        <w:instrText xml:space="preserve"> ADDIN EN.CITE </w:instrText>
      </w:r>
      <w:r w:rsidR="00460A71" w:rsidRPr="00CF10A5">
        <w:rPr>
          <w:rFonts w:ascii="Arial" w:hAnsi="Arial" w:cs="Arial"/>
          <w:sz w:val="24"/>
          <w:szCs w:val="24"/>
        </w:rPr>
        <w:fldChar w:fldCharType="begin">
          <w:fldData xml:space="preserve">PEVuZE5vdGU+PENpdGU+PEF1dGhvcj5TbWl0aDwvQXV0aG9yPjxZZWFyPjIwMDc8L1llYXI+PFJl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</w:fldData>
        </w:fldChar>
      </w:r>
      <w:r w:rsidR="00460A71" w:rsidRPr="00CF10A5">
        <w:rPr>
          <w:rFonts w:ascii="Arial" w:hAnsi="Arial" w:cs="Arial"/>
          <w:sz w:val="24"/>
          <w:szCs w:val="24"/>
        </w:rPr>
        <w:instrText xml:space="preserve"> ADDIN EN.CITE.DATA </w:instrText>
      </w:r>
      <w:r w:rsidR="00460A71" w:rsidRPr="00CF10A5">
        <w:rPr>
          <w:rFonts w:ascii="Arial" w:hAnsi="Arial" w:cs="Arial"/>
          <w:sz w:val="24"/>
          <w:szCs w:val="24"/>
        </w:rPr>
      </w:r>
      <w:r w:rsidR="00460A71" w:rsidRPr="00CF10A5">
        <w:rPr>
          <w:rFonts w:ascii="Arial" w:hAnsi="Arial" w:cs="Arial"/>
          <w:sz w:val="24"/>
          <w:szCs w:val="24"/>
        </w:rPr>
        <w:fldChar w:fldCharType="end"/>
      </w:r>
      <w:r w:rsidRPr="00CF10A5">
        <w:rPr>
          <w:rFonts w:ascii="Arial" w:hAnsi="Arial" w:cs="Arial"/>
          <w:sz w:val="24"/>
          <w:szCs w:val="24"/>
        </w:rPr>
      </w:r>
      <w:r w:rsidRPr="00CF10A5">
        <w:rPr>
          <w:rFonts w:ascii="Arial" w:hAnsi="Arial" w:cs="Arial"/>
          <w:sz w:val="24"/>
          <w:szCs w:val="24"/>
        </w:rPr>
        <w:fldChar w:fldCharType="separate"/>
      </w:r>
      <w:r w:rsidR="00460A71" w:rsidRPr="00CF10A5">
        <w:rPr>
          <w:rFonts w:ascii="Arial" w:hAnsi="Arial" w:cs="Arial"/>
          <w:noProof/>
          <w:sz w:val="24"/>
          <w:szCs w:val="24"/>
        </w:rPr>
        <w:t>(</w:t>
      </w:r>
      <w:hyperlink w:anchor="_ENREF_19" w:tooltip="Kripalani, 2007 #473" w:history="1">
        <w:r w:rsidR="000E5D58" w:rsidRPr="00CF10A5">
          <w:rPr>
            <w:rFonts w:ascii="Arial" w:hAnsi="Arial" w:cs="Arial"/>
            <w:noProof/>
            <w:sz w:val="24"/>
            <w:szCs w:val="24"/>
          </w:rPr>
          <w:t>Kripalani et al. 2007</w:t>
        </w:r>
      </w:hyperlink>
      <w:r w:rsidR="00460A71" w:rsidRPr="00CF10A5">
        <w:rPr>
          <w:rFonts w:ascii="Arial" w:hAnsi="Arial" w:cs="Arial"/>
          <w:noProof/>
          <w:sz w:val="24"/>
          <w:szCs w:val="24"/>
        </w:rPr>
        <w:t xml:space="preserve">; </w:t>
      </w:r>
      <w:hyperlink w:anchor="_ENREF_37" w:tooltip="Smith, 2007 #771" w:history="1">
        <w:r w:rsidR="000E5D58" w:rsidRPr="00CF10A5">
          <w:rPr>
            <w:rFonts w:ascii="Arial" w:hAnsi="Arial" w:cs="Arial"/>
            <w:noProof/>
            <w:sz w:val="24"/>
            <w:szCs w:val="24"/>
          </w:rPr>
          <w:t>Smith, Allwright, and O'Dowd 2007</w:t>
        </w:r>
      </w:hyperlink>
      <w:r w:rsidR="00460A71" w:rsidRPr="00CF10A5">
        <w:rPr>
          <w:rFonts w:ascii="Arial" w:hAnsi="Arial" w:cs="Arial"/>
          <w:noProof/>
          <w:sz w:val="24"/>
          <w:szCs w:val="24"/>
        </w:rPr>
        <w:t>)</w:t>
      </w:r>
      <w:r w:rsidRPr="00CF10A5">
        <w:rPr>
          <w:rFonts w:ascii="Arial" w:hAnsi="Arial" w:cs="Arial"/>
          <w:sz w:val="24"/>
          <w:szCs w:val="24"/>
        </w:rPr>
        <w:fldChar w:fldCharType="end"/>
      </w:r>
      <w:r w:rsidRPr="00CF10A5">
        <w:rPr>
          <w:rFonts w:ascii="Arial" w:hAnsi="Arial" w:cs="Arial"/>
          <w:sz w:val="24"/>
          <w:szCs w:val="24"/>
        </w:rPr>
        <w:t xml:space="preserve">. Poorly executed care transitions can lead to greater use of hospital, emergency, and ambulatory services </w:t>
      </w:r>
      <w:r w:rsidRPr="00CF10A5">
        <w:rPr>
          <w:rFonts w:ascii="Arial" w:hAnsi="Arial" w:cs="Arial"/>
          <w:sz w:val="24"/>
          <w:szCs w:val="24"/>
        </w:rPr>
        <w:fldChar w:fldCharType="begin">
          <w:fldData xml:space="preserve">PEVuZE5vdGU+PENpdGU+PEF1dGhvcj5Nb29yZTwvQXV0aG9yPjxZZWFyPjIwMDM8L1llYXI+PFJl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</w:fldData>
        </w:fldChar>
      </w:r>
      <w:r w:rsidR="00460A71" w:rsidRPr="00CF10A5">
        <w:rPr>
          <w:rFonts w:ascii="Arial" w:hAnsi="Arial" w:cs="Arial"/>
          <w:sz w:val="24"/>
          <w:szCs w:val="24"/>
        </w:rPr>
        <w:instrText xml:space="preserve"> ADDIN EN.CITE </w:instrText>
      </w:r>
      <w:r w:rsidR="00460A71" w:rsidRPr="00CF10A5">
        <w:rPr>
          <w:rFonts w:ascii="Arial" w:hAnsi="Arial" w:cs="Arial"/>
          <w:sz w:val="24"/>
          <w:szCs w:val="24"/>
        </w:rPr>
        <w:fldChar w:fldCharType="begin">
          <w:fldData xml:space="preserve">PEVuZE5vdGU+PENpdGU+PEF1dGhvcj5Nb29yZTwvQXV0aG9yPjxZZWFyPjIwMDM8L1llYXI+PFJl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</w:fldData>
        </w:fldChar>
      </w:r>
      <w:r w:rsidR="00460A71" w:rsidRPr="00CF10A5">
        <w:rPr>
          <w:rFonts w:ascii="Arial" w:hAnsi="Arial" w:cs="Arial"/>
          <w:sz w:val="24"/>
          <w:szCs w:val="24"/>
        </w:rPr>
        <w:instrText xml:space="preserve"> ADDIN EN.CITE.DATA </w:instrText>
      </w:r>
      <w:r w:rsidR="00460A71" w:rsidRPr="00CF10A5">
        <w:rPr>
          <w:rFonts w:ascii="Arial" w:hAnsi="Arial" w:cs="Arial"/>
          <w:sz w:val="24"/>
          <w:szCs w:val="24"/>
        </w:rPr>
      </w:r>
      <w:r w:rsidR="00460A71" w:rsidRPr="00CF10A5">
        <w:rPr>
          <w:rFonts w:ascii="Arial" w:hAnsi="Arial" w:cs="Arial"/>
          <w:sz w:val="24"/>
          <w:szCs w:val="24"/>
        </w:rPr>
        <w:fldChar w:fldCharType="end"/>
      </w:r>
      <w:r w:rsidRPr="00CF10A5">
        <w:rPr>
          <w:rFonts w:ascii="Arial" w:hAnsi="Arial" w:cs="Arial"/>
          <w:sz w:val="24"/>
          <w:szCs w:val="24"/>
        </w:rPr>
      </w:r>
      <w:r w:rsidRPr="00CF10A5">
        <w:rPr>
          <w:rFonts w:ascii="Arial" w:hAnsi="Arial" w:cs="Arial"/>
          <w:sz w:val="24"/>
          <w:szCs w:val="24"/>
        </w:rPr>
        <w:fldChar w:fldCharType="separate"/>
      </w:r>
      <w:r w:rsidR="00460A71" w:rsidRPr="00CF10A5">
        <w:rPr>
          <w:rFonts w:ascii="Arial" w:hAnsi="Arial" w:cs="Arial"/>
          <w:noProof/>
          <w:sz w:val="24"/>
          <w:szCs w:val="24"/>
        </w:rPr>
        <w:t>(</w:t>
      </w:r>
      <w:hyperlink w:anchor="_ENREF_7" w:tooltip="Bodenheimer, 2008 #116" w:history="1">
        <w:r w:rsidR="000E5D58" w:rsidRPr="00CF10A5">
          <w:rPr>
            <w:rFonts w:ascii="Arial" w:hAnsi="Arial" w:cs="Arial"/>
            <w:noProof/>
            <w:sz w:val="24"/>
            <w:szCs w:val="24"/>
          </w:rPr>
          <w:t>Bodenheimer 2008</w:t>
        </w:r>
      </w:hyperlink>
      <w:r w:rsidR="00460A71" w:rsidRPr="00CF10A5">
        <w:rPr>
          <w:rFonts w:ascii="Arial" w:hAnsi="Arial" w:cs="Arial"/>
          <w:noProof/>
          <w:sz w:val="24"/>
          <w:szCs w:val="24"/>
        </w:rPr>
        <w:t xml:space="preserve">; </w:t>
      </w:r>
      <w:hyperlink w:anchor="_ENREF_11" w:tooltip="Cummins, 1980 #188" w:history="1">
        <w:r w:rsidR="000E5D58" w:rsidRPr="00CF10A5">
          <w:rPr>
            <w:rFonts w:ascii="Arial" w:hAnsi="Arial" w:cs="Arial"/>
            <w:noProof/>
            <w:sz w:val="24"/>
            <w:szCs w:val="24"/>
          </w:rPr>
          <w:t>Cummins, Smith, and Inui 1980</w:t>
        </w:r>
      </w:hyperlink>
      <w:r w:rsidR="00460A71" w:rsidRPr="00CF10A5">
        <w:rPr>
          <w:rFonts w:ascii="Arial" w:hAnsi="Arial" w:cs="Arial"/>
          <w:noProof/>
          <w:sz w:val="24"/>
          <w:szCs w:val="24"/>
        </w:rPr>
        <w:t xml:space="preserve">; </w:t>
      </w:r>
      <w:hyperlink w:anchor="_ENREF_19" w:tooltip="Kripalani, 2007 #473" w:history="1">
        <w:r w:rsidR="000E5D58" w:rsidRPr="00CF10A5">
          <w:rPr>
            <w:rFonts w:ascii="Arial" w:hAnsi="Arial" w:cs="Arial"/>
            <w:noProof/>
            <w:sz w:val="24"/>
            <w:szCs w:val="24"/>
          </w:rPr>
          <w:t>Kripalani et al. 2007</w:t>
        </w:r>
      </w:hyperlink>
      <w:r w:rsidR="00460A71" w:rsidRPr="00CF10A5">
        <w:rPr>
          <w:rFonts w:ascii="Arial" w:hAnsi="Arial" w:cs="Arial"/>
          <w:noProof/>
          <w:sz w:val="24"/>
          <w:szCs w:val="24"/>
        </w:rPr>
        <w:t xml:space="preserve">; </w:t>
      </w:r>
      <w:hyperlink w:anchor="_ENREF_22" w:tooltip="Moore, 2003 #587" w:history="1">
        <w:r w:rsidR="000E5D58" w:rsidRPr="00CF10A5">
          <w:rPr>
            <w:rFonts w:ascii="Arial" w:hAnsi="Arial" w:cs="Arial"/>
            <w:noProof/>
            <w:sz w:val="24"/>
            <w:szCs w:val="24"/>
          </w:rPr>
          <w:t>Moore et al. 2003</w:t>
        </w:r>
      </w:hyperlink>
      <w:r w:rsidR="00460A71" w:rsidRPr="00CF10A5">
        <w:rPr>
          <w:rFonts w:ascii="Arial" w:hAnsi="Arial" w:cs="Arial"/>
          <w:noProof/>
          <w:sz w:val="24"/>
          <w:szCs w:val="24"/>
        </w:rPr>
        <w:t xml:space="preserve">; </w:t>
      </w:r>
      <w:hyperlink w:anchor="_ENREF_36" w:tooltip="Smith, 2005 #769" w:history="1">
        <w:r w:rsidR="000E5D58" w:rsidRPr="00CF10A5">
          <w:rPr>
            <w:rFonts w:ascii="Arial" w:hAnsi="Arial" w:cs="Arial"/>
            <w:noProof/>
            <w:sz w:val="24"/>
            <w:szCs w:val="24"/>
          </w:rPr>
          <w:t>Smith et al. 2005</w:t>
        </w:r>
      </w:hyperlink>
      <w:r w:rsidR="00460A71" w:rsidRPr="00CF10A5">
        <w:rPr>
          <w:rFonts w:ascii="Arial" w:hAnsi="Arial" w:cs="Arial"/>
          <w:noProof/>
          <w:sz w:val="24"/>
          <w:szCs w:val="24"/>
        </w:rPr>
        <w:t>)</w:t>
      </w:r>
      <w:r w:rsidRPr="00CF10A5">
        <w:rPr>
          <w:rFonts w:ascii="Arial" w:hAnsi="Arial" w:cs="Arial"/>
          <w:sz w:val="24"/>
          <w:szCs w:val="24"/>
        </w:rPr>
        <w:fldChar w:fldCharType="end"/>
      </w:r>
      <w:r w:rsidRPr="00CF10A5">
        <w:rPr>
          <w:rFonts w:ascii="Arial" w:hAnsi="Arial" w:cs="Arial"/>
          <w:sz w:val="24"/>
          <w:szCs w:val="24"/>
        </w:rPr>
        <w:fldChar w:fldCharType="begin">
          <w:fldData xml:space="preserve">PFJlZm1hbj48Q2l0ZT48QXV0aG9yPlNtaXRoPC9BdXRob3I+PFllYXI+MjAwNTwvWWVhcj48UmVj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</w:fldData>
        </w:fldChar>
      </w:r>
      <w:r w:rsidRPr="00CF10A5">
        <w:rPr>
          <w:rFonts w:ascii="Arial" w:hAnsi="Arial" w:cs="Arial"/>
          <w:sz w:val="24"/>
          <w:szCs w:val="24"/>
        </w:rPr>
        <w:instrText xml:space="preserve"> ADDIN REFMGR.CITE </w:instrText>
      </w:r>
      <w:r w:rsidRPr="00CF10A5">
        <w:rPr>
          <w:rFonts w:ascii="Arial" w:hAnsi="Arial" w:cs="Arial"/>
          <w:sz w:val="24"/>
          <w:szCs w:val="24"/>
        </w:rPr>
        <w:fldChar w:fldCharType="begin">
          <w:fldData xml:space="preserve">PFJlZm1hbj48Q2l0ZT48QXV0aG9yPlNtaXRoPC9BdXRob3I+PFllYXI+MjAwNTwvWWVhcj48UmVj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</w:fldData>
        </w:fldChar>
      </w:r>
      <w:r w:rsidRPr="00CF10A5">
        <w:rPr>
          <w:rFonts w:ascii="Arial" w:hAnsi="Arial" w:cs="Arial"/>
          <w:sz w:val="24"/>
          <w:szCs w:val="24"/>
        </w:rPr>
        <w:instrText xml:space="preserve"> ADDIN EN.CITE.DATA </w:instrText>
      </w:r>
      <w:r w:rsidRPr="00CF10A5">
        <w:rPr>
          <w:rFonts w:ascii="Arial" w:hAnsi="Arial" w:cs="Arial"/>
          <w:sz w:val="24"/>
          <w:szCs w:val="24"/>
        </w:rPr>
      </w:r>
      <w:r w:rsidRPr="00CF10A5">
        <w:rPr>
          <w:rFonts w:ascii="Arial" w:hAnsi="Arial" w:cs="Arial"/>
          <w:sz w:val="24"/>
          <w:szCs w:val="24"/>
        </w:rPr>
        <w:fldChar w:fldCharType="end"/>
      </w:r>
      <w:r w:rsidRPr="00CF10A5">
        <w:rPr>
          <w:rFonts w:ascii="Arial" w:hAnsi="Arial" w:cs="Arial"/>
          <w:sz w:val="24"/>
          <w:szCs w:val="24"/>
        </w:rPr>
      </w:r>
      <w:r w:rsidRPr="00CF10A5">
        <w:rPr>
          <w:rFonts w:ascii="Arial" w:hAnsi="Arial" w:cs="Arial"/>
          <w:sz w:val="24"/>
          <w:szCs w:val="24"/>
        </w:rPr>
        <w:fldChar w:fldCharType="end"/>
      </w:r>
      <w:r w:rsidRPr="00CF10A5">
        <w:rPr>
          <w:rFonts w:ascii="Arial" w:hAnsi="Arial" w:cs="Arial"/>
          <w:sz w:val="24"/>
          <w:szCs w:val="24"/>
        </w:rPr>
        <w:t xml:space="preserve">. </w:t>
      </w:r>
      <w:r w:rsidR="00A258CE">
        <w:rPr>
          <w:rFonts w:ascii="Arial" w:hAnsi="Arial"/>
          <w:sz w:val="24"/>
        </w:rPr>
        <w:t xml:space="preserve">Efforts to coordinate care delivery when patients are transferred across sites have been shown to improve patient safety </w:t>
      </w:r>
      <w:r w:rsidR="00A258CE" w:rsidRPr="00CF10A5">
        <w:rPr>
          <w:rFonts w:ascii="Arial" w:hAnsi="Arial" w:cs="Arial"/>
          <w:sz w:val="24"/>
          <w:szCs w:val="24"/>
        </w:rPr>
        <w:fldChar w:fldCharType="begin">
          <w:fldData xml:space="preserve">PEVuZE5vdGU+PENpdGU+PEF1dGhvcj5TbWl0aDwvQXV0aG9yPjxZZWFyPjIwMDc8L1llYXI+PFJl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=
</w:fldData>
        </w:fldChar>
      </w:r>
      <w:r w:rsidR="006E7A01">
        <w:rPr>
          <w:rFonts w:ascii="Arial" w:hAnsi="Arial" w:cs="Arial"/>
          <w:sz w:val="24"/>
          <w:szCs w:val="24"/>
        </w:rPr>
        <w:instrText xml:space="preserve"> ADDIN EN.CITE </w:instrText>
      </w:r>
      <w:r w:rsidR="006E7A01">
        <w:rPr>
          <w:rFonts w:ascii="Arial" w:hAnsi="Arial" w:cs="Arial"/>
          <w:sz w:val="24"/>
          <w:szCs w:val="24"/>
        </w:rPr>
        <w:fldChar w:fldCharType="begin">
          <w:fldData xml:space="preserve">PEVuZE5vdGU+PENpdGU+PEF1dGhvcj5TbWl0aDwvQXV0aG9yPjxZZWFyPjIwMDc8L1llYXI+PFJl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=
</w:fldData>
        </w:fldChar>
      </w:r>
      <w:r w:rsidR="006E7A01">
        <w:rPr>
          <w:rFonts w:ascii="Arial" w:hAnsi="Arial" w:cs="Arial"/>
          <w:sz w:val="24"/>
          <w:szCs w:val="24"/>
        </w:rPr>
        <w:instrText xml:space="preserve"> ADDIN EN.CITE.DATA </w:instrText>
      </w:r>
      <w:r w:rsidR="006E7A01">
        <w:rPr>
          <w:rFonts w:ascii="Arial" w:hAnsi="Arial" w:cs="Arial"/>
          <w:sz w:val="24"/>
          <w:szCs w:val="24"/>
        </w:rPr>
      </w:r>
      <w:r w:rsidR="006E7A01">
        <w:rPr>
          <w:rFonts w:ascii="Arial" w:hAnsi="Arial" w:cs="Arial"/>
          <w:sz w:val="24"/>
          <w:szCs w:val="24"/>
        </w:rPr>
        <w:fldChar w:fldCharType="end"/>
      </w:r>
      <w:r w:rsidR="00A258CE" w:rsidRPr="00CF10A5">
        <w:rPr>
          <w:rFonts w:ascii="Arial" w:hAnsi="Arial" w:cs="Arial"/>
          <w:sz w:val="24"/>
          <w:szCs w:val="24"/>
        </w:rPr>
      </w:r>
      <w:r w:rsidR="00A258CE" w:rsidRPr="00CF10A5">
        <w:rPr>
          <w:rFonts w:ascii="Arial" w:hAnsi="Arial" w:cs="Arial"/>
          <w:sz w:val="24"/>
          <w:szCs w:val="24"/>
        </w:rPr>
        <w:fldChar w:fldCharType="separate"/>
      </w:r>
      <w:r w:rsidR="006E7A01">
        <w:rPr>
          <w:rFonts w:ascii="Arial" w:hAnsi="Arial" w:cs="Arial"/>
          <w:noProof/>
          <w:sz w:val="24"/>
          <w:szCs w:val="24"/>
        </w:rPr>
        <w:t>(</w:t>
      </w:r>
      <w:hyperlink w:anchor="_ENREF_19" w:tooltip="Kripalani, 2007 #473" w:history="1">
        <w:r w:rsidR="000E5D58">
          <w:rPr>
            <w:rFonts w:ascii="Arial" w:hAnsi="Arial" w:cs="Arial"/>
            <w:noProof/>
            <w:sz w:val="24"/>
            <w:szCs w:val="24"/>
          </w:rPr>
          <w:t>Kripalani et al. 2007</w:t>
        </w:r>
      </w:hyperlink>
      <w:r w:rsidR="006E7A01">
        <w:rPr>
          <w:rFonts w:ascii="Arial" w:hAnsi="Arial" w:cs="Arial"/>
          <w:noProof/>
          <w:sz w:val="24"/>
          <w:szCs w:val="24"/>
        </w:rPr>
        <w:t xml:space="preserve">; </w:t>
      </w:r>
      <w:hyperlink w:anchor="_ENREF_37" w:tooltip="Smith, 2007 #771" w:history="1">
        <w:r w:rsidR="000E5D58">
          <w:rPr>
            <w:rFonts w:ascii="Arial" w:hAnsi="Arial" w:cs="Arial"/>
            <w:noProof/>
            <w:sz w:val="24"/>
            <w:szCs w:val="24"/>
          </w:rPr>
          <w:t>Smith et al. 2007</w:t>
        </w:r>
      </w:hyperlink>
      <w:r w:rsidR="006E7A01">
        <w:rPr>
          <w:rFonts w:ascii="Arial" w:hAnsi="Arial" w:cs="Arial"/>
          <w:noProof/>
          <w:sz w:val="24"/>
          <w:szCs w:val="24"/>
        </w:rPr>
        <w:t>)</w:t>
      </w:r>
      <w:r w:rsidR="00A258CE" w:rsidRPr="00CF10A5">
        <w:rPr>
          <w:rFonts w:ascii="Arial" w:hAnsi="Arial" w:cs="Arial"/>
          <w:sz w:val="24"/>
          <w:szCs w:val="24"/>
        </w:rPr>
        <w:fldChar w:fldCharType="end"/>
      </w:r>
      <w:r w:rsidR="00A258CE" w:rsidRPr="00CF10A5">
        <w:rPr>
          <w:rFonts w:ascii="Arial" w:hAnsi="Arial" w:cs="Arial"/>
          <w:sz w:val="24"/>
          <w:szCs w:val="24"/>
        </w:rPr>
        <w:t>.</w:t>
      </w:r>
      <w:r w:rsidR="00A258CE">
        <w:rPr>
          <w:rFonts w:ascii="Arial" w:hAnsi="Arial"/>
          <w:sz w:val="24"/>
        </w:rPr>
        <w:t xml:space="preserve"> In particular, the use of an EHR may enable the timely transfer of information and facilitate communication among clinicians across care delivery sites. </w:t>
      </w:r>
      <w:r w:rsidR="00A258CE">
        <w:rPr>
          <w:rStyle w:val="addtitle11"/>
          <w:rFonts w:ascii="Arial" w:hAnsi="Arial"/>
          <w:spacing w:val="3"/>
          <w:sz w:val="24"/>
        </w:rPr>
        <w:t xml:space="preserve">However, the potential of EHRs to improve the coordination of patient care is largely speculative. </w:t>
      </w:r>
      <w:r w:rsidR="00A258CE">
        <w:rPr>
          <w:rFonts w:ascii="Arial" w:hAnsi="Arial"/>
          <w:sz w:val="24"/>
        </w:rPr>
        <w:t xml:space="preserve">There is still limited research evidence on the effects of EHR on care coordination </w:t>
      </w:r>
      <w:r w:rsidRPr="00CF10A5">
        <w:rPr>
          <w:rFonts w:ascii="Arial" w:hAnsi="Arial" w:cs="Arial"/>
          <w:sz w:val="24"/>
          <w:szCs w:val="24"/>
        </w:rPr>
        <w:fldChar w:fldCharType="begin">
          <w:fldData xml:space="preserve">PEVuZE5vdGU+PENpdGU+PEF1dGhvcj5HcmFldHo8L0F1dGhvcj48WWVhcj4yMDA5PC9ZZWFyPjxS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</w:fldData>
        </w:fldChar>
      </w:r>
      <w:r w:rsidR="00460A71" w:rsidRPr="00CF10A5">
        <w:rPr>
          <w:rFonts w:ascii="Arial" w:hAnsi="Arial" w:cs="Arial"/>
          <w:sz w:val="24"/>
          <w:szCs w:val="24"/>
        </w:rPr>
        <w:instrText xml:space="preserve"> ADDIN EN.CITE </w:instrText>
      </w:r>
      <w:r w:rsidR="00460A71" w:rsidRPr="00CF10A5">
        <w:rPr>
          <w:rFonts w:ascii="Arial" w:hAnsi="Arial" w:cs="Arial"/>
          <w:sz w:val="24"/>
          <w:szCs w:val="24"/>
        </w:rPr>
        <w:fldChar w:fldCharType="begin">
          <w:fldData xml:space="preserve">PEVuZE5vdGU+PENpdGU+PEF1dGhvcj5HcmFldHo8L0F1dGhvcj48WWVhcj4yMDA5PC9ZZWFyPjxS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</w:fldData>
        </w:fldChar>
      </w:r>
      <w:r w:rsidR="00460A71" w:rsidRPr="00CF10A5">
        <w:rPr>
          <w:rFonts w:ascii="Arial" w:hAnsi="Arial" w:cs="Arial"/>
          <w:sz w:val="24"/>
          <w:szCs w:val="24"/>
        </w:rPr>
        <w:instrText xml:space="preserve"> ADDIN EN.CITE.DATA </w:instrText>
      </w:r>
      <w:r w:rsidR="00460A71" w:rsidRPr="00CF10A5">
        <w:rPr>
          <w:rFonts w:ascii="Arial" w:hAnsi="Arial" w:cs="Arial"/>
          <w:sz w:val="24"/>
          <w:szCs w:val="24"/>
        </w:rPr>
      </w:r>
      <w:r w:rsidR="00460A71" w:rsidRPr="00CF10A5">
        <w:rPr>
          <w:rFonts w:ascii="Arial" w:hAnsi="Arial" w:cs="Arial"/>
          <w:sz w:val="24"/>
          <w:szCs w:val="24"/>
        </w:rPr>
        <w:fldChar w:fldCharType="end"/>
      </w:r>
      <w:r w:rsidRPr="00CF10A5">
        <w:rPr>
          <w:rFonts w:ascii="Arial" w:hAnsi="Arial" w:cs="Arial"/>
          <w:sz w:val="24"/>
          <w:szCs w:val="24"/>
        </w:rPr>
      </w:r>
      <w:r w:rsidRPr="00CF10A5">
        <w:rPr>
          <w:rFonts w:ascii="Arial" w:hAnsi="Arial" w:cs="Arial"/>
          <w:sz w:val="24"/>
          <w:szCs w:val="24"/>
        </w:rPr>
        <w:fldChar w:fldCharType="separate"/>
      </w:r>
      <w:r w:rsidR="00460A71" w:rsidRPr="00CF10A5">
        <w:rPr>
          <w:rFonts w:ascii="Arial" w:hAnsi="Arial" w:cs="Arial"/>
          <w:noProof/>
          <w:sz w:val="24"/>
          <w:szCs w:val="24"/>
        </w:rPr>
        <w:t>(</w:t>
      </w:r>
      <w:hyperlink w:anchor="_ENREF_15" w:tooltip="Graetz, 2009 #331" w:history="1">
        <w:r w:rsidR="000E5D58" w:rsidRPr="00CF10A5">
          <w:rPr>
            <w:rFonts w:ascii="Arial" w:hAnsi="Arial" w:cs="Arial"/>
            <w:noProof/>
            <w:sz w:val="24"/>
            <w:szCs w:val="24"/>
          </w:rPr>
          <w:t>Graetz et al. 2009</w:t>
        </w:r>
      </w:hyperlink>
      <w:r w:rsidR="00460A71" w:rsidRPr="00CF10A5">
        <w:rPr>
          <w:rFonts w:ascii="Arial" w:hAnsi="Arial" w:cs="Arial"/>
          <w:noProof/>
          <w:sz w:val="24"/>
          <w:szCs w:val="24"/>
        </w:rPr>
        <w:t xml:space="preserve">; </w:t>
      </w:r>
      <w:hyperlink w:anchor="_ENREF_23" w:tooltip="O'Malley, 2009 #1003" w:history="1">
        <w:r w:rsidR="000E5D58" w:rsidRPr="00CF10A5">
          <w:rPr>
            <w:rFonts w:ascii="Arial" w:hAnsi="Arial" w:cs="Arial"/>
            <w:noProof/>
            <w:sz w:val="24"/>
            <w:szCs w:val="24"/>
          </w:rPr>
          <w:t>O'Malley et al. 2009</w:t>
        </w:r>
      </w:hyperlink>
      <w:r w:rsidR="00460A71" w:rsidRPr="00CF10A5">
        <w:rPr>
          <w:rFonts w:ascii="Arial" w:hAnsi="Arial" w:cs="Arial"/>
          <w:noProof/>
          <w:sz w:val="24"/>
          <w:szCs w:val="24"/>
        </w:rPr>
        <w:t>)</w:t>
      </w:r>
      <w:r w:rsidRPr="00CF10A5">
        <w:rPr>
          <w:rFonts w:ascii="Arial" w:hAnsi="Arial" w:cs="Arial"/>
          <w:sz w:val="24"/>
          <w:szCs w:val="24"/>
        </w:rPr>
        <w:fldChar w:fldCharType="end"/>
      </w:r>
      <w:r w:rsidRPr="00CF10A5">
        <w:rPr>
          <w:rFonts w:ascii="Arial" w:hAnsi="Arial" w:cs="Arial"/>
          <w:sz w:val="24"/>
          <w:szCs w:val="24"/>
        </w:rPr>
        <w:t xml:space="preserve"> and no evidence on how organizational factors may modify this effect.</w:t>
      </w:r>
    </w:p>
    <w:p w:rsidR="00A258CE" w:rsidRPr="00CF10A5" w:rsidRDefault="00A258CE" w:rsidP="00CF10A5">
      <w:pPr>
        <w:spacing w:after="0" w:line="240" w:lineRule="auto"/>
        <w:rPr>
          <w:rFonts w:ascii="Arial" w:hAnsi="Arial" w:cs="Arial"/>
          <w:sz w:val="24"/>
          <w:szCs w:val="24"/>
        </w:rPr>
      </w:pPr>
    </w:p>
    <w:p w:rsidR="007A0839" w:rsidRPr="00CF10A5" w:rsidRDefault="007A0839" w:rsidP="00CF10A5">
      <w:pPr>
        <w:spacing w:after="0" w:line="240" w:lineRule="auto"/>
        <w:rPr>
          <w:rFonts w:ascii="Arial" w:hAnsi="Arial" w:cs="Arial"/>
          <w:sz w:val="24"/>
          <w:szCs w:val="24"/>
        </w:rPr>
      </w:pPr>
      <w:r w:rsidRPr="00CF10A5">
        <w:rPr>
          <w:rFonts w:ascii="Arial" w:hAnsi="Arial" w:cs="Arial"/>
          <w:bCs/>
          <w:sz w:val="24"/>
          <w:szCs w:val="24"/>
        </w:rPr>
        <w:t xml:space="preserve">We examined the combined effect of </w:t>
      </w:r>
      <w:r w:rsidRPr="00CF10A5">
        <w:rPr>
          <w:rFonts w:ascii="Arial" w:hAnsi="Arial" w:cs="Arial"/>
          <w:sz w:val="24"/>
          <w:szCs w:val="24"/>
        </w:rPr>
        <w:t>an integrated outpatient-inpatient certified</w:t>
      </w:r>
      <w:r w:rsidR="00AE3A53">
        <w:rPr>
          <w:rFonts w:ascii="Arial" w:hAnsi="Arial" w:cs="Arial"/>
          <w:sz w:val="24"/>
          <w:szCs w:val="24"/>
        </w:rPr>
        <w:t xml:space="preserve"> </w:t>
      </w:r>
      <w:r w:rsidRPr="00CF10A5">
        <w:rPr>
          <w:rFonts w:ascii="Arial" w:hAnsi="Arial" w:cs="Arial"/>
          <w:sz w:val="24"/>
          <w:szCs w:val="24"/>
        </w:rPr>
        <w:t xml:space="preserve">EHR and team </w:t>
      </w:r>
      <w:r w:rsidR="005A6D54" w:rsidRPr="00CF10A5">
        <w:rPr>
          <w:rFonts w:ascii="Arial" w:hAnsi="Arial" w:cs="Arial"/>
          <w:sz w:val="24"/>
          <w:szCs w:val="24"/>
        </w:rPr>
        <w:t xml:space="preserve">cohesion </w:t>
      </w:r>
      <w:r w:rsidRPr="00CF10A5">
        <w:rPr>
          <w:rFonts w:ascii="Arial" w:hAnsi="Arial" w:cs="Arial"/>
          <w:sz w:val="24"/>
          <w:szCs w:val="24"/>
        </w:rPr>
        <w:t xml:space="preserve">on </w:t>
      </w:r>
      <w:r w:rsidR="002449BF" w:rsidRPr="00CF10A5">
        <w:rPr>
          <w:rFonts w:ascii="Arial" w:hAnsi="Arial" w:cs="Arial"/>
          <w:sz w:val="24"/>
          <w:szCs w:val="24"/>
        </w:rPr>
        <w:t xml:space="preserve">clinician ratings of </w:t>
      </w:r>
      <w:r w:rsidRPr="00CF10A5">
        <w:rPr>
          <w:rFonts w:ascii="Arial" w:hAnsi="Arial" w:cs="Arial"/>
          <w:sz w:val="24"/>
          <w:szCs w:val="24"/>
        </w:rPr>
        <w:t>care coordination across delivery sites in a prepaid, integrated delivery system (IDS)</w:t>
      </w:r>
      <w:r w:rsidRPr="00CF10A5">
        <w:rPr>
          <w:rFonts w:ascii="Arial" w:hAnsi="Arial" w:cs="Arial"/>
          <w:bCs/>
          <w:sz w:val="24"/>
          <w:szCs w:val="24"/>
        </w:rPr>
        <w:t>. We used survey data from</w:t>
      </w:r>
      <w:r w:rsidR="00A258CE">
        <w:rPr>
          <w:rFonts w:ascii="Arial" w:hAnsi="Arial" w:cs="Arial"/>
          <w:bCs/>
          <w:sz w:val="24"/>
          <w:szCs w:val="24"/>
        </w:rPr>
        <w:t xml:space="preserve"> </w:t>
      </w:r>
      <w:r w:rsidRPr="00CF10A5">
        <w:rPr>
          <w:rFonts w:ascii="Arial" w:hAnsi="Arial" w:cs="Arial"/>
          <w:bCs/>
          <w:sz w:val="24"/>
          <w:szCs w:val="24"/>
        </w:rPr>
        <w:t xml:space="preserve">primary care </w:t>
      </w:r>
      <w:r w:rsidRPr="00CF10A5">
        <w:rPr>
          <w:rFonts w:ascii="Arial" w:hAnsi="Arial" w:cs="Arial"/>
          <w:bCs/>
          <w:sz w:val="24"/>
          <w:szCs w:val="24"/>
        </w:rPr>
        <w:lastRenderedPageBreak/>
        <w:t>clinicians</w:t>
      </w:r>
      <w:r w:rsidR="004E27CC" w:rsidRPr="00CF10A5">
        <w:rPr>
          <w:rFonts w:ascii="Arial" w:hAnsi="Arial" w:cs="Arial"/>
          <w:bCs/>
          <w:sz w:val="24"/>
          <w:szCs w:val="24"/>
        </w:rPr>
        <w:t xml:space="preserve"> collected</w:t>
      </w:r>
      <w:r w:rsidRPr="00CF10A5">
        <w:rPr>
          <w:rFonts w:ascii="Arial" w:hAnsi="Arial" w:cs="Arial"/>
          <w:bCs/>
          <w:sz w:val="24"/>
          <w:szCs w:val="24"/>
        </w:rPr>
        <w:t xml:space="preserve"> </w:t>
      </w:r>
      <w:r w:rsidR="007A7D3C" w:rsidRPr="00CF10A5">
        <w:rPr>
          <w:rFonts w:ascii="Arial" w:hAnsi="Arial" w:cs="Arial"/>
          <w:bCs/>
          <w:sz w:val="24"/>
          <w:szCs w:val="24"/>
        </w:rPr>
        <w:t xml:space="preserve">in </w:t>
      </w:r>
      <w:r w:rsidRPr="00CF10A5">
        <w:rPr>
          <w:rFonts w:ascii="Arial" w:hAnsi="Arial" w:cs="Arial"/>
          <w:bCs/>
          <w:sz w:val="24"/>
          <w:szCs w:val="24"/>
        </w:rPr>
        <w:t>three</w:t>
      </w:r>
      <w:r w:rsidR="007A7D3C" w:rsidRPr="00CF10A5">
        <w:rPr>
          <w:rFonts w:ascii="Arial" w:hAnsi="Arial" w:cs="Arial"/>
          <w:bCs/>
          <w:sz w:val="24"/>
          <w:szCs w:val="24"/>
        </w:rPr>
        <w:t xml:space="preserve"> different</w:t>
      </w:r>
      <w:r w:rsidRPr="00CF10A5">
        <w:rPr>
          <w:rFonts w:ascii="Arial" w:hAnsi="Arial" w:cs="Arial"/>
          <w:bCs/>
          <w:sz w:val="24"/>
          <w:szCs w:val="24"/>
        </w:rPr>
        <w:t xml:space="preserve"> years (2005, 2006, and 2008), during the staggered implementation of a </w:t>
      </w:r>
      <w:r w:rsidRPr="00CF10A5">
        <w:rPr>
          <w:rFonts w:ascii="Arial" w:hAnsi="Arial" w:cs="Arial"/>
          <w:sz w:val="24"/>
          <w:szCs w:val="24"/>
        </w:rPr>
        <w:t>commercially available, integrated EHR system</w:t>
      </w:r>
      <w:r w:rsidR="00D04D31" w:rsidRPr="00CF10A5">
        <w:rPr>
          <w:rFonts w:ascii="Arial" w:hAnsi="Arial" w:cs="Arial"/>
          <w:sz w:val="24"/>
          <w:szCs w:val="24"/>
        </w:rPr>
        <w:t xml:space="preserve"> (2005-10</w:t>
      </w:r>
      <w:r w:rsidR="00856C73" w:rsidRPr="00CF10A5">
        <w:rPr>
          <w:rFonts w:ascii="Arial" w:hAnsi="Arial" w:cs="Arial"/>
          <w:sz w:val="24"/>
          <w:szCs w:val="24"/>
        </w:rPr>
        <w:t>)</w:t>
      </w:r>
      <w:r w:rsidRPr="00CF10A5">
        <w:rPr>
          <w:rFonts w:ascii="Arial" w:hAnsi="Arial" w:cs="Arial"/>
          <w:sz w:val="24"/>
          <w:szCs w:val="24"/>
        </w:rPr>
        <w:t xml:space="preserve">. </w:t>
      </w:r>
      <w:r w:rsidR="00AA52C0" w:rsidRPr="00CF10A5">
        <w:rPr>
          <w:rFonts w:ascii="Arial" w:hAnsi="Arial" w:cs="Arial"/>
          <w:sz w:val="24"/>
          <w:szCs w:val="24"/>
        </w:rPr>
        <w:t xml:space="preserve">Even in this prepaid, integrated delivery system with existing primary care teams and a complete integrated outpatient-inpatient EHR system, we expected to find variations in whether teams were cohesive and in the effects of the new information system. </w:t>
      </w:r>
      <w:r w:rsidRPr="00CF10A5">
        <w:rPr>
          <w:rFonts w:ascii="Arial" w:hAnsi="Arial" w:cs="Arial"/>
          <w:sz w:val="24"/>
          <w:szCs w:val="24"/>
        </w:rPr>
        <w:t xml:space="preserve">We hypothesized that the use of the integrated EHR would result in improvements in all reported measures of care coordination and that this association would be stronger for </w:t>
      </w:r>
      <w:r w:rsidR="004112C3" w:rsidRPr="00CF10A5">
        <w:rPr>
          <w:rFonts w:ascii="Arial" w:hAnsi="Arial" w:cs="Arial"/>
          <w:sz w:val="24"/>
          <w:szCs w:val="24"/>
        </w:rPr>
        <w:t xml:space="preserve">cohesive </w:t>
      </w:r>
      <w:r w:rsidRPr="00CF10A5">
        <w:rPr>
          <w:rFonts w:ascii="Arial" w:hAnsi="Arial" w:cs="Arial"/>
          <w:sz w:val="24"/>
          <w:szCs w:val="24"/>
        </w:rPr>
        <w:t xml:space="preserve">teams </w:t>
      </w:r>
      <w:r w:rsidR="004112C3" w:rsidRPr="00CF10A5">
        <w:rPr>
          <w:rFonts w:ascii="Arial" w:hAnsi="Arial" w:cs="Arial"/>
          <w:sz w:val="24"/>
          <w:szCs w:val="24"/>
        </w:rPr>
        <w:t>than for non-cohesive teams</w:t>
      </w:r>
      <w:r w:rsidRPr="00CF10A5">
        <w:rPr>
          <w:rFonts w:ascii="Arial" w:hAnsi="Arial" w:cs="Arial"/>
          <w:sz w:val="24"/>
          <w:szCs w:val="24"/>
        </w:rPr>
        <w:t xml:space="preserve">. </w:t>
      </w:r>
    </w:p>
    <w:p w:rsidR="007A0839" w:rsidRPr="00CF10A5" w:rsidRDefault="007A0839" w:rsidP="00CF10A5">
      <w:pPr>
        <w:spacing w:after="0" w:line="240" w:lineRule="auto"/>
        <w:rPr>
          <w:rFonts w:ascii="Arial" w:hAnsi="Arial" w:cs="Arial"/>
          <w:b/>
          <w:sz w:val="24"/>
          <w:szCs w:val="24"/>
        </w:rPr>
      </w:pPr>
    </w:p>
    <w:p w:rsidR="007A0839" w:rsidRDefault="007A0839" w:rsidP="00CF10A5">
      <w:pPr>
        <w:spacing w:after="0" w:line="240" w:lineRule="auto"/>
        <w:rPr>
          <w:rFonts w:ascii="Arial" w:hAnsi="Arial" w:cs="Arial"/>
          <w:b/>
          <w:sz w:val="24"/>
          <w:szCs w:val="24"/>
        </w:rPr>
      </w:pPr>
      <w:r w:rsidRPr="00CF10A5">
        <w:rPr>
          <w:rFonts w:ascii="Arial" w:hAnsi="Arial" w:cs="Arial"/>
          <w:b/>
          <w:sz w:val="24"/>
          <w:szCs w:val="24"/>
        </w:rPr>
        <w:t>METHODS</w:t>
      </w:r>
    </w:p>
    <w:p w:rsidR="00A258CE" w:rsidRPr="00CF10A5" w:rsidRDefault="00A258CE" w:rsidP="00CF10A5">
      <w:pPr>
        <w:spacing w:after="0" w:line="240" w:lineRule="auto"/>
        <w:rPr>
          <w:rFonts w:ascii="Arial" w:hAnsi="Arial" w:cs="Arial"/>
          <w:b/>
          <w:sz w:val="24"/>
          <w:szCs w:val="24"/>
        </w:rPr>
      </w:pPr>
    </w:p>
    <w:p w:rsidR="007A0839" w:rsidRPr="00CF10A5" w:rsidRDefault="007A0839" w:rsidP="00CF10A5">
      <w:pPr>
        <w:spacing w:after="0" w:line="240" w:lineRule="auto"/>
        <w:rPr>
          <w:rFonts w:ascii="Arial" w:hAnsi="Arial" w:cs="Arial"/>
          <w:b/>
          <w:sz w:val="24"/>
          <w:szCs w:val="24"/>
        </w:rPr>
      </w:pPr>
      <w:r w:rsidRPr="00CF10A5">
        <w:rPr>
          <w:rFonts w:ascii="Arial" w:hAnsi="Arial" w:cs="Arial"/>
          <w:b/>
          <w:sz w:val="24"/>
          <w:szCs w:val="24"/>
        </w:rPr>
        <w:t xml:space="preserve">Study Setting </w:t>
      </w:r>
    </w:p>
    <w:p w:rsidR="007A0839" w:rsidRPr="00CF10A5" w:rsidRDefault="007A0839" w:rsidP="00D0421E">
      <w:pPr>
        <w:spacing w:after="0" w:line="240" w:lineRule="auto"/>
        <w:rPr>
          <w:rFonts w:ascii="Arial" w:hAnsi="Arial" w:cs="Arial"/>
          <w:sz w:val="24"/>
          <w:szCs w:val="24"/>
        </w:rPr>
      </w:pPr>
      <w:r w:rsidRPr="00CF10A5">
        <w:rPr>
          <w:rFonts w:ascii="Arial" w:hAnsi="Arial" w:cs="Arial"/>
          <w:sz w:val="24"/>
          <w:szCs w:val="24"/>
        </w:rPr>
        <w:t xml:space="preserve">This study was conducted </w:t>
      </w:r>
      <w:r w:rsidR="00AE3A53">
        <w:rPr>
          <w:rFonts w:ascii="Arial" w:hAnsi="Arial" w:cs="Arial"/>
          <w:sz w:val="24"/>
          <w:szCs w:val="24"/>
        </w:rPr>
        <w:t>at</w:t>
      </w:r>
      <w:r w:rsidRPr="00CF10A5">
        <w:rPr>
          <w:rFonts w:ascii="Arial" w:hAnsi="Arial" w:cs="Arial"/>
          <w:sz w:val="24"/>
          <w:szCs w:val="24"/>
        </w:rPr>
        <w:t xml:space="preserve"> Kaiser Permanente Northern California (KPNC), a large, prepaid Integrated Delivery System (IDS) providing comprehensive medical care for over three million members. </w:t>
      </w:r>
      <w:r w:rsidR="00FB1C4C" w:rsidRPr="00CF10A5">
        <w:rPr>
          <w:rFonts w:ascii="Arial" w:hAnsi="Arial" w:cs="Arial"/>
          <w:sz w:val="24"/>
          <w:szCs w:val="24"/>
        </w:rPr>
        <w:t xml:space="preserve">The system receives a bundled prospective payment for all medical care. </w:t>
      </w:r>
      <w:r w:rsidRPr="00CF10A5">
        <w:rPr>
          <w:rFonts w:ascii="Arial" w:hAnsi="Arial" w:cs="Arial"/>
          <w:sz w:val="24"/>
          <w:szCs w:val="24"/>
        </w:rPr>
        <w:t>Adul</w:t>
      </w:r>
      <w:r w:rsidR="00AE3A53">
        <w:rPr>
          <w:rFonts w:ascii="Arial" w:hAnsi="Arial" w:cs="Arial"/>
          <w:sz w:val="24"/>
          <w:szCs w:val="24"/>
        </w:rPr>
        <w:t>t primary care clinicians work</w:t>
      </w:r>
      <w:r w:rsidRPr="00CF10A5">
        <w:rPr>
          <w:rFonts w:ascii="Arial" w:hAnsi="Arial" w:cs="Arial"/>
          <w:sz w:val="24"/>
          <w:szCs w:val="24"/>
        </w:rPr>
        <w:t xml:space="preserve"> in the Internal Medicine and Family Medicine departments and </w:t>
      </w:r>
      <w:r w:rsidR="00AE3A53">
        <w:rPr>
          <w:rFonts w:ascii="Arial" w:hAnsi="Arial" w:cs="Arial"/>
          <w:sz w:val="24"/>
          <w:szCs w:val="24"/>
        </w:rPr>
        <w:t>are</w:t>
      </w:r>
      <w:r w:rsidRPr="00CF10A5">
        <w:rPr>
          <w:rFonts w:ascii="Arial" w:hAnsi="Arial" w:cs="Arial"/>
          <w:sz w:val="24"/>
          <w:szCs w:val="24"/>
        </w:rPr>
        <w:t xml:space="preserve"> grouped in 110 primary care teams, across 18 Medical Centers. </w:t>
      </w:r>
      <w:r w:rsidR="00D0421E">
        <w:rPr>
          <w:rFonts w:ascii="Arial" w:hAnsi="Arial" w:cs="Arial"/>
          <w:sz w:val="24"/>
          <w:szCs w:val="24"/>
        </w:rPr>
        <w:t xml:space="preserve">Adult primary care teams were created in 1998 as part of an ambitious effort to redesign primary care using </w:t>
      </w:r>
      <w:r w:rsidR="00D0421E" w:rsidRPr="00D0421E">
        <w:rPr>
          <w:rFonts w:ascii="Arial" w:hAnsi="Arial" w:cs="Arial"/>
          <w:sz w:val="24"/>
          <w:szCs w:val="24"/>
        </w:rPr>
        <w:t>multidisciplinary teams, where by there would be extensive use of Nurse Practitioners, Behavioral Medicine Specialists,</w:t>
      </w:r>
      <w:r w:rsidR="00D0421E">
        <w:rPr>
          <w:rFonts w:ascii="Arial" w:hAnsi="Arial" w:cs="Arial"/>
          <w:sz w:val="24"/>
          <w:szCs w:val="24"/>
        </w:rPr>
        <w:t xml:space="preserve"> </w:t>
      </w:r>
      <w:r w:rsidR="00D0421E" w:rsidRPr="00D0421E">
        <w:rPr>
          <w:rFonts w:ascii="Arial" w:hAnsi="Arial" w:cs="Arial"/>
          <w:sz w:val="24"/>
          <w:szCs w:val="24"/>
        </w:rPr>
        <w:t xml:space="preserve">Physical Therapists, Clinical Health Educations, and substantially fewer </w:t>
      </w:r>
      <w:r w:rsidR="00D0421E">
        <w:rPr>
          <w:rFonts w:ascii="Arial" w:hAnsi="Arial" w:cs="Arial"/>
          <w:sz w:val="24"/>
          <w:szCs w:val="24"/>
        </w:rPr>
        <w:t>physicians.</w:t>
      </w:r>
    </w:p>
    <w:p w:rsidR="002B0EE1" w:rsidRDefault="002B0EE1" w:rsidP="00CF10A5">
      <w:pPr>
        <w:spacing w:after="0" w:line="240" w:lineRule="auto"/>
        <w:rPr>
          <w:rFonts w:ascii="Arial" w:hAnsi="Arial" w:cs="Arial"/>
          <w:b/>
          <w:sz w:val="24"/>
          <w:szCs w:val="24"/>
        </w:rPr>
      </w:pPr>
    </w:p>
    <w:p w:rsidR="007A0839" w:rsidRPr="00CF10A5" w:rsidRDefault="007A0839" w:rsidP="00CF10A5">
      <w:pPr>
        <w:spacing w:after="0" w:line="240" w:lineRule="auto"/>
        <w:rPr>
          <w:rFonts w:ascii="Arial" w:hAnsi="Arial" w:cs="Arial"/>
          <w:b/>
          <w:sz w:val="24"/>
          <w:szCs w:val="24"/>
        </w:rPr>
      </w:pPr>
      <w:r w:rsidRPr="00CF10A5">
        <w:rPr>
          <w:rFonts w:ascii="Arial" w:hAnsi="Arial" w:cs="Arial"/>
          <w:b/>
          <w:sz w:val="24"/>
          <w:szCs w:val="24"/>
        </w:rPr>
        <w:t>Health Information Technology</w:t>
      </w:r>
    </w:p>
    <w:p w:rsidR="007A0839" w:rsidRPr="00CF10A5" w:rsidRDefault="007A0839" w:rsidP="00CF10A5">
      <w:pPr>
        <w:spacing w:after="0" w:line="240" w:lineRule="auto"/>
        <w:rPr>
          <w:rFonts w:ascii="Arial" w:hAnsi="Arial" w:cs="Arial"/>
          <w:sz w:val="24"/>
          <w:szCs w:val="24"/>
        </w:rPr>
      </w:pPr>
      <w:r w:rsidRPr="00CF10A5">
        <w:rPr>
          <w:rFonts w:ascii="Arial" w:hAnsi="Arial" w:cs="Arial"/>
          <w:sz w:val="24"/>
          <w:szCs w:val="24"/>
        </w:rPr>
        <w:t>In February 2005, the IDS began a five-year staggered implementation of a commercially available, integrated outpatient-inpatient certified-EHR system. The system was rolled out in two phases: staggered deployment of the system across</w:t>
      </w:r>
      <w:r w:rsidR="00972298" w:rsidRPr="00CF10A5">
        <w:rPr>
          <w:rFonts w:ascii="Arial" w:hAnsi="Arial" w:cs="Arial"/>
          <w:sz w:val="24"/>
          <w:szCs w:val="24"/>
        </w:rPr>
        <w:t xml:space="preserve"> outpatient clinics (2005-200</w:t>
      </w:r>
      <w:r w:rsidR="00611CB9" w:rsidRPr="00CF10A5">
        <w:rPr>
          <w:rFonts w:ascii="Arial" w:hAnsi="Arial" w:cs="Arial"/>
          <w:sz w:val="24"/>
          <w:szCs w:val="24"/>
        </w:rPr>
        <w:t>8</w:t>
      </w:r>
      <w:r w:rsidR="00972298" w:rsidRPr="00CF10A5">
        <w:rPr>
          <w:rFonts w:ascii="Arial" w:hAnsi="Arial" w:cs="Arial"/>
          <w:sz w:val="24"/>
          <w:szCs w:val="24"/>
        </w:rPr>
        <w:t>)</w:t>
      </w:r>
      <w:r w:rsidRPr="00CF10A5">
        <w:rPr>
          <w:rFonts w:ascii="Arial" w:hAnsi="Arial" w:cs="Arial"/>
          <w:sz w:val="24"/>
          <w:szCs w:val="24"/>
        </w:rPr>
        <w:t xml:space="preserve"> and across inpatient hospitals (2007-2010). </w:t>
      </w:r>
      <w:r w:rsidR="00E65BB9" w:rsidRPr="00CF10A5">
        <w:rPr>
          <w:rFonts w:ascii="Arial" w:hAnsi="Arial" w:cs="Arial"/>
          <w:sz w:val="24"/>
          <w:szCs w:val="24"/>
        </w:rPr>
        <w:t xml:space="preserve">The hospitals </w:t>
      </w:r>
      <w:r w:rsidRPr="00CF10A5">
        <w:rPr>
          <w:rFonts w:ascii="Arial" w:hAnsi="Arial" w:cs="Arial"/>
          <w:sz w:val="24"/>
          <w:szCs w:val="24"/>
        </w:rPr>
        <w:t xml:space="preserve">typically implemented the inpatient EHR system about one </w:t>
      </w:r>
      <w:r w:rsidR="00972298" w:rsidRPr="00CF10A5">
        <w:rPr>
          <w:rFonts w:ascii="Arial" w:hAnsi="Arial" w:cs="Arial"/>
          <w:sz w:val="24"/>
          <w:szCs w:val="24"/>
        </w:rPr>
        <w:t xml:space="preserve">to two </w:t>
      </w:r>
      <w:r w:rsidRPr="00CF10A5">
        <w:rPr>
          <w:rFonts w:ascii="Arial" w:hAnsi="Arial" w:cs="Arial"/>
          <w:sz w:val="24"/>
          <w:szCs w:val="24"/>
        </w:rPr>
        <w:t>year</w:t>
      </w:r>
      <w:r w:rsidR="00972298" w:rsidRPr="00CF10A5">
        <w:rPr>
          <w:rFonts w:ascii="Arial" w:hAnsi="Arial" w:cs="Arial"/>
          <w:sz w:val="24"/>
          <w:szCs w:val="24"/>
        </w:rPr>
        <w:t>s</w:t>
      </w:r>
      <w:r w:rsidRPr="00CF10A5">
        <w:rPr>
          <w:rFonts w:ascii="Arial" w:hAnsi="Arial" w:cs="Arial"/>
          <w:sz w:val="24"/>
          <w:szCs w:val="24"/>
        </w:rPr>
        <w:t xml:space="preserve"> following the outpatient clinic implementation. Once implemented, use of the EHR system was mandatory</w:t>
      </w:r>
      <w:r w:rsidR="007C6A9B" w:rsidRPr="00CF10A5">
        <w:rPr>
          <w:rFonts w:ascii="Arial" w:hAnsi="Arial" w:cs="Arial"/>
          <w:sz w:val="24"/>
          <w:szCs w:val="24"/>
        </w:rPr>
        <w:t xml:space="preserve">, i.e. the paper-based medical record, coding, and ordering systems all </w:t>
      </w:r>
      <w:r w:rsidR="00B32A26" w:rsidRPr="00CF10A5">
        <w:rPr>
          <w:rFonts w:ascii="Arial" w:hAnsi="Arial" w:cs="Arial"/>
          <w:sz w:val="24"/>
          <w:szCs w:val="24"/>
        </w:rPr>
        <w:t>ceased</w:t>
      </w:r>
      <w:r w:rsidR="00BB3BB4" w:rsidRPr="00CF10A5">
        <w:rPr>
          <w:rFonts w:ascii="Arial" w:hAnsi="Arial" w:cs="Arial"/>
          <w:sz w:val="24"/>
          <w:szCs w:val="24"/>
        </w:rPr>
        <w:t xml:space="preserve"> to exist</w:t>
      </w:r>
      <w:r w:rsidRPr="00CF10A5">
        <w:rPr>
          <w:rFonts w:ascii="Arial" w:hAnsi="Arial" w:cs="Arial"/>
          <w:sz w:val="24"/>
          <w:szCs w:val="24"/>
        </w:rPr>
        <w:t xml:space="preserve">. </w:t>
      </w:r>
    </w:p>
    <w:p w:rsidR="002B0EE1" w:rsidRDefault="002B0EE1" w:rsidP="00CF10A5">
      <w:pPr>
        <w:spacing w:after="0" w:line="240" w:lineRule="auto"/>
        <w:rPr>
          <w:rFonts w:ascii="Arial" w:hAnsi="Arial" w:cs="Arial"/>
          <w:sz w:val="24"/>
          <w:szCs w:val="24"/>
        </w:rPr>
      </w:pPr>
    </w:p>
    <w:p w:rsidR="007A0839" w:rsidRPr="00CF10A5" w:rsidRDefault="007A0839" w:rsidP="00CF10A5">
      <w:pPr>
        <w:spacing w:after="0" w:line="240" w:lineRule="auto"/>
        <w:rPr>
          <w:rStyle w:val="addtitle11"/>
          <w:rFonts w:ascii="Arial" w:hAnsi="Arial" w:cs="Arial"/>
          <w:b/>
          <w:bCs/>
          <w:spacing w:val="3"/>
          <w:sz w:val="24"/>
          <w:szCs w:val="24"/>
        </w:rPr>
      </w:pPr>
      <w:r w:rsidRPr="00CF10A5">
        <w:rPr>
          <w:rStyle w:val="addtitle11"/>
          <w:rFonts w:ascii="Arial" w:hAnsi="Arial" w:cs="Arial"/>
          <w:spacing w:val="3"/>
          <w:sz w:val="24"/>
          <w:szCs w:val="24"/>
        </w:rPr>
        <w:t xml:space="preserve">The EHR is an </w:t>
      </w:r>
      <w:proofErr w:type="spellStart"/>
      <w:r w:rsidRPr="00CF10A5">
        <w:rPr>
          <w:rStyle w:val="addtitle11"/>
          <w:rFonts w:ascii="Arial" w:hAnsi="Arial" w:cs="Arial"/>
          <w:spacing w:val="3"/>
          <w:sz w:val="24"/>
          <w:szCs w:val="24"/>
        </w:rPr>
        <w:t>EpicCare</w:t>
      </w:r>
      <w:proofErr w:type="spellEnd"/>
      <w:r w:rsidRPr="00CF10A5">
        <w:rPr>
          <w:rStyle w:val="addtitle11"/>
          <w:rFonts w:ascii="Arial" w:hAnsi="Arial" w:cs="Arial"/>
          <w:spacing w:val="3"/>
          <w:sz w:val="24"/>
          <w:szCs w:val="24"/>
        </w:rPr>
        <w:t xml:space="preserve">®-based integrated Health IT system that </w:t>
      </w:r>
      <w:r w:rsidRPr="00CF10A5">
        <w:rPr>
          <w:rFonts w:ascii="Arial" w:hAnsi="Arial" w:cs="Arial"/>
          <w:sz w:val="24"/>
          <w:szCs w:val="24"/>
        </w:rPr>
        <w:t>increase</w:t>
      </w:r>
      <w:r w:rsidR="00AE3A53">
        <w:rPr>
          <w:rFonts w:ascii="Arial" w:hAnsi="Arial" w:cs="Arial"/>
          <w:sz w:val="24"/>
          <w:szCs w:val="24"/>
        </w:rPr>
        <w:t>s</w:t>
      </w:r>
      <w:r w:rsidRPr="00CF10A5">
        <w:rPr>
          <w:rFonts w:ascii="Arial" w:hAnsi="Arial" w:cs="Arial"/>
          <w:sz w:val="24"/>
          <w:szCs w:val="24"/>
        </w:rPr>
        <w:t xml:space="preserve"> the amount of information available at the point-of-care, presenting integrated clinical information in </w:t>
      </w:r>
      <w:r w:rsidRPr="00CF10A5">
        <w:rPr>
          <w:rStyle w:val="addtitle11"/>
          <w:rFonts w:ascii="Arial" w:hAnsi="Arial" w:cs="Arial"/>
          <w:spacing w:val="3"/>
          <w:sz w:val="24"/>
          <w:szCs w:val="24"/>
        </w:rPr>
        <w:t xml:space="preserve">an electronic medical record, with comprehensive </w:t>
      </w:r>
      <w:r w:rsidRPr="00CF10A5">
        <w:rPr>
          <w:rFonts w:ascii="Arial" w:hAnsi="Arial" w:cs="Arial"/>
          <w:sz w:val="24"/>
          <w:szCs w:val="24"/>
        </w:rPr>
        <w:t>computer-based provider order entry</w:t>
      </w:r>
      <w:r w:rsidRPr="00CF10A5">
        <w:rPr>
          <w:rStyle w:val="addtitle11"/>
          <w:rFonts w:ascii="Arial" w:hAnsi="Arial" w:cs="Arial"/>
          <w:spacing w:val="3"/>
          <w:sz w:val="24"/>
          <w:szCs w:val="24"/>
        </w:rPr>
        <w:t xml:space="preserve">, sophisticated decision-support tools for lab testing and treatment-intensification, and secure </w:t>
      </w:r>
      <w:r w:rsidR="00AE3A53">
        <w:rPr>
          <w:rStyle w:val="addtitle11"/>
          <w:rFonts w:ascii="Arial" w:hAnsi="Arial" w:cs="Arial"/>
          <w:spacing w:val="3"/>
          <w:sz w:val="24"/>
          <w:szCs w:val="24"/>
        </w:rPr>
        <w:t xml:space="preserve">messaging between providers and/or </w:t>
      </w:r>
      <w:r w:rsidRPr="00CF10A5">
        <w:rPr>
          <w:rStyle w:val="addtitle11"/>
          <w:rFonts w:ascii="Arial" w:hAnsi="Arial" w:cs="Arial"/>
          <w:spacing w:val="3"/>
          <w:sz w:val="24"/>
          <w:szCs w:val="24"/>
        </w:rPr>
        <w:t xml:space="preserve">patients. This system has been certified </w:t>
      </w:r>
      <w:r w:rsidR="00B94F03">
        <w:rPr>
          <w:rStyle w:val="addtitle11"/>
          <w:rFonts w:ascii="Arial" w:hAnsi="Arial" w:cs="Arial"/>
          <w:spacing w:val="3"/>
          <w:sz w:val="24"/>
          <w:szCs w:val="24"/>
        </w:rPr>
        <w:t xml:space="preserve">by the </w:t>
      </w:r>
      <w:r w:rsidR="00B94F03" w:rsidRPr="00B94F03">
        <w:rPr>
          <w:rFonts w:ascii="Arial" w:hAnsi="Arial" w:cs="Arial"/>
          <w:spacing w:val="3"/>
          <w:sz w:val="24"/>
          <w:szCs w:val="24"/>
        </w:rPr>
        <w:t>Certification Commission for Health Information Technology</w:t>
      </w:r>
      <w:r w:rsidR="00B94F03">
        <w:rPr>
          <w:rFonts w:ascii="Arial" w:hAnsi="Arial" w:cs="Arial"/>
          <w:spacing w:val="3"/>
          <w:sz w:val="24"/>
          <w:szCs w:val="24"/>
        </w:rPr>
        <w:t xml:space="preserve"> as </w:t>
      </w:r>
      <w:r w:rsidRPr="00CF10A5">
        <w:rPr>
          <w:rStyle w:val="addtitle11"/>
          <w:rFonts w:ascii="Arial" w:hAnsi="Arial" w:cs="Arial"/>
          <w:spacing w:val="3"/>
          <w:sz w:val="24"/>
          <w:szCs w:val="24"/>
        </w:rPr>
        <w:t xml:space="preserve">a complete EHR, thereby </w:t>
      </w:r>
      <w:r w:rsidR="00B94F03">
        <w:rPr>
          <w:rStyle w:val="addtitle11"/>
          <w:rFonts w:ascii="Arial" w:hAnsi="Arial" w:cs="Arial"/>
          <w:spacing w:val="3"/>
          <w:sz w:val="24"/>
          <w:szCs w:val="24"/>
        </w:rPr>
        <w:t xml:space="preserve">providing its users with the capabilities necessary to meet the goals of the </w:t>
      </w:r>
      <w:r w:rsidR="00B94F03" w:rsidRPr="00CF10A5">
        <w:rPr>
          <w:rStyle w:val="addtitle11"/>
          <w:rFonts w:ascii="Arial" w:hAnsi="Arial" w:cs="Arial"/>
          <w:spacing w:val="3"/>
          <w:sz w:val="24"/>
          <w:szCs w:val="24"/>
        </w:rPr>
        <w:t xml:space="preserve">“Meaningful Use” </w:t>
      </w:r>
      <w:r w:rsidR="00B94F03">
        <w:rPr>
          <w:rStyle w:val="addtitle11"/>
          <w:rFonts w:ascii="Arial" w:hAnsi="Arial" w:cs="Arial"/>
          <w:spacing w:val="3"/>
          <w:sz w:val="24"/>
          <w:szCs w:val="24"/>
        </w:rPr>
        <w:t xml:space="preserve">criteria </w:t>
      </w:r>
      <w:r w:rsidRPr="00CF10A5">
        <w:rPr>
          <w:rStyle w:val="addtitle11"/>
          <w:rFonts w:ascii="Arial" w:hAnsi="Arial" w:cs="Arial"/>
          <w:spacing w:val="3"/>
          <w:sz w:val="24"/>
          <w:szCs w:val="24"/>
        </w:rPr>
        <w:t xml:space="preserve">for federal </w:t>
      </w:r>
      <w:r w:rsidR="00B94F03">
        <w:rPr>
          <w:rStyle w:val="addtitle11"/>
          <w:rFonts w:ascii="Arial" w:hAnsi="Arial" w:cs="Arial"/>
          <w:spacing w:val="3"/>
          <w:sz w:val="24"/>
          <w:szCs w:val="24"/>
        </w:rPr>
        <w:t xml:space="preserve">incentive </w:t>
      </w:r>
      <w:r w:rsidRPr="00CF10A5">
        <w:rPr>
          <w:rStyle w:val="addtitle11"/>
          <w:rFonts w:ascii="Arial" w:hAnsi="Arial" w:cs="Arial"/>
          <w:spacing w:val="3"/>
          <w:sz w:val="24"/>
          <w:szCs w:val="24"/>
        </w:rPr>
        <w:t>payments.</w:t>
      </w:r>
    </w:p>
    <w:p w:rsidR="002B0EE1" w:rsidRDefault="002B0EE1" w:rsidP="00CF10A5">
      <w:pPr>
        <w:spacing w:after="0" w:line="240" w:lineRule="auto"/>
        <w:rPr>
          <w:rFonts w:ascii="Arial" w:hAnsi="Arial" w:cs="Arial"/>
          <w:b/>
          <w:sz w:val="24"/>
          <w:szCs w:val="24"/>
        </w:rPr>
      </w:pPr>
    </w:p>
    <w:p w:rsidR="007A0839" w:rsidRPr="00CF10A5" w:rsidRDefault="007A0839" w:rsidP="00CF10A5">
      <w:pPr>
        <w:spacing w:after="0" w:line="240" w:lineRule="auto"/>
        <w:rPr>
          <w:rFonts w:ascii="Arial" w:hAnsi="Arial" w:cs="Arial"/>
          <w:b/>
          <w:sz w:val="24"/>
          <w:szCs w:val="24"/>
        </w:rPr>
      </w:pPr>
      <w:r w:rsidRPr="00CF10A5">
        <w:rPr>
          <w:rFonts w:ascii="Arial" w:hAnsi="Arial" w:cs="Arial"/>
          <w:b/>
          <w:sz w:val="24"/>
          <w:szCs w:val="24"/>
        </w:rPr>
        <w:t xml:space="preserve">Survey Collection </w:t>
      </w:r>
    </w:p>
    <w:p w:rsidR="007A0839" w:rsidRPr="00CF10A5" w:rsidRDefault="007A0839" w:rsidP="00CF10A5">
      <w:pPr>
        <w:spacing w:after="0" w:line="240" w:lineRule="auto"/>
        <w:rPr>
          <w:rFonts w:ascii="Arial" w:hAnsi="Arial" w:cs="Arial"/>
          <w:sz w:val="24"/>
          <w:szCs w:val="24"/>
        </w:rPr>
      </w:pPr>
      <w:r w:rsidRPr="00CF10A5">
        <w:rPr>
          <w:rFonts w:ascii="Arial" w:hAnsi="Arial" w:cs="Arial"/>
          <w:sz w:val="24"/>
          <w:szCs w:val="24"/>
        </w:rPr>
        <w:t>In 2005, 2006, and 2008</w:t>
      </w:r>
      <w:r w:rsidR="00AE3A53">
        <w:rPr>
          <w:rFonts w:ascii="Arial" w:hAnsi="Arial" w:cs="Arial"/>
          <w:sz w:val="24"/>
          <w:szCs w:val="24"/>
        </w:rPr>
        <w:t>,</w:t>
      </w:r>
      <w:r w:rsidRPr="00CF10A5">
        <w:rPr>
          <w:rFonts w:ascii="Arial" w:hAnsi="Arial" w:cs="Arial"/>
          <w:sz w:val="24"/>
          <w:szCs w:val="24"/>
        </w:rPr>
        <w:t xml:space="preserve"> we mailed a self-administered questionnaire to all adult primary care clinicians working in the IDS, including physicians (MD or DO), nurse practitioners, and physician’s assistants. We excluded clinicians who did not have an </w:t>
      </w:r>
      <w:r w:rsidRPr="00CF10A5">
        <w:rPr>
          <w:rFonts w:ascii="Arial" w:hAnsi="Arial" w:cs="Arial"/>
          <w:sz w:val="24"/>
          <w:szCs w:val="24"/>
        </w:rPr>
        <w:lastRenderedPageBreak/>
        <w:t>active panel of patients at the time of the survey. Each clinician received a letter introducing the study, a copy of the survey, and a pre-paid return envelope. Respondents who completed the survey received a small gift card. Non-respondents were re-sent reminder letters and surveys; up to four follow-up mailings were sent during each year of survey collection.</w:t>
      </w:r>
    </w:p>
    <w:p w:rsidR="007A0839" w:rsidRDefault="007A0839" w:rsidP="00CF10A5">
      <w:pPr>
        <w:spacing w:after="0" w:line="240" w:lineRule="auto"/>
        <w:rPr>
          <w:rFonts w:ascii="Arial" w:hAnsi="Arial" w:cs="Arial"/>
          <w:sz w:val="24"/>
          <w:szCs w:val="24"/>
        </w:rPr>
      </w:pPr>
      <w:r w:rsidRPr="00CF10A5">
        <w:rPr>
          <w:rFonts w:ascii="Arial" w:hAnsi="Arial" w:cs="Arial"/>
          <w:sz w:val="24"/>
          <w:szCs w:val="24"/>
        </w:rPr>
        <w:t xml:space="preserve">The study population included 1,175 clinicians in 2005; 1,103 clinicians in 2006; and 1,030 clinicians in 2008. Overall, 565 primary care clinicians responded in 2005 (48% response rate), 678 in 2006 (62% response rate), and 626 in 2008 (61% response rate). </w:t>
      </w:r>
    </w:p>
    <w:p w:rsidR="00457117" w:rsidRPr="00CF10A5" w:rsidRDefault="00457117" w:rsidP="00CF10A5">
      <w:pPr>
        <w:spacing w:after="0" w:line="240" w:lineRule="auto"/>
        <w:rPr>
          <w:rFonts w:ascii="Arial" w:hAnsi="Arial" w:cs="Arial"/>
          <w:sz w:val="24"/>
          <w:szCs w:val="24"/>
        </w:rPr>
      </w:pPr>
    </w:p>
    <w:p w:rsidR="007A0839" w:rsidRPr="00CF10A5" w:rsidRDefault="007A0839" w:rsidP="00CF10A5">
      <w:pPr>
        <w:spacing w:after="0" w:line="240" w:lineRule="auto"/>
        <w:rPr>
          <w:rFonts w:ascii="Arial" w:hAnsi="Arial" w:cs="Arial"/>
          <w:sz w:val="24"/>
          <w:szCs w:val="24"/>
          <w:u w:val="single"/>
        </w:rPr>
      </w:pPr>
      <w:r w:rsidRPr="00CF10A5">
        <w:rPr>
          <w:rFonts w:ascii="Arial" w:hAnsi="Arial" w:cs="Arial"/>
          <w:sz w:val="24"/>
          <w:szCs w:val="24"/>
          <w:u w:val="single"/>
        </w:rPr>
        <w:t>Care Coordination</w:t>
      </w:r>
    </w:p>
    <w:p w:rsidR="00B94F03" w:rsidRDefault="00DC0860" w:rsidP="00CF10A5">
      <w:pPr>
        <w:spacing w:after="0" w:line="240" w:lineRule="auto"/>
        <w:rPr>
          <w:rFonts w:ascii="Arial" w:hAnsi="Arial" w:cs="Arial"/>
          <w:sz w:val="24"/>
          <w:szCs w:val="24"/>
        </w:rPr>
      </w:pPr>
      <w:r>
        <w:rPr>
          <w:rFonts w:ascii="Arial" w:hAnsi="Arial" w:cs="Arial"/>
          <w:sz w:val="24"/>
          <w:szCs w:val="24"/>
        </w:rPr>
        <w:t xml:space="preserve">In self-administered questionnaires, primary care clinicians rated </w:t>
      </w:r>
      <w:r w:rsidR="0006190F" w:rsidRPr="00CF10A5">
        <w:rPr>
          <w:rFonts w:ascii="Arial" w:hAnsi="Arial" w:cs="Arial"/>
          <w:sz w:val="24"/>
          <w:szCs w:val="24"/>
        </w:rPr>
        <w:t>three aspects of coordination, i.e., information transfer, treatment objectives, and clinician responsibilities across the care</w:t>
      </w:r>
      <w:r w:rsidR="00825494" w:rsidRPr="00CF10A5">
        <w:rPr>
          <w:rFonts w:ascii="Arial" w:hAnsi="Arial" w:cs="Arial"/>
          <w:sz w:val="24"/>
          <w:szCs w:val="24"/>
        </w:rPr>
        <w:t xml:space="preserve"> episode.</w:t>
      </w:r>
      <w:r w:rsidR="00A8773E" w:rsidRPr="00CF10A5">
        <w:rPr>
          <w:rFonts w:ascii="Arial" w:hAnsi="Arial" w:cs="Arial"/>
          <w:sz w:val="24"/>
          <w:szCs w:val="24"/>
        </w:rPr>
        <w:t xml:space="preserve"> </w:t>
      </w:r>
      <w:r w:rsidR="00AE3A53">
        <w:rPr>
          <w:rFonts w:ascii="Arial" w:hAnsi="Arial" w:cs="Arial"/>
          <w:sz w:val="24"/>
          <w:szCs w:val="24"/>
        </w:rPr>
        <w:t>Our</w:t>
      </w:r>
      <w:r w:rsidR="00CD4C61">
        <w:rPr>
          <w:rFonts w:ascii="Arial" w:hAnsi="Arial" w:cs="Arial"/>
          <w:sz w:val="24"/>
          <w:szCs w:val="24"/>
        </w:rPr>
        <w:t xml:space="preserve"> questionnaire</w:t>
      </w:r>
      <w:r w:rsidR="00AE3A53">
        <w:rPr>
          <w:rFonts w:ascii="Arial" w:hAnsi="Arial" w:cs="Arial"/>
          <w:sz w:val="24"/>
          <w:szCs w:val="24"/>
        </w:rPr>
        <w:t xml:space="preserve"> </w:t>
      </w:r>
      <w:r w:rsidR="00A8773E" w:rsidRPr="00CF10A5">
        <w:rPr>
          <w:rFonts w:ascii="Arial" w:hAnsi="Arial" w:cs="Arial"/>
          <w:sz w:val="24"/>
          <w:szCs w:val="24"/>
        </w:rPr>
        <w:t>further broke out the information transfer to assess both the completeness of the relevant clinical information and the timeline</w:t>
      </w:r>
      <w:r w:rsidR="00390B95">
        <w:rPr>
          <w:rFonts w:ascii="Arial" w:hAnsi="Arial" w:cs="Arial"/>
          <w:sz w:val="24"/>
          <w:szCs w:val="24"/>
        </w:rPr>
        <w:t>ss of this information transfer; we later collapsed these two dimensions of information transfer to simplify the presentation.</w:t>
      </w:r>
      <w:r w:rsidR="00C731D5" w:rsidRPr="00CF10A5">
        <w:rPr>
          <w:rFonts w:ascii="Arial" w:hAnsi="Arial" w:cs="Arial"/>
          <w:sz w:val="24"/>
          <w:szCs w:val="24"/>
        </w:rPr>
        <w:t xml:space="preserve"> </w:t>
      </w:r>
    </w:p>
    <w:p w:rsidR="00B94F03" w:rsidRDefault="00B94F03" w:rsidP="00CF10A5">
      <w:pPr>
        <w:spacing w:after="0" w:line="240" w:lineRule="auto"/>
        <w:rPr>
          <w:rFonts w:ascii="Arial" w:hAnsi="Arial" w:cs="Arial"/>
          <w:sz w:val="24"/>
          <w:szCs w:val="24"/>
        </w:rPr>
      </w:pPr>
    </w:p>
    <w:p w:rsidR="007A0839" w:rsidRPr="00CF10A5" w:rsidRDefault="007A0839" w:rsidP="00CF10A5">
      <w:pPr>
        <w:spacing w:after="0" w:line="240" w:lineRule="auto"/>
        <w:rPr>
          <w:rFonts w:ascii="Arial" w:hAnsi="Arial" w:cs="Arial"/>
          <w:sz w:val="24"/>
          <w:szCs w:val="24"/>
        </w:rPr>
      </w:pPr>
      <w:r w:rsidRPr="00CF10A5">
        <w:rPr>
          <w:rFonts w:ascii="Arial" w:hAnsi="Arial" w:cs="Arial"/>
          <w:sz w:val="24"/>
          <w:szCs w:val="24"/>
        </w:rPr>
        <w:t>On the survey</w:t>
      </w:r>
      <w:r w:rsidR="00A874C4" w:rsidRPr="00CF10A5">
        <w:rPr>
          <w:rFonts w:ascii="Arial" w:hAnsi="Arial" w:cs="Arial"/>
          <w:sz w:val="24"/>
          <w:szCs w:val="24"/>
        </w:rPr>
        <w:t xml:space="preserve"> using a five-point </w:t>
      </w:r>
      <w:proofErr w:type="spellStart"/>
      <w:r w:rsidR="00A874C4" w:rsidRPr="00CF10A5">
        <w:rPr>
          <w:rFonts w:ascii="Arial" w:hAnsi="Arial" w:cs="Arial"/>
          <w:sz w:val="24"/>
          <w:szCs w:val="24"/>
        </w:rPr>
        <w:t>Likert</w:t>
      </w:r>
      <w:proofErr w:type="spellEnd"/>
      <w:r w:rsidR="00A874C4" w:rsidRPr="00CF10A5">
        <w:rPr>
          <w:rFonts w:ascii="Arial" w:hAnsi="Arial" w:cs="Arial"/>
          <w:sz w:val="24"/>
          <w:szCs w:val="24"/>
        </w:rPr>
        <w:t xml:space="preserve"> scale</w:t>
      </w:r>
      <w:r w:rsidRPr="00CF10A5">
        <w:rPr>
          <w:rFonts w:ascii="Arial" w:hAnsi="Arial" w:cs="Arial"/>
          <w:sz w:val="24"/>
          <w:szCs w:val="24"/>
        </w:rPr>
        <w:t xml:space="preserve">, we asked clinicians about coordination when care is transferred across delivery sites (e.g., from the hospital to the outpatient team): “How often does each of the following occur when care is transferred across delivery sites?” </w:t>
      </w:r>
    </w:p>
    <w:p w:rsidR="007A0839" w:rsidRPr="00CF10A5" w:rsidRDefault="007A0839" w:rsidP="00CF10A5">
      <w:pPr>
        <w:pStyle w:val="ColorfulList-Accent11"/>
        <w:numPr>
          <w:ilvl w:val="0"/>
          <w:numId w:val="1"/>
        </w:numPr>
        <w:rPr>
          <w:rFonts w:ascii="Arial" w:hAnsi="Arial" w:cs="Arial"/>
          <w:sz w:val="24"/>
          <w:szCs w:val="24"/>
        </w:rPr>
      </w:pPr>
      <w:r w:rsidRPr="00CF10A5">
        <w:rPr>
          <w:rFonts w:ascii="Arial" w:hAnsi="Arial" w:cs="Arial"/>
          <w:sz w:val="24"/>
          <w:szCs w:val="24"/>
        </w:rPr>
        <w:t xml:space="preserve">“All relevant medical </w:t>
      </w:r>
      <w:r w:rsidRPr="00CF10A5">
        <w:rPr>
          <w:rFonts w:ascii="Arial" w:hAnsi="Arial" w:cs="Arial"/>
          <w:sz w:val="24"/>
          <w:szCs w:val="24"/>
          <w:u w:val="single"/>
        </w:rPr>
        <w:t>information is available.”</w:t>
      </w:r>
      <w:r w:rsidRPr="00CF10A5">
        <w:rPr>
          <w:rFonts w:ascii="Arial" w:hAnsi="Arial" w:cs="Arial"/>
          <w:sz w:val="24"/>
          <w:szCs w:val="24"/>
        </w:rPr>
        <w:t xml:space="preserve"> </w:t>
      </w:r>
    </w:p>
    <w:p w:rsidR="007A0839" w:rsidRPr="00CF10A5" w:rsidRDefault="007A0839" w:rsidP="00CF10A5">
      <w:pPr>
        <w:pStyle w:val="ColorfulList-Accent11"/>
        <w:numPr>
          <w:ilvl w:val="0"/>
          <w:numId w:val="1"/>
        </w:numPr>
        <w:rPr>
          <w:rFonts w:ascii="Arial" w:hAnsi="Arial" w:cs="Arial"/>
          <w:sz w:val="24"/>
          <w:szCs w:val="24"/>
        </w:rPr>
      </w:pPr>
      <w:r w:rsidRPr="00CF10A5">
        <w:rPr>
          <w:rFonts w:ascii="Arial" w:hAnsi="Arial" w:cs="Arial"/>
          <w:sz w:val="24"/>
          <w:szCs w:val="24"/>
        </w:rPr>
        <w:t xml:space="preserve">“The </w:t>
      </w:r>
      <w:r w:rsidRPr="00CF10A5">
        <w:rPr>
          <w:rFonts w:ascii="Arial" w:hAnsi="Arial" w:cs="Arial"/>
          <w:sz w:val="24"/>
          <w:szCs w:val="24"/>
          <w:u w:val="single"/>
        </w:rPr>
        <w:t>information transfer is timely</w:t>
      </w:r>
      <w:r w:rsidRPr="00CF10A5">
        <w:rPr>
          <w:rFonts w:ascii="Arial" w:hAnsi="Arial" w:cs="Arial"/>
          <w:sz w:val="24"/>
          <w:szCs w:val="24"/>
        </w:rPr>
        <w:t xml:space="preserve">, i.e. available when it is needed.” </w:t>
      </w:r>
    </w:p>
    <w:p w:rsidR="007A0839" w:rsidRPr="00CF10A5" w:rsidRDefault="007A0839" w:rsidP="00CF10A5">
      <w:pPr>
        <w:pStyle w:val="ColorfulList-Accent11"/>
        <w:numPr>
          <w:ilvl w:val="0"/>
          <w:numId w:val="1"/>
        </w:numPr>
        <w:rPr>
          <w:rFonts w:ascii="Arial" w:hAnsi="Arial" w:cs="Arial"/>
          <w:sz w:val="24"/>
          <w:szCs w:val="24"/>
        </w:rPr>
      </w:pPr>
      <w:r w:rsidRPr="00CF10A5">
        <w:rPr>
          <w:rFonts w:ascii="Arial" w:hAnsi="Arial" w:cs="Arial"/>
          <w:sz w:val="24"/>
          <w:szCs w:val="24"/>
        </w:rPr>
        <w:t xml:space="preserve">“All clinicians </w:t>
      </w:r>
      <w:r w:rsidRPr="00CF10A5">
        <w:rPr>
          <w:rFonts w:ascii="Arial" w:hAnsi="Arial" w:cs="Arial"/>
          <w:sz w:val="24"/>
          <w:szCs w:val="24"/>
          <w:u w:val="single"/>
        </w:rPr>
        <w:t>agree on the treatment goals and plans.”</w:t>
      </w:r>
      <w:r w:rsidRPr="00CF10A5">
        <w:rPr>
          <w:rFonts w:ascii="Arial" w:hAnsi="Arial" w:cs="Arial"/>
          <w:sz w:val="24"/>
          <w:szCs w:val="24"/>
        </w:rPr>
        <w:t xml:space="preserve"> </w:t>
      </w:r>
    </w:p>
    <w:p w:rsidR="007A0839" w:rsidRPr="00CF10A5" w:rsidRDefault="007A0839" w:rsidP="00CF10A5">
      <w:pPr>
        <w:pStyle w:val="ColorfulList-Accent11"/>
        <w:numPr>
          <w:ilvl w:val="0"/>
          <w:numId w:val="1"/>
        </w:numPr>
        <w:rPr>
          <w:rFonts w:ascii="Arial" w:hAnsi="Arial" w:cs="Arial"/>
          <w:sz w:val="24"/>
          <w:szCs w:val="24"/>
        </w:rPr>
      </w:pPr>
      <w:r w:rsidRPr="00CF10A5">
        <w:rPr>
          <w:rFonts w:ascii="Arial" w:hAnsi="Arial" w:cs="Arial"/>
          <w:sz w:val="24"/>
          <w:szCs w:val="24"/>
        </w:rPr>
        <w:t xml:space="preserve">“All clinicians </w:t>
      </w:r>
      <w:r w:rsidRPr="00CF10A5">
        <w:rPr>
          <w:rFonts w:ascii="Arial" w:hAnsi="Arial" w:cs="Arial"/>
          <w:sz w:val="24"/>
          <w:szCs w:val="24"/>
          <w:u w:val="single"/>
        </w:rPr>
        <w:t>agree on roles and responsibilities</w:t>
      </w:r>
      <w:r w:rsidRPr="00CF10A5">
        <w:rPr>
          <w:rFonts w:ascii="Arial" w:hAnsi="Arial" w:cs="Arial"/>
          <w:sz w:val="24"/>
          <w:szCs w:val="24"/>
        </w:rPr>
        <w:t xml:space="preserve"> of each party.”</w:t>
      </w:r>
    </w:p>
    <w:p w:rsidR="007A0839" w:rsidRPr="00CF10A5" w:rsidRDefault="007A0839" w:rsidP="00CF10A5">
      <w:pPr>
        <w:spacing w:after="0" w:line="240" w:lineRule="auto"/>
        <w:rPr>
          <w:rFonts w:ascii="Arial" w:hAnsi="Arial" w:cs="Arial"/>
          <w:sz w:val="24"/>
          <w:szCs w:val="24"/>
        </w:rPr>
      </w:pPr>
    </w:p>
    <w:p w:rsidR="007A0839" w:rsidRPr="00CF10A5" w:rsidRDefault="007A0839" w:rsidP="00CF10A5">
      <w:pPr>
        <w:spacing w:after="0" w:line="240" w:lineRule="auto"/>
        <w:rPr>
          <w:rFonts w:ascii="Arial" w:hAnsi="Arial" w:cs="Arial"/>
          <w:sz w:val="24"/>
          <w:szCs w:val="24"/>
        </w:rPr>
      </w:pPr>
      <w:r w:rsidRPr="00CF10A5">
        <w:rPr>
          <w:rFonts w:ascii="Arial" w:hAnsi="Arial" w:cs="Arial"/>
          <w:sz w:val="24"/>
          <w:szCs w:val="24"/>
        </w:rPr>
        <w:t>The response categories were: never, rarely, sometimes, usually, and always. Questions on care coordination were developed by an expert panel of scientific advisors specifically for this study</w:t>
      </w:r>
      <w:r w:rsidR="00CF67AC">
        <w:rPr>
          <w:rFonts w:ascii="Arial" w:hAnsi="Arial" w:cs="Arial"/>
          <w:sz w:val="24"/>
          <w:szCs w:val="24"/>
        </w:rPr>
        <w:t xml:space="preserve">. </w:t>
      </w:r>
      <w:r w:rsidR="00AE3A53">
        <w:rPr>
          <w:rFonts w:ascii="Arial" w:hAnsi="Arial" w:cs="Arial"/>
          <w:sz w:val="24"/>
          <w:szCs w:val="24"/>
        </w:rPr>
        <w:t>After</w:t>
      </w:r>
      <w:r w:rsidR="00CF67AC">
        <w:rPr>
          <w:rFonts w:ascii="Arial" w:hAnsi="Arial" w:cs="Arial"/>
          <w:sz w:val="24"/>
          <w:szCs w:val="24"/>
        </w:rPr>
        <w:t xml:space="preserve"> we developed these questions, t</w:t>
      </w:r>
      <w:r w:rsidR="00CF67AC" w:rsidRPr="008A51D6">
        <w:rPr>
          <w:rFonts w:ascii="Arial" w:hAnsi="Arial" w:cs="Arial"/>
          <w:sz w:val="24"/>
          <w:szCs w:val="24"/>
        </w:rPr>
        <w:t xml:space="preserve">he Stanford-UCSF Evidence-based Practice Center (EPC) published </w:t>
      </w:r>
      <w:r w:rsidR="000E5D58">
        <w:rPr>
          <w:rFonts w:ascii="Arial" w:hAnsi="Arial" w:cs="Arial"/>
          <w:sz w:val="24"/>
          <w:szCs w:val="24"/>
        </w:rPr>
        <w:t xml:space="preserve">a comprehensive </w:t>
      </w:r>
      <w:r w:rsidR="00CF67AC" w:rsidRPr="008A51D6">
        <w:rPr>
          <w:rFonts w:ascii="Arial" w:hAnsi="Arial" w:cs="Arial"/>
          <w:sz w:val="24"/>
          <w:szCs w:val="24"/>
        </w:rPr>
        <w:t xml:space="preserve">report </w:t>
      </w:r>
      <w:r w:rsidR="000E5D58">
        <w:rPr>
          <w:rFonts w:ascii="Arial" w:hAnsi="Arial" w:cs="Arial"/>
          <w:sz w:val="24"/>
          <w:szCs w:val="24"/>
        </w:rPr>
        <w:t xml:space="preserve">care coordination, which supported </w:t>
      </w:r>
      <w:r w:rsidR="000E5D58" w:rsidRPr="008A51D6">
        <w:rPr>
          <w:rFonts w:ascii="Arial" w:hAnsi="Arial" w:cs="Arial"/>
          <w:sz w:val="24"/>
          <w:szCs w:val="24"/>
        </w:rPr>
        <w:t xml:space="preserve"> the </w:t>
      </w:r>
      <w:r w:rsidR="000E5D58">
        <w:rPr>
          <w:rFonts w:ascii="Arial" w:hAnsi="Arial" w:cs="Arial"/>
          <w:sz w:val="24"/>
          <w:szCs w:val="24"/>
        </w:rPr>
        <w:t xml:space="preserve">these same key </w:t>
      </w:r>
      <w:r w:rsidR="000E5D58" w:rsidRPr="008A51D6">
        <w:rPr>
          <w:rFonts w:ascii="Arial" w:hAnsi="Arial" w:cs="Arial"/>
          <w:sz w:val="24"/>
          <w:szCs w:val="24"/>
        </w:rPr>
        <w:t>elements</w:t>
      </w:r>
      <w:r w:rsidR="000E5D58">
        <w:rPr>
          <w:rFonts w:ascii="Arial" w:hAnsi="Arial" w:cs="Arial"/>
          <w:sz w:val="24"/>
          <w:szCs w:val="24"/>
        </w:rPr>
        <w:t>: access to information, agreement on goals and responsibilities, and agreement on a purpose or goal</w:t>
      </w:r>
      <w:r w:rsidR="00CF67AC">
        <w:rPr>
          <w:rFonts w:ascii="Arial" w:hAnsi="Arial" w:cs="Arial"/>
          <w:sz w:val="24"/>
          <w:szCs w:val="24"/>
        </w:rPr>
        <w:t xml:space="preserve"> </w:t>
      </w:r>
      <w:r w:rsidR="00CF67AC">
        <w:rPr>
          <w:rFonts w:ascii="Arial" w:hAnsi="Arial" w:cs="Arial"/>
          <w:sz w:val="24"/>
          <w:szCs w:val="24"/>
        </w:rPr>
        <w:fldChar w:fldCharType="begin"/>
      </w:r>
      <w:r w:rsidR="000E5D58">
        <w:rPr>
          <w:rFonts w:ascii="Arial" w:hAnsi="Arial" w:cs="Arial"/>
          <w:sz w:val="24"/>
          <w:szCs w:val="24"/>
        </w:rPr>
        <w:instrText xml:space="preserve"> ADDIN EN.CITE &lt;EndNote&gt;&lt;Cite&gt;&lt;Author&gt;McDonald&lt;/Author&gt;&lt;Year&gt;2007&lt;/Year&gt;&lt;RecNum&gt;554&lt;/RecNum&gt;&lt;DisplayText&gt;(McDonald et al. 2007)&lt;/DisplayText&gt;&lt;record&gt;&lt;rec-number&gt;554&lt;/rec-number&gt;&lt;foreign-keys&gt;&lt;key app="EN" db-id="z0rwsd9adf9zwoe0ed8vwaxo9z520xtapfta"&gt;554&lt;/key&gt;&lt;/foreign-keys&gt;&lt;ref-type name="Book"&gt;6&lt;/ref-type&gt;&lt;contributors&gt;&lt;authors&gt;&lt;author&gt;McDonald, K. M.&lt;/author&gt;&lt;author&gt;Sundaram, V.&lt;/author&gt;&lt;author&gt;Bravata, D. M.&lt;/author&gt;&lt;author&gt;Lewis, R.&lt;/author&gt;&lt;author&gt;Lin, N.&lt;/author&gt;&lt;author&gt;Kraft, S.&lt;/author&gt;&lt;author&gt;McKinnon, M.&lt;/author&gt;&lt;author&gt;Paguntalan, H.&lt;/author&gt;&lt;author&gt;Owens, D. K.&lt;/author&gt;&lt;/authors&gt;&lt;/contributors&gt;&lt;titles&gt;&lt;title&gt;Closing the Quality Gap: A Critical Analysis of Quality Improvement Strategies&lt;/title&gt;&lt;/titles&gt;&lt;reprint-edition&gt;NOT IN FILE&lt;/reprint-edition&gt;&lt;keywords&gt;&lt;keyword&gt;analysis&lt;/keyword&gt;&lt;/keywords&gt;&lt;dates&gt;&lt;year&gt;2007&lt;/year&gt;&lt;/dates&gt;&lt;publisher&gt;Agency for Healthcare Research and Quality&lt;/publisher&gt;&lt;urls&gt;&lt;/urls&gt;&lt;/record&gt;&lt;/Cite&gt;&lt;/EndNote&gt;</w:instrText>
      </w:r>
      <w:r w:rsidR="00CF67AC">
        <w:rPr>
          <w:rFonts w:ascii="Arial" w:hAnsi="Arial" w:cs="Arial"/>
          <w:sz w:val="24"/>
          <w:szCs w:val="24"/>
        </w:rPr>
        <w:fldChar w:fldCharType="separate"/>
      </w:r>
      <w:r w:rsidR="000E5D58">
        <w:rPr>
          <w:rFonts w:ascii="Arial" w:hAnsi="Arial" w:cs="Arial"/>
          <w:noProof/>
          <w:sz w:val="24"/>
          <w:szCs w:val="24"/>
        </w:rPr>
        <w:t>(</w:t>
      </w:r>
      <w:hyperlink w:anchor="_ENREF_21" w:tooltip="McDonald, 2007 #554" w:history="1">
        <w:r w:rsidR="000E5D58">
          <w:rPr>
            <w:rFonts w:ascii="Arial" w:hAnsi="Arial" w:cs="Arial"/>
            <w:noProof/>
            <w:sz w:val="24"/>
            <w:szCs w:val="24"/>
          </w:rPr>
          <w:t>McDonald et al. 2007</w:t>
        </w:r>
      </w:hyperlink>
      <w:r w:rsidR="000E5D58">
        <w:rPr>
          <w:rFonts w:ascii="Arial" w:hAnsi="Arial" w:cs="Arial"/>
          <w:noProof/>
          <w:sz w:val="24"/>
          <w:szCs w:val="24"/>
        </w:rPr>
        <w:t>)</w:t>
      </w:r>
      <w:r w:rsidR="00CF67AC">
        <w:rPr>
          <w:rFonts w:ascii="Arial" w:hAnsi="Arial" w:cs="Arial"/>
          <w:sz w:val="24"/>
          <w:szCs w:val="24"/>
        </w:rPr>
        <w:fldChar w:fldCharType="end"/>
      </w:r>
      <w:r w:rsidR="00CF67AC" w:rsidRPr="008A51D6">
        <w:rPr>
          <w:rFonts w:ascii="Arial" w:hAnsi="Arial" w:cs="Arial"/>
          <w:sz w:val="24"/>
          <w:szCs w:val="24"/>
        </w:rPr>
        <w:t xml:space="preserve">. </w:t>
      </w:r>
    </w:p>
    <w:p w:rsidR="00457117" w:rsidRDefault="00457117" w:rsidP="00CF10A5">
      <w:pPr>
        <w:spacing w:after="0" w:line="240" w:lineRule="auto"/>
        <w:rPr>
          <w:rFonts w:ascii="Arial" w:hAnsi="Arial" w:cs="Arial"/>
          <w:sz w:val="24"/>
          <w:szCs w:val="24"/>
          <w:u w:val="single"/>
        </w:rPr>
      </w:pPr>
    </w:p>
    <w:p w:rsidR="00DC0860" w:rsidRDefault="00AB6594" w:rsidP="00DC0860">
      <w:pPr>
        <w:spacing w:after="0" w:line="240" w:lineRule="auto"/>
        <w:rPr>
          <w:rFonts w:ascii="Arial" w:hAnsi="Arial" w:cs="Arial"/>
          <w:sz w:val="24"/>
          <w:szCs w:val="24"/>
        </w:rPr>
      </w:pPr>
      <w:r>
        <w:rPr>
          <w:rFonts w:ascii="Arial" w:hAnsi="Arial" w:cs="Arial"/>
          <w:sz w:val="24"/>
          <w:szCs w:val="24"/>
        </w:rPr>
        <w:t>As noted earlier,</w:t>
      </w:r>
      <w:r w:rsidR="00DC0860" w:rsidRPr="00CF10A5">
        <w:rPr>
          <w:rFonts w:ascii="Arial" w:hAnsi="Arial" w:cs="Arial"/>
          <w:sz w:val="24"/>
          <w:szCs w:val="24"/>
        </w:rPr>
        <w:t xml:space="preserve"> we combined responses to the survey questions asking if </w:t>
      </w:r>
      <w:r w:rsidR="00AE3A53">
        <w:rPr>
          <w:rFonts w:ascii="Arial" w:hAnsi="Arial" w:cs="Arial"/>
          <w:sz w:val="24"/>
          <w:szCs w:val="24"/>
        </w:rPr>
        <w:t>“</w:t>
      </w:r>
      <w:r w:rsidR="00DC0860" w:rsidRPr="00CF10A5">
        <w:rPr>
          <w:rFonts w:ascii="Arial" w:hAnsi="Arial" w:cs="Arial"/>
          <w:sz w:val="24"/>
          <w:szCs w:val="24"/>
        </w:rPr>
        <w:t>all relevant medical information is available</w:t>
      </w:r>
      <w:r w:rsidR="00AE3A53">
        <w:rPr>
          <w:rFonts w:ascii="Arial" w:hAnsi="Arial" w:cs="Arial"/>
          <w:sz w:val="24"/>
          <w:szCs w:val="24"/>
        </w:rPr>
        <w:t>” and if “information transfer is timely”</w:t>
      </w:r>
      <w:r w:rsidR="00DC0860" w:rsidRPr="00CF10A5">
        <w:rPr>
          <w:rFonts w:ascii="Arial" w:hAnsi="Arial" w:cs="Arial"/>
          <w:sz w:val="24"/>
          <w:szCs w:val="24"/>
        </w:rPr>
        <w:t xml:space="preserve">.  We reasoned that in order for information to be useful when coordinating care, it must be both complete and timely. In addition, responses to the two original survey questions were highly correlated (0.8). We created a dichotomous outcome measure, </w:t>
      </w:r>
      <w:r w:rsidR="00AE3A53">
        <w:rPr>
          <w:rFonts w:ascii="Arial" w:hAnsi="Arial" w:cs="Arial"/>
          <w:sz w:val="24"/>
          <w:szCs w:val="24"/>
        </w:rPr>
        <w:t>“</w:t>
      </w:r>
      <w:r w:rsidR="00DC0860" w:rsidRPr="00CF10A5">
        <w:rPr>
          <w:rFonts w:ascii="Arial" w:hAnsi="Arial" w:cs="Arial"/>
          <w:sz w:val="24"/>
          <w:szCs w:val="24"/>
        </w:rPr>
        <w:t>Access to complete and timely information</w:t>
      </w:r>
      <w:r w:rsidR="00AE3A53">
        <w:rPr>
          <w:rFonts w:ascii="Arial" w:hAnsi="Arial" w:cs="Arial"/>
          <w:sz w:val="24"/>
          <w:szCs w:val="24"/>
        </w:rPr>
        <w:t>”</w:t>
      </w:r>
      <w:r w:rsidR="00DC0860" w:rsidRPr="00CF10A5">
        <w:rPr>
          <w:rFonts w:ascii="Arial" w:hAnsi="Arial" w:cs="Arial"/>
          <w:sz w:val="24"/>
          <w:szCs w:val="24"/>
        </w:rPr>
        <w:t xml:space="preserve">. This variable was coded as one if the respondent reported </w:t>
      </w:r>
      <w:r w:rsidR="00AE3A53">
        <w:rPr>
          <w:rFonts w:ascii="Arial" w:hAnsi="Arial" w:cs="Arial"/>
          <w:sz w:val="24"/>
          <w:szCs w:val="24"/>
        </w:rPr>
        <w:t>“always” or “</w:t>
      </w:r>
      <w:r w:rsidR="00DC0860" w:rsidRPr="00CF10A5">
        <w:rPr>
          <w:rFonts w:ascii="Arial" w:hAnsi="Arial" w:cs="Arial"/>
          <w:sz w:val="24"/>
          <w:szCs w:val="24"/>
        </w:rPr>
        <w:t>usually</w:t>
      </w:r>
      <w:r w:rsidR="00AE3A53">
        <w:rPr>
          <w:rFonts w:ascii="Arial" w:hAnsi="Arial" w:cs="Arial"/>
          <w:sz w:val="24"/>
          <w:szCs w:val="24"/>
        </w:rPr>
        <w:t>”</w:t>
      </w:r>
      <w:r w:rsidR="00DC0860" w:rsidRPr="00CF10A5">
        <w:rPr>
          <w:rFonts w:ascii="Arial" w:hAnsi="Arial" w:cs="Arial"/>
          <w:sz w:val="24"/>
          <w:szCs w:val="24"/>
        </w:rPr>
        <w:t xml:space="preserve"> to both </w:t>
      </w:r>
      <w:r w:rsidR="00F64869" w:rsidRPr="00CF10A5">
        <w:rPr>
          <w:rFonts w:ascii="Arial" w:hAnsi="Arial" w:cs="Arial"/>
          <w:sz w:val="24"/>
          <w:szCs w:val="24"/>
        </w:rPr>
        <w:t>questions;</w:t>
      </w:r>
      <w:r w:rsidR="00DC0860" w:rsidRPr="00CF10A5">
        <w:rPr>
          <w:rFonts w:ascii="Arial" w:hAnsi="Arial" w:cs="Arial"/>
          <w:sz w:val="24"/>
          <w:szCs w:val="24"/>
        </w:rPr>
        <w:t xml:space="preserve"> otherwise it was coded as zero. </w:t>
      </w:r>
    </w:p>
    <w:p w:rsidR="00DC0860" w:rsidRPr="00CF10A5" w:rsidRDefault="00DC0860" w:rsidP="00DC0860">
      <w:pPr>
        <w:spacing w:after="0" w:line="240" w:lineRule="auto"/>
        <w:rPr>
          <w:rFonts w:ascii="Arial" w:hAnsi="Arial" w:cs="Arial"/>
          <w:sz w:val="24"/>
          <w:szCs w:val="24"/>
        </w:rPr>
      </w:pPr>
    </w:p>
    <w:p w:rsidR="00DC0860" w:rsidRDefault="00DC0860" w:rsidP="00DC0860">
      <w:pPr>
        <w:spacing w:after="0" w:line="240" w:lineRule="auto"/>
        <w:rPr>
          <w:rFonts w:ascii="Arial" w:hAnsi="Arial" w:cs="Arial"/>
          <w:sz w:val="24"/>
          <w:szCs w:val="24"/>
        </w:rPr>
      </w:pPr>
      <w:r w:rsidRPr="00CF10A5">
        <w:rPr>
          <w:rFonts w:ascii="Arial" w:hAnsi="Arial" w:cs="Arial"/>
          <w:sz w:val="24"/>
          <w:szCs w:val="24"/>
        </w:rPr>
        <w:t xml:space="preserve">For the other two coordination measures, we created two separate dichotomous variables called “agreement on treatment goals and plans” and “agreement on roles and responsibilities”; each was coded as one if the clinician responded that the relevant agreement </w:t>
      </w:r>
      <w:r w:rsidR="00AE3A53">
        <w:rPr>
          <w:rFonts w:ascii="Arial" w:hAnsi="Arial" w:cs="Arial"/>
          <w:sz w:val="24"/>
          <w:szCs w:val="24"/>
        </w:rPr>
        <w:t>“</w:t>
      </w:r>
      <w:r w:rsidRPr="00CF10A5">
        <w:rPr>
          <w:rFonts w:ascii="Arial" w:hAnsi="Arial" w:cs="Arial"/>
          <w:sz w:val="24"/>
          <w:szCs w:val="24"/>
        </w:rPr>
        <w:t>always</w:t>
      </w:r>
      <w:r w:rsidR="00AE3A53">
        <w:rPr>
          <w:rFonts w:ascii="Arial" w:hAnsi="Arial" w:cs="Arial"/>
          <w:sz w:val="24"/>
          <w:szCs w:val="24"/>
        </w:rPr>
        <w:t>”</w:t>
      </w:r>
      <w:r w:rsidRPr="00CF10A5">
        <w:rPr>
          <w:rFonts w:ascii="Arial" w:hAnsi="Arial" w:cs="Arial"/>
          <w:sz w:val="24"/>
          <w:szCs w:val="24"/>
        </w:rPr>
        <w:t xml:space="preserve"> or </w:t>
      </w:r>
      <w:r w:rsidR="00AE3A53">
        <w:rPr>
          <w:rFonts w:ascii="Arial" w:hAnsi="Arial" w:cs="Arial"/>
          <w:sz w:val="24"/>
          <w:szCs w:val="24"/>
        </w:rPr>
        <w:t>“</w:t>
      </w:r>
      <w:r w:rsidRPr="00CF10A5">
        <w:rPr>
          <w:rFonts w:ascii="Arial" w:hAnsi="Arial" w:cs="Arial"/>
          <w:sz w:val="24"/>
          <w:szCs w:val="24"/>
        </w:rPr>
        <w:t>usually</w:t>
      </w:r>
      <w:r w:rsidR="00AE3A53">
        <w:rPr>
          <w:rFonts w:ascii="Arial" w:hAnsi="Arial" w:cs="Arial"/>
          <w:sz w:val="24"/>
          <w:szCs w:val="24"/>
        </w:rPr>
        <w:t>”</w:t>
      </w:r>
      <w:r w:rsidRPr="00CF10A5">
        <w:rPr>
          <w:rFonts w:ascii="Arial" w:hAnsi="Arial" w:cs="Arial"/>
          <w:sz w:val="24"/>
          <w:szCs w:val="24"/>
        </w:rPr>
        <w:t xml:space="preserve"> occurs</w:t>
      </w:r>
      <w:r w:rsidR="00AE3A53">
        <w:rPr>
          <w:rFonts w:ascii="Arial" w:hAnsi="Arial" w:cs="Arial"/>
          <w:sz w:val="24"/>
          <w:szCs w:val="24"/>
        </w:rPr>
        <w:t>;</w:t>
      </w:r>
      <w:r w:rsidRPr="00CF10A5">
        <w:rPr>
          <w:rFonts w:ascii="Arial" w:hAnsi="Arial" w:cs="Arial"/>
          <w:sz w:val="24"/>
          <w:szCs w:val="24"/>
        </w:rPr>
        <w:t xml:space="preserve"> otherwise it was coded as a zero. The number </w:t>
      </w:r>
      <w:r w:rsidRPr="00CF10A5">
        <w:rPr>
          <w:rFonts w:ascii="Arial" w:hAnsi="Arial" w:cs="Arial"/>
          <w:sz w:val="24"/>
          <w:szCs w:val="24"/>
        </w:rPr>
        <w:lastRenderedPageBreak/>
        <w:t>of missing values was small (&lt;5%) and not correlated with EHR status</w:t>
      </w:r>
      <w:r w:rsidR="00AE3A53">
        <w:rPr>
          <w:rFonts w:ascii="Arial" w:hAnsi="Arial" w:cs="Arial"/>
          <w:sz w:val="24"/>
          <w:szCs w:val="24"/>
        </w:rPr>
        <w:t>;</w:t>
      </w:r>
      <w:r w:rsidRPr="00CF10A5">
        <w:rPr>
          <w:rFonts w:ascii="Arial" w:hAnsi="Arial" w:cs="Arial"/>
          <w:sz w:val="24"/>
          <w:szCs w:val="24"/>
        </w:rPr>
        <w:t xml:space="preserve"> therefore missing responses were dropped from the analyses. </w:t>
      </w:r>
    </w:p>
    <w:p w:rsidR="00DC0860" w:rsidRDefault="00DC0860" w:rsidP="00CF10A5">
      <w:pPr>
        <w:spacing w:after="0" w:line="240" w:lineRule="auto"/>
        <w:rPr>
          <w:rFonts w:ascii="Arial" w:hAnsi="Arial" w:cs="Arial"/>
          <w:sz w:val="24"/>
          <w:szCs w:val="24"/>
          <w:u w:val="single"/>
        </w:rPr>
      </w:pPr>
    </w:p>
    <w:p w:rsidR="007A0839" w:rsidRPr="00CF10A5" w:rsidRDefault="007A0839" w:rsidP="00CF10A5">
      <w:pPr>
        <w:spacing w:after="0" w:line="240" w:lineRule="auto"/>
        <w:rPr>
          <w:rFonts w:ascii="Arial" w:hAnsi="Arial" w:cs="Arial"/>
          <w:sz w:val="24"/>
          <w:szCs w:val="24"/>
          <w:u w:val="single"/>
        </w:rPr>
      </w:pPr>
      <w:r w:rsidRPr="00CF10A5">
        <w:rPr>
          <w:rFonts w:ascii="Arial" w:hAnsi="Arial" w:cs="Arial"/>
          <w:sz w:val="24"/>
          <w:szCs w:val="24"/>
          <w:u w:val="single"/>
        </w:rPr>
        <w:t>Team cohesion</w:t>
      </w:r>
    </w:p>
    <w:p w:rsidR="007A0839" w:rsidRPr="00CF10A5" w:rsidRDefault="00AE3A53" w:rsidP="00CF10A5">
      <w:pPr>
        <w:spacing w:after="0" w:line="240" w:lineRule="auto"/>
        <w:rPr>
          <w:rStyle w:val="apple-style-span"/>
          <w:rFonts w:ascii="Arial" w:hAnsi="Arial" w:cs="Arial"/>
          <w:color w:val="000000"/>
          <w:sz w:val="24"/>
          <w:szCs w:val="24"/>
        </w:rPr>
      </w:pPr>
      <w:r>
        <w:rPr>
          <w:rStyle w:val="apple-style-span"/>
          <w:rFonts w:ascii="Arial" w:hAnsi="Arial" w:cs="Arial"/>
          <w:color w:val="000000"/>
          <w:sz w:val="24"/>
          <w:szCs w:val="24"/>
        </w:rPr>
        <w:t>U</w:t>
      </w:r>
      <w:r w:rsidR="00443742" w:rsidRPr="00CF10A5">
        <w:rPr>
          <w:rStyle w:val="apple-style-span"/>
          <w:rFonts w:ascii="Arial" w:hAnsi="Arial" w:cs="Arial"/>
          <w:color w:val="000000"/>
          <w:sz w:val="24"/>
          <w:szCs w:val="24"/>
        </w:rPr>
        <w:t xml:space="preserve">sing a five-point </w:t>
      </w:r>
      <w:proofErr w:type="spellStart"/>
      <w:r w:rsidR="00443742" w:rsidRPr="00CF10A5">
        <w:rPr>
          <w:rStyle w:val="apple-style-span"/>
          <w:rFonts w:ascii="Arial" w:hAnsi="Arial" w:cs="Arial"/>
          <w:color w:val="000000"/>
          <w:sz w:val="24"/>
          <w:szCs w:val="24"/>
        </w:rPr>
        <w:t>Likert</w:t>
      </w:r>
      <w:proofErr w:type="spellEnd"/>
      <w:r w:rsidR="00443742" w:rsidRPr="00CF10A5">
        <w:rPr>
          <w:rStyle w:val="apple-style-span"/>
          <w:rFonts w:ascii="Arial" w:hAnsi="Arial" w:cs="Arial"/>
          <w:color w:val="000000"/>
          <w:sz w:val="24"/>
          <w:szCs w:val="24"/>
        </w:rPr>
        <w:t xml:space="preserve"> response scale, </w:t>
      </w:r>
      <w:r>
        <w:rPr>
          <w:rStyle w:val="apple-style-span"/>
          <w:rFonts w:ascii="Arial" w:hAnsi="Arial" w:cs="Arial"/>
          <w:color w:val="000000"/>
          <w:sz w:val="24"/>
          <w:szCs w:val="24"/>
        </w:rPr>
        <w:t xml:space="preserve">we asked the following four </w:t>
      </w:r>
      <w:r w:rsidR="00457117">
        <w:rPr>
          <w:rStyle w:val="apple-style-span"/>
          <w:rFonts w:ascii="Arial" w:hAnsi="Arial" w:cs="Arial"/>
          <w:color w:val="000000"/>
          <w:sz w:val="24"/>
          <w:szCs w:val="24"/>
        </w:rPr>
        <w:t>q</w:t>
      </w:r>
      <w:r w:rsidR="007A0839" w:rsidRPr="00CF10A5">
        <w:rPr>
          <w:rStyle w:val="apple-style-span"/>
          <w:rFonts w:ascii="Arial" w:hAnsi="Arial" w:cs="Arial"/>
          <w:color w:val="000000"/>
          <w:sz w:val="24"/>
          <w:szCs w:val="24"/>
        </w:rPr>
        <w:t>uestions on team cohesion and communication</w:t>
      </w:r>
      <w:r>
        <w:rPr>
          <w:rStyle w:val="apple-style-span"/>
          <w:rFonts w:ascii="Arial" w:hAnsi="Arial" w:cs="Arial"/>
          <w:color w:val="000000"/>
          <w:sz w:val="24"/>
          <w:szCs w:val="24"/>
        </w:rPr>
        <w:t xml:space="preserve">. These questions were </w:t>
      </w:r>
      <w:r w:rsidR="007A0839" w:rsidRPr="00CF10A5">
        <w:rPr>
          <w:rStyle w:val="apple-style-span"/>
          <w:rFonts w:ascii="Arial" w:hAnsi="Arial" w:cs="Arial"/>
          <w:color w:val="000000"/>
          <w:sz w:val="24"/>
          <w:szCs w:val="24"/>
        </w:rPr>
        <w:t xml:space="preserve">developed </w:t>
      </w:r>
      <w:r>
        <w:rPr>
          <w:rStyle w:val="apple-style-span"/>
          <w:rFonts w:ascii="Arial" w:hAnsi="Arial" w:cs="Arial"/>
          <w:color w:val="000000"/>
          <w:sz w:val="24"/>
          <w:szCs w:val="24"/>
        </w:rPr>
        <w:t>using</w:t>
      </w:r>
      <w:r w:rsidR="007A0839" w:rsidRPr="00CF10A5">
        <w:rPr>
          <w:rStyle w:val="apple-style-span"/>
          <w:rFonts w:ascii="Arial" w:hAnsi="Arial" w:cs="Arial"/>
          <w:color w:val="000000"/>
          <w:sz w:val="24"/>
          <w:szCs w:val="24"/>
        </w:rPr>
        <w:t xml:space="preserve"> published validated instruments </w:t>
      </w:r>
      <w:r w:rsidR="007A0839" w:rsidRPr="00CF10A5">
        <w:rPr>
          <w:rStyle w:val="apple-style-span"/>
          <w:rFonts w:ascii="Arial" w:hAnsi="Arial" w:cs="Arial"/>
          <w:color w:val="000000"/>
          <w:sz w:val="24"/>
          <w:szCs w:val="24"/>
        </w:rPr>
        <w:fldChar w:fldCharType="begin">
          <w:fldData xml:space="preserve">PEVuZE5vdGU+PENpdGU+PEF1dGhvcj5PaG1hbi1TdHJpY2tsYW5kPC9BdXRob3I+PFllYXI+MjAw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</w:fldData>
        </w:fldChar>
      </w:r>
      <w:r w:rsidR="00460A71" w:rsidRPr="00CF10A5">
        <w:rPr>
          <w:rStyle w:val="apple-style-span"/>
          <w:rFonts w:ascii="Arial" w:hAnsi="Arial" w:cs="Arial"/>
          <w:color w:val="000000"/>
          <w:sz w:val="24"/>
          <w:szCs w:val="24"/>
        </w:rPr>
        <w:instrText xml:space="preserve"> ADDIN EN.CITE </w:instrText>
      </w:r>
      <w:r w:rsidR="00460A71" w:rsidRPr="00CF10A5">
        <w:rPr>
          <w:rStyle w:val="apple-style-span"/>
          <w:rFonts w:ascii="Arial" w:hAnsi="Arial" w:cs="Arial"/>
          <w:color w:val="000000"/>
          <w:sz w:val="24"/>
          <w:szCs w:val="24"/>
        </w:rPr>
        <w:fldChar w:fldCharType="begin">
          <w:fldData xml:space="preserve">PEVuZE5vdGU+PENpdGU+PEF1dGhvcj5PaG1hbi1TdHJpY2tsYW5kPC9BdXRob3I+PFllYXI+MjAw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</w:fldData>
        </w:fldChar>
      </w:r>
      <w:r w:rsidR="00460A71" w:rsidRPr="00CF10A5">
        <w:rPr>
          <w:rStyle w:val="apple-style-span"/>
          <w:rFonts w:ascii="Arial" w:hAnsi="Arial" w:cs="Arial"/>
          <w:color w:val="000000"/>
          <w:sz w:val="24"/>
          <w:szCs w:val="24"/>
        </w:rPr>
        <w:instrText xml:space="preserve"> ADDIN EN.CITE.DATA </w:instrText>
      </w:r>
      <w:r w:rsidR="00460A71" w:rsidRPr="00CF10A5">
        <w:rPr>
          <w:rStyle w:val="apple-style-span"/>
          <w:rFonts w:ascii="Arial" w:hAnsi="Arial" w:cs="Arial"/>
          <w:color w:val="000000"/>
          <w:sz w:val="24"/>
          <w:szCs w:val="24"/>
        </w:rPr>
      </w:r>
      <w:r w:rsidR="00460A71" w:rsidRPr="00CF10A5">
        <w:rPr>
          <w:rStyle w:val="apple-style-span"/>
          <w:rFonts w:ascii="Arial" w:hAnsi="Arial" w:cs="Arial"/>
          <w:color w:val="000000"/>
          <w:sz w:val="24"/>
          <w:szCs w:val="24"/>
        </w:rPr>
        <w:fldChar w:fldCharType="end"/>
      </w:r>
      <w:r w:rsidR="007A0839" w:rsidRPr="00CF10A5">
        <w:rPr>
          <w:rStyle w:val="apple-style-span"/>
          <w:rFonts w:ascii="Arial" w:hAnsi="Arial" w:cs="Arial"/>
          <w:color w:val="000000"/>
          <w:sz w:val="24"/>
          <w:szCs w:val="24"/>
        </w:rPr>
      </w:r>
      <w:r w:rsidR="007A0839" w:rsidRPr="00CF10A5">
        <w:rPr>
          <w:rStyle w:val="apple-style-span"/>
          <w:rFonts w:ascii="Arial" w:hAnsi="Arial" w:cs="Arial"/>
          <w:color w:val="000000"/>
          <w:sz w:val="24"/>
          <w:szCs w:val="24"/>
        </w:rPr>
        <w:fldChar w:fldCharType="separate"/>
      </w:r>
      <w:r w:rsidR="00460A71" w:rsidRPr="00CF10A5">
        <w:rPr>
          <w:rStyle w:val="apple-style-span"/>
          <w:rFonts w:ascii="Arial" w:hAnsi="Arial" w:cs="Arial"/>
          <w:noProof/>
          <w:color w:val="000000"/>
          <w:sz w:val="24"/>
          <w:szCs w:val="24"/>
        </w:rPr>
        <w:t>(</w:t>
      </w:r>
      <w:hyperlink w:anchor="_ENREF_24" w:tooltip="Ohman-Strickland, 2007 #621" w:history="1">
        <w:r w:rsidR="000E5D58" w:rsidRPr="00CF10A5">
          <w:rPr>
            <w:rStyle w:val="apple-style-span"/>
            <w:rFonts w:ascii="Arial" w:hAnsi="Arial" w:cs="Arial"/>
            <w:noProof/>
            <w:color w:val="000000"/>
            <w:sz w:val="24"/>
            <w:szCs w:val="24"/>
          </w:rPr>
          <w:t>Ohman-Strickland et al. 2007</w:t>
        </w:r>
      </w:hyperlink>
      <w:r w:rsidR="00460A71" w:rsidRPr="00CF10A5">
        <w:rPr>
          <w:rStyle w:val="apple-style-span"/>
          <w:rFonts w:ascii="Arial" w:hAnsi="Arial" w:cs="Arial"/>
          <w:noProof/>
          <w:color w:val="000000"/>
          <w:sz w:val="24"/>
          <w:szCs w:val="24"/>
        </w:rPr>
        <w:t>)</w:t>
      </w:r>
      <w:r w:rsidR="007A0839" w:rsidRPr="00CF10A5">
        <w:rPr>
          <w:rStyle w:val="apple-style-span"/>
          <w:rFonts w:ascii="Arial" w:hAnsi="Arial" w:cs="Arial"/>
          <w:color w:val="000000"/>
          <w:sz w:val="24"/>
          <w:szCs w:val="24"/>
        </w:rPr>
        <w:fldChar w:fldCharType="end"/>
      </w:r>
      <w:r>
        <w:rPr>
          <w:rStyle w:val="apple-style-span"/>
          <w:rFonts w:ascii="Arial" w:hAnsi="Arial" w:cs="Arial"/>
          <w:color w:val="000000"/>
          <w:sz w:val="24"/>
          <w:szCs w:val="24"/>
        </w:rPr>
        <w:t>:</w:t>
      </w:r>
      <w:r w:rsidR="007A0839" w:rsidRPr="00CF10A5">
        <w:rPr>
          <w:rStyle w:val="apple-style-span"/>
          <w:rFonts w:ascii="Arial" w:hAnsi="Arial" w:cs="Arial"/>
          <w:color w:val="000000"/>
          <w:sz w:val="24"/>
          <w:szCs w:val="24"/>
        </w:rPr>
        <w:t xml:space="preserve"> </w:t>
      </w:r>
    </w:p>
    <w:p w:rsidR="007A0839" w:rsidRPr="00CF10A5" w:rsidRDefault="00AE3A53" w:rsidP="00CF10A5">
      <w:pPr>
        <w:pStyle w:val="ColorfulList-Accent11"/>
        <w:numPr>
          <w:ilvl w:val="0"/>
          <w:numId w:val="2"/>
        </w:numPr>
        <w:rPr>
          <w:rFonts w:ascii="Arial" w:hAnsi="Arial" w:cs="Arial"/>
          <w:sz w:val="24"/>
          <w:szCs w:val="24"/>
        </w:rPr>
      </w:pPr>
      <w:r>
        <w:rPr>
          <w:rFonts w:ascii="Arial" w:hAnsi="Arial" w:cs="Arial"/>
          <w:sz w:val="24"/>
          <w:szCs w:val="24"/>
        </w:rPr>
        <w:t>“</w:t>
      </w:r>
      <w:r w:rsidR="007A0839" w:rsidRPr="00CF10A5">
        <w:rPr>
          <w:rFonts w:ascii="Arial" w:hAnsi="Arial" w:cs="Arial"/>
          <w:sz w:val="24"/>
          <w:szCs w:val="24"/>
        </w:rPr>
        <w:t>When there is conflict on this team, the people involved usually talk it out and resolve the problem successfully.</w:t>
      </w:r>
      <w:r>
        <w:rPr>
          <w:rFonts w:ascii="Arial" w:hAnsi="Arial" w:cs="Arial"/>
          <w:sz w:val="24"/>
          <w:szCs w:val="24"/>
        </w:rPr>
        <w:t>”</w:t>
      </w:r>
    </w:p>
    <w:p w:rsidR="007A0839" w:rsidRPr="00CF10A5" w:rsidRDefault="00AE3A53" w:rsidP="00CF10A5">
      <w:pPr>
        <w:pStyle w:val="ColorfulList-Accent11"/>
        <w:numPr>
          <w:ilvl w:val="0"/>
          <w:numId w:val="2"/>
        </w:numPr>
        <w:rPr>
          <w:rFonts w:ascii="Arial" w:hAnsi="Arial" w:cs="Arial"/>
          <w:sz w:val="24"/>
          <w:szCs w:val="24"/>
        </w:rPr>
      </w:pPr>
      <w:r>
        <w:rPr>
          <w:rFonts w:ascii="Arial" w:hAnsi="Arial" w:cs="Arial"/>
          <w:sz w:val="24"/>
          <w:szCs w:val="24"/>
        </w:rPr>
        <w:t>“</w:t>
      </w:r>
      <w:r w:rsidR="007A0839" w:rsidRPr="00CF10A5">
        <w:rPr>
          <w:rFonts w:ascii="Arial" w:hAnsi="Arial" w:cs="Arial"/>
          <w:sz w:val="24"/>
          <w:szCs w:val="24"/>
        </w:rPr>
        <w:t>Our team members have constructive work relationships</w:t>
      </w:r>
      <w:r>
        <w:rPr>
          <w:rFonts w:ascii="Arial" w:hAnsi="Arial" w:cs="Arial"/>
          <w:sz w:val="24"/>
          <w:szCs w:val="24"/>
        </w:rPr>
        <w:t>.”</w:t>
      </w:r>
    </w:p>
    <w:p w:rsidR="007A0839" w:rsidRPr="00CF10A5" w:rsidRDefault="00AE3A53" w:rsidP="00CF10A5">
      <w:pPr>
        <w:pStyle w:val="ColorfulList-Accent11"/>
        <w:numPr>
          <w:ilvl w:val="0"/>
          <w:numId w:val="2"/>
        </w:numPr>
        <w:rPr>
          <w:rFonts w:ascii="Arial" w:hAnsi="Arial" w:cs="Arial"/>
          <w:sz w:val="24"/>
          <w:szCs w:val="24"/>
        </w:rPr>
      </w:pPr>
      <w:r>
        <w:rPr>
          <w:rFonts w:ascii="Arial" w:hAnsi="Arial" w:cs="Arial"/>
          <w:sz w:val="24"/>
          <w:szCs w:val="24"/>
        </w:rPr>
        <w:t>“</w:t>
      </w:r>
      <w:r w:rsidR="007A0839" w:rsidRPr="00CF10A5">
        <w:rPr>
          <w:rFonts w:ascii="Arial" w:hAnsi="Arial" w:cs="Arial"/>
          <w:sz w:val="24"/>
          <w:szCs w:val="24"/>
        </w:rPr>
        <w:t>There is often tension among people on this team</w:t>
      </w:r>
      <w:r>
        <w:rPr>
          <w:rFonts w:ascii="Arial" w:hAnsi="Arial" w:cs="Arial"/>
          <w:sz w:val="24"/>
          <w:szCs w:val="24"/>
        </w:rPr>
        <w:t>.”</w:t>
      </w:r>
      <w:r w:rsidR="007A0839" w:rsidRPr="00CF10A5">
        <w:rPr>
          <w:rFonts w:ascii="Arial" w:hAnsi="Arial" w:cs="Arial"/>
          <w:sz w:val="24"/>
          <w:szCs w:val="24"/>
        </w:rPr>
        <w:t xml:space="preserve"> (reverse scored)</w:t>
      </w:r>
    </w:p>
    <w:p w:rsidR="007A0839" w:rsidRPr="00CF10A5" w:rsidRDefault="00AE3A53" w:rsidP="00CF10A5">
      <w:pPr>
        <w:pStyle w:val="ColorfulList-Accent11"/>
        <w:numPr>
          <w:ilvl w:val="0"/>
          <w:numId w:val="2"/>
        </w:numPr>
        <w:rPr>
          <w:rFonts w:ascii="Arial" w:hAnsi="Arial" w:cs="Arial"/>
          <w:sz w:val="24"/>
          <w:szCs w:val="24"/>
        </w:rPr>
      </w:pPr>
      <w:r>
        <w:rPr>
          <w:rFonts w:ascii="Arial" w:hAnsi="Arial" w:cs="Arial"/>
          <w:sz w:val="24"/>
          <w:szCs w:val="24"/>
        </w:rPr>
        <w:t>“</w:t>
      </w:r>
      <w:r w:rsidR="007A0839" w:rsidRPr="00CF10A5">
        <w:rPr>
          <w:rFonts w:ascii="Arial" w:hAnsi="Arial" w:cs="Arial"/>
          <w:sz w:val="24"/>
          <w:szCs w:val="24"/>
        </w:rPr>
        <w:t>The team members operate as a real team</w:t>
      </w:r>
      <w:r>
        <w:rPr>
          <w:rFonts w:ascii="Arial" w:hAnsi="Arial" w:cs="Arial"/>
          <w:sz w:val="24"/>
          <w:szCs w:val="24"/>
        </w:rPr>
        <w:t>.”</w:t>
      </w:r>
    </w:p>
    <w:p w:rsidR="00AB3005" w:rsidRDefault="00AB3005" w:rsidP="0018378F">
      <w:pPr>
        <w:pStyle w:val="ColorfulList-Accent11"/>
        <w:ind w:left="0"/>
        <w:rPr>
          <w:rFonts w:ascii="Arial" w:hAnsi="Arial" w:cs="Arial"/>
          <w:sz w:val="24"/>
          <w:szCs w:val="24"/>
        </w:rPr>
      </w:pPr>
    </w:p>
    <w:p w:rsidR="007A0839" w:rsidRDefault="00AB3005" w:rsidP="00F64869">
      <w:pPr>
        <w:spacing w:after="0" w:line="240" w:lineRule="auto"/>
        <w:rPr>
          <w:rFonts w:ascii="Arial" w:hAnsi="Arial" w:cs="Arial"/>
          <w:sz w:val="24"/>
          <w:szCs w:val="24"/>
        </w:rPr>
      </w:pPr>
      <w:r>
        <w:rPr>
          <w:rStyle w:val="apple-style-span"/>
          <w:rFonts w:ascii="Arial" w:hAnsi="Arial" w:cs="Arial"/>
          <w:color w:val="000000"/>
          <w:sz w:val="24"/>
          <w:szCs w:val="24"/>
        </w:rPr>
        <w:t>W</w:t>
      </w:r>
      <w:r w:rsidRPr="00CF10A5">
        <w:rPr>
          <w:rStyle w:val="apple-style-span"/>
          <w:rFonts w:ascii="Arial" w:hAnsi="Arial" w:cs="Arial"/>
          <w:color w:val="000000"/>
          <w:sz w:val="24"/>
          <w:szCs w:val="24"/>
        </w:rPr>
        <w:t xml:space="preserve">e calculated the average response over the four team cohesion items and aggregated them across all members from the same primary care team. The overall measure demonstrated high internal consistency reliability with a </w:t>
      </w:r>
      <w:proofErr w:type="spellStart"/>
      <w:r w:rsidRPr="00CF10A5">
        <w:rPr>
          <w:rStyle w:val="apple-style-span"/>
          <w:rFonts w:ascii="Arial" w:hAnsi="Arial" w:cs="Arial"/>
          <w:color w:val="000000"/>
          <w:sz w:val="24"/>
          <w:szCs w:val="24"/>
        </w:rPr>
        <w:t>Cronbach</w:t>
      </w:r>
      <w:proofErr w:type="spellEnd"/>
      <w:r w:rsidRPr="00CF10A5">
        <w:rPr>
          <w:rStyle w:val="apple-style-span"/>
          <w:rFonts w:ascii="Arial" w:hAnsi="Arial" w:cs="Arial"/>
          <w:color w:val="000000"/>
          <w:sz w:val="24"/>
          <w:szCs w:val="24"/>
        </w:rPr>
        <w:t xml:space="preserve"> Alpha coefficient of reliability of 0.83. </w:t>
      </w:r>
      <w:r w:rsidR="00F64869">
        <w:rPr>
          <w:rFonts w:ascii="Arial" w:hAnsi="Arial" w:cs="Arial"/>
          <w:sz w:val="24"/>
          <w:szCs w:val="24"/>
        </w:rPr>
        <w:t>F</w:t>
      </w:r>
      <w:r w:rsidR="00E6154D">
        <w:rPr>
          <w:rFonts w:ascii="Arial" w:hAnsi="Arial" w:cs="Arial"/>
          <w:sz w:val="24"/>
          <w:szCs w:val="24"/>
        </w:rPr>
        <w:t xml:space="preserve">or simplicity in presentation, we </w:t>
      </w:r>
      <w:r w:rsidR="00F64869" w:rsidRPr="00CF10A5">
        <w:rPr>
          <w:rStyle w:val="apple-style-span"/>
          <w:rFonts w:ascii="Arial" w:hAnsi="Arial" w:cs="Arial"/>
          <w:color w:val="000000"/>
          <w:sz w:val="24"/>
          <w:szCs w:val="24"/>
        </w:rPr>
        <w:t>categorized team cohesion scores into qua</w:t>
      </w:r>
      <w:r w:rsidR="00F64869">
        <w:rPr>
          <w:rStyle w:val="apple-style-span"/>
          <w:rFonts w:ascii="Arial" w:hAnsi="Arial" w:cs="Arial"/>
          <w:color w:val="000000"/>
          <w:sz w:val="24"/>
          <w:szCs w:val="24"/>
        </w:rPr>
        <w:t>rtiles</w:t>
      </w:r>
      <w:r w:rsidR="00F64869" w:rsidRPr="00CF10A5">
        <w:rPr>
          <w:rStyle w:val="apple-style-span"/>
          <w:rFonts w:ascii="Arial" w:hAnsi="Arial" w:cs="Arial"/>
          <w:color w:val="000000"/>
          <w:sz w:val="24"/>
          <w:szCs w:val="24"/>
        </w:rPr>
        <w:t xml:space="preserve"> </w:t>
      </w:r>
      <w:r w:rsidR="00E6154D">
        <w:rPr>
          <w:rFonts w:ascii="Arial" w:hAnsi="Arial" w:cs="Arial"/>
          <w:sz w:val="24"/>
          <w:szCs w:val="24"/>
        </w:rPr>
        <w:t xml:space="preserve">and </w:t>
      </w:r>
      <w:r w:rsidR="00F64869" w:rsidRPr="00CF10A5">
        <w:rPr>
          <w:rStyle w:val="apple-style-span"/>
          <w:rFonts w:ascii="Arial" w:hAnsi="Arial" w:cs="Arial"/>
          <w:color w:val="000000"/>
          <w:sz w:val="24"/>
          <w:szCs w:val="24"/>
        </w:rPr>
        <w:t xml:space="preserve">created a binary indicator </w:t>
      </w:r>
      <w:r w:rsidR="00F64869">
        <w:rPr>
          <w:rStyle w:val="apple-style-span"/>
          <w:rFonts w:ascii="Arial" w:hAnsi="Arial" w:cs="Arial"/>
          <w:color w:val="000000"/>
          <w:sz w:val="24"/>
          <w:szCs w:val="24"/>
        </w:rPr>
        <w:t xml:space="preserve">variable classifying </w:t>
      </w:r>
      <w:r w:rsidR="005D3E8B">
        <w:rPr>
          <w:rFonts w:ascii="Arial" w:hAnsi="Arial" w:cs="Arial"/>
          <w:sz w:val="24"/>
          <w:szCs w:val="24"/>
        </w:rPr>
        <w:t xml:space="preserve">each team as cohesive or not, with the </w:t>
      </w:r>
      <w:r w:rsidR="00E6154D">
        <w:rPr>
          <w:rFonts w:ascii="Arial" w:hAnsi="Arial" w:cs="Arial"/>
          <w:sz w:val="24"/>
          <w:szCs w:val="24"/>
        </w:rPr>
        <w:t xml:space="preserve">lowest quartile of </w:t>
      </w:r>
      <w:r w:rsidR="000D6CFF">
        <w:rPr>
          <w:rFonts w:ascii="Arial" w:hAnsi="Arial" w:cs="Arial"/>
          <w:sz w:val="24"/>
          <w:szCs w:val="24"/>
        </w:rPr>
        <w:t>scores as representing non-cohesive teams.</w:t>
      </w:r>
      <w:r w:rsidR="00171763">
        <w:rPr>
          <w:rFonts w:ascii="Arial" w:hAnsi="Arial" w:cs="Arial"/>
          <w:sz w:val="24"/>
          <w:szCs w:val="24"/>
        </w:rPr>
        <w:t xml:space="preserve"> Sensitivity analyses using other thresholds and constructions of team cohesion yielded comparable findings.</w:t>
      </w:r>
    </w:p>
    <w:p w:rsidR="00E6154D" w:rsidRPr="00CF10A5" w:rsidRDefault="00E6154D" w:rsidP="006E7A01">
      <w:pPr>
        <w:pStyle w:val="ColorfulList-Accent11"/>
        <w:ind w:left="0"/>
        <w:rPr>
          <w:rFonts w:ascii="Arial" w:hAnsi="Arial" w:cs="Arial"/>
          <w:sz w:val="24"/>
          <w:szCs w:val="24"/>
        </w:rPr>
      </w:pPr>
    </w:p>
    <w:p w:rsidR="007A0839" w:rsidRPr="00CF10A5" w:rsidRDefault="007A0839" w:rsidP="00CF10A5">
      <w:pPr>
        <w:spacing w:after="0" w:line="240" w:lineRule="auto"/>
        <w:rPr>
          <w:rFonts w:ascii="Arial" w:hAnsi="Arial" w:cs="Arial"/>
          <w:sz w:val="24"/>
          <w:szCs w:val="24"/>
          <w:u w:val="single"/>
        </w:rPr>
      </w:pPr>
      <w:r w:rsidRPr="00CF10A5">
        <w:rPr>
          <w:rFonts w:ascii="Arial" w:hAnsi="Arial" w:cs="Arial"/>
          <w:sz w:val="24"/>
          <w:szCs w:val="24"/>
          <w:u w:val="single"/>
        </w:rPr>
        <w:t>Covariates</w:t>
      </w:r>
    </w:p>
    <w:p w:rsidR="007A0839" w:rsidRPr="00CF10A5" w:rsidRDefault="00E026D9" w:rsidP="00CF10A5">
      <w:pPr>
        <w:spacing w:after="0" w:line="240" w:lineRule="auto"/>
        <w:rPr>
          <w:rFonts w:ascii="Arial" w:hAnsi="Arial" w:cs="Arial"/>
          <w:sz w:val="24"/>
          <w:szCs w:val="24"/>
        </w:rPr>
      </w:pPr>
      <w:r>
        <w:rPr>
          <w:rFonts w:ascii="Arial" w:hAnsi="Arial" w:cs="Arial"/>
          <w:sz w:val="24"/>
          <w:szCs w:val="24"/>
        </w:rPr>
        <w:t>Our</w:t>
      </w:r>
      <w:r w:rsidR="007A0839" w:rsidRPr="00CF10A5">
        <w:rPr>
          <w:rFonts w:ascii="Arial" w:hAnsi="Arial" w:cs="Arial"/>
          <w:sz w:val="24"/>
          <w:szCs w:val="24"/>
        </w:rPr>
        <w:t xml:space="preserve"> survey collected several respondent characteristics, including race/ethnicity, gender, and job title. We supplemented survey responses with information attained from the IDS’ automated database on certain PCP characteristics, including age, gender, job title, and race/ethnicity.  </w:t>
      </w:r>
    </w:p>
    <w:p w:rsidR="00972298" w:rsidRPr="00CF10A5" w:rsidRDefault="00972298" w:rsidP="00CF10A5">
      <w:pPr>
        <w:spacing w:after="0" w:line="240" w:lineRule="auto"/>
        <w:rPr>
          <w:rFonts w:ascii="Arial" w:hAnsi="Arial" w:cs="Arial"/>
          <w:b/>
          <w:sz w:val="24"/>
          <w:szCs w:val="24"/>
        </w:rPr>
      </w:pPr>
    </w:p>
    <w:p w:rsidR="007A0839" w:rsidRPr="006E7A01" w:rsidRDefault="001C4178" w:rsidP="00CF10A5">
      <w:pPr>
        <w:spacing w:after="0" w:line="240" w:lineRule="auto"/>
        <w:rPr>
          <w:rFonts w:ascii="Arial" w:hAnsi="Arial" w:cs="Arial"/>
          <w:sz w:val="24"/>
          <w:szCs w:val="24"/>
          <w:u w:val="single"/>
        </w:rPr>
      </w:pPr>
      <w:r w:rsidRPr="006E7A01">
        <w:rPr>
          <w:rFonts w:ascii="Arial" w:hAnsi="Arial" w:cs="Arial"/>
          <w:sz w:val="24"/>
          <w:szCs w:val="24"/>
          <w:u w:val="single"/>
        </w:rPr>
        <w:t>Interaction between EHR and Team Cohesion</w:t>
      </w:r>
    </w:p>
    <w:p w:rsidR="007A0839" w:rsidRDefault="007A0839" w:rsidP="00CF10A5">
      <w:pPr>
        <w:spacing w:after="0" w:line="240" w:lineRule="auto"/>
        <w:rPr>
          <w:rFonts w:ascii="Arial" w:hAnsi="Arial" w:cs="Arial"/>
          <w:sz w:val="24"/>
          <w:szCs w:val="24"/>
        </w:rPr>
      </w:pPr>
      <w:r w:rsidRPr="00CF10A5">
        <w:rPr>
          <w:rFonts w:ascii="Arial" w:hAnsi="Arial" w:cs="Arial"/>
          <w:sz w:val="24"/>
          <w:szCs w:val="24"/>
        </w:rPr>
        <w:t xml:space="preserve">The main variable of interest is the interaction </w:t>
      </w:r>
      <w:r w:rsidR="008149CC">
        <w:rPr>
          <w:rFonts w:ascii="Arial" w:hAnsi="Arial" w:cs="Arial"/>
          <w:sz w:val="24"/>
          <w:szCs w:val="24"/>
        </w:rPr>
        <w:t>term corresponding to</w:t>
      </w:r>
      <w:r w:rsidRPr="00CF10A5">
        <w:rPr>
          <w:rFonts w:ascii="Arial" w:hAnsi="Arial" w:cs="Arial"/>
          <w:sz w:val="24"/>
          <w:szCs w:val="24"/>
        </w:rPr>
        <w:t xml:space="preserve"> </w:t>
      </w:r>
      <w:r w:rsidR="000C300D">
        <w:rPr>
          <w:rFonts w:ascii="Arial" w:hAnsi="Arial" w:cs="Arial"/>
          <w:sz w:val="24"/>
          <w:szCs w:val="24"/>
        </w:rPr>
        <w:t xml:space="preserve">the product of the terms for </w:t>
      </w:r>
      <w:r w:rsidRPr="00CF10A5">
        <w:rPr>
          <w:rFonts w:ascii="Arial" w:hAnsi="Arial" w:cs="Arial"/>
          <w:sz w:val="24"/>
          <w:szCs w:val="24"/>
        </w:rPr>
        <w:t>use of the integrated outpatient-inpatient EHR and</w:t>
      </w:r>
      <w:r w:rsidR="000C300D">
        <w:rPr>
          <w:rFonts w:ascii="Arial" w:hAnsi="Arial" w:cs="Arial"/>
          <w:sz w:val="24"/>
          <w:szCs w:val="24"/>
        </w:rPr>
        <w:t xml:space="preserve"> for</w:t>
      </w:r>
      <w:r w:rsidRPr="00CF10A5">
        <w:rPr>
          <w:rFonts w:ascii="Arial" w:hAnsi="Arial" w:cs="Arial"/>
          <w:sz w:val="24"/>
          <w:szCs w:val="24"/>
        </w:rPr>
        <w:t xml:space="preserve"> primary care team cohesion. We defined each primary care clinician’s integrated EHR status at the date they completed the survey based on their team and hospital’s EHR status. Clinicians needed to work in facilities where both the inpatient and outpatient EHR components were implemented to qualify as having an integrated EHR.</w:t>
      </w:r>
    </w:p>
    <w:p w:rsidR="003D2CD0" w:rsidRPr="00CF10A5" w:rsidRDefault="003D2CD0" w:rsidP="00CF10A5">
      <w:pPr>
        <w:spacing w:after="0" w:line="240" w:lineRule="auto"/>
        <w:rPr>
          <w:rFonts w:ascii="Arial" w:hAnsi="Arial" w:cs="Arial"/>
          <w:sz w:val="24"/>
          <w:szCs w:val="24"/>
        </w:rPr>
      </w:pPr>
    </w:p>
    <w:p w:rsidR="007A0839" w:rsidRPr="00CF10A5" w:rsidRDefault="00AB3005" w:rsidP="00CF10A5">
      <w:pPr>
        <w:spacing w:after="0" w:line="240" w:lineRule="auto"/>
        <w:rPr>
          <w:rFonts w:ascii="Arial" w:hAnsi="Arial" w:cs="Arial"/>
          <w:sz w:val="24"/>
          <w:szCs w:val="24"/>
          <w:u w:val="single"/>
        </w:rPr>
      </w:pPr>
      <w:r>
        <w:rPr>
          <w:rFonts w:ascii="Arial" w:hAnsi="Arial" w:cs="Arial"/>
          <w:sz w:val="24"/>
          <w:szCs w:val="24"/>
          <w:u w:val="single"/>
        </w:rPr>
        <w:t>Analytic Approach</w:t>
      </w:r>
    </w:p>
    <w:p w:rsidR="007A0839" w:rsidRDefault="007A0839" w:rsidP="00CF10A5">
      <w:pPr>
        <w:spacing w:after="0" w:line="240" w:lineRule="auto"/>
        <w:rPr>
          <w:rFonts w:ascii="Arial" w:hAnsi="Arial" w:cs="Arial"/>
          <w:sz w:val="24"/>
          <w:szCs w:val="24"/>
        </w:rPr>
      </w:pPr>
      <w:r w:rsidRPr="00CF10A5">
        <w:rPr>
          <w:rFonts w:ascii="Arial" w:hAnsi="Arial" w:cs="Arial"/>
          <w:sz w:val="24"/>
          <w:szCs w:val="24"/>
        </w:rPr>
        <w:t xml:space="preserve">To analyze the interaction effect of using an integrated EHR system and team cohesion on our three measures of care coordination, we used a generalized linear latent and mixed models (GLLAMM) logistic regression with random intercepts for clinician and </w:t>
      </w:r>
      <w:r w:rsidR="00AF469E">
        <w:rPr>
          <w:rFonts w:ascii="Arial" w:hAnsi="Arial" w:cs="Arial"/>
          <w:sz w:val="24"/>
          <w:szCs w:val="24"/>
        </w:rPr>
        <w:t>hospital</w:t>
      </w:r>
      <w:r w:rsidR="006E7A01">
        <w:rPr>
          <w:rFonts w:ascii="Arial" w:hAnsi="Arial" w:cs="Arial"/>
          <w:sz w:val="24"/>
          <w:szCs w:val="24"/>
        </w:rPr>
        <w:fldChar w:fldCharType="begin"/>
      </w:r>
      <w:r w:rsidR="006E7A01">
        <w:rPr>
          <w:rFonts w:ascii="Arial" w:hAnsi="Arial" w:cs="Arial"/>
          <w:sz w:val="24"/>
          <w:szCs w:val="24"/>
        </w:rPr>
        <w:instrText xml:space="preserve"> ADDIN EN.CITE &lt;EndNote&gt;&lt;Cite&gt;&lt;Author&gt;Rabe-Hesketh&lt;/Author&gt;&lt;Year&gt;2004&lt;/Year&gt;&lt;RecNum&gt;47&lt;/RecNum&gt;&lt;DisplayText&gt;(Rabe-Hesketh, Skrondal, and Pickles 2004)&lt;/DisplayText&gt;&lt;record&gt;&lt;rec-number&gt;47&lt;/rec-number&gt;&lt;foreign-keys&gt;&lt;key app="EN" db-id="pze9xtvefe9pzte0vfjp0dsd2vvprfxwpvep"&gt;47&lt;/key&gt;&lt;/foreign-keys&gt;&lt;ref-type name="Journal Article"&gt;17&lt;/ref-type&gt;&lt;contributors&gt;&lt;authors&gt;&lt;author&gt;Rabe-Hesketh, S.&lt;/author&gt;&lt;author&gt;Skrondal, A.&lt;/author&gt;&lt;author&gt;Pickles, A.&lt;/author&gt;&lt;/authors&gt;&lt;/contributors&gt;&lt;titles&gt;&lt;title&gt;GLLAMM manual&lt;/title&gt;&lt;/titles&gt;&lt;dates&gt;&lt;year&gt;2004&lt;/year&gt;&lt;/dates&gt;&lt;urls&gt;&lt;/urls&gt;&lt;/record&gt;&lt;/Cite&gt;&lt;/EndNote&gt;</w:instrText>
      </w:r>
      <w:r w:rsidR="006E7A01">
        <w:rPr>
          <w:rFonts w:ascii="Arial" w:hAnsi="Arial" w:cs="Arial"/>
          <w:sz w:val="24"/>
          <w:szCs w:val="24"/>
        </w:rPr>
        <w:fldChar w:fldCharType="separate"/>
      </w:r>
      <w:r w:rsidR="006E7A01">
        <w:rPr>
          <w:rFonts w:ascii="Arial" w:hAnsi="Arial" w:cs="Arial"/>
          <w:noProof/>
          <w:sz w:val="24"/>
          <w:szCs w:val="24"/>
        </w:rPr>
        <w:t>(</w:t>
      </w:r>
      <w:hyperlink w:anchor="_ENREF_27" w:tooltip="Rabe-Hesketh, 2004 #47" w:history="1">
        <w:r w:rsidR="000E5D58">
          <w:rPr>
            <w:rFonts w:ascii="Arial" w:hAnsi="Arial" w:cs="Arial"/>
            <w:noProof/>
            <w:sz w:val="24"/>
            <w:szCs w:val="24"/>
          </w:rPr>
          <w:t>Rabe-Hesketh, Skrondal, and Pickles 2004</w:t>
        </w:r>
      </w:hyperlink>
      <w:r w:rsidR="006E7A01">
        <w:rPr>
          <w:rFonts w:ascii="Arial" w:hAnsi="Arial" w:cs="Arial"/>
          <w:noProof/>
          <w:sz w:val="24"/>
          <w:szCs w:val="24"/>
        </w:rPr>
        <w:t>)</w:t>
      </w:r>
      <w:r w:rsidR="006E7A01">
        <w:rPr>
          <w:rFonts w:ascii="Arial" w:hAnsi="Arial" w:cs="Arial"/>
          <w:sz w:val="24"/>
          <w:szCs w:val="24"/>
        </w:rPr>
        <w:fldChar w:fldCharType="end"/>
      </w:r>
      <w:r w:rsidRPr="00CF10A5">
        <w:rPr>
          <w:rFonts w:ascii="Arial" w:hAnsi="Arial" w:cs="Arial"/>
          <w:sz w:val="24"/>
          <w:szCs w:val="24"/>
        </w:rPr>
        <w:t xml:space="preserve">. We included the following clinician characteristics as covariates: age, gender, race/ethnicity, and job title. We also included a year indicator variable to control for time trends that may have affected the dependent variables but were unrelated to the implementation of EHR. Models included interaction between the indicator for </w:t>
      </w:r>
      <w:r w:rsidR="001D3F04" w:rsidRPr="00CF10A5">
        <w:rPr>
          <w:rFonts w:ascii="Arial" w:hAnsi="Arial" w:cs="Arial"/>
          <w:sz w:val="24"/>
          <w:szCs w:val="24"/>
        </w:rPr>
        <w:t>team cohesion</w:t>
      </w:r>
      <w:r w:rsidRPr="00CF10A5">
        <w:rPr>
          <w:rFonts w:ascii="Arial" w:hAnsi="Arial" w:cs="Arial"/>
          <w:sz w:val="24"/>
          <w:szCs w:val="24"/>
        </w:rPr>
        <w:t xml:space="preserve"> and integrated EHR status. </w:t>
      </w:r>
    </w:p>
    <w:p w:rsidR="003D2CD0" w:rsidRPr="00CF10A5" w:rsidRDefault="003D2CD0" w:rsidP="00CF10A5">
      <w:pPr>
        <w:spacing w:after="0" w:line="240" w:lineRule="auto"/>
        <w:rPr>
          <w:rFonts w:ascii="Arial" w:hAnsi="Arial" w:cs="Arial"/>
          <w:sz w:val="24"/>
          <w:szCs w:val="24"/>
        </w:rPr>
      </w:pPr>
    </w:p>
    <w:p w:rsidR="007A0839" w:rsidRDefault="007A0839" w:rsidP="00CF10A5">
      <w:pPr>
        <w:spacing w:after="0" w:line="240" w:lineRule="auto"/>
        <w:rPr>
          <w:rFonts w:ascii="Arial" w:hAnsi="Arial" w:cs="Arial"/>
          <w:sz w:val="24"/>
          <w:szCs w:val="24"/>
        </w:rPr>
      </w:pPr>
      <w:r w:rsidRPr="00CF10A5">
        <w:rPr>
          <w:rFonts w:ascii="Arial" w:hAnsi="Arial" w:cs="Arial"/>
          <w:sz w:val="24"/>
          <w:szCs w:val="24"/>
        </w:rPr>
        <w:lastRenderedPageBreak/>
        <w:t xml:space="preserve">To calculate the estimated EHR </w:t>
      </w:r>
      <w:r w:rsidR="007B7F13">
        <w:rPr>
          <w:rFonts w:ascii="Arial" w:hAnsi="Arial" w:cs="Arial"/>
          <w:sz w:val="24"/>
          <w:szCs w:val="24"/>
        </w:rPr>
        <w:t xml:space="preserve">effect </w:t>
      </w:r>
      <w:r w:rsidRPr="00CF10A5">
        <w:rPr>
          <w:rFonts w:ascii="Arial" w:hAnsi="Arial" w:cs="Arial"/>
          <w:sz w:val="24"/>
          <w:szCs w:val="24"/>
        </w:rPr>
        <w:t xml:space="preserve">for clinicians working in </w:t>
      </w:r>
      <w:r w:rsidR="0048171C">
        <w:rPr>
          <w:rFonts w:ascii="Arial" w:hAnsi="Arial" w:cs="Arial"/>
          <w:sz w:val="24"/>
          <w:szCs w:val="24"/>
        </w:rPr>
        <w:t xml:space="preserve">cohesive vs. non-cohesive </w:t>
      </w:r>
      <w:r w:rsidRPr="00CF10A5">
        <w:rPr>
          <w:rFonts w:ascii="Arial" w:hAnsi="Arial" w:cs="Arial"/>
          <w:sz w:val="24"/>
          <w:szCs w:val="24"/>
        </w:rPr>
        <w:t>team</w:t>
      </w:r>
      <w:r w:rsidR="0048171C">
        <w:rPr>
          <w:rFonts w:ascii="Arial" w:hAnsi="Arial" w:cs="Arial"/>
          <w:sz w:val="24"/>
          <w:szCs w:val="24"/>
        </w:rPr>
        <w:t>s</w:t>
      </w:r>
      <w:r w:rsidRPr="00CF10A5">
        <w:rPr>
          <w:rFonts w:ascii="Arial" w:hAnsi="Arial" w:cs="Arial"/>
          <w:sz w:val="24"/>
          <w:szCs w:val="24"/>
        </w:rPr>
        <w:t xml:space="preserve">, we multiplied the interaction </w:t>
      </w:r>
      <w:r w:rsidR="007B7F13">
        <w:rPr>
          <w:rFonts w:ascii="Arial" w:hAnsi="Arial" w:cs="Arial"/>
          <w:sz w:val="24"/>
          <w:szCs w:val="24"/>
        </w:rPr>
        <w:t>coefficient</w:t>
      </w:r>
      <w:r w:rsidRPr="00CF10A5">
        <w:rPr>
          <w:rFonts w:ascii="Arial" w:hAnsi="Arial" w:cs="Arial"/>
          <w:sz w:val="24"/>
          <w:szCs w:val="24"/>
        </w:rPr>
        <w:t xml:space="preserve"> by the </w:t>
      </w:r>
      <w:r w:rsidR="006E7A01">
        <w:rPr>
          <w:rFonts w:ascii="Arial" w:hAnsi="Arial" w:cs="Arial"/>
          <w:sz w:val="24"/>
          <w:szCs w:val="24"/>
        </w:rPr>
        <w:t>non-</w:t>
      </w:r>
      <w:r w:rsidR="001D3F04" w:rsidRPr="00CF10A5">
        <w:rPr>
          <w:rFonts w:ascii="Arial" w:hAnsi="Arial" w:cs="Arial"/>
          <w:sz w:val="24"/>
          <w:szCs w:val="24"/>
        </w:rPr>
        <w:t>cohesion</w:t>
      </w:r>
      <w:r w:rsidR="006E7A01">
        <w:rPr>
          <w:rFonts w:ascii="Arial" w:hAnsi="Arial" w:cs="Arial"/>
          <w:sz w:val="24"/>
          <w:szCs w:val="24"/>
        </w:rPr>
        <w:t xml:space="preserve"> team</w:t>
      </w:r>
      <w:r w:rsidRPr="00CF10A5">
        <w:rPr>
          <w:rFonts w:ascii="Arial" w:hAnsi="Arial" w:cs="Arial"/>
          <w:sz w:val="24"/>
          <w:szCs w:val="24"/>
        </w:rPr>
        <w:t xml:space="preserve"> and EHR </w:t>
      </w:r>
      <w:r w:rsidR="007B7F13">
        <w:rPr>
          <w:rFonts w:ascii="Arial" w:hAnsi="Arial" w:cs="Arial"/>
          <w:sz w:val="24"/>
          <w:szCs w:val="24"/>
        </w:rPr>
        <w:t>coefficients</w:t>
      </w:r>
      <w:r w:rsidRPr="00CF10A5">
        <w:rPr>
          <w:rFonts w:ascii="Arial" w:hAnsi="Arial" w:cs="Arial"/>
          <w:sz w:val="24"/>
          <w:szCs w:val="24"/>
        </w:rPr>
        <w:t xml:space="preserve">. We used results from our logistic regression models to compute the marginal adjusted percent of respondents who reported each outcome by fitting each model as if all respondents </w:t>
      </w:r>
      <w:r w:rsidR="006E7A01">
        <w:rPr>
          <w:rFonts w:ascii="Arial" w:hAnsi="Arial" w:cs="Arial"/>
          <w:sz w:val="24"/>
          <w:szCs w:val="24"/>
        </w:rPr>
        <w:t>worked in teams with</w:t>
      </w:r>
      <w:r w:rsidR="000E5D58">
        <w:rPr>
          <w:rFonts w:ascii="Arial" w:hAnsi="Arial" w:cs="Arial"/>
          <w:sz w:val="24"/>
          <w:szCs w:val="24"/>
        </w:rPr>
        <w:t>:</w:t>
      </w:r>
      <w:r w:rsidRPr="00CF10A5">
        <w:rPr>
          <w:rFonts w:ascii="Arial" w:hAnsi="Arial" w:cs="Arial"/>
          <w:sz w:val="24"/>
          <w:szCs w:val="24"/>
        </w:rPr>
        <w:t xml:space="preserve"> (1) no EHR and </w:t>
      </w:r>
      <w:r w:rsidR="00E026D9">
        <w:rPr>
          <w:rFonts w:ascii="Arial" w:hAnsi="Arial" w:cs="Arial"/>
          <w:sz w:val="24"/>
          <w:szCs w:val="24"/>
        </w:rPr>
        <w:t xml:space="preserve">a </w:t>
      </w:r>
      <w:r w:rsidR="006E7A01">
        <w:rPr>
          <w:rFonts w:ascii="Arial" w:hAnsi="Arial" w:cs="Arial"/>
          <w:sz w:val="24"/>
          <w:szCs w:val="24"/>
        </w:rPr>
        <w:t>non-cohesive</w:t>
      </w:r>
      <w:r w:rsidR="001D3F04" w:rsidRPr="00CF10A5">
        <w:rPr>
          <w:rFonts w:ascii="Arial" w:hAnsi="Arial" w:cs="Arial"/>
          <w:sz w:val="24"/>
          <w:szCs w:val="24"/>
        </w:rPr>
        <w:t xml:space="preserve"> team</w:t>
      </w:r>
      <w:r w:rsidRPr="00CF10A5">
        <w:rPr>
          <w:rFonts w:ascii="Arial" w:hAnsi="Arial" w:cs="Arial"/>
          <w:sz w:val="24"/>
          <w:szCs w:val="24"/>
        </w:rPr>
        <w:t xml:space="preserve">, (2) no EHR and </w:t>
      </w:r>
      <w:r w:rsidR="00E026D9">
        <w:rPr>
          <w:rFonts w:ascii="Arial" w:hAnsi="Arial" w:cs="Arial"/>
          <w:sz w:val="24"/>
          <w:szCs w:val="24"/>
        </w:rPr>
        <w:t xml:space="preserve">a </w:t>
      </w:r>
      <w:r w:rsidR="006E7A01">
        <w:rPr>
          <w:rFonts w:ascii="Arial" w:hAnsi="Arial" w:cs="Arial"/>
          <w:sz w:val="24"/>
          <w:szCs w:val="24"/>
        </w:rPr>
        <w:t xml:space="preserve">cohesive </w:t>
      </w:r>
      <w:r w:rsidRPr="00CF10A5">
        <w:rPr>
          <w:rFonts w:ascii="Arial" w:hAnsi="Arial" w:cs="Arial"/>
          <w:sz w:val="24"/>
          <w:szCs w:val="24"/>
        </w:rPr>
        <w:t xml:space="preserve">team, (3) EHR and </w:t>
      </w:r>
      <w:r w:rsidR="00E026D9">
        <w:rPr>
          <w:rFonts w:ascii="Arial" w:hAnsi="Arial" w:cs="Arial"/>
          <w:sz w:val="24"/>
          <w:szCs w:val="24"/>
        </w:rPr>
        <w:t xml:space="preserve">a </w:t>
      </w:r>
      <w:r w:rsidR="006E7A01">
        <w:rPr>
          <w:rFonts w:ascii="Arial" w:hAnsi="Arial" w:cs="Arial"/>
          <w:sz w:val="24"/>
          <w:szCs w:val="24"/>
        </w:rPr>
        <w:t>non-cohesive</w:t>
      </w:r>
      <w:r w:rsidR="006E7A01" w:rsidRPr="00CF10A5">
        <w:rPr>
          <w:rFonts w:ascii="Arial" w:hAnsi="Arial" w:cs="Arial"/>
          <w:sz w:val="24"/>
          <w:szCs w:val="24"/>
        </w:rPr>
        <w:t xml:space="preserve"> team</w:t>
      </w:r>
      <w:r w:rsidRPr="00CF10A5">
        <w:rPr>
          <w:rFonts w:ascii="Arial" w:hAnsi="Arial" w:cs="Arial"/>
          <w:sz w:val="24"/>
          <w:szCs w:val="24"/>
        </w:rPr>
        <w:t xml:space="preserve">, and (4) EHR and </w:t>
      </w:r>
      <w:r w:rsidR="00E026D9">
        <w:rPr>
          <w:rFonts w:ascii="Arial" w:hAnsi="Arial" w:cs="Arial"/>
          <w:sz w:val="24"/>
          <w:szCs w:val="24"/>
        </w:rPr>
        <w:t xml:space="preserve">a </w:t>
      </w:r>
      <w:r w:rsidR="006E7A01">
        <w:rPr>
          <w:rFonts w:ascii="Arial" w:hAnsi="Arial" w:cs="Arial"/>
          <w:sz w:val="24"/>
          <w:szCs w:val="24"/>
        </w:rPr>
        <w:t>cohesive</w:t>
      </w:r>
      <w:r w:rsidR="006E7A01" w:rsidRPr="00CF10A5">
        <w:rPr>
          <w:rFonts w:ascii="Arial" w:hAnsi="Arial" w:cs="Arial"/>
          <w:sz w:val="24"/>
          <w:szCs w:val="24"/>
        </w:rPr>
        <w:t xml:space="preserve"> team</w:t>
      </w:r>
      <w:r w:rsidRPr="00CF10A5">
        <w:rPr>
          <w:rFonts w:ascii="Arial" w:hAnsi="Arial" w:cs="Arial"/>
          <w:sz w:val="24"/>
          <w:szCs w:val="24"/>
        </w:rPr>
        <w:t>.</w:t>
      </w:r>
    </w:p>
    <w:p w:rsidR="006E7A01" w:rsidRPr="00CF10A5" w:rsidRDefault="006E7A01" w:rsidP="00CF10A5">
      <w:pPr>
        <w:spacing w:after="0" w:line="240" w:lineRule="auto"/>
        <w:rPr>
          <w:rFonts w:ascii="Arial" w:hAnsi="Arial" w:cs="Arial"/>
          <w:sz w:val="24"/>
          <w:szCs w:val="24"/>
        </w:rPr>
      </w:pPr>
    </w:p>
    <w:p w:rsidR="007A0839" w:rsidRDefault="00F64869" w:rsidP="00CF10A5">
      <w:pPr>
        <w:spacing w:after="0" w:line="240" w:lineRule="auto"/>
        <w:rPr>
          <w:rFonts w:ascii="Arial" w:hAnsi="Arial" w:cs="Arial"/>
          <w:sz w:val="24"/>
          <w:szCs w:val="24"/>
        </w:rPr>
      </w:pPr>
      <w:r>
        <w:rPr>
          <w:rFonts w:ascii="Arial" w:hAnsi="Arial" w:cs="Arial"/>
          <w:sz w:val="24"/>
          <w:szCs w:val="24"/>
        </w:rPr>
        <w:t xml:space="preserve">Team cohesion </w:t>
      </w:r>
      <w:r w:rsidR="00D0421E">
        <w:rPr>
          <w:rFonts w:ascii="Arial" w:hAnsi="Arial" w:cs="Arial"/>
          <w:sz w:val="24"/>
          <w:szCs w:val="24"/>
        </w:rPr>
        <w:t xml:space="preserve">was created to be a team level variable, including responses of three or more clinicians per team; whereas coordination </w:t>
      </w:r>
      <w:r w:rsidR="00D62D79">
        <w:rPr>
          <w:rFonts w:ascii="Arial" w:hAnsi="Arial" w:cs="Arial"/>
          <w:sz w:val="24"/>
          <w:szCs w:val="24"/>
        </w:rPr>
        <w:t>was designed as</w:t>
      </w:r>
      <w:r w:rsidR="00D0421E">
        <w:rPr>
          <w:rFonts w:ascii="Arial" w:hAnsi="Arial" w:cs="Arial"/>
          <w:sz w:val="24"/>
          <w:szCs w:val="24"/>
        </w:rPr>
        <w:t xml:space="preserve"> an individual clinician level variable. </w:t>
      </w:r>
      <w:r w:rsidR="007A0839" w:rsidRPr="00CF10A5">
        <w:rPr>
          <w:rFonts w:ascii="Arial" w:hAnsi="Arial" w:cs="Arial"/>
          <w:sz w:val="24"/>
          <w:szCs w:val="24"/>
        </w:rPr>
        <w:t>As a sensitivity analysis</w:t>
      </w:r>
      <w:r w:rsidR="00D0421E">
        <w:rPr>
          <w:rFonts w:ascii="Arial" w:hAnsi="Arial" w:cs="Arial"/>
          <w:sz w:val="24"/>
          <w:szCs w:val="24"/>
        </w:rPr>
        <w:t xml:space="preserve"> to test the stability of our team cohesion measure</w:t>
      </w:r>
      <w:r w:rsidR="007A0839" w:rsidRPr="00CF10A5">
        <w:rPr>
          <w:rFonts w:ascii="Arial" w:hAnsi="Arial" w:cs="Arial"/>
          <w:sz w:val="24"/>
          <w:szCs w:val="24"/>
        </w:rPr>
        <w:t>, we ran all models excluding teams with fewer than four respondents (N=51) and</w:t>
      </w:r>
      <w:r w:rsidR="00D0421E">
        <w:rPr>
          <w:rFonts w:ascii="Arial" w:hAnsi="Arial" w:cs="Arial"/>
          <w:sz w:val="24"/>
          <w:szCs w:val="24"/>
        </w:rPr>
        <w:t xml:space="preserve"> models where the response of the individual clinician was excluded from their primary care team cohesion score</w:t>
      </w:r>
      <w:r w:rsidR="007A0839" w:rsidRPr="00CF10A5">
        <w:rPr>
          <w:rFonts w:ascii="Arial" w:hAnsi="Arial" w:cs="Arial"/>
          <w:sz w:val="24"/>
          <w:szCs w:val="24"/>
        </w:rPr>
        <w:t xml:space="preserve"> </w:t>
      </w:r>
      <w:r w:rsidR="00D0421E">
        <w:rPr>
          <w:rFonts w:ascii="Arial" w:hAnsi="Arial" w:cs="Arial"/>
          <w:sz w:val="24"/>
          <w:szCs w:val="24"/>
        </w:rPr>
        <w:t xml:space="preserve">and </w:t>
      </w:r>
      <w:r w:rsidR="007A0839" w:rsidRPr="00CF10A5">
        <w:rPr>
          <w:rFonts w:ascii="Arial" w:hAnsi="Arial" w:cs="Arial"/>
          <w:sz w:val="24"/>
          <w:szCs w:val="24"/>
        </w:rPr>
        <w:t xml:space="preserve">attained comparable results. All analyses were implemented using </w:t>
      </w:r>
      <w:proofErr w:type="spellStart"/>
      <w:r w:rsidR="007A0839" w:rsidRPr="00CF10A5">
        <w:rPr>
          <w:rFonts w:ascii="Arial" w:hAnsi="Arial" w:cs="Arial"/>
          <w:sz w:val="24"/>
          <w:szCs w:val="24"/>
        </w:rPr>
        <w:t>Stata</w:t>
      </w:r>
      <w:proofErr w:type="spellEnd"/>
      <w:r w:rsidR="007A0839" w:rsidRPr="00CF10A5">
        <w:rPr>
          <w:rFonts w:ascii="Arial" w:hAnsi="Arial" w:cs="Arial"/>
          <w:sz w:val="24"/>
          <w:szCs w:val="24"/>
        </w:rPr>
        <w:t xml:space="preserve"> 10 (</w:t>
      </w:r>
      <w:proofErr w:type="spellStart"/>
      <w:r w:rsidR="007A0839" w:rsidRPr="00CF10A5">
        <w:rPr>
          <w:rFonts w:ascii="Arial" w:hAnsi="Arial" w:cs="Arial"/>
          <w:sz w:val="24"/>
          <w:szCs w:val="24"/>
        </w:rPr>
        <w:t>StataCorp</w:t>
      </w:r>
      <w:proofErr w:type="spellEnd"/>
      <w:r w:rsidR="007A0839" w:rsidRPr="00CF10A5">
        <w:rPr>
          <w:rFonts w:ascii="Arial" w:hAnsi="Arial" w:cs="Arial"/>
          <w:sz w:val="24"/>
          <w:szCs w:val="24"/>
        </w:rPr>
        <w:t xml:space="preserve"> LP, College Station, TX). </w:t>
      </w:r>
    </w:p>
    <w:p w:rsidR="003D2CD0" w:rsidRPr="00CF10A5" w:rsidRDefault="003D2CD0" w:rsidP="00CF10A5">
      <w:pPr>
        <w:spacing w:after="0" w:line="240" w:lineRule="auto"/>
        <w:rPr>
          <w:rFonts w:ascii="Arial" w:hAnsi="Arial" w:cs="Arial"/>
          <w:sz w:val="24"/>
          <w:szCs w:val="24"/>
        </w:rPr>
      </w:pPr>
    </w:p>
    <w:p w:rsidR="007A0839" w:rsidRPr="00CF10A5" w:rsidRDefault="007A0839" w:rsidP="00CF10A5">
      <w:pPr>
        <w:spacing w:after="0" w:line="240" w:lineRule="auto"/>
        <w:rPr>
          <w:rFonts w:ascii="Arial" w:hAnsi="Arial" w:cs="Arial"/>
          <w:b/>
          <w:bCs/>
          <w:sz w:val="24"/>
          <w:szCs w:val="24"/>
        </w:rPr>
      </w:pPr>
      <w:r w:rsidRPr="00CF10A5">
        <w:rPr>
          <w:rFonts w:ascii="Arial" w:hAnsi="Arial" w:cs="Arial"/>
          <w:b/>
          <w:bCs/>
          <w:sz w:val="24"/>
          <w:szCs w:val="24"/>
        </w:rPr>
        <w:t>Results</w:t>
      </w:r>
    </w:p>
    <w:p w:rsidR="007A0839" w:rsidRPr="00CF10A5" w:rsidRDefault="007A0839" w:rsidP="00CF10A5">
      <w:pPr>
        <w:spacing w:after="0" w:line="240" w:lineRule="auto"/>
        <w:rPr>
          <w:rFonts w:ascii="Arial" w:hAnsi="Arial" w:cs="Arial"/>
          <w:sz w:val="24"/>
          <w:szCs w:val="24"/>
        </w:rPr>
      </w:pPr>
      <w:r w:rsidRPr="00CF10A5">
        <w:rPr>
          <w:rFonts w:ascii="Arial" w:hAnsi="Arial" w:cs="Arial"/>
          <w:sz w:val="24"/>
          <w:szCs w:val="24"/>
        </w:rPr>
        <w:t xml:space="preserve">Table 1 shows the characteristics of respondents who completed the survey in </w:t>
      </w:r>
      <w:r w:rsidR="00C36D6C">
        <w:rPr>
          <w:rFonts w:ascii="Arial" w:hAnsi="Arial" w:cs="Arial"/>
          <w:sz w:val="24"/>
          <w:szCs w:val="24"/>
        </w:rPr>
        <w:t>each year of administration</w:t>
      </w:r>
      <w:r w:rsidRPr="00CF10A5">
        <w:rPr>
          <w:rFonts w:ascii="Arial" w:hAnsi="Arial" w:cs="Arial"/>
          <w:sz w:val="24"/>
          <w:szCs w:val="24"/>
        </w:rPr>
        <w:t>.  In 2005, none of the respondents had access to the integrated EHR; by 2006, 6.3% of respondents were using the EHR, and in 2008, 52% of respondents were using the integrated EHR.  We compared respondents and non-respondents on several characteristics, and in 2005 and 2006, we found that female clinicians and nurse practitioners and physician assistants were more likely to respond</w:t>
      </w:r>
      <w:r w:rsidR="00E026D9">
        <w:rPr>
          <w:rFonts w:ascii="Arial" w:hAnsi="Arial" w:cs="Arial"/>
          <w:sz w:val="24"/>
          <w:szCs w:val="24"/>
        </w:rPr>
        <w:t xml:space="preserve"> than male clinicians or physicians</w:t>
      </w:r>
      <w:r w:rsidRPr="00CF10A5">
        <w:rPr>
          <w:rFonts w:ascii="Arial" w:hAnsi="Arial" w:cs="Arial"/>
          <w:sz w:val="24"/>
          <w:szCs w:val="24"/>
        </w:rPr>
        <w:t>, and in 2006 and 2008, younger clinicians were more likely to respond</w:t>
      </w:r>
      <w:r w:rsidR="00E026D9">
        <w:rPr>
          <w:rFonts w:ascii="Arial" w:hAnsi="Arial" w:cs="Arial"/>
          <w:sz w:val="24"/>
          <w:szCs w:val="24"/>
        </w:rPr>
        <w:t xml:space="preserve"> than older clinicians</w:t>
      </w:r>
      <w:r w:rsidRPr="00CF10A5">
        <w:rPr>
          <w:rFonts w:ascii="Arial" w:hAnsi="Arial" w:cs="Arial"/>
          <w:sz w:val="24"/>
          <w:szCs w:val="24"/>
        </w:rPr>
        <w:t>.</w:t>
      </w:r>
    </w:p>
    <w:p w:rsidR="003D2CD0" w:rsidRDefault="003D2CD0" w:rsidP="00CF10A5">
      <w:pPr>
        <w:spacing w:after="0" w:line="240" w:lineRule="auto"/>
        <w:rPr>
          <w:rFonts w:ascii="Arial" w:hAnsi="Arial" w:cs="Arial"/>
          <w:sz w:val="24"/>
          <w:szCs w:val="24"/>
        </w:rPr>
      </w:pPr>
    </w:p>
    <w:p w:rsidR="007A0839" w:rsidRPr="00CF10A5" w:rsidRDefault="007A0839" w:rsidP="00CF10A5">
      <w:pPr>
        <w:spacing w:after="0" w:line="240" w:lineRule="auto"/>
        <w:rPr>
          <w:rFonts w:ascii="Arial" w:hAnsi="Arial" w:cs="Arial"/>
          <w:sz w:val="24"/>
          <w:szCs w:val="24"/>
        </w:rPr>
      </w:pPr>
      <w:r w:rsidRPr="00CF10A5">
        <w:rPr>
          <w:rFonts w:ascii="Arial" w:hAnsi="Arial" w:cs="Arial"/>
          <w:sz w:val="24"/>
          <w:szCs w:val="24"/>
        </w:rPr>
        <w:t xml:space="preserve">Table 2 shows characteristics of the primary care teams. In 2005, teams had an average of about eleven primary care clinicians working per team, and that number decreased slightly to ten primary care clinicians </w:t>
      </w:r>
      <w:r w:rsidR="006E7A01">
        <w:rPr>
          <w:rFonts w:ascii="Arial" w:hAnsi="Arial" w:cs="Arial"/>
          <w:sz w:val="24"/>
          <w:szCs w:val="24"/>
        </w:rPr>
        <w:t xml:space="preserve">per team in 2008 (range 3-25). On average, respondents reported working in the same primary care team for over five years. </w:t>
      </w:r>
    </w:p>
    <w:p w:rsidR="008C3CDA" w:rsidRDefault="008C3CDA" w:rsidP="00CF10A5">
      <w:pPr>
        <w:spacing w:after="0" w:line="240" w:lineRule="auto"/>
        <w:rPr>
          <w:rFonts w:ascii="Arial" w:hAnsi="Arial" w:cs="Arial"/>
          <w:sz w:val="24"/>
          <w:szCs w:val="24"/>
        </w:rPr>
      </w:pPr>
    </w:p>
    <w:p w:rsidR="007A0839" w:rsidRDefault="007A0839" w:rsidP="00CF10A5">
      <w:pPr>
        <w:spacing w:after="0" w:line="240" w:lineRule="auto"/>
        <w:rPr>
          <w:rFonts w:ascii="Arial" w:hAnsi="Arial" w:cs="Arial"/>
          <w:sz w:val="24"/>
          <w:szCs w:val="24"/>
        </w:rPr>
      </w:pPr>
      <w:r w:rsidRPr="00CF10A5">
        <w:rPr>
          <w:rFonts w:ascii="Arial" w:hAnsi="Arial" w:cs="Arial"/>
          <w:sz w:val="24"/>
          <w:szCs w:val="24"/>
        </w:rPr>
        <w:t xml:space="preserve">Table 3 displays the results from the logistic regression analyses for the three coordination measures for care transferred across delivery sites. For clinicians working in </w:t>
      </w:r>
      <w:r w:rsidR="008C3CDA">
        <w:rPr>
          <w:rFonts w:ascii="Arial" w:hAnsi="Arial" w:cs="Arial"/>
          <w:sz w:val="24"/>
          <w:szCs w:val="24"/>
        </w:rPr>
        <w:t xml:space="preserve">cohesive </w:t>
      </w:r>
      <w:r w:rsidRPr="00CF10A5">
        <w:rPr>
          <w:rFonts w:ascii="Arial" w:hAnsi="Arial" w:cs="Arial"/>
          <w:sz w:val="24"/>
          <w:szCs w:val="24"/>
        </w:rPr>
        <w:t xml:space="preserve">teams, those using the integrated outpatient-inpatient EHR were significantly more likely to report access to timely and complete information (OR=2.53, 95% CI: 1.63-3.93), clinician agreement on the patient’s treatment goals and plans (OR=2.43, 95% CI: 1.50-3.95), and agreement on each other’s roles and responsibilities (OR=1.74, 95%CI: 1.09-2.77) compared with clinicians without the integrated EHR. For clinicians working in </w:t>
      </w:r>
      <w:r w:rsidR="0011561F">
        <w:rPr>
          <w:rFonts w:ascii="Arial" w:hAnsi="Arial" w:cs="Arial"/>
          <w:sz w:val="24"/>
          <w:szCs w:val="24"/>
        </w:rPr>
        <w:t xml:space="preserve">non-cohesive </w:t>
      </w:r>
      <w:r w:rsidRPr="00CF10A5">
        <w:rPr>
          <w:rFonts w:ascii="Arial" w:hAnsi="Arial" w:cs="Arial"/>
          <w:sz w:val="24"/>
          <w:szCs w:val="24"/>
        </w:rPr>
        <w:t xml:space="preserve">teams, we did not find </w:t>
      </w:r>
      <w:r w:rsidR="00972298" w:rsidRPr="00CF10A5">
        <w:rPr>
          <w:rFonts w:ascii="Arial" w:hAnsi="Arial" w:cs="Arial"/>
          <w:sz w:val="24"/>
          <w:szCs w:val="24"/>
        </w:rPr>
        <w:t>a statistically</w:t>
      </w:r>
      <w:r w:rsidRPr="00CF10A5">
        <w:rPr>
          <w:rFonts w:ascii="Arial" w:hAnsi="Arial" w:cs="Arial"/>
          <w:sz w:val="24"/>
          <w:szCs w:val="24"/>
        </w:rPr>
        <w:t xml:space="preserve"> significant association between use of the integrated EHR an</w:t>
      </w:r>
      <w:r w:rsidR="006B6C2F" w:rsidRPr="00CF10A5">
        <w:rPr>
          <w:rFonts w:ascii="Arial" w:hAnsi="Arial" w:cs="Arial"/>
          <w:sz w:val="24"/>
          <w:szCs w:val="24"/>
        </w:rPr>
        <w:t>d reports of care coordination. We found a statistically significant interaction ef</w:t>
      </w:r>
      <w:r w:rsidRPr="00CF10A5">
        <w:rPr>
          <w:rFonts w:ascii="Arial" w:hAnsi="Arial" w:cs="Arial"/>
          <w:sz w:val="24"/>
          <w:szCs w:val="24"/>
        </w:rPr>
        <w:t xml:space="preserve">fect of EHR </w:t>
      </w:r>
      <w:r w:rsidR="001D3F04" w:rsidRPr="00CF10A5">
        <w:rPr>
          <w:rFonts w:ascii="Arial" w:hAnsi="Arial" w:cs="Arial"/>
          <w:sz w:val="24"/>
          <w:szCs w:val="24"/>
        </w:rPr>
        <w:t xml:space="preserve">use and </w:t>
      </w:r>
      <w:r w:rsidR="00AF2649">
        <w:rPr>
          <w:rFonts w:ascii="Arial" w:hAnsi="Arial" w:cs="Arial"/>
          <w:sz w:val="24"/>
          <w:szCs w:val="24"/>
        </w:rPr>
        <w:t xml:space="preserve">non-cohesive </w:t>
      </w:r>
      <w:r w:rsidRPr="00CF10A5">
        <w:rPr>
          <w:rFonts w:ascii="Arial" w:hAnsi="Arial" w:cs="Arial"/>
          <w:sz w:val="24"/>
          <w:szCs w:val="24"/>
        </w:rPr>
        <w:t xml:space="preserve">teams for reported access to timely and complete information </w:t>
      </w:r>
      <w:r w:rsidR="001D3F04" w:rsidRPr="00CF10A5">
        <w:rPr>
          <w:rFonts w:ascii="Arial" w:hAnsi="Arial" w:cs="Arial"/>
          <w:sz w:val="24"/>
          <w:szCs w:val="24"/>
        </w:rPr>
        <w:t xml:space="preserve">(OR=0.37, 95%CI: </w:t>
      </w:r>
      <w:r w:rsidR="001D3F04" w:rsidRPr="00CF10A5">
        <w:rPr>
          <w:rFonts w:ascii="Arial" w:hAnsi="Arial" w:cs="Arial"/>
          <w:color w:val="000000"/>
          <w:sz w:val="24"/>
          <w:szCs w:val="24"/>
        </w:rPr>
        <w:t>0.16-0.90)</w:t>
      </w:r>
      <w:r w:rsidRPr="00CF10A5">
        <w:rPr>
          <w:rFonts w:ascii="Arial" w:hAnsi="Arial" w:cs="Arial"/>
          <w:sz w:val="24"/>
          <w:szCs w:val="24"/>
        </w:rPr>
        <w:t xml:space="preserve"> and clinician agreement on treatment goals and plans respectively (</w:t>
      </w:r>
      <w:r w:rsidR="001D3F04" w:rsidRPr="00CF10A5">
        <w:rPr>
          <w:rFonts w:ascii="Arial" w:hAnsi="Arial" w:cs="Arial"/>
          <w:sz w:val="24"/>
          <w:szCs w:val="24"/>
        </w:rPr>
        <w:t>OR=0.36, 95%CI:</w:t>
      </w:r>
      <w:r w:rsidR="001D3F04" w:rsidRPr="00CF10A5">
        <w:rPr>
          <w:rFonts w:ascii="Arial" w:hAnsi="Arial" w:cs="Arial"/>
          <w:color w:val="000000"/>
          <w:sz w:val="24"/>
          <w:szCs w:val="24"/>
        </w:rPr>
        <w:t xml:space="preserve"> 0.14-0.92</w:t>
      </w:r>
      <w:r w:rsidR="001D3F04" w:rsidRPr="00CF10A5">
        <w:rPr>
          <w:rFonts w:ascii="Arial" w:hAnsi="Arial" w:cs="Arial"/>
          <w:sz w:val="24"/>
          <w:szCs w:val="24"/>
        </w:rPr>
        <w:t>). The interaction variable</w:t>
      </w:r>
      <w:r w:rsidRPr="00CF10A5">
        <w:rPr>
          <w:rFonts w:ascii="Arial" w:hAnsi="Arial" w:cs="Arial"/>
          <w:sz w:val="24"/>
          <w:szCs w:val="24"/>
        </w:rPr>
        <w:t xml:space="preserve"> was not statistically significant for agreement on roles and responsibilities. For clinicians without the integrated EHR, those working in </w:t>
      </w:r>
      <w:r w:rsidR="009460C5">
        <w:rPr>
          <w:rFonts w:ascii="Arial" w:hAnsi="Arial" w:cs="Arial"/>
          <w:sz w:val="24"/>
          <w:szCs w:val="24"/>
        </w:rPr>
        <w:lastRenderedPageBreak/>
        <w:t xml:space="preserve">cohesive </w:t>
      </w:r>
      <w:r w:rsidRPr="00CF10A5">
        <w:rPr>
          <w:rFonts w:ascii="Arial" w:hAnsi="Arial" w:cs="Arial"/>
          <w:sz w:val="24"/>
          <w:szCs w:val="24"/>
        </w:rPr>
        <w:t xml:space="preserve">teams were significantly more likely to report agreement on each other’s roles and responsibilities than those working in </w:t>
      </w:r>
      <w:r w:rsidR="00F629BD">
        <w:rPr>
          <w:rFonts w:ascii="Arial" w:hAnsi="Arial" w:cs="Arial"/>
          <w:sz w:val="24"/>
          <w:szCs w:val="24"/>
        </w:rPr>
        <w:t>non-cohesive teams</w:t>
      </w:r>
      <w:r w:rsidRPr="00CF10A5">
        <w:rPr>
          <w:rFonts w:ascii="Arial" w:hAnsi="Arial" w:cs="Arial"/>
          <w:sz w:val="24"/>
          <w:szCs w:val="24"/>
        </w:rPr>
        <w:t xml:space="preserve"> (OR=0.59, 95%CI:0.42-0.84). </w:t>
      </w:r>
    </w:p>
    <w:p w:rsidR="003D2CD0" w:rsidRPr="00CF10A5" w:rsidRDefault="003D2CD0" w:rsidP="00CF10A5">
      <w:pPr>
        <w:spacing w:after="0" w:line="240" w:lineRule="auto"/>
        <w:rPr>
          <w:rFonts w:ascii="Arial" w:hAnsi="Arial" w:cs="Arial"/>
          <w:sz w:val="24"/>
          <w:szCs w:val="24"/>
        </w:rPr>
      </w:pPr>
    </w:p>
    <w:p w:rsidR="007A0839" w:rsidRPr="00CF10A5" w:rsidRDefault="007A0839" w:rsidP="00CF10A5">
      <w:pPr>
        <w:spacing w:after="0" w:line="240" w:lineRule="auto"/>
        <w:rPr>
          <w:rFonts w:ascii="Arial" w:hAnsi="Arial" w:cs="Arial"/>
          <w:sz w:val="24"/>
          <w:szCs w:val="24"/>
        </w:rPr>
      </w:pPr>
      <w:r w:rsidRPr="00CF10A5">
        <w:rPr>
          <w:rFonts w:ascii="Arial" w:hAnsi="Arial" w:cs="Arial"/>
          <w:sz w:val="24"/>
          <w:szCs w:val="24"/>
        </w:rPr>
        <w:t xml:space="preserve">Figure 2 shows the adjusted percent of respondents who reported each care coordination outcome by EHR status and team cohesion level. After adjustments, for the three coordination measures, we observed a similar pattern, where clinicians working for </w:t>
      </w:r>
      <w:r w:rsidR="00860864">
        <w:rPr>
          <w:rFonts w:ascii="Arial" w:hAnsi="Arial" w:cs="Arial"/>
          <w:sz w:val="24"/>
          <w:szCs w:val="24"/>
        </w:rPr>
        <w:t xml:space="preserve">non-cohesive </w:t>
      </w:r>
      <w:r w:rsidRPr="00CF10A5">
        <w:rPr>
          <w:rFonts w:ascii="Arial" w:hAnsi="Arial" w:cs="Arial"/>
          <w:sz w:val="24"/>
          <w:szCs w:val="24"/>
        </w:rPr>
        <w:t>teams reported lower levels of coordination across all measures, with almost no change before and after the EHR. The increase in reported coordination was significantly greater with EHR use for</w:t>
      </w:r>
      <w:r w:rsidR="00A56C00">
        <w:rPr>
          <w:rFonts w:ascii="Arial" w:hAnsi="Arial" w:cs="Arial"/>
          <w:sz w:val="24"/>
          <w:szCs w:val="24"/>
        </w:rPr>
        <w:t xml:space="preserve"> cohesive</w:t>
      </w:r>
      <w:r w:rsidRPr="00CF10A5">
        <w:rPr>
          <w:rFonts w:ascii="Arial" w:hAnsi="Arial" w:cs="Arial"/>
          <w:sz w:val="24"/>
          <w:szCs w:val="24"/>
        </w:rPr>
        <w:t xml:space="preserve"> teams compared with </w:t>
      </w:r>
      <w:r w:rsidR="00A56C00">
        <w:rPr>
          <w:rFonts w:ascii="Arial" w:hAnsi="Arial" w:cs="Arial"/>
          <w:sz w:val="24"/>
          <w:szCs w:val="24"/>
        </w:rPr>
        <w:t xml:space="preserve">non-cohesive </w:t>
      </w:r>
      <w:r w:rsidR="006C67E2">
        <w:rPr>
          <w:rFonts w:ascii="Arial" w:hAnsi="Arial" w:cs="Arial"/>
          <w:sz w:val="24"/>
          <w:szCs w:val="24"/>
        </w:rPr>
        <w:t>teams</w:t>
      </w:r>
      <w:r w:rsidRPr="00CF10A5">
        <w:rPr>
          <w:rFonts w:ascii="Arial" w:hAnsi="Arial" w:cs="Arial"/>
          <w:sz w:val="24"/>
          <w:szCs w:val="24"/>
        </w:rPr>
        <w:t xml:space="preserve">. Reported access to complete and timely clinical information was substantially greater with EHR use for </w:t>
      </w:r>
      <w:r w:rsidR="004A031F">
        <w:rPr>
          <w:rFonts w:ascii="Arial" w:hAnsi="Arial" w:cs="Arial"/>
          <w:sz w:val="24"/>
          <w:szCs w:val="24"/>
        </w:rPr>
        <w:t xml:space="preserve">cohesive </w:t>
      </w:r>
      <w:r w:rsidRPr="00CF10A5">
        <w:rPr>
          <w:rFonts w:ascii="Arial" w:hAnsi="Arial" w:cs="Arial"/>
          <w:sz w:val="24"/>
          <w:szCs w:val="24"/>
        </w:rPr>
        <w:t xml:space="preserve">teams (54% vs. 38% pre-EHR) compared with </w:t>
      </w:r>
      <w:r w:rsidR="004A031F">
        <w:rPr>
          <w:rFonts w:ascii="Arial" w:hAnsi="Arial" w:cs="Arial"/>
          <w:sz w:val="24"/>
          <w:szCs w:val="24"/>
        </w:rPr>
        <w:t xml:space="preserve">non-cohesive </w:t>
      </w:r>
      <w:r w:rsidRPr="00CF10A5">
        <w:rPr>
          <w:rFonts w:ascii="Arial" w:hAnsi="Arial" w:cs="Arial"/>
          <w:sz w:val="24"/>
          <w:szCs w:val="24"/>
        </w:rPr>
        <w:t xml:space="preserve">teams (32% vs. 33% pre-EHR); </w:t>
      </w:r>
      <w:r w:rsidR="00E026D9">
        <w:rPr>
          <w:rFonts w:ascii="Arial" w:hAnsi="Arial" w:cs="Arial"/>
          <w:sz w:val="24"/>
          <w:szCs w:val="24"/>
        </w:rPr>
        <w:t>l</w:t>
      </w:r>
      <w:r w:rsidRPr="00CF10A5">
        <w:rPr>
          <w:rFonts w:ascii="Arial" w:hAnsi="Arial" w:cs="Arial"/>
          <w:sz w:val="24"/>
          <w:szCs w:val="24"/>
        </w:rPr>
        <w:t xml:space="preserve">ikewise, for reported clinician agreement on treatment goals and plans for </w:t>
      </w:r>
      <w:r w:rsidR="006F32E2">
        <w:rPr>
          <w:rFonts w:ascii="Arial" w:hAnsi="Arial" w:cs="Arial"/>
          <w:sz w:val="24"/>
          <w:szCs w:val="24"/>
        </w:rPr>
        <w:t xml:space="preserve">cohesive </w:t>
      </w:r>
      <w:r w:rsidRPr="00CF10A5">
        <w:rPr>
          <w:rFonts w:ascii="Arial" w:hAnsi="Arial" w:cs="Arial"/>
          <w:sz w:val="24"/>
          <w:szCs w:val="24"/>
        </w:rPr>
        <w:t xml:space="preserve">teams (64.3% vs. 50.6% pre-EHR) compared with </w:t>
      </w:r>
      <w:r w:rsidR="006F32E2">
        <w:rPr>
          <w:rFonts w:ascii="Arial" w:hAnsi="Arial" w:cs="Arial"/>
          <w:sz w:val="24"/>
          <w:szCs w:val="24"/>
        </w:rPr>
        <w:t>non-cohesive ones</w:t>
      </w:r>
      <w:r w:rsidRPr="00CF10A5">
        <w:rPr>
          <w:rFonts w:ascii="Arial" w:hAnsi="Arial" w:cs="Arial"/>
          <w:sz w:val="24"/>
          <w:szCs w:val="24"/>
        </w:rPr>
        <w:t xml:space="preserve"> (44.0% vs.45.9% pre-EHR) and agreement on roles and responsibilities for </w:t>
      </w:r>
      <w:r w:rsidR="00773D87">
        <w:rPr>
          <w:rFonts w:ascii="Arial" w:hAnsi="Arial" w:cs="Arial"/>
          <w:sz w:val="24"/>
          <w:szCs w:val="24"/>
        </w:rPr>
        <w:t xml:space="preserve">cohesive </w:t>
      </w:r>
      <w:r w:rsidRPr="00CF10A5">
        <w:rPr>
          <w:rFonts w:ascii="Arial" w:hAnsi="Arial" w:cs="Arial"/>
          <w:sz w:val="24"/>
          <w:szCs w:val="24"/>
        </w:rPr>
        <w:t xml:space="preserve">teams (63.9% vs. 46.7% pre-EHR) compared with clinicians working in </w:t>
      </w:r>
      <w:r w:rsidR="00773D87">
        <w:rPr>
          <w:rFonts w:ascii="Arial" w:hAnsi="Arial" w:cs="Arial"/>
          <w:sz w:val="24"/>
          <w:szCs w:val="24"/>
        </w:rPr>
        <w:t>non-cohesive</w:t>
      </w:r>
      <w:r w:rsidRPr="00CF10A5">
        <w:rPr>
          <w:rFonts w:ascii="Arial" w:hAnsi="Arial" w:cs="Arial"/>
          <w:sz w:val="24"/>
          <w:szCs w:val="24"/>
        </w:rPr>
        <w:t xml:space="preserve"> teams (48.7% vs.46.7% pre-EHR).</w:t>
      </w:r>
    </w:p>
    <w:p w:rsidR="001D3F04" w:rsidRPr="00CF10A5" w:rsidRDefault="001D3F04" w:rsidP="00CF10A5">
      <w:pPr>
        <w:spacing w:after="0" w:line="240" w:lineRule="auto"/>
        <w:rPr>
          <w:rFonts w:ascii="Arial" w:hAnsi="Arial" w:cs="Arial"/>
          <w:b/>
          <w:bCs/>
          <w:sz w:val="24"/>
          <w:szCs w:val="24"/>
        </w:rPr>
      </w:pPr>
    </w:p>
    <w:p w:rsidR="00BA1C48" w:rsidRDefault="00BA1C48" w:rsidP="00CF10A5">
      <w:pPr>
        <w:spacing w:after="0" w:line="240" w:lineRule="auto"/>
        <w:rPr>
          <w:rFonts w:ascii="Arial" w:hAnsi="Arial" w:cs="Arial"/>
          <w:b/>
          <w:bCs/>
          <w:sz w:val="24"/>
          <w:szCs w:val="24"/>
        </w:rPr>
      </w:pPr>
    </w:p>
    <w:p w:rsidR="007A0839" w:rsidRPr="00CF10A5" w:rsidRDefault="007A0839" w:rsidP="00CF10A5">
      <w:pPr>
        <w:spacing w:after="0" w:line="240" w:lineRule="auto"/>
        <w:rPr>
          <w:rFonts w:ascii="Arial" w:hAnsi="Arial" w:cs="Arial"/>
          <w:b/>
          <w:bCs/>
          <w:sz w:val="24"/>
          <w:szCs w:val="24"/>
        </w:rPr>
      </w:pPr>
      <w:r w:rsidRPr="00CF10A5">
        <w:rPr>
          <w:rFonts w:ascii="Arial" w:hAnsi="Arial" w:cs="Arial"/>
          <w:b/>
          <w:bCs/>
          <w:sz w:val="24"/>
          <w:szCs w:val="24"/>
        </w:rPr>
        <w:t>Discussion</w:t>
      </w:r>
    </w:p>
    <w:p w:rsidR="00702FAA" w:rsidRDefault="00702FAA" w:rsidP="00CF10A5">
      <w:pPr>
        <w:spacing w:after="0" w:line="240" w:lineRule="auto"/>
        <w:rPr>
          <w:rFonts w:ascii="Arial" w:hAnsi="Arial" w:cs="Arial"/>
          <w:sz w:val="24"/>
          <w:szCs w:val="24"/>
        </w:rPr>
      </w:pPr>
    </w:p>
    <w:p w:rsidR="007A0839" w:rsidRPr="00CF10A5" w:rsidRDefault="007A0839" w:rsidP="00CF10A5">
      <w:pPr>
        <w:spacing w:after="0" w:line="240" w:lineRule="auto"/>
        <w:rPr>
          <w:rFonts w:ascii="Arial" w:hAnsi="Arial" w:cs="Arial"/>
          <w:sz w:val="24"/>
          <w:szCs w:val="24"/>
        </w:rPr>
      </w:pPr>
      <w:r w:rsidRPr="00CF10A5">
        <w:rPr>
          <w:rFonts w:ascii="Arial" w:hAnsi="Arial" w:cs="Arial"/>
          <w:sz w:val="24"/>
          <w:szCs w:val="24"/>
        </w:rPr>
        <w:t xml:space="preserve">EHR has the potential to improve clinical care delivery, however </w:t>
      </w:r>
      <w:r w:rsidR="00F16D58">
        <w:rPr>
          <w:rFonts w:ascii="Arial" w:hAnsi="Arial" w:cs="Arial"/>
          <w:sz w:val="24"/>
          <w:szCs w:val="24"/>
        </w:rPr>
        <w:t>the literature documenting achievement of this potential has been sparse</w:t>
      </w:r>
      <w:r w:rsidR="00D3558A">
        <w:rPr>
          <w:rFonts w:ascii="Arial" w:hAnsi="Arial" w:cs="Arial"/>
          <w:sz w:val="24"/>
          <w:szCs w:val="24"/>
        </w:rPr>
        <w:t xml:space="preserve"> and mixed </w:t>
      </w:r>
      <w:r w:rsidR="00D3558A">
        <w:rPr>
          <w:rFonts w:ascii="Arial" w:hAnsi="Arial" w:cs="Arial"/>
          <w:sz w:val="24"/>
          <w:szCs w:val="24"/>
        </w:rPr>
        <w:fldChar w:fldCharType="begin">
          <w:fldData xml:space="preserve">PEVuZE5vdGU+PENpdGU+PEF1dGhvcj5DZWJ1bDwvQXV0aG9yPjxZZWFyPjIwMTE8L1llYXI+PFJl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</w:fldData>
        </w:fldChar>
      </w:r>
      <w:r w:rsidR="00D3558A">
        <w:rPr>
          <w:rFonts w:ascii="Arial" w:hAnsi="Arial" w:cs="Arial"/>
          <w:sz w:val="24"/>
          <w:szCs w:val="24"/>
        </w:rPr>
        <w:instrText xml:space="preserve"> ADDIN EN.CITE </w:instrText>
      </w:r>
      <w:r w:rsidR="00D3558A">
        <w:rPr>
          <w:rFonts w:ascii="Arial" w:hAnsi="Arial" w:cs="Arial"/>
          <w:sz w:val="24"/>
          <w:szCs w:val="24"/>
        </w:rPr>
        <w:fldChar w:fldCharType="begin">
          <w:fldData xml:space="preserve">PEVuZE5vdGU+PENpdGU+PEF1dGhvcj5DZWJ1bDwvQXV0aG9yPjxZZWFyPjIwMTE8L1llYXI+PFJl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</w:fldData>
        </w:fldChar>
      </w:r>
      <w:r w:rsidR="00D3558A">
        <w:rPr>
          <w:rFonts w:ascii="Arial" w:hAnsi="Arial" w:cs="Arial"/>
          <w:sz w:val="24"/>
          <w:szCs w:val="24"/>
        </w:rPr>
        <w:instrText xml:space="preserve"> ADDIN EN.CITE.DATA </w:instrText>
      </w:r>
      <w:r w:rsidR="00D3558A">
        <w:rPr>
          <w:rFonts w:ascii="Arial" w:hAnsi="Arial" w:cs="Arial"/>
          <w:sz w:val="24"/>
          <w:szCs w:val="24"/>
        </w:rPr>
      </w:r>
      <w:r w:rsidR="00D3558A">
        <w:rPr>
          <w:rFonts w:ascii="Arial" w:hAnsi="Arial" w:cs="Arial"/>
          <w:sz w:val="24"/>
          <w:szCs w:val="24"/>
        </w:rPr>
        <w:fldChar w:fldCharType="end"/>
      </w:r>
      <w:r w:rsidR="00D3558A">
        <w:rPr>
          <w:rFonts w:ascii="Arial" w:hAnsi="Arial" w:cs="Arial"/>
          <w:sz w:val="24"/>
          <w:szCs w:val="24"/>
        </w:rPr>
      </w:r>
      <w:r w:rsidR="00D3558A">
        <w:rPr>
          <w:rFonts w:ascii="Arial" w:hAnsi="Arial" w:cs="Arial"/>
          <w:sz w:val="24"/>
          <w:szCs w:val="24"/>
        </w:rPr>
        <w:fldChar w:fldCharType="separate"/>
      </w:r>
      <w:r w:rsidR="00D3558A">
        <w:rPr>
          <w:rFonts w:ascii="Arial" w:hAnsi="Arial" w:cs="Arial"/>
          <w:noProof/>
          <w:sz w:val="24"/>
          <w:szCs w:val="24"/>
        </w:rPr>
        <w:t>(</w:t>
      </w:r>
      <w:hyperlink w:anchor="_ENREF_10" w:tooltip="Cebul, 2011 #1" w:history="1">
        <w:r w:rsidR="000E5D58">
          <w:rPr>
            <w:rFonts w:ascii="Arial" w:hAnsi="Arial" w:cs="Arial"/>
            <w:noProof/>
            <w:sz w:val="24"/>
            <w:szCs w:val="24"/>
          </w:rPr>
          <w:t>Cebul et al. 2011</w:t>
        </w:r>
      </w:hyperlink>
      <w:r w:rsidR="00D3558A">
        <w:rPr>
          <w:rFonts w:ascii="Arial" w:hAnsi="Arial" w:cs="Arial"/>
          <w:noProof/>
          <w:sz w:val="24"/>
          <w:szCs w:val="24"/>
        </w:rPr>
        <w:t xml:space="preserve">; </w:t>
      </w:r>
      <w:hyperlink w:anchor="_ENREF_14" w:tooltip="Friedberg, 2009 #31" w:history="1">
        <w:r w:rsidR="000E5D58">
          <w:rPr>
            <w:rFonts w:ascii="Arial" w:hAnsi="Arial" w:cs="Arial"/>
            <w:noProof/>
            <w:sz w:val="24"/>
            <w:szCs w:val="24"/>
          </w:rPr>
          <w:t>Friedberg et al. 2009</w:t>
        </w:r>
      </w:hyperlink>
      <w:r w:rsidR="00D3558A">
        <w:rPr>
          <w:rFonts w:ascii="Arial" w:hAnsi="Arial" w:cs="Arial"/>
          <w:noProof/>
          <w:sz w:val="24"/>
          <w:szCs w:val="24"/>
        </w:rPr>
        <w:t xml:space="preserve">; </w:t>
      </w:r>
      <w:hyperlink w:anchor="_ENREF_17" w:tooltip="Holroyd-Leduc, 2011 #48" w:history="1">
        <w:r w:rsidR="000E5D58">
          <w:rPr>
            <w:rFonts w:ascii="Arial" w:hAnsi="Arial" w:cs="Arial"/>
            <w:noProof/>
            <w:sz w:val="24"/>
            <w:szCs w:val="24"/>
          </w:rPr>
          <w:t>Holroyd-Leduc et al. 2011</w:t>
        </w:r>
      </w:hyperlink>
      <w:r w:rsidR="00D3558A">
        <w:rPr>
          <w:rFonts w:ascii="Arial" w:hAnsi="Arial" w:cs="Arial"/>
          <w:noProof/>
          <w:sz w:val="24"/>
          <w:szCs w:val="24"/>
        </w:rPr>
        <w:t xml:space="preserve">; </w:t>
      </w:r>
      <w:hyperlink w:anchor="_ENREF_20" w:tooltip="Linder, 2007 #2" w:history="1">
        <w:r w:rsidR="000E5D58">
          <w:rPr>
            <w:rFonts w:ascii="Arial" w:hAnsi="Arial" w:cs="Arial"/>
            <w:noProof/>
            <w:sz w:val="24"/>
            <w:szCs w:val="24"/>
          </w:rPr>
          <w:t>Linder et al. 2007</w:t>
        </w:r>
      </w:hyperlink>
      <w:r w:rsidR="00D3558A">
        <w:rPr>
          <w:rFonts w:ascii="Arial" w:hAnsi="Arial" w:cs="Arial"/>
          <w:noProof/>
          <w:sz w:val="24"/>
          <w:szCs w:val="24"/>
        </w:rPr>
        <w:t xml:space="preserve">; </w:t>
      </w:r>
      <w:hyperlink w:anchor="_ENREF_28" w:tooltip="Reed, 2012 #15" w:history="1">
        <w:r w:rsidR="000E5D58">
          <w:rPr>
            <w:rFonts w:ascii="Arial" w:hAnsi="Arial" w:cs="Arial"/>
            <w:noProof/>
            <w:sz w:val="24"/>
            <w:szCs w:val="24"/>
          </w:rPr>
          <w:t>Reed et al. 2012</w:t>
        </w:r>
      </w:hyperlink>
      <w:r w:rsidR="00D3558A">
        <w:rPr>
          <w:rFonts w:ascii="Arial" w:hAnsi="Arial" w:cs="Arial"/>
          <w:noProof/>
          <w:sz w:val="24"/>
          <w:szCs w:val="24"/>
        </w:rPr>
        <w:t xml:space="preserve">; </w:t>
      </w:r>
      <w:hyperlink w:anchor="_ENREF_32" w:tooltip="Romano, 2011 #4" w:history="1">
        <w:r w:rsidR="000E5D58">
          <w:rPr>
            <w:rFonts w:ascii="Arial" w:hAnsi="Arial" w:cs="Arial"/>
            <w:noProof/>
            <w:sz w:val="24"/>
            <w:szCs w:val="24"/>
          </w:rPr>
          <w:t>Romano and Stafford 2011</w:t>
        </w:r>
      </w:hyperlink>
      <w:r w:rsidR="00D3558A">
        <w:rPr>
          <w:rFonts w:ascii="Arial" w:hAnsi="Arial" w:cs="Arial"/>
          <w:noProof/>
          <w:sz w:val="24"/>
          <w:szCs w:val="24"/>
        </w:rPr>
        <w:t>)</w:t>
      </w:r>
      <w:r w:rsidR="00D3558A">
        <w:rPr>
          <w:rFonts w:ascii="Arial" w:hAnsi="Arial" w:cs="Arial"/>
          <w:sz w:val="24"/>
          <w:szCs w:val="24"/>
        </w:rPr>
        <w:fldChar w:fldCharType="end"/>
      </w:r>
      <w:r w:rsidR="00F16D58">
        <w:rPr>
          <w:rFonts w:ascii="Arial" w:hAnsi="Arial" w:cs="Arial"/>
          <w:sz w:val="24"/>
          <w:szCs w:val="24"/>
        </w:rPr>
        <w:t xml:space="preserve">. Given the complexity of the implementation process for individual and groups of clinicians, there is </w:t>
      </w:r>
      <w:r w:rsidRPr="00CF10A5">
        <w:rPr>
          <w:rFonts w:ascii="Arial" w:hAnsi="Arial" w:cs="Arial"/>
          <w:sz w:val="24"/>
          <w:szCs w:val="24"/>
        </w:rPr>
        <w:t xml:space="preserve">surprisingly little known about </w:t>
      </w:r>
      <w:r w:rsidR="00F16D58">
        <w:rPr>
          <w:rFonts w:ascii="Arial" w:hAnsi="Arial" w:cs="Arial"/>
          <w:sz w:val="24"/>
          <w:szCs w:val="24"/>
        </w:rPr>
        <w:t xml:space="preserve">how the organization of clinicians might influence </w:t>
      </w:r>
      <w:r w:rsidR="00702FAA">
        <w:rPr>
          <w:rFonts w:ascii="Arial" w:hAnsi="Arial" w:cs="Arial"/>
          <w:sz w:val="24"/>
          <w:szCs w:val="24"/>
        </w:rPr>
        <w:t xml:space="preserve">the </w:t>
      </w:r>
      <w:r w:rsidR="00702FAA" w:rsidRPr="00CF10A5">
        <w:rPr>
          <w:rFonts w:ascii="Arial" w:hAnsi="Arial" w:cs="Arial"/>
          <w:sz w:val="24"/>
          <w:szCs w:val="24"/>
        </w:rPr>
        <w:t>effect</w:t>
      </w:r>
      <w:r w:rsidRPr="00CF10A5">
        <w:rPr>
          <w:rFonts w:ascii="Arial" w:hAnsi="Arial" w:cs="Arial"/>
          <w:sz w:val="24"/>
          <w:szCs w:val="24"/>
        </w:rPr>
        <w:t xml:space="preserve"> of EHR use on care coordination. We examined the impact of implementing a commercially available, integrated outpatient-inpatient EHR system on primary care </w:t>
      </w:r>
      <w:r w:rsidR="0061220F">
        <w:rPr>
          <w:rFonts w:ascii="Arial" w:hAnsi="Arial" w:cs="Arial"/>
          <w:sz w:val="24"/>
          <w:szCs w:val="24"/>
        </w:rPr>
        <w:t>clinician</w:t>
      </w:r>
      <w:r w:rsidRPr="00CF10A5">
        <w:rPr>
          <w:rFonts w:ascii="Arial" w:hAnsi="Arial" w:cs="Arial"/>
          <w:sz w:val="24"/>
          <w:szCs w:val="24"/>
        </w:rPr>
        <w:t>s’ reports of three important elements of care coordination across delivery site</w:t>
      </w:r>
      <w:r w:rsidR="00E026D9">
        <w:rPr>
          <w:rFonts w:ascii="Arial" w:hAnsi="Arial" w:cs="Arial"/>
          <w:sz w:val="24"/>
          <w:szCs w:val="24"/>
        </w:rPr>
        <w:t>,</w:t>
      </w:r>
      <w:r w:rsidRPr="00CF10A5">
        <w:rPr>
          <w:rFonts w:ascii="Arial" w:hAnsi="Arial" w:cs="Arial"/>
          <w:sz w:val="24"/>
          <w:szCs w:val="24"/>
        </w:rPr>
        <w:t xml:space="preserve"> and how team working relationships may modify this effect. We found that EHR use was associated with significantly higher levels of coordination for clinicians working in </w:t>
      </w:r>
      <w:r w:rsidR="00E87365">
        <w:rPr>
          <w:rFonts w:ascii="Arial" w:hAnsi="Arial" w:cs="Arial"/>
          <w:sz w:val="24"/>
          <w:szCs w:val="24"/>
        </w:rPr>
        <w:t xml:space="preserve">cohesive </w:t>
      </w:r>
      <w:r w:rsidR="00E026D9">
        <w:rPr>
          <w:rFonts w:ascii="Arial" w:hAnsi="Arial" w:cs="Arial"/>
          <w:sz w:val="24"/>
          <w:szCs w:val="24"/>
        </w:rPr>
        <w:t>primary care teams</w:t>
      </w:r>
      <w:r w:rsidRPr="00CF10A5">
        <w:rPr>
          <w:rFonts w:ascii="Arial" w:hAnsi="Arial" w:cs="Arial"/>
          <w:sz w:val="24"/>
          <w:szCs w:val="24"/>
        </w:rPr>
        <w:t xml:space="preserve"> but not for those working in </w:t>
      </w:r>
      <w:r w:rsidR="00E87365">
        <w:rPr>
          <w:rFonts w:ascii="Arial" w:hAnsi="Arial" w:cs="Arial"/>
          <w:sz w:val="24"/>
          <w:szCs w:val="24"/>
        </w:rPr>
        <w:t xml:space="preserve">non-cohesive </w:t>
      </w:r>
      <w:r w:rsidRPr="00CF10A5">
        <w:rPr>
          <w:rFonts w:ascii="Arial" w:hAnsi="Arial" w:cs="Arial"/>
          <w:sz w:val="24"/>
          <w:szCs w:val="24"/>
        </w:rPr>
        <w:t>teams.</w:t>
      </w:r>
    </w:p>
    <w:p w:rsidR="003D2CD0" w:rsidRDefault="003D2CD0" w:rsidP="00CF10A5">
      <w:pPr>
        <w:spacing w:after="0" w:line="240" w:lineRule="auto"/>
        <w:rPr>
          <w:rFonts w:ascii="Arial" w:hAnsi="Arial" w:cs="Arial"/>
          <w:sz w:val="24"/>
          <w:szCs w:val="24"/>
        </w:rPr>
      </w:pPr>
    </w:p>
    <w:p w:rsidR="00F308DB" w:rsidRDefault="00F308DB" w:rsidP="00631D2F">
      <w:pPr>
        <w:spacing w:after="0" w:line="240" w:lineRule="auto"/>
        <w:rPr>
          <w:rFonts w:ascii="Arial" w:hAnsi="Arial" w:cs="Arial"/>
          <w:sz w:val="24"/>
          <w:szCs w:val="24"/>
        </w:rPr>
      </w:pPr>
      <w:r>
        <w:rPr>
          <w:rFonts w:ascii="Arial" w:hAnsi="Arial" w:cs="Arial"/>
          <w:sz w:val="24"/>
          <w:szCs w:val="24"/>
        </w:rPr>
        <w:t xml:space="preserve">Current efforts to reform how health care delivery is organized, including the PCMH, promote greater reliance on team-based primary care </w:t>
      </w:r>
      <w:r>
        <w:rPr>
          <w:rFonts w:ascii="Arial" w:hAnsi="Arial" w:cs="Arial"/>
          <w:sz w:val="24"/>
          <w:szCs w:val="24"/>
        </w:rPr>
        <w:fldChar w:fldCharType="begin"/>
      </w:r>
      <w:r>
        <w:rPr>
          <w:rFonts w:ascii="Arial" w:hAnsi="Arial" w:cs="Arial"/>
          <w:sz w:val="24"/>
          <w:szCs w:val="24"/>
        </w:rPr>
        <w:instrText xml:space="preserve"> ADDIN EN.CITE &lt;EndNote&gt;&lt;Cite&gt;&lt;Author&gt;Rittenhouse&lt;/Author&gt;&lt;Year&gt;2009&lt;/Year&gt;&lt;RecNum&gt;49&lt;/RecNum&gt;&lt;DisplayText&gt;(Rittenhouse and Shortell 2009)&lt;/DisplayText&gt;&lt;record&gt;&lt;rec-number&gt;49&lt;/rec-number&gt;&lt;foreign-keys&gt;&lt;key app="EN" db-id="pze9xtvefe9pzte0vfjp0dsd2vvprfxwpvep"&gt;49&lt;/key&gt;&lt;/foreign-keys&gt;&lt;ref-type name="Journal Article"&gt;17&lt;/ref-type&gt;&lt;contributors&gt;&lt;authors&gt;&lt;author&gt;Rittenhouse, D.R.&lt;/author&gt;&lt;author&gt;Shortell, S.M.&lt;/author&gt;&lt;/authors&gt;&lt;/contributors&gt;&lt;titles&gt;&lt;title&gt;The patient-centered medical home&lt;/title&gt;&lt;secondary-title&gt;JAMA: the journal of the American Medical Association&lt;/secondary-title&gt;&lt;/titles&gt;&lt;periodical&gt;&lt;full-title&gt;JAMA: the journal of the American Medical Association&lt;/full-title&gt;&lt;/periodical&gt;&lt;pages&gt;2038-2040&lt;/pages&gt;&lt;volume&gt;301&lt;/volume&gt;&lt;number&gt;19&lt;/number&gt;&lt;dates&gt;&lt;year&gt;2009&lt;/year&gt;&lt;/dates&gt;&lt;isbn&gt;0098-7484&lt;/isbn&gt;&lt;urls&gt;&lt;/urls&gt;&lt;/record&gt;&lt;/Cite&gt;&lt;/EndNote&gt;</w:instrText>
      </w:r>
      <w:r>
        <w:rPr>
          <w:rFonts w:ascii="Arial" w:hAnsi="Arial" w:cs="Arial"/>
          <w:sz w:val="24"/>
          <w:szCs w:val="24"/>
        </w:rPr>
        <w:fldChar w:fldCharType="separate"/>
      </w:r>
      <w:r>
        <w:rPr>
          <w:rFonts w:ascii="Arial" w:hAnsi="Arial" w:cs="Arial"/>
          <w:noProof/>
          <w:sz w:val="24"/>
          <w:szCs w:val="24"/>
        </w:rPr>
        <w:t>(</w:t>
      </w:r>
      <w:hyperlink w:anchor="_ENREF_29" w:tooltip="Rittenhouse, 2009 #49" w:history="1">
        <w:r w:rsidR="000E5D58">
          <w:rPr>
            <w:rFonts w:ascii="Arial" w:hAnsi="Arial" w:cs="Arial"/>
            <w:noProof/>
            <w:sz w:val="24"/>
            <w:szCs w:val="24"/>
          </w:rPr>
          <w:t>Rittenhouse and Shortell 2009</w:t>
        </w:r>
      </w:hyperlink>
      <w:r>
        <w:rPr>
          <w:rFonts w:ascii="Arial" w:hAnsi="Arial" w:cs="Arial"/>
          <w:noProof/>
          <w:sz w:val="24"/>
          <w:szCs w:val="24"/>
        </w:rPr>
        <w:t>)</w:t>
      </w:r>
      <w:r>
        <w:rPr>
          <w:rFonts w:ascii="Arial" w:hAnsi="Arial" w:cs="Arial"/>
          <w:sz w:val="24"/>
          <w:szCs w:val="24"/>
        </w:rPr>
        <w:fldChar w:fldCharType="end"/>
      </w:r>
      <w:r>
        <w:rPr>
          <w:rFonts w:ascii="Arial" w:hAnsi="Arial" w:cs="Arial"/>
          <w:sz w:val="24"/>
          <w:szCs w:val="24"/>
        </w:rPr>
        <w:t xml:space="preserve">. ACO models attempt to align incentives and goals across the continuum of care in order to encourage greater coordination across multiple sites with the primary care team </w:t>
      </w:r>
      <w:r>
        <w:rPr>
          <w:rFonts w:ascii="Arial" w:hAnsi="Arial" w:cs="Arial"/>
          <w:sz w:val="24"/>
          <w:szCs w:val="24"/>
        </w:rPr>
        <w:fldChar w:fldCharType="begin"/>
      </w:r>
      <w:r>
        <w:rPr>
          <w:rFonts w:ascii="Arial" w:hAnsi="Arial" w:cs="Arial"/>
          <w:sz w:val="24"/>
          <w:szCs w:val="24"/>
        </w:rPr>
        <w:instrText xml:space="preserve"> ADDIN EN.CITE &lt;EndNote&gt;&lt;Cite&gt;&lt;Author&gt;Rittenhouse&lt;/Author&gt;&lt;Year&gt;2009&lt;/Year&gt;&lt;RecNum&gt;50&lt;/RecNum&gt;&lt;DisplayText&gt;(Rittenhouse, Shortell, and Fisher 2009)&lt;/DisplayText&gt;&lt;record&gt;&lt;rec-number&gt;50&lt;/rec-number&gt;&lt;foreign-keys&gt;&lt;key app="EN" db-id="pze9xtvefe9pzte0vfjp0dsd2vvprfxwpvep"&gt;50&lt;/key&gt;&lt;/foreign-keys&gt;&lt;ref-type name="Journal Article"&gt;17&lt;/ref-type&gt;&lt;contributors&gt;&lt;authors&gt;&lt;author&gt;Rittenhouse, D.R.&lt;/author&gt;&lt;author&gt;Shortell, S.M.&lt;/author&gt;&lt;author&gt;Fisher, E.S.&lt;/author&gt;&lt;/authors&gt;&lt;/contributors&gt;&lt;titles&gt;&lt;title&gt;Primary care and accountable care—two essential elements of delivery-system reform&lt;/title&gt;&lt;secondary-title&gt;New England Journal of Medicine&lt;/secondary-title&gt;&lt;/titles&gt;&lt;periodical&gt;&lt;full-title&gt;New England Journal of Medicine&lt;/full-title&gt;&lt;/periodical&gt;&lt;pages&gt;2301-2303&lt;/pages&gt;&lt;volume&gt;361&lt;/volume&gt;&lt;number&gt;24&lt;/number&gt;&lt;dates&gt;&lt;year&gt;2009&lt;/year&gt;&lt;/dates&gt;&lt;isbn&gt;0028-4793&lt;/isbn&gt;&lt;urls&gt;&lt;/urls&gt;&lt;/record&gt;&lt;/Cite&gt;&lt;/EndNote&gt;</w:instrText>
      </w:r>
      <w:r>
        <w:rPr>
          <w:rFonts w:ascii="Arial" w:hAnsi="Arial" w:cs="Arial"/>
          <w:sz w:val="24"/>
          <w:szCs w:val="24"/>
        </w:rPr>
        <w:fldChar w:fldCharType="separate"/>
      </w:r>
      <w:r>
        <w:rPr>
          <w:rFonts w:ascii="Arial" w:hAnsi="Arial" w:cs="Arial"/>
          <w:noProof/>
          <w:sz w:val="24"/>
          <w:szCs w:val="24"/>
        </w:rPr>
        <w:t>(</w:t>
      </w:r>
      <w:hyperlink w:anchor="_ENREF_30" w:tooltip="Rittenhouse, 2009 #50" w:history="1">
        <w:r w:rsidR="000E5D58">
          <w:rPr>
            <w:rFonts w:ascii="Arial" w:hAnsi="Arial" w:cs="Arial"/>
            <w:noProof/>
            <w:sz w:val="24"/>
            <w:szCs w:val="24"/>
          </w:rPr>
          <w:t>Rittenhouse, Shortell, and Fisher 2009</w:t>
        </w:r>
      </w:hyperlink>
      <w:r>
        <w:rPr>
          <w:rFonts w:ascii="Arial" w:hAnsi="Arial" w:cs="Arial"/>
          <w:noProof/>
          <w:sz w:val="24"/>
          <w:szCs w:val="24"/>
        </w:rPr>
        <w:t>)</w:t>
      </w:r>
      <w:r>
        <w:rPr>
          <w:rFonts w:ascii="Arial" w:hAnsi="Arial" w:cs="Arial"/>
          <w:sz w:val="24"/>
          <w:szCs w:val="24"/>
        </w:rPr>
        <w:fldChar w:fldCharType="end"/>
      </w:r>
      <w:r w:rsidR="00631D2F">
        <w:rPr>
          <w:rFonts w:ascii="Arial" w:hAnsi="Arial" w:cs="Arial"/>
          <w:sz w:val="24"/>
          <w:szCs w:val="24"/>
        </w:rPr>
        <w:t>. Given these efforts to reform the way in which health care delivery is organized and financed, and concurrent multibillion dollar federal investment in promoting the widespread use of EHRs, it is important to understand how the organizational environment</w:t>
      </w:r>
      <w:r w:rsidR="00631D2F" w:rsidRPr="00631D2F">
        <w:rPr>
          <w:rFonts w:ascii="Arial" w:hAnsi="Arial" w:cs="Arial"/>
          <w:sz w:val="24"/>
          <w:szCs w:val="24"/>
        </w:rPr>
        <w:t xml:space="preserve"> influence</w:t>
      </w:r>
      <w:r w:rsidR="00631D2F">
        <w:rPr>
          <w:rFonts w:ascii="Arial" w:hAnsi="Arial" w:cs="Arial"/>
          <w:sz w:val="24"/>
          <w:szCs w:val="24"/>
        </w:rPr>
        <w:t>s the EHR effect on various outcomes, including care c</w:t>
      </w:r>
      <w:r w:rsidR="00631D2F" w:rsidRPr="00631D2F">
        <w:rPr>
          <w:rFonts w:ascii="Arial" w:hAnsi="Arial" w:cs="Arial"/>
          <w:sz w:val="24"/>
          <w:szCs w:val="24"/>
        </w:rPr>
        <w:t>oordination</w:t>
      </w:r>
      <w:r w:rsidR="00631D2F">
        <w:rPr>
          <w:rFonts w:ascii="Arial" w:hAnsi="Arial" w:cs="Arial"/>
          <w:sz w:val="24"/>
          <w:szCs w:val="24"/>
        </w:rPr>
        <w:t>.</w:t>
      </w:r>
    </w:p>
    <w:p w:rsidR="00631D2F" w:rsidRDefault="00631D2F" w:rsidP="00D3558A">
      <w:pPr>
        <w:spacing w:after="0" w:line="240" w:lineRule="auto"/>
        <w:rPr>
          <w:rFonts w:ascii="Arial" w:hAnsi="Arial" w:cs="Arial"/>
          <w:sz w:val="24"/>
          <w:szCs w:val="24"/>
        </w:rPr>
      </w:pPr>
    </w:p>
    <w:p w:rsidR="00D3558A" w:rsidRPr="00CF10A5" w:rsidRDefault="00631D2F" w:rsidP="00631D2F">
      <w:pPr>
        <w:spacing w:line="240" w:lineRule="auto"/>
        <w:rPr>
          <w:rFonts w:ascii="Arial" w:hAnsi="Arial" w:cs="Arial"/>
          <w:sz w:val="24"/>
          <w:szCs w:val="24"/>
        </w:rPr>
      </w:pPr>
      <w:r>
        <w:rPr>
          <w:rFonts w:ascii="Arial" w:hAnsi="Arial"/>
          <w:sz w:val="24"/>
        </w:rPr>
        <w:t xml:space="preserve">We found that </w:t>
      </w:r>
      <w:r w:rsidRPr="00631D2F">
        <w:rPr>
          <w:rFonts w:ascii="Arial" w:hAnsi="Arial"/>
          <w:sz w:val="24"/>
        </w:rPr>
        <w:t xml:space="preserve">whether clinicians are working in cohesive teams </w:t>
      </w:r>
      <w:r>
        <w:rPr>
          <w:rFonts w:ascii="Arial" w:hAnsi="Arial"/>
          <w:sz w:val="24"/>
        </w:rPr>
        <w:t>versus</w:t>
      </w:r>
      <w:r w:rsidRPr="00631D2F">
        <w:rPr>
          <w:rFonts w:ascii="Arial" w:hAnsi="Arial"/>
          <w:sz w:val="24"/>
        </w:rPr>
        <w:t xml:space="preserve"> non-cohesive teams</w:t>
      </w:r>
      <w:r>
        <w:rPr>
          <w:rFonts w:ascii="Arial" w:hAnsi="Arial"/>
          <w:sz w:val="24"/>
        </w:rPr>
        <w:t xml:space="preserve"> </w:t>
      </w:r>
      <w:r w:rsidRPr="00631D2F">
        <w:rPr>
          <w:rFonts w:ascii="Arial" w:hAnsi="Arial"/>
          <w:sz w:val="24"/>
        </w:rPr>
        <w:t xml:space="preserve">appears to influence </w:t>
      </w:r>
      <w:r>
        <w:rPr>
          <w:rFonts w:ascii="Arial" w:hAnsi="Arial"/>
          <w:sz w:val="24"/>
        </w:rPr>
        <w:t>EHR effect</w:t>
      </w:r>
      <w:r w:rsidRPr="00631D2F">
        <w:rPr>
          <w:rFonts w:ascii="Arial" w:hAnsi="Arial"/>
          <w:sz w:val="24"/>
        </w:rPr>
        <w:t xml:space="preserve"> on coordination</w:t>
      </w:r>
      <w:r>
        <w:rPr>
          <w:rFonts w:ascii="Arial" w:hAnsi="Arial"/>
          <w:sz w:val="24"/>
        </w:rPr>
        <w:t xml:space="preserve">. </w:t>
      </w:r>
      <w:r w:rsidR="00D3558A" w:rsidRPr="00F63FDD">
        <w:rPr>
          <w:rFonts w:ascii="Arial" w:hAnsi="Arial"/>
          <w:sz w:val="24"/>
        </w:rPr>
        <w:t xml:space="preserve">There are good reasons to </w:t>
      </w:r>
      <w:r w:rsidR="00D3558A" w:rsidRPr="00F63FDD">
        <w:rPr>
          <w:rFonts w:ascii="Arial" w:hAnsi="Arial"/>
          <w:sz w:val="24"/>
        </w:rPr>
        <w:lastRenderedPageBreak/>
        <w:t xml:space="preserve">believe that the working relationship among a patient’s caregivers is related to the quality of care they receive. Evidence suggests that high quality care for patients with chronic diseases is best achieved when provided by highly functioning </w:t>
      </w:r>
      <w:r w:rsidR="00141F27">
        <w:rPr>
          <w:rFonts w:ascii="Arial" w:hAnsi="Arial"/>
          <w:sz w:val="24"/>
        </w:rPr>
        <w:t>m</w:t>
      </w:r>
      <w:r w:rsidR="00D3558A" w:rsidRPr="00F63FDD">
        <w:rPr>
          <w:rFonts w:ascii="Arial" w:hAnsi="Arial"/>
          <w:sz w:val="24"/>
        </w:rPr>
        <w:t>ultidisciplinary</w:t>
      </w:r>
      <w:r w:rsidR="00141F27">
        <w:rPr>
          <w:rFonts w:ascii="Arial" w:hAnsi="Arial"/>
          <w:sz w:val="24"/>
        </w:rPr>
        <w:t xml:space="preserve"> </w:t>
      </w:r>
      <w:r w:rsidR="00D3558A" w:rsidRPr="00F63FDD">
        <w:rPr>
          <w:rFonts w:ascii="Arial" w:hAnsi="Arial"/>
          <w:sz w:val="24"/>
        </w:rPr>
        <w:t xml:space="preserve">care teams </w:t>
      </w:r>
      <w:r w:rsidR="00D3558A" w:rsidRPr="00F63FDD">
        <w:rPr>
          <w:rFonts w:ascii="Arial" w:hAnsi="Arial" w:cs="Arial"/>
          <w:sz w:val="24"/>
          <w:szCs w:val="24"/>
        </w:rPr>
        <w:fldChar w:fldCharType="begin">
          <w:fldData xml:space="preserve">PEVuZE5vdGU+PENpdGU+PEF1dGhvcj5Cb2RlbmhlaW1lcjwvQXV0aG9yPjxZZWFyPjIwMDg8L1ll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</w:fldData>
        </w:fldChar>
      </w:r>
      <w:r w:rsidR="00D3558A" w:rsidRPr="00F63FDD">
        <w:rPr>
          <w:rFonts w:ascii="Arial" w:hAnsi="Arial" w:cs="Arial"/>
          <w:sz w:val="24"/>
          <w:szCs w:val="24"/>
        </w:rPr>
        <w:instrText xml:space="preserve"> ADDIN EN.CITE </w:instrText>
      </w:r>
      <w:r w:rsidR="00D3558A" w:rsidRPr="00F63FDD">
        <w:rPr>
          <w:rFonts w:ascii="Arial" w:hAnsi="Arial" w:cs="Arial"/>
          <w:sz w:val="24"/>
          <w:szCs w:val="24"/>
        </w:rPr>
        <w:fldChar w:fldCharType="begin">
          <w:fldData xml:space="preserve">PEVuZE5vdGU+PENpdGU+PEF1dGhvcj5Cb2RlbmhlaW1lcjwvQXV0aG9yPjxZZWFyPjIwMDg8L1ll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</w:fldData>
        </w:fldChar>
      </w:r>
      <w:r w:rsidR="00D3558A" w:rsidRPr="00F63FDD">
        <w:rPr>
          <w:rFonts w:ascii="Arial" w:hAnsi="Arial" w:cs="Arial"/>
          <w:sz w:val="24"/>
          <w:szCs w:val="24"/>
        </w:rPr>
        <w:instrText xml:space="preserve"> ADDIN EN.CITE.DATA </w:instrText>
      </w:r>
      <w:r w:rsidR="00D3558A" w:rsidRPr="00F63FDD">
        <w:rPr>
          <w:rFonts w:ascii="Arial" w:hAnsi="Arial" w:cs="Arial"/>
          <w:sz w:val="24"/>
          <w:szCs w:val="24"/>
        </w:rPr>
      </w:r>
      <w:r w:rsidR="00D3558A" w:rsidRPr="00F63FDD">
        <w:rPr>
          <w:rFonts w:ascii="Arial" w:hAnsi="Arial" w:cs="Arial"/>
          <w:sz w:val="24"/>
          <w:szCs w:val="24"/>
        </w:rPr>
        <w:fldChar w:fldCharType="end"/>
      </w:r>
      <w:r w:rsidR="00D3558A" w:rsidRPr="00F63FDD">
        <w:rPr>
          <w:rFonts w:ascii="Arial" w:hAnsi="Arial" w:cs="Arial"/>
          <w:sz w:val="24"/>
          <w:szCs w:val="24"/>
        </w:rPr>
      </w:r>
      <w:r w:rsidR="00D3558A" w:rsidRPr="00F63FDD">
        <w:rPr>
          <w:rFonts w:ascii="Arial" w:hAnsi="Arial" w:cs="Arial"/>
          <w:sz w:val="24"/>
          <w:szCs w:val="24"/>
        </w:rPr>
        <w:fldChar w:fldCharType="separate"/>
      </w:r>
      <w:r w:rsidR="00D3558A" w:rsidRPr="00F63FDD">
        <w:rPr>
          <w:rFonts w:ascii="Arial" w:hAnsi="Arial" w:cs="Arial"/>
          <w:noProof/>
          <w:sz w:val="24"/>
          <w:szCs w:val="24"/>
        </w:rPr>
        <w:t>(</w:t>
      </w:r>
      <w:hyperlink w:anchor="_ENREF_7" w:tooltip="Bodenheimer, 2008 #116" w:history="1">
        <w:r w:rsidR="000E5D58" w:rsidRPr="00F63FDD">
          <w:rPr>
            <w:rFonts w:ascii="Arial" w:hAnsi="Arial" w:cs="Arial"/>
            <w:noProof/>
            <w:sz w:val="24"/>
            <w:szCs w:val="24"/>
          </w:rPr>
          <w:t>Bodenheimer 2008</w:t>
        </w:r>
      </w:hyperlink>
      <w:proofErr w:type="gramStart"/>
      <w:r w:rsidR="00D3558A" w:rsidRPr="00F63FDD">
        <w:rPr>
          <w:rFonts w:ascii="Arial" w:hAnsi="Arial" w:cs="Arial"/>
          <w:noProof/>
          <w:sz w:val="24"/>
          <w:szCs w:val="24"/>
        </w:rPr>
        <w:t xml:space="preserve">; </w:t>
      </w:r>
      <w:hyperlink w:anchor="_ENREF_8" w:tooltip="Bodenheimer, 2009 #1058" w:history="1">
        <w:r w:rsidR="000E5D58" w:rsidRPr="00F63FDD">
          <w:rPr>
            <w:rFonts w:ascii="Arial" w:hAnsi="Arial" w:cs="Arial"/>
            <w:noProof/>
            <w:sz w:val="24"/>
            <w:szCs w:val="24"/>
          </w:rPr>
          <w:t>Bodenheimer et al. 2009</w:t>
        </w:r>
      </w:hyperlink>
      <w:r w:rsidR="00D3558A" w:rsidRPr="00F63FDD">
        <w:rPr>
          <w:rFonts w:ascii="Arial" w:hAnsi="Arial" w:cs="Arial"/>
          <w:noProof/>
          <w:sz w:val="24"/>
          <w:szCs w:val="24"/>
        </w:rPr>
        <w:t>;</w:t>
      </w:r>
      <w:proofErr w:type="gramEnd"/>
      <w:r w:rsidR="00D3558A" w:rsidRPr="00F63FDD">
        <w:rPr>
          <w:rFonts w:ascii="Arial" w:hAnsi="Arial" w:cs="Arial"/>
          <w:noProof/>
          <w:sz w:val="24"/>
          <w:szCs w:val="24"/>
        </w:rPr>
        <w:t xml:space="preserve"> </w:t>
      </w:r>
      <w:hyperlink w:anchor="_ENREF_35" w:tooltip="Shortell, 2004 #753" w:history="1">
        <w:r w:rsidR="000E5D58" w:rsidRPr="00F63FDD">
          <w:rPr>
            <w:rFonts w:ascii="Arial" w:hAnsi="Arial" w:cs="Arial"/>
            <w:noProof/>
            <w:sz w:val="24"/>
            <w:szCs w:val="24"/>
          </w:rPr>
          <w:t>Shortell et al. 2004</w:t>
        </w:r>
      </w:hyperlink>
      <w:r w:rsidR="00D3558A" w:rsidRPr="00F63FDD">
        <w:rPr>
          <w:rFonts w:ascii="Arial" w:hAnsi="Arial" w:cs="Arial"/>
          <w:noProof/>
          <w:sz w:val="24"/>
          <w:szCs w:val="24"/>
        </w:rPr>
        <w:t>)</w:t>
      </w:r>
      <w:r w:rsidR="00D3558A" w:rsidRPr="00F63FDD">
        <w:rPr>
          <w:rFonts w:ascii="Arial" w:hAnsi="Arial" w:cs="Arial"/>
          <w:sz w:val="24"/>
          <w:szCs w:val="24"/>
        </w:rPr>
        <w:fldChar w:fldCharType="end"/>
      </w:r>
      <w:r w:rsidR="00D3558A" w:rsidRPr="00F63FDD">
        <w:rPr>
          <w:rFonts w:ascii="Arial" w:hAnsi="Arial" w:cs="Arial"/>
          <w:sz w:val="24"/>
          <w:szCs w:val="24"/>
        </w:rPr>
        <w:t xml:space="preserve">. The implementation of new technology that directly affects clinical workflow, such as EHR, could affect how well teams function; the relationship also could bi-directional. Most likely, primary care teams, </w:t>
      </w:r>
      <w:r w:rsidR="00E026D9">
        <w:rPr>
          <w:rFonts w:ascii="Arial" w:hAnsi="Arial" w:cs="Arial"/>
          <w:sz w:val="24"/>
          <w:szCs w:val="24"/>
        </w:rPr>
        <w:t>as do</w:t>
      </w:r>
      <w:r w:rsidR="00D3558A" w:rsidRPr="00F63FDD">
        <w:rPr>
          <w:rFonts w:ascii="Arial" w:hAnsi="Arial" w:cs="Arial"/>
          <w:sz w:val="24"/>
          <w:szCs w:val="24"/>
        </w:rPr>
        <w:t xml:space="preserve"> individual physicians, need to adjust to routines and workflows </w:t>
      </w:r>
      <w:proofErr w:type="gramStart"/>
      <w:r w:rsidR="00D3558A" w:rsidRPr="00F63FDD">
        <w:rPr>
          <w:rFonts w:ascii="Arial" w:hAnsi="Arial" w:cs="Arial"/>
          <w:sz w:val="24"/>
          <w:szCs w:val="24"/>
        </w:rPr>
        <w:t>brought</w:t>
      </w:r>
      <w:proofErr w:type="gramEnd"/>
      <w:r w:rsidR="00D3558A" w:rsidRPr="00F63FDD">
        <w:rPr>
          <w:rFonts w:ascii="Arial" w:hAnsi="Arial" w:cs="Arial"/>
          <w:sz w:val="24"/>
          <w:szCs w:val="24"/>
        </w:rPr>
        <w:t xml:space="preserve"> on by the EHR. This learning process could be achieved through both formal and informal channels. While formal learning is critical for instilling the basics of EHR use, informal learning, which is reinforced through ongoing communication and strong working relationships, may be critical to maximize the effectiveness of the EHR </w:t>
      </w:r>
      <w:r w:rsidR="00D3558A" w:rsidRPr="00F63FDD">
        <w:rPr>
          <w:rFonts w:ascii="Arial" w:hAnsi="Arial" w:cs="Arial"/>
          <w:sz w:val="24"/>
          <w:szCs w:val="24"/>
        </w:rPr>
        <w:fldChar w:fldCharType="begin"/>
      </w:r>
      <w:r w:rsidR="00F15413">
        <w:rPr>
          <w:rFonts w:ascii="Arial" w:hAnsi="Arial" w:cs="Arial"/>
          <w:sz w:val="24"/>
          <w:szCs w:val="24"/>
        </w:rPr>
        <w:instrText xml:space="preserve"> ADDIN EN.CITE &lt;EndNote&gt;&lt;Cite&gt;&lt;Author&gt;Robey&lt;/Author&gt;&lt;Year&gt;2000&lt;/Year&gt;&lt;RecNum&gt;60&lt;/RecNum&gt;&lt;DisplayText&gt;(Robey, Boudreau, and Rose 2000)&lt;/DisplayText&gt;&lt;record&gt;&lt;rec-number&gt;60&lt;/rec-number&gt;&lt;foreign-keys&gt;&lt;key app="EN" db-id="pze9xtvefe9pzte0vfjp0dsd2vvprfxwpvep"&gt;60&lt;/key&gt;&lt;/foreign-keys&gt;&lt;ref-type name="Journal Article"&gt;17&lt;/ref-type&gt;&lt;contributors&gt;&lt;authors&gt;&lt;author&gt;Robey, D.&lt;/author&gt;&lt;author&gt;Boudreau, M.C.&lt;/author&gt;&lt;author&gt;Rose, G.M.&lt;/author&gt;&lt;/authors&gt;&lt;/contributors&gt;&lt;titles&gt;&lt;title&gt;Information technology and organizational learning: a review and assessment of research&lt;/title&gt;&lt;secondary-title&gt;Accounting, Management and Information Technologies&lt;/secondary-title&gt;&lt;/titles&gt;&lt;periodical&gt;&lt;full-title&gt;Accounting, Management and Information Technologies&lt;/full-title&gt;&lt;/periodical&gt;&lt;pages&gt;125-155&lt;/pages&gt;&lt;volume&gt;10&lt;/volume&gt;&lt;number&gt;2&lt;/number&gt;&lt;dates&gt;&lt;year&gt;2000&lt;/year&gt;&lt;/dates&gt;&lt;isbn&gt;0959-8022&lt;/isbn&gt;&lt;urls&gt;&lt;/urls&gt;&lt;/record&gt;&lt;/Cite&gt;&lt;/EndNote&gt;</w:instrText>
      </w:r>
      <w:r w:rsidR="00D3558A" w:rsidRPr="00F63FDD">
        <w:rPr>
          <w:rFonts w:ascii="Arial" w:hAnsi="Arial" w:cs="Arial"/>
          <w:sz w:val="24"/>
          <w:szCs w:val="24"/>
        </w:rPr>
        <w:fldChar w:fldCharType="separate"/>
      </w:r>
      <w:r w:rsidR="00D3558A">
        <w:rPr>
          <w:rFonts w:ascii="Arial" w:hAnsi="Arial" w:cs="Arial"/>
          <w:noProof/>
          <w:sz w:val="24"/>
          <w:szCs w:val="24"/>
        </w:rPr>
        <w:t>(</w:t>
      </w:r>
      <w:hyperlink w:anchor="_ENREF_31" w:tooltip="Robey, 2000 #60" w:history="1">
        <w:r w:rsidR="000E5D58">
          <w:rPr>
            <w:rFonts w:ascii="Arial" w:hAnsi="Arial" w:cs="Arial"/>
            <w:noProof/>
            <w:sz w:val="24"/>
            <w:szCs w:val="24"/>
          </w:rPr>
          <w:t>Robey, Boudreau, and Rose 2000</w:t>
        </w:r>
      </w:hyperlink>
      <w:r w:rsidR="00D3558A">
        <w:rPr>
          <w:rFonts w:ascii="Arial" w:hAnsi="Arial" w:cs="Arial"/>
          <w:noProof/>
          <w:sz w:val="24"/>
          <w:szCs w:val="24"/>
        </w:rPr>
        <w:t>)</w:t>
      </w:r>
      <w:r w:rsidR="00D3558A" w:rsidRPr="00F63FDD">
        <w:rPr>
          <w:rFonts w:ascii="Arial" w:hAnsi="Arial" w:cs="Arial"/>
          <w:sz w:val="24"/>
          <w:szCs w:val="24"/>
        </w:rPr>
        <w:fldChar w:fldCharType="end"/>
      </w:r>
      <w:r w:rsidR="00D3558A" w:rsidRPr="00F63FDD">
        <w:rPr>
          <w:rFonts w:ascii="Arial" w:hAnsi="Arial" w:cs="Arial"/>
          <w:sz w:val="24"/>
          <w:szCs w:val="24"/>
        </w:rPr>
        <w:t xml:space="preserve">. Clinicians working in teams with strong working relationships may be more comfortable experimenting with the new technology through trial and error and sharing best-practices learned with each other. This may speed the collective learning and ensure that clinicians leverage all of the functions of the EHR in order to maximize any potential gains in care quality and </w:t>
      </w:r>
      <w:r w:rsidR="00D3558A">
        <w:rPr>
          <w:rFonts w:ascii="Arial" w:hAnsi="Arial" w:cs="Arial"/>
          <w:sz w:val="24"/>
          <w:szCs w:val="24"/>
        </w:rPr>
        <w:t>limit</w:t>
      </w:r>
      <w:r w:rsidR="00D3558A" w:rsidRPr="00F63FDD">
        <w:rPr>
          <w:rFonts w:ascii="Arial" w:hAnsi="Arial" w:cs="Arial"/>
          <w:sz w:val="24"/>
          <w:szCs w:val="24"/>
        </w:rPr>
        <w:t xml:space="preserve"> unintended adverse consequences.</w:t>
      </w:r>
    </w:p>
    <w:p w:rsidR="00F15413" w:rsidRDefault="007A0839" w:rsidP="00CF10A5">
      <w:pPr>
        <w:spacing w:after="0" w:line="240" w:lineRule="auto"/>
        <w:rPr>
          <w:rFonts w:ascii="Arial" w:hAnsi="Arial" w:cs="Arial"/>
          <w:sz w:val="24"/>
          <w:szCs w:val="24"/>
        </w:rPr>
      </w:pPr>
      <w:r w:rsidRPr="00CF10A5">
        <w:rPr>
          <w:rFonts w:ascii="Arial" w:hAnsi="Arial" w:cs="Arial"/>
          <w:sz w:val="24"/>
          <w:szCs w:val="24"/>
        </w:rPr>
        <w:t xml:space="preserve">While </w:t>
      </w:r>
      <w:r w:rsidR="001D3F04" w:rsidRPr="00CF10A5">
        <w:rPr>
          <w:rFonts w:ascii="Arial" w:hAnsi="Arial" w:cs="Arial"/>
          <w:sz w:val="24"/>
          <w:szCs w:val="24"/>
        </w:rPr>
        <w:t>we</w:t>
      </w:r>
      <w:r w:rsidRPr="00CF10A5">
        <w:rPr>
          <w:rFonts w:ascii="Arial" w:hAnsi="Arial" w:cs="Arial"/>
          <w:sz w:val="24"/>
          <w:szCs w:val="24"/>
        </w:rPr>
        <w:t xml:space="preserve"> </w:t>
      </w:r>
      <w:r w:rsidR="001D3F04" w:rsidRPr="00CF10A5">
        <w:rPr>
          <w:rFonts w:ascii="Arial" w:hAnsi="Arial" w:cs="Arial"/>
          <w:sz w:val="24"/>
          <w:szCs w:val="24"/>
        </w:rPr>
        <w:t>expected that</w:t>
      </w:r>
      <w:r w:rsidRPr="00CF10A5">
        <w:rPr>
          <w:rFonts w:ascii="Arial" w:hAnsi="Arial" w:cs="Arial"/>
          <w:sz w:val="24"/>
          <w:szCs w:val="24"/>
        </w:rPr>
        <w:t xml:space="preserve"> clinicians working in teams with higher cohesion scores</w:t>
      </w:r>
      <w:r w:rsidR="001D3F04" w:rsidRPr="00CF10A5">
        <w:rPr>
          <w:rFonts w:ascii="Arial" w:hAnsi="Arial" w:cs="Arial"/>
          <w:sz w:val="24"/>
          <w:szCs w:val="24"/>
        </w:rPr>
        <w:t xml:space="preserve"> would </w:t>
      </w:r>
      <w:r w:rsidRPr="00CF10A5">
        <w:rPr>
          <w:rFonts w:ascii="Arial" w:hAnsi="Arial" w:cs="Arial"/>
          <w:sz w:val="24"/>
          <w:szCs w:val="24"/>
        </w:rPr>
        <w:t xml:space="preserve">experience greater </w:t>
      </w:r>
      <w:r w:rsidR="001D3F04" w:rsidRPr="00CF10A5">
        <w:rPr>
          <w:rFonts w:ascii="Arial" w:hAnsi="Arial" w:cs="Arial"/>
          <w:sz w:val="24"/>
          <w:szCs w:val="24"/>
        </w:rPr>
        <w:t>improvements in care coordination</w:t>
      </w:r>
      <w:r w:rsidRPr="00CF10A5">
        <w:rPr>
          <w:rFonts w:ascii="Arial" w:hAnsi="Arial" w:cs="Arial"/>
          <w:sz w:val="24"/>
          <w:szCs w:val="24"/>
        </w:rPr>
        <w:t xml:space="preserve"> from </w:t>
      </w:r>
      <w:r w:rsidR="001D3F04" w:rsidRPr="00CF10A5">
        <w:rPr>
          <w:rFonts w:ascii="Arial" w:hAnsi="Arial" w:cs="Arial"/>
          <w:sz w:val="24"/>
          <w:szCs w:val="24"/>
        </w:rPr>
        <w:t xml:space="preserve">use of </w:t>
      </w:r>
      <w:r w:rsidRPr="00CF10A5">
        <w:rPr>
          <w:rFonts w:ascii="Arial" w:hAnsi="Arial" w:cs="Arial"/>
          <w:sz w:val="24"/>
          <w:szCs w:val="24"/>
        </w:rPr>
        <w:t xml:space="preserve">the </w:t>
      </w:r>
      <w:r w:rsidR="001D3F04" w:rsidRPr="00CF10A5">
        <w:rPr>
          <w:rFonts w:ascii="Arial" w:hAnsi="Arial" w:cs="Arial"/>
          <w:sz w:val="24"/>
          <w:szCs w:val="24"/>
        </w:rPr>
        <w:t xml:space="preserve">integrated </w:t>
      </w:r>
      <w:r w:rsidRPr="00CF10A5">
        <w:rPr>
          <w:rFonts w:ascii="Arial" w:hAnsi="Arial" w:cs="Arial"/>
          <w:sz w:val="24"/>
          <w:szCs w:val="24"/>
        </w:rPr>
        <w:t xml:space="preserve">EHR than those in primary care teams with </w:t>
      </w:r>
      <w:r w:rsidR="001D3F04" w:rsidRPr="00CF10A5">
        <w:rPr>
          <w:rFonts w:ascii="Arial" w:hAnsi="Arial" w:cs="Arial"/>
          <w:sz w:val="24"/>
          <w:szCs w:val="24"/>
        </w:rPr>
        <w:t>lower cohesion</w:t>
      </w:r>
      <w:r w:rsidRPr="00CF10A5">
        <w:rPr>
          <w:rFonts w:ascii="Arial" w:hAnsi="Arial" w:cs="Arial"/>
          <w:sz w:val="24"/>
          <w:szCs w:val="24"/>
        </w:rPr>
        <w:t>,</w:t>
      </w:r>
      <w:r w:rsidR="001D3F04" w:rsidRPr="00CF10A5">
        <w:rPr>
          <w:rFonts w:ascii="Arial" w:hAnsi="Arial" w:cs="Arial"/>
          <w:sz w:val="24"/>
          <w:szCs w:val="24"/>
        </w:rPr>
        <w:t xml:space="preserve"> we</w:t>
      </w:r>
      <w:r w:rsidRPr="00CF10A5">
        <w:rPr>
          <w:rFonts w:ascii="Arial" w:hAnsi="Arial" w:cs="Arial"/>
          <w:sz w:val="24"/>
          <w:szCs w:val="24"/>
        </w:rPr>
        <w:t xml:space="preserve"> hypothesized that all clinicians</w:t>
      </w:r>
      <w:r w:rsidR="001D3F04" w:rsidRPr="00CF10A5">
        <w:rPr>
          <w:rFonts w:ascii="Arial" w:hAnsi="Arial" w:cs="Arial"/>
          <w:sz w:val="24"/>
          <w:szCs w:val="24"/>
        </w:rPr>
        <w:t xml:space="preserve"> would</w:t>
      </w:r>
      <w:r w:rsidRPr="00CF10A5">
        <w:rPr>
          <w:rFonts w:ascii="Arial" w:hAnsi="Arial" w:cs="Arial"/>
          <w:sz w:val="24"/>
          <w:szCs w:val="24"/>
        </w:rPr>
        <w:t xml:space="preserve"> report higher levels of care coordination with</w:t>
      </w:r>
      <w:r w:rsidR="00E026D9">
        <w:rPr>
          <w:rFonts w:ascii="Arial" w:hAnsi="Arial" w:cs="Arial"/>
          <w:sz w:val="24"/>
          <w:szCs w:val="24"/>
        </w:rPr>
        <w:t xml:space="preserve"> the</w:t>
      </w:r>
      <w:r w:rsidRPr="00CF10A5">
        <w:rPr>
          <w:rFonts w:ascii="Arial" w:hAnsi="Arial" w:cs="Arial"/>
          <w:sz w:val="24"/>
          <w:szCs w:val="24"/>
        </w:rPr>
        <w:t xml:space="preserve"> use of </w:t>
      </w:r>
      <w:r w:rsidR="00E026D9">
        <w:rPr>
          <w:rFonts w:ascii="Arial" w:hAnsi="Arial" w:cs="Arial"/>
          <w:sz w:val="24"/>
          <w:szCs w:val="24"/>
        </w:rPr>
        <w:t>an</w:t>
      </w:r>
      <w:r w:rsidRPr="00CF10A5">
        <w:rPr>
          <w:rFonts w:ascii="Arial" w:hAnsi="Arial" w:cs="Arial"/>
          <w:sz w:val="24"/>
          <w:szCs w:val="24"/>
        </w:rPr>
        <w:t xml:space="preserve"> integrated EHR. </w:t>
      </w:r>
      <w:r w:rsidR="00F15413" w:rsidRPr="00CF10A5">
        <w:rPr>
          <w:rFonts w:ascii="Arial" w:hAnsi="Arial" w:cs="Arial"/>
          <w:sz w:val="24"/>
          <w:szCs w:val="24"/>
        </w:rPr>
        <w:t xml:space="preserve">One of the principle functions of an EHR system is to provide all clinicians and medical staff involved in a patient’s care with current and comprehensive patient health information at the point of care. </w:t>
      </w:r>
      <w:r w:rsidR="00F15413">
        <w:rPr>
          <w:rFonts w:ascii="Arial" w:hAnsi="Arial" w:cs="Arial"/>
          <w:sz w:val="24"/>
          <w:szCs w:val="24"/>
        </w:rPr>
        <w:t>Therefore, w</w:t>
      </w:r>
      <w:r w:rsidR="0018378F">
        <w:rPr>
          <w:rFonts w:ascii="Arial" w:hAnsi="Arial" w:cs="Arial"/>
          <w:sz w:val="24"/>
          <w:szCs w:val="24"/>
        </w:rPr>
        <w:t xml:space="preserve">e were surprised to find </w:t>
      </w:r>
      <w:r w:rsidR="001D3F04" w:rsidRPr="00CF10A5">
        <w:rPr>
          <w:rFonts w:ascii="Arial" w:hAnsi="Arial" w:cs="Arial"/>
          <w:sz w:val="24"/>
          <w:szCs w:val="24"/>
        </w:rPr>
        <w:t xml:space="preserve">that </w:t>
      </w:r>
      <w:r w:rsidRPr="00CF10A5">
        <w:rPr>
          <w:rFonts w:ascii="Arial" w:hAnsi="Arial" w:cs="Arial"/>
          <w:sz w:val="24"/>
          <w:szCs w:val="24"/>
        </w:rPr>
        <w:t xml:space="preserve">clinicians working in </w:t>
      </w:r>
      <w:r w:rsidR="0018378F">
        <w:rPr>
          <w:rFonts w:ascii="Arial" w:hAnsi="Arial" w:cs="Arial"/>
          <w:sz w:val="24"/>
          <w:szCs w:val="24"/>
        </w:rPr>
        <w:t xml:space="preserve">non-cohesive </w:t>
      </w:r>
      <w:r w:rsidRPr="00CF10A5">
        <w:rPr>
          <w:rFonts w:ascii="Arial" w:hAnsi="Arial" w:cs="Arial"/>
          <w:sz w:val="24"/>
          <w:szCs w:val="24"/>
        </w:rPr>
        <w:t xml:space="preserve">teams did not experience any improvements </w:t>
      </w:r>
      <w:r w:rsidR="00C92B47" w:rsidRPr="00CF10A5">
        <w:rPr>
          <w:rFonts w:ascii="Arial" w:hAnsi="Arial" w:cs="Arial"/>
          <w:sz w:val="24"/>
          <w:szCs w:val="24"/>
        </w:rPr>
        <w:t>in the</w:t>
      </w:r>
      <w:r w:rsidRPr="00CF10A5">
        <w:rPr>
          <w:rFonts w:ascii="Arial" w:hAnsi="Arial" w:cs="Arial"/>
          <w:sz w:val="24"/>
          <w:szCs w:val="24"/>
        </w:rPr>
        <w:t xml:space="preserve"> three measures of care coordination with use of the integrated EHR. </w:t>
      </w:r>
    </w:p>
    <w:p w:rsidR="00F15413" w:rsidRDefault="00F15413" w:rsidP="00CF10A5">
      <w:pPr>
        <w:spacing w:after="0" w:line="240" w:lineRule="auto"/>
        <w:rPr>
          <w:rFonts w:ascii="Arial" w:hAnsi="Arial" w:cs="Arial"/>
          <w:sz w:val="24"/>
          <w:szCs w:val="24"/>
        </w:rPr>
      </w:pPr>
    </w:p>
    <w:p w:rsidR="00F15413" w:rsidRDefault="00F15413" w:rsidP="00CF10A5">
      <w:pPr>
        <w:spacing w:after="0" w:line="240" w:lineRule="auto"/>
        <w:rPr>
          <w:rFonts w:ascii="Arial" w:hAnsi="Arial" w:cs="Arial"/>
          <w:sz w:val="24"/>
        </w:rPr>
      </w:pPr>
      <w:r>
        <w:rPr>
          <w:rFonts w:ascii="Arial" w:hAnsi="Arial" w:cs="Arial"/>
          <w:sz w:val="24"/>
          <w:szCs w:val="24"/>
        </w:rPr>
        <w:t>While t</w:t>
      </w:r>
      <w:r w:rsidR="007A0839" w:rsidRPr="00CF10A5">
        <w:rPr>
          <w:rFonts w:ascii="Arial" w:hAnsi="Arial" w:cs="Arial"/>
          <w:sz w:val="24"/>
          <w:szCs w:val="24"/>
        </w:rPr>
        <w:t>he EHR clearly provides clin</w:t>
      </w:r>
      <w:r w:rsidR="001D3F04" w:rsidRPr="00CF10A5">
        <w:rPr>
          <w:rFonts w:ascii="Arial" w:hAnsi="Arial" w:cs="Arial"/>
          <w:sz w:val="24"/>
          <w:szCs w:val="24"/>
        </w:rPr>
        <w:t>icians with more information than</w:t>
      </w:r>
      <w:r w:rsidR="007A0839" w:rsidRPr="00CF10A5">
        <w:rPr>
          <w:rFonts w:ascii="Arial" w:hAnsi="Arial" w:cs="Arial"/>
          <w:sz w:val="24"/>
          <w:szCs w:val="24"/>
        </w:rPr>
        <w:t xml:space="preserve"> what was previously available when </w:t>
      </w:r>
      <w:r w:rsidR="001D3F04" w:rsidRPr="00CF10A5">
        <w:rPr>
          <w:rFonts w:ascii="Arial" w:hAnsi="Arial" w:cs="Arial"/>
          <w:sz w:val="24"/>
          <w:szCs w:val="24"/>
        </w:rPr>
        <w:t xml:space="preserve">clinicians were using paper medical charts and </w:t>
      </w:r>
      <w:r w:rsidR="007A0839" w:rsidRPr="00CF10A5">
        <w:rPr>
          <w:rFonts w:ascii="Arial" w:hAnsi="Arial" w:cs="Arial"/>
          <w:sz w:val="24"/>
          <w:szCs w:val="24"/>
        </w:rPr>
        <w:t xml:space="preserve">patient care </w:t>
      </w:r>
      <w:r w:rsidR="001D3F04" w:rsidRPr="00CF10A5">
        <w:rPr>
          <w:rFonts w:ascii="Arial" w:hAnsi="Arial" w:cs="Arial"/>
          <w:sz w:val="24"/>
          <w:szCs w:val="24"/>
        </w:rPr>
        <w:t>was</w:t>
      </w:r>
      <w:r w:rsidR="007A0839" w:rsidRPr="00CF10A5">
        <w:rPr>
          <w:rFonts w:ascii="Arial" w:hAnsi="Arial" w:cs="Arial"/>
          <w:sz w:val="24"/>
          <w:szCs w:val="24"/>
        </w:rPr>
        <w:t xml:space="preserve"> transferred across delivery sites</w:t>
      </w:r>
      <w:r>
        <w:rPr>
          <w:rFonts w:ascii="Arial" w:hAnsi="Arial" w:cs="Arial"/>
          <w:sz w:val="24"/>
          <w:szCs w:val="24"/>
        </w:rPr>
        <w:t xml:space="preserve">, </w:t>
      </w:r>
      <w:r w:rsidR="00E026D9">
        <w:rPr>
          <w:rFonts w:ascii="Arial" w:hAnsi="Arial" w:cs="Arial"/>
          <w:sz w:val="24"/>
          <w:szCs w:val="24"/>
        </w:rPr>
        <w:t>such increase in</w:t>
      </w:r>
      <w:r w:rsidRPr="00F15413">
        <w:rPr>
          <w:rFonts w:ascii="Arial" w:hAnsi="Arial" w:cs="Arial"/>
          <w:sz w:val="24"/>
          <w:szCs w:val="24"/>
        </w:rPr>
        <w:t xml:space="preserve"> information </w:t>
      </w:r>
      <w:r>
        <w:rPr>
          <w:rFonts w:ascii="Arial" w:hAnsi="Arial" w:cs="Arial"/>
          <w:sz w:val="24"/>
          <w:szCs w:val="24"/>
        </w:rPr>
        <w:t xml:space="preserve">can create its </w:t>
      </w:r>
      <w:r w:rsidRPr="00F15413">
        <w:rPr>
          <w:rFonts w:ascii="Arial" w:hAnsi="Arial" w:cs="Arial"/>
          <w:sz w:val="24"/>
          <w:szCs w:val="24"/>
        </w:rPr>
        <w:t>own access and processing challenges</w:t>
      </w:r>
      <w:r w:rsidR="007A0839" w:rsidRPr="00CF10A5">
        <w:rPr>
          <w:rFonts w:ascii="Arial" w:hAnsi="Arial" w:cs="Arial"/>
          <w:sz w:val="24"/>
          <w:szCs w:val="24"/>
        </w:rPr>
        <w:t xml:space="preserve">. </w:t>
      </w:r>
      <w:r>
        <w:rPr>
          <w:rFonts w:ascii="Arial" w:hAnsi="Arial" w:cs="Arial"/>
          <w:sz w:val="24"/>
          <w:szCs w:val="24"/>
        </w:rPr>
        <w:t>M</w:t>
      </w:r>
      <w:r w:rsidRPr="00F15413">
        <w:rPr>
          <w:rFonts w:ascii="Arial" w:hAnsi="Arial" w:cs="Arial"/>
          <w:sz w:val="24"/>
          <w:szCs w:val="24"/>
        </w:rPr>
        <w:t xml:space="preserve">ore information and more "places" within the </w:t>
      </w:r>
      <w:r w:rsidR="00FE7C69">
        <w:rPr>
          <w:rFonts w:ascii="Arial" w:hAnsi="Arial" w:cs="Arial"/>
          <w:sz w:val="24"/>
          <w:szCs w:val="24"/>
        </w:rPr>
        <w:t>EHR</w:t>
      </w:r>
      <w:r w:rsidRPr="00F15413">
        <w:rPr>
          <w:rFonts w:ascii="Arial" w:hAnsi="Arial" w:cs="Arial"/>
          <w:sz w:val="24"/>
          <w:szCs w:val="24"/>
        </w:rPr>
        <w:t xml:space="preserve"> to store the information</w:t>
      </w:r>
      <w:r w:rsidR="00FE7C69">
        <w:rPr>
          <w:rFonts w:ascii="Arial" w:hAnsi="Arial" w:cs="Arial"/>
          <w:sz w:val="24"/>
          <w:szCs w:val="24"/>
        </w:rPr>
        <w:t xml:space="preserve"> </w:t>
      </w:r>
      <w:r w:rsidR="00E026D9">
        <w:rPr>
          <w:rFonts w:ascii="Arial" w:hAnsi="Arial" w:cs="Arial"/>
          <w:sz w:val="24"/>
          <w:szCs w:val="24"/>
        </w:rPr>
        <w:t>engender</w:t>
      </w:r>
      <w:r w:rsidRPr="00F15413">
        <w:rPr>
          <w:rFonts w:ascii="Arial" w:hAnsi="Arial" w:cs="Arial"/>
          <w:sz w:val="24"/>
          <w:szCs w:val="24"/>
        </w:rPr>
        <w:t xml:space="preserve"> additional transaction costs to learn how to obtain this information</w:t>
      </w:r>
      <w:r w:rsidR="00FE7C69">
        <w:rPr>
          <w:rFonts w:ascii="Arial" w:hAnsi="Arial" w:cs="Arial"/>
          <w:sz w:val="24"/>
          <w:szCs w:val="24"/>
        </w:rPr>
        <w:t xml:space="preserve"> </w:t>
      </w:r>
      <w:r w:rsidRPr="00F15413">
        <w:rPr>
          <w:rFonts w:ascii="Arial" w:hAnsi="Arial" w:cs="Arial"/>
          <w:sz w:val="24"/>
          <w:szCs w:val="24"/>
        </w:rPr>
        <w:t>and creates potential information overload</w:t>
      </w:r>
      <w:r w:rsidR="00FE7C69">
        <w:rPr>
          <w:rFonts w:ascii="Arial" w:hAnsi="Arial" w:cs="Arial"/>
          <w:sz w:val="24"/>
          <w:szCs w:val="24"/>
        </w:rPr>
        <w:t xml:space="preserve">. </w:t>
      </w:r>
      <w:r>
        <w:rPr>
          <w:rFonts w:ascii="Arial" w:hAnsi="Arial" w:cs="Arial"/>
          <w:sz w:val="24"/>
        </w:rPr>
        <w:t xml:space="preserve">A recent paper outlined several ways in which the social environment can interact with EHR implementation resulting in many unintended and undesirable consequences </w:t>
      </w:r>
      <w:r>
        <w:rPr>
          <w:rFonts w:ascii="Arial" w:hAnsi="Arial" w:cs="Arial"/>
          <w:sz w:val="24"/>
        </w:rPr>
        <w:fldChar w:fldCharType="begin"/>
      </w:r>
      <w:r>
        <w:rPr>
          <w:rFonts w:ascii="Arial" w:hAnsi="Arial" w:cs="Arial"/>
          <w:sz w:val="24"/>
        </w:rPr>
        <w:instrText xml:space="preserve"> ADDIN EN.CITE &lt;EndNote&gt;&lt;Cite&gt;&lt;Author&gt;Harrison&lt;/Author&gt;&lt;Year&gt;2007&lt;/Year&gt;&lt;RecNum&gt;1225&lt;/RecNum&gt;&lt;DisplayText&gt;(Harrison, Koppel, and Bar-Lev 2007)&lt;/DisplayText&gt;&lt;record&gt;&lt;rec-number&gt;1225&lt;/rec-number&gt;&lt;foreign-keys&gt;&lt;key app="EN" db-id="z0rwsd9adf9zwoe0ed8vwaxo9z520xtapfta"&gt;1225&lt;/key&gt;&lt;/foreign-keys&gt;&lt;ref-type name="Journal Article"&gt;17&lt;/ref-type&gt;&lt;contributors&gt;&lt;authors&gt;&lt;author&gt;Harrison, M. I.&lt;/author&gt;&lt;author&gt;Koppel, R.&lt;/author&gt;&lt;author&gt;Bar-Lev, S.&lt;/author&gt;&lt;/authors&gt;&lt;/contributors&gt;&lt;auth-address&gt;Center for Delivery, Organization, and Markets, Agency for Healthcare Research and Quality, 540 Gaither Rd., Rockville, MD 20850, USA. Michael.Harrison@ahrq.hhs.gov&lt;/auth-address&gt;&lt;titles&gt;&lt;title&gt;Unintended consequences of information technologies in health care--an interactive sociotechnical analysis&lt;/title&gt;&lt;secondary-title&gt;Journal of the American Medical Informatics Association : JAMIA&lt;/secondary-title&gt;&lt;alt-title&gt;J Am Med Inform Assoc&lt;/alt-title&gt;&lt;/titles&gt;&lt;alt-periodical&gt;&lt;full-title&gt;J Am Med Inform Assoc&lt;/full-title&gt;&lt;/alt-periodical&gt;&lt;pages&gt;542-9&lt;/pages&gt;&lt;volume&gt;14&lt;/volume&gt;&lt;number&gt;5&lt;/number&gt;&lt;edition&gt;2007/06/30&lt;/edition&gt;&lt;keywords&gt;&lt;keyword&gt;Delivery of Health Care/manpower/*organization &amp;amp; administration&lt;/keyword&gt;&lt;keyword&gt;Humans&lt;/keyword&gt;&lt;keyword&gt;*Medical Informatics Applications&lt;/keyword&gt;&lt;keyword&gt;Models, Organizational&lt;/keyword&gt;&lt;keyword&gt;Organizational Culture&lt;/keyword&gt;&lt;keyword&gt;Organizational Innovation&lt;/keyword&gt;&lt;/keywords&gt;&lt;dates&gt;&lt;year&gt;2007&lt;/year&gt;&lt;pub-dates&gt;&lt;date&gt;Sep-Oct&lt;/date&gt;&lt;/pub-dates&gt;&lt;/dates&gt;&lt;isbn&gt;1067-5027 (Print)&amp;#xD;1067-5027 (Linking)&lt;/isbn&gt;&lt;accession-num&gt;17600093&lt;/accession-num&gt;&lt;work-type&gt;Research Support, U.S. Gov&amp;apos;t, P.H.S.&lt;/work-type&gt;&lt;urls&gt;&lt;related-urls&gt;&lt;url&gt;http://www.ncbi.nlm.nih.gov/pubmed/17600093&lt;/url&gt;&lt;/related-urls&gt;&lt;/urls&gt;&lt;custom2&gt;1975796&lt;/custom2&gt;&lt;electronic-resource-num&gt;10.1197/jamia.M2384&lt;/electronic-resource-num&gt;&lt;language&gt;eng&lt;/language&gt;&lt;/record&gt;&lt;/Cite&gt;&lt;/EndNote&gt;</w:instrText>
      </w:r>
      <w:r>
        <w:rPr>
          <w:rFonts w:ascii="Arial" w:hAnsi="Arial" w:cs="Arial"/>
          <w:sz w:val="24"/>
        </w:rPr>
        <w:fldChar w:fldCharType="separate"/>
      </w:r>
      <w:r>
        <w:rPr>
          <w:rFonts w:ascii="Arial" w:hAnsi="Arial" w:cs="Arial"/>
          <w:noProof/>
          <w:sz w:val="24"/>
        </w:rPr>
        <w:t>(</w:t>
      </w:r>
      <w:hyperlink w:anchor="_ENREF_16" w:tooltip="Harrison, 2007 #1225" w:history="1">
        <w:r w:rsidR="000E5D58">
          <w:rPr>
            <w:rFonts w:ascii="Arial" w:hAnsi="Arial" w:cs="Arial"/>
            <w:noProof/>
            <w:sz w:val="24"/>
          </w:rPr>
          <w:t>Harrison, Koppel, and Bar-Lev 2007</w:t>
        </w:r>
      </w:hyperlink>
      <w:r>
        <w:rPr>
          <w:rFonts w:ascii="Arial" w:hAnsi="Arial" w:cs="Arial"/>
          <w:noProof/>
          <w:sz w:val="24"/>
        </w:rPr>
        <w:t>)</w:t>
      </w:r>
      <w:r>
        <w:rPr>
          <w:rFonts w:ascii="Arial" w:hAnsi="Arial" w:cs="Arial"/>
          <w:sz w:val="24"/>
        </w:rPr>
        <w:fldChar w:fldCharType="end"/>
      </w:r>
      <w:r>
        <w:rPr>
          <w:rFonts w:ascii="Arial" w:hAnsi="Arial" w:cs="Arial"/>
          <w:sz w:val="24"/>
        </w:rPr>
        <w:t xml:space="preserve">. </w:t>
      </w:r>
      <w:r w:rsidR="00E026D9">
        <w:rPr>
          <w:rFonts w:ascii="Arial" w:hAnsi="Arial" w:cs="Arial"/>
          <w:sz w:val="24"/>
        </w:rPr>
        <w:t>By their account, e</w:t>
      </w:r>
      <w:r>
        <w:rPr>
          <w:rFonts w:ascii="Arial" w:hAnsi="Arial" w:cs="Arial"/>
          <w:sz w:val="24"/>
        </w:rPr>
        <w:t>xamples</w:t>
      </w:r>
      <w:r w:rsidR="00E026D9">
        <w:rPr>
          <w:rFonts w:ascii="Arial" w:hAnsi="Arial" w:cs="Arial"/>
          <w:sz w:val="24"/>
        </w:rPr>
        <w:t xml:space="preserve"> of these unintended consequences</w:t>
      </w:r>
      <w:r>
        <w:rPr>
          <w:rFonts w:ascii="Arial" w:hAnsi="Arial" w:cs="Arial"/>
          <w:sz w:val="24"/>
        </w:rPr>
        <w:t xml:space="preserve"> include, busy clinicians entering critical data in miscellaneous sections of the EHR, making it difficult for others to retrieve, and the EHR eliminating the need for frequent informal interactions, which previously provided redundant checks that helped prevent errors. </w:t>
      </w:r>
    </w:p>
    <w:p w:rsidR="00F15413" w:rsidRPr="00CF10A5" w:rsidRDefault="00F15413" w:rsidP="00CF10A5">
      <w:pPr>
        <w:spacing w:after="0" w:line="240" w:lineRule="auto"/>
        <w:rPr>
          <w:rFonts w:ascii="Arial" w:hAnsi="Arial" w:cs="Arial"/>
          <w:sz w:val="24"/>
          <w:szCs w:val="24"/>
        </w:rPr>
      </w:pPr>
    </w:p>
    <w:p w:rsidR="007A0839" w:rsidRDefault="0042108D" w:rsidP="00CF10A5">
      <w:pPr>
        <w:spacing w:after="0" w:line="240" w:lineRule="auto"/>
        <w:rPr>
          <w:rFonts w:ascii="Arial" w:hAnsi="Arial" w:cs="Arial"/>
          <w:sz w:val="24"/>
          <w:szCs w:val="24"/>
        </w:rPr>
      </w:pPr>
      <w:r>
        <w:rPr>
          <w:rFonts w:ascii="Arial" w:hAnsi="Arial" w:cs="Arial"/>
          <w:sz w:val="24"/>
          <w:szCs w:val="24"/>
        </w:rPr>
        <w:t xml:space="preserve">In </w:t>
      </w:r>
      <w:r w:rsidR="00E026D9">
        <w:rPr>
          <w:rFonts w:ascii="Arial" w:hAnsi="Arial" w:cs="Arial"/>
          <w:sz w:val="24"/>
          <w:szCs w:val="24"/>
        </w:rPr>
        <w:t>our</w:t>
      </w:r>
      <w:r>
        <w:rPr>
          <w:rFonts w:ascii="Arial" w:hAnsi="Arial" w:cs="Arial"/>
          <w:sz w:val="24"/>
          <w:szCs w:val="24"/>
        </w:rPr>
        <w:t xml:space="preserve"> survey</w:t>
      </w:r>
      <w:r w:rsidR="007A0839" w:rsidRPr="00CF10A5">
        <w:rPr>
          <w:rFonts w:ascii="Arial" w:hAnsi="Arial" w:cs="Arial"/>
          <w:sz w:val="24"/>
          <w:szCs w:val="24"/>
        </w:rPr>
        <w:t xml:space="preserve">, </w:t>
      </w:r>
      <w:r>
        <w:rPr>
          <w:rFonts w:ascii="Arial" w:hAnsi="Arial" w:cs="Arial"/>
          <w:sz w:val="24"/>
          <w:szCs w:val="24"/>
        </w:rPr>
        <w:t>we collected responses to several open-ended questions that provide useful context and additional depth to our main finding.</w:t>
      </w:r>
      <w:r w:rsidR="006242B4">
        <w:rPr>
          <w:rFonts w:ascii="Arial" w:hAnsi="Arial" w:cs="Arial"/>
          <w:sz w:val="24"/>
          <w:szCs w:val="24"/>
        </w:rPr>
        <w:t xml:space="preserve"> </w:t>
      </w:r>
      <w:r w:rsidR="00FE7C69">
        <w:rPr>
          <w:rFonts w:ascii="Arial" w:hAnsi="Arial" w:cs="Arial"/>
          <w:sz w:val="24"/>
          <w:szCs w:val="24"/>
        </w:rPr>
        <w:t xml:space="preserve">Clinician responses to these questions support </w:t>
      </w:r>
      <w:r w:rsidR="00691847">
        <w:rPr>
          <w:rFonts w:ascii="Arial" w:hAnsi="Arial" w:cs="Arial"/>
          <w:sz w:val="24"/>
          <w:szCs w:val="24"/>
        </w:rPr>
        <w:t>the</w:t>
      </w:r>
      <w:r w:rsidR="00FE7C69">
        <w:rPr>
          <w:rFonts w:ascii="Arial" w:hAnsi="Arial" w:cs="Arial"/>
          <w:sz w:val="24"/>
          <w:szCs w:val="24"/>
        </w:rPr>
        <w:t xml:space="preserve"> concept </w:t>
      </w:r>
      <w:r w:rsidR="00691847">
        <w:rPr>
          <w:rFonts w:ascii="Arial" w:hAnsi="Arial" w:cs="Arial"/>
          <w:sz w:val="24"/>
          <w:szCs w:val="24"/>
        </w:rPr>
        <w:t xml:space="preserve">of </w:t>
      </w:r>
      <w:r w:rsidR="00FE7C69">
        <w:rPr>
          <w:rFonts w:ascii="Arial" w:hAnsi="Arial" w:cs="Arial"/>
          <w:sz w:val="24"/>
          <w:szCs w:val="24"/>
        </w:rPr>
        <w:t xml:space="preserve">these unintended consequence of the EHR cited in the literature </w:t>
      </w:r>
      <w:r w:rsidR="00FE7C69">
        <w:rPr>
          <w:rFonts w:ascii="Arial" w:hAnsi="Arial" w:cs="Arial"/>
          <w:sz w:val="24"/>
        </w:rPr>
        <w:fldChar w:fldCharType="begin">
          <w:fldData xml:space="preserve">PEVuZE5vdGU+PENpdGU+PEF1dGhvcj5Cb3N0cm9tPC9BdXRob3I+PFllYXI+MTk3NzwvWWVhcj48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</w:fldData>
        </w:fldChar>
      </w:r>
      <w:r w:rsidR="00FE7C69">
        <w:rPr>
          <w:rFonts w:ascii="Arial" w:hAnsi="Arial" w:cs="Arial"/>
          <w:sz w:val="24"/>
        </w:rPr>
        <w:instrText xml:space="preserve"> ADDIN EN.CITE </w:instrText>
      </w:r>
      <w:r w:rsidR="00FE7C69">
        <w:rPr>
          <w:rFonts w:ascii="Arial" w:hAnsi="Arial" w:cs="Arial"/>
          <w:sz w:val="24"/>
        </w:rPr>
        <w:fldChar w:fldCharType="begin">
          <w:fldData xml:space="preserve">PEVuZE5vdGU+PENpdGU+PEF1dGhvcj5Cb3N0cm9tPC9BdXRob3I+PFllYXI+MTk3NzwvWWVhcj48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</w:fldData>
        </w:fldChar>
      </w:r>
      <w:r w:rsidR="00FE7C69">
        <w:rPr>
          <w:rFonts w:ascii="Arial" w:hAnsi="Arial" w:cs="Arial"/>
          <w:sz w:val="24"/>
        </w:rPr>
        <w:instrText xml:space="preserve"> ADDIN EN.CITE.DATA </w:instrText>
      </w:r>
      <w:r w:rsidR="00FE7C69">
        <w:rPr>
          <w:rFonts w:ascii="Arial" w:hAnsi="Arial" w:cs="Arial"/>
          <w:sz w:val="24"/>
        </w:rPr>
      </w:r>
      <w:r w:rsidR="00FE7C69">
        <w:rPr>
          <w:rFonts w:ascii="Arial" w:hAnsi="Arial" w:cs="Arial"/>
          <w:sz w:val="24"/>
        </w:rPr>
        <w:fldChar w:fldCharType="end"/>
      </w:r>
      <w:r w:rsidR="00FE7C69">
        <w:rPr>
          <w:rFonts w:ascii="Arial" w:hAnsi="Arial" w:cs="Arial"/>
          <w:sz w:val="24"/>
        </w:rPr>
      </w:r>
      <w:r w:rsidR="00FE7C69">
        <w:rPr>
          <w:rFonts w:ascii="Arial" w:hAnsi="Arial" w:cs="Arial"/>
          <w:sz w:val="24"/>
        </w:rPr>
        <w:fldChar w:fldCharType="separate"/>
      </w:r>
      <w:r w:rsidR="00FE7C69">
        <w:rPr>
          <w:rFonts w:ascii="Arial" w:hAnsi="Arial" w:cs="Arial"/>
          <w:noProof/>
          <w:sz w:val="24"/>
        </w:rPr>
        <w:t>(</w:t>
      </w:r>
      <w:hyperlink w:anchor="_ENREF_9" w:tooltip="Bostrom, 1977 #1224" w:history="1">
        <w:r w:rsidR="000E5D58">
          <w:rPr>
            <w:rFonts w:ascii="Arial" w:hAnsi="Arial" w:cs="Arial"/>
            <w:noProof/>
            <w:sz w:val="24"/>
          </w:rPr>
          <w:t>Bostrom and Heinen 1977</w:t>
        </w:r>
      </w:hyperlink>
      <w:r w:rsidR="00FE7C69">
        <w:rPr>
          <w:rFonts w:ascii="Arial" w:hAnsi="Arial" w:cs="Arial"/>
          <w:noProof/>
          <w:sz w:val="24"/>
        </w:rPr>
        <w:t xml:space="preserve">; </w:t>
      </w:r>
      <w:hyperlink w:anchor="_ENREF_16" w:tooltip="Harrison, 2007 #1225" w:history="1">
        <w:r w:rsidR="000E5D58">
          <w:rPr>
            <w:rFonts w:ascii="Arial" w:hAnsi="Arial" w:cs="Arial"/>
            <w:noProof/>
            <w:sz w:val="24"/>
          </w:rPr>
          <w:t>Harrison et al. 2007</w:t>
        </w:r>
      </w:hyperlink>
      <w:r w:rsidR="00FE7C69">
        <w:rPr>
          <w:rFonts w:ascii="Arial" w:hAnsi="Arial" w:cs="Arial"/>
          <w:noProof/>
          <w:sz w:val="24"/>
        </w:rPr>
        <w:t>)</w:t>
      </w:r>
      <w:r w:rsidR="00FE7C69">
        <w:rPr>
          <w:rFonts w:ascii="Arial" w:hAnsi="Arial" w:cs="Arial"/>
          <w:sz w:val="24"/>
        </w:rPr>
        <w:fldChar w:fldCharType="end"/>
      </w:r>
      <w:r w:rsidR="00FE7C69">
        <w:rPr>
          <w:rFonts w:ascii="Arial" w:hAnsi="Arial" w:cs="Arial"/>
          <w:sz w:val="24"/>
        </w:rPr>
        <w:t xml:space="preserve">. </w:t>
      </w:r>
      <w:r w:rsidR="007A0839" w:rsidRPr="00CF10A5">
        <w:rPr>
          <w:rFonts w:ascii="Arial" w:hAnsi="Arial" w:cs="Arial"/>
          <w:sz w:val="24"/>
          <w:szCs w:val="24"/>
        </w:rPr>
        <w:t xml:space="preserve">Although there </w:t>
      </w:r>
      <w:r w:rsidR="00941716">
        <w:rPr>
          <w:rFonts w:ascii="Arial" w:hAnsi="Arial" w:cs="Arial"/>
          <w:sz w:val="24"/>
          <w:szCs w:val="24"/>
        </w:rPr>
        <w:t>appeared to be general</w:t>
      </w:r>
      <w:r w:rsidR="007A0839" w:rsidRPr="00CF10A5">
        <w:rPr>
          <w:rFonts w:ascii="Arial" w:hAnsi="Arial" w:cs="Arial"/>
          <w:sz w:val="24"/>
          <w:szCs w:val="24"/>
        </w:rPr>
        <w:t xml:space="preserve"> agreement </w:t>
      </w:r>
      <w:r w:rsidR="00FE7C69">
        <w:rPr>
          <w:rFonts w:ascii="Arial" w:hAnsi="Arial" w:cs="Arial"/>
          <w:sz w:val="24"/>
          <w:szCs w:val="24"/>
        </w:rPr>
        <w:t xml:space="preserve">among clinicians </w:t>
      </w:r>
      <w:r w:rsidR="007A0839" w:rsidRPr="00CF10A5">
        <w:rPr>
          <w:rFonts w:ascii="Arial" w:hAnsi="Arial" w:cs="Arial"/>
          <w:sz w:val="24"/>
          <w:szCs w:val="24"/>
        </w:rPr>
        <w:t xml:space="preserve">that there was certainly more information available with the EHR, the EHR was cited </w:t>
      </w:r>
      <w:r w:rsidR="00E026D9">
        <w:rPr>
          <w:rFonts w:ascii="Arial" w:hAnsi="Arial" w:cs="Arial"/>
          <w:sz w:val="24"/>
          <w:szCs w:val="24"/>
        </w:rPr>
        <w:t>as</w:t>
      </w:r>
      <w:r w:rsidR="007A0839" w:rsidRPr="00CF10A5">
        <w:rPr>
          <w:rFonts w:ascii="Arial" w:hAnsi="Arial" w:cs="Arial"/>
          <w:sz w:val="24"/>
          <w:szCs w:val="24"/>
        </w:rPr>
        <w:t xml:space="preserve"> creating a new problem</w:t>
      </w:r>
      <w:r w:rsidR="00D770F3">
        <w:rPr>
          <w:rFonts w:ascii="Arial" w:hAnsi="Arial" w:cs="Arial"/>
          <w:sz w:val="24"/>
          <w:szCs w:val="24"/>
        </w:rPr>
        <w:t>:</w:t>
      </w:r>
      <w:r w:rsidR="007A0839" w:rsidRPr="00CF10A5">
        <w:rPr>
          <w:rFonts w:ascii="Arial" w:hAnsi="Arial" w:cs="Arial"/>
          <w:sz w:val="24"/>
          <w:szCs w:val="24"/>
        </w:rPr>
        <w:t xml:space="preserve"> too much </w:t>
      </w:r>
      <w:r w:rsidR="007A0839" w:rsidRPr="00CF10A5">
        <w:rPr>
          <w:rFonts w:ascii="Arial" w:hAnsi="Arial" w:cs="Arial"/>
          <w:sz w:val="24"/>
          <w:szCs w:val="24"/>
        </w:rPr>
        <w:lastRenderedPageBreak/>
        <w:t xml:space="preserve">information, </w:t>
      </w:r>
      <w:r w:rsidR="00E026D9">
        <w:rPr>
          <w:rFonts w:ascii="Arial" w:hAnsi="Arial" w:cs="Arial"/>
          <w:sz w:val="24"/>
          <w:szCs w:val="24"/>
        </w:rPr>
        <w:t>some</w:t>
      </w:r>
      <w:r w:rsidR="007A0839" w:rsidRPr="00CF10A5">
        <w:rPr>
          <w:rFonts w:ascii="Arial" w:hAnsi="Arial" w:cs="Arial"/>
          <w:sz w:val="24"/>
          <w:szCs w:val="24"/>
        </w:rPr>
        <w:t xml:space="preserve"> of it redundant and not helpful, possibly rendering the relevant </w:t>
      </w:r>
      <w:r w:rsidR="007756F1" w:rsidRPr="00CF10A5">
        <w:rPr>
          <w:rFonts w:ascii="Arial" w:hAnsi="Arial" w:cs="Arial"/>
          <w:sz w:val="24"/>
          <w:szCs w:val="24"/>
        </w:rPr>
        <w:t>parts</w:t>
      </w:r>
      <w:r w:rsidR="007A0839" w:rsidRPr="00CF10A5">
        <w:rPr>
          <w:rFonts w:ascii="Arial" w:hAnsi="Arial" w:cs="Arial"/>
          <w:sz w:val="24"/>
          <w:szCs w:val="24"/>
        </w:rPr>
        <w:t xml:space="preserve"> easier to miss. For example, one clinician </w:t>
      </w:r>
      <w:r w:rsidR="00406AF0">
        <w:rPr>
          <w:rFonts w:ascii="Arial" w:hAnsi="Arial" w:cs="Arial"/>
          <w:sz w:val="24"/>
          <w:szCs w:val="24"/>
        </w:rPr>
        <w:t>wrote</w:t>
      </w:r>
      <w:r w:rsidR="007A0839" w:rsidRPr="00CF10A5">
        <w:rPr>
          <w:rFonts w:ascii="Arial" w:hAnsi="Arial" w:cs="Arial"/>
          <w:sz w:val="24"/>
          <w:szCs w:val="24"/>
        </w:rPr>
        <w:t>:</w:t>
      </w:r>
    </w:p>
    <w:p w:rsidR="00D770F3" w:rsidRPr="00CF10A5" w:rsidRDefault="00D770F3" w:rsidP="00CF10A5">
      <w:pPr>
        <w:spacing w:after="0" w:line="240" w:lineRule="auto"/>
        <w:rPr>
          <w:rFonts w:ascii="Arial" w:hAnsi="Arial" w:cs="Arial"/>
          <w:sz w:val="24"/>
          <w:szCs w:val="24"/>
        </w:rPr>
      </w:pPr>
    </w:p>
    <w:p w:rsidR="007A0839" w:rsidRPr="00CF10A5" w:rsidRDefault="007A0839" w:rsidP="00CF10A5">
      <w:pPr>
        <w:spacing w:after="0" w:line="240" w:lineRule="auto"/>
        <w:ind w:left="720"/>
        <w:rPr>
          <w:rFonts w:ascii="Arial" w:hAnsi="Arial" w:cs="Arial"/>
          <w:i/>
          <w:sz w:val="24"/>
          <w:szCs w:val="24"/>
        </w:rPr>
      </w:pPr>
      <w:r w:rsidRPr="00CF10A5">
        <w:rPr>
          <w:rFonts w:ascii="Arial" w:hAnsi="Arial" w:cs="Arial"/>
          <w:i/>
          <w:sz w:val="24"/>
          <w:szCs w:val="24"/>
        </w:rPr>
        <w:t xml:space="preserve">“Sometimes there is too much information from the patient’s hospital </w:t>
      </w:r>
      <w:proofErr w:type="gramStart"/>
      <w:r w:rsidRPr="00CF10A5">
        <w:rPr>
          <w:rFonts w:ascii="Arial" w:hAnsi="Arial" w:cs="Arial"/>
          <w:i/>
          <w:sz w:val="24"/>
          <w:szCs w:val="24"/>
        </w:rPr>
        <w:t>stay,</w:t>
      </w:r>
      <w:proofErr w:type="gramEnd"/>
      <w:r w:rsidRPr="00CF10A5">
        <w:rPr>
          <w:rFonts w:ascii="Arial" w:hAnsi="Arial" w:cs="Arial"/>
          <w:i/>
          <w:sz w:val="24"/>
          <w:szCs w:val="24"/>
        </w:rPr>
        <w:t xml:space="preserve"> you can see all notes including nursing, discharge planner, etc. Health Connect</w:t>
      </w:r>
      <w:r w:rsidR="00A17DBC">
        <w:rPr>
          <w:rFonts w:ascii="Arial" w:hAnsi="Arial" w:cs="Arial"/>
          <w:i/>
          <w:sz w:val="24"/>
          <w:szCs w:val="24"/>
        </w:rPr>
        <w:t xml:space="preserve"> [EHR]</w:t>
      </w:r>
      <w:r w:rsidRPr="00CF10A5">
        <w:rPr>
          <w:rFonts w:ascii="Arial" w:hAnsi="Arial" w:cs="Arial"/>
          <w:i/>
          <w:sz w:val="24"/>
          <w:szCs w:val="24"/>
        </w:rPr>
        <w:t xml:space="preserve"> should be able to limit the notes only from MD</w:t>
      </w:r>
      <w:r w:rsidR="00724F99">
        <w:rPr>
          <w:rFonts w:ascii="Arial" w:hAnsi="Arial" w:cs="Arial"/>
          <w:i/>
          <w:sz w:val="24"/>
          <w:szCs w:val="24"/>
        </w:rPr>
        <w:t>s</w:t>
      </w:r>
      <w:r w:rsidRPr="00CF10A5">
        <w:rPr>
          <w:rFonts w:ascii="Arial" w:hAnsi="Arial" w:cs="Arial"/>
          <w:i/>
          <w:sz w:val="24"/>
          <w:szCs w:val="24"/>
        </w:rPr>
        <w:t xml:space="preserve"> and let us expand it if we like.  But right now, we see everything- and have to filter it ourselves to get only MD notes.  Very time consuming and most of the time we only want to see MD notes anyway.”</w:t>
      </w:r>
    </w:p>
    <w:p w:rsidR="003D2CD0" w:rsidRDefault="003D2CD0" w:rsidP="00CF10A5">
      <w:pPr>
        <w:spacing w:after="0" w:line="240" w:lineRule="auto"/>
        <w:rPr>
          <w:rFonts w:ascii="Arial" w:hAnsi="Arial" w:cs="Arial"/>
          <w:sz w:val="24"/>
          <w:szCs w:val="24"/>
        </w:rPr>
      </w:pPr>
    </w:p>
    <w:p w:rsidR="007A0839" w:rsidRDefault="007A0839" w:rsidP="00CF10A5">
      <w:pPr>
        <w:spacing w:after="0" w:line="240" w:lineRule="auto"/>
        <w:rPr>
          <w:rFonts w:ascii="Arial" w:hAnsi="Arial" w:cs="Arial"/>
          <w:sz w:val="24"/>
          <w:szCs w:val="24"/>
        </w:rPr>
      </w:pPr>
      <w:r w:rsidRPr="00CF10A5">
        <w:rPr>
          <w:rFonts w:ascii="Arial" w:hAnsi="Arial" w:cs="Arial"/>
          <w:sz w:val="24"/>
          <w:szCs w:val="24"/>
        </w:rPr>
        <w:t>Although the patient’s information may be complete and available</w:t>
      </w:r>
      <w:r w:rsidR="007756F1" w:rsidRPr="00CF10A5">
        <w:rPr>
          <w:rFonts w:ascii="Arial" w:hAnsi="Arial" w:cs="Arial"/>
          <w:sz w:val="24"/>
          <w:szCs w:val="24"/>
        </w:rPr>
        <w:t xml:space="preserve"> after the integrated EHR </w:t>
      </w:r>
      <w:r w:rsidR="00406AF0">
        <w:rPr>
          <w:rFonts w:ascii="Arial" w:hAnsi="Arial" w:cs="Arial"/>
          <w:sz w:val="24"/>
          <w:szCs w:val="24"/>
        </w:rPr>
        <w:t>is</w:t>
      </w:r>
      <w:r w:rsidR="007756F1" w:rsidRPr="00CF10A5">
        <w:rPr>
          <w:rFonts w:ascii="Arial" w:hAnsi="Arial" w:cs="Arial"/>
          <w:sz w:val="24"/>
          <w:szCs w:val="24"/>
        </w:rPr>
        <w:t xml:space="preserve"> implemented</w:t>
      </w:r>
      <w:r w:rsidRPr="00CF10A5">
        <w:rPr>
          <w:rFonts w:ascii="Arial" w:hAnsi="Arial" w:cs="Arial"/>
          <w:sz w:val="24"/>
          <w:szCs w:val="24"/>
        </w:rPr>
        <w:t>, clinicians reported having a difficult time locating the relevant information in a timely manner.  For example, another clinician reported:</w:t>
      </w:r>
    </w:p>
    <w:p w:rsidR="00D770F3" w:rsidRPr="00CF10A5" w:rsidRDefault="00D770F3" w:rsidP="00CF10A5">
      <w:pPr>
        <w:spacing w:after="0" w:line="240" w:lineRule="auto"/>
        <w:rPr>
          <w:rFonts w:ascii="Arial" w:hAnsi="Arial" w:cs="Arial"/>
          <w:sz w:val="24"/>
          <w:szCs w:val="24"/>
        </w:rPr>
      </w:pPr>
    </w:p>
    <w:p w:rsidR="007A0839" w:rsidRPr="00CF10A5" w:rsidRDefault="007A0839" w:rsidP="00CF10A5">
      <w:pPr>
        <w:spacing w:after="0" w:line="240" w:lineRule="auto"/>
        <w:ind w:left="720"/>
        <w:rPr>
          <w:rFonts w:ascii="Arial" w:hAnsi="Arial" w:cs="Arial"/>
          <w:i/>
          <w:sz w:val="24"/>
          <w:szCs w:val="24"/>
        </w:rPr>
      </w:pPr>
      <w:r w:rsidRPr="00CF10A5">
        <w:rPr>
          <w:rFonts w:ascii="Arial" w:hAnsi="Arial" w:cs="Arial"/>
          <w:i/>
          <w:sz w:val="24"/>
          <w:szCs w:val="24"/>
        </w:rPr>
        <w:t>“The question is not if the information is available but if we have time to access it or can find it."</w:t>
      </w:r>
    </w:p>
    <w:p w:rsidR="003D2CD0" w:rsidRDefault="003D2CD0" w:rsidP="00CF10A5">
      <w:pPr>
        <w:spacing w:after="0" w:line="240" w:lineRule="auto"/>
        <w:rPr>
          <w:rFonts w:ascii="Arial" w:hAnsi="Arial" w:cs="Arial"/>
          <w:sz w:val="24"/>
          <w:szCs w:val="24"/>
        </w:rPr>
      </w:pPr>
    </w:p>
    <w:p w:rsidR="007A0839" w:rsidRDefault="007A0839" w:rsidP="00CF10A5">
      <w:pPr>
        <w:spacing w:after="0" w:line="240" w:lineRule="auto"/>
        <w:rPr>
          <w:rFonts w:ascii="Arial" w:hAnsi="Arial" w:cs="Arial"/>
          <w:sz w:val="24"/>
          <w:szCs w:val="24"/>
        </w:rPr>
      </w:pPr>
      <w:r w:rsidRPr="00CF10A5">
        <w:rPr>
          <w:rFonts w:ascii="Arial" w:hAnsi="Arial" w:cs="Arial"/>
          <w:sz w:val="24"/>
          <w:szCs w:val="24"/>
        </w:rPr>
        <w:t>In addition taking more time to find the relevant information, the increase in the quantity of information</w:t>
      </w:r>
      <w:r w:rsidR="00FE7C69">
        <w:rPr>
          <w:rFonts w:ascii="Arial" w:hAnsi="Arial" w:cs="Arial"/>
          <w:sz w:val="24"/>
          <w:szCs w:val="24"/>
        </w:rPr>
        <w:t xml:space="preserve"> </w:t>
      </w:r>
      <w:r w:rsidRPr="00CF10A5">
        <w:rPr>
          <w:rFonts w:ascii="Arial" w:hAnsi="Arial" w:cs="Arial"/>
          <w:sz w:val="24"/>
          <w:szCs w:val="24"/>
        </w:rPr>
        <w:t xml:space="preserve">could cause clinicians to miss critical information from </w:t>
      </w:r>
      <w:r w:rsidR="00406AF0">
        <w:rPr>
          <w:rFonts w:ascii="Arial" w:hAnsi="Arial" w:cs="Arial"/>
          <w:sz w:val="24"/>
          <w:szCs w:val="24"/>
        </w:rPr>
        <w:t>a</w:t>
      </w:r>
      <w:r w:rsidRPr="00CF10A5">
        <w:rPr>
          <w:rFonts w:ascii="Arial" w:hAnsi="Arial" w:cs="Arial"/>
          <w:sz w:val="24"/>
          <w:szCs w:val="24"/>
        </w:rPr>
        <w:t xml:space="preserve"> patient’s medical record.</w:t>
      </w:r>
    </w:p>
    <w:p w:rsidR="00D770F3" w:rsidRPr="00CF10A5" w:rsidRDefault="00D770F3" w:rsidP="00CF10A5">
      <w:pPr>
        <w:spacing w:after="0" w:line="240" w:lineRule="auto"/>
        <w:rPr>
          <w:rFonts w:ascii="Arial" w:hAnsi="Arial" w:cs="Arial"/>
          <w:sz w:val="24"/>
          <w:szCs w:val="24"/>
        </w:rPr>
      </w:pPr>
    </w:p>
    <w:p w:rsidR="007A0839" w:rsidRPr="00CF10A5" w:rsidRDefault="007A0839" w:rsidP="00CF10A5">
      <w:pPr>
        <w:spacing w:after="0" w:line="240" w:lineRule="auto"/>
        <w:ind w:left="720"/>
        <w:rPr>
          <w:rFonts w:ascii="Arial" w:hAnsi="Arial" w:cs="Arial"/>
          <w:i/>
          <w:sz w:val="24"/>
          <w:szCs w:val="24"/>
        </w:rPr>
      </w:pPr>
      <w:r w:rsidRPr="00CF10A5">
        <w:rPr>
          <w:rFonts w:ascii="Arial" w:hAnsi="Arial" w:cs="Arial"/>
          <w:i/>
          <w:sz w:val="24"/>
          <w:szCs w:val="24"/>
        </w:rPr>
        <w:t>“There is so much information and repetition in the system. It's easy to miss the important points.”</w:t>
      </w:r>
    </w:p>
    <w:p w:rsidR="003D2CD0" w:rsidRDefault="003D2CD0" w:rsidP="00CF10A5">
      <w:pPr>
        <w:spacing w:after="0" w:line="240" w:lineRule="auto"/>
        <w:rPr>
          <w:rFonts w:ascii="Arial" w:hAnsi="Arial" w:cs="Arial"/>
          <w:sz w:val="24"/>
          <w:szCs w:val="24"/>
        </w:rPr>
      </w:pPr>
    </w:p>
    <w:p w:rsidR="007A0839" w:rsidRDefault="007A0839" w:rsidP="00E14581">
      <w:pPr>
        <w:spacing w:after="0" w:line="240" w:lineRule="auto"/>
        <w:rPr>
          <w:rFonts w:ascii="Arial" w:hAnsi="Arial" w:cs="Arial"/>
          <w:sz w:val="24"/>
          <w:szCs w:val="24"/>
        </w:rPr>
      </w:pPr>
      <w:r w:rsidRPr="00CF10A5">
        <w:rPr>
          <w:rFonts w:ascii="Arial" w:hAnsi="Arial" w:cs="Arial"/>
          <w:sz w:val="24"/>
          <w:szCs w:val="24"/>
        </w:rPr>
        <w:t>So while the EHR provided more information</w:t>
      </w:r>
      <w:r w:rsidR="00EB34DE">
        <w:rPr>
          <w:rFonts w:ascii="Arial" w:hAnsi="Arial" w:cs="Arial"/>
          <w:sz w:val="24"/>
          <w:szCs w:val="24"/>
        </w:rPr>
        <w:t xml:space="preserve"> and theoretically</w:t>
      </w:r>
      <w:r w:rsidR="00406AF0">
        <w:rPr>
          <w:rFonts w:ascii="Arial" w:hAnsi="Arial" w:cs="Arial"/>
          <w:sz w:val="24"/>
          <w:szCs w:val="24"/>
        </w:rPr>
        <w:t>,</w:t>
      </w:r>
      <w:r w:rsidR="00EB34DE">
        <w:rPr>
          <w:rFonts w:ascii="Arial" w:hAnsi="Arial" w:cs="Arial"/>
          <w:sz w:val="24"/>
          <w:szCs w:val="24"/>
        </w:rPr>
        <w:t xml:space="preserve"> easier access to this information, the sheer volume of available </w:t>
      </w:r>
      <w:r w:rsidR="00406AF0">
        <w:rPr>
          <w:rFonts w:ascii="Arial" w:hAnsi="Arial" w:cs="Arial"/>
          <w:sz w:val="24"/>
          <w:szCs w:val="24"/>
        </w:rPr>
        <w:t>data</w:t>
      </w:r>
      <w:r w:rsidR="00EB34DE">
        <w:rPr>
          <w:rFonts w:ascii="Arial" w:hAnsi="Arial" w:cs="Arial"/>
          <w:sz w:val="24"/>
          <w:szCs w:val="24"/>
        </w:rPr>
        <w:t xml:space="preserve"> created its own challenges. For example, </w:t>
      </w:r>
      <w:r w:rsidRPr="00CF10A5">
        <w:rPr>
          <w:rFonts w:ascii="Arial" w:hAnsi="Arial" w:cs="Arial"/>
          <w:sz w:val="24"/>
          <w:szCs w:val="24"/>
        </w:rPr>
        <w:t xml:space="preserve">users of the system need to know in which sections of the EHR to record the relevant information and also where to look when retrieving information from others. </w:t>
      </w:r>
      <w:r w:rsidR="004A6E30">
        <w:rPr>
          <w:rFonts w:ascii="Arial" w:hAnsi="Arial" w:cs="Arial"/>
          <w:sz w:val="24"/>
          <w:szCs w:val="24"/>
        </w:rPr>
        <w:t xml:space="preserve">The flexibility of the EHR and corresponding limited use of highly structured fields possibly contributed to this challenge as clinicians could enter the same information in many different sections of the EHR and in </w:t>
      </w:r>
      <w:r w:rsidR="00F053F2">
        <w:rPr>
          <w:rFonts w:ascii="Arial" w:hAnsi="Arial" w:cs="Arial"/>
          <w:sz w:val="24"/>
          <w:szCs w:val="24"/>
        </w:rPr>
        <w:t>divergent</w:t>
      </w:r>
      <w:r w:rsidR="004A6E30">
        <w:rPr>
          <w:rFonts w:ascii="Arial" w:hAnsi="Arial" w:cs="Arial"/>
          <w:sz w:val="24"/>
          <w:szCs w:val="24"/>
        </w:rPr>
        <w:t xml:space="preserve"> formats.</w:t>
      </w:r>
      <w:r w:rsidR="00894479">
        <w:rPr>
          <w:rFonts w:ascii="Arial" w:hAnsi="Arial" w:cs="Arial"/>
          <w:sz w:val="24"/>
          <w:szCs w:val="24"/>
        </w:rPr>
        <w:t xml:space="preserve"> </w:t>
      </w:r>
      <w:r w:rsidRPr="00CF10A5">
        <w:rPr>
          <w:rFonts w:ascii="Arial" w:hAnsi="Arial" w:cs="Arial"/>
          <w:sz w:val="24"/>
          <w:szCs w:val="24"/>
        </w:rPr>
        <w:t xml:space="preserve">It is possible that clinicians working in less cohesive, more stressful primary care team </w:t>
      </w:r>
      <w:r w:rsidR="007756F1" w:rsidRPr="00CF10A5">
        <w:rPr>
          <w:rFonts w:ascii="Arial" w:hAnsi="Arial" w:cs="Arial"/>
          <w:sz w:val="24"/>
          <w:szCs w:val="24"/>
        </w:rPr>
        <w:t>environments</w:t>
      </w:r>
      <w:r w:rsidRPr="00CF10A5">
        <w:rPr>
          <w:rFonts w:ascii="Arial" w:hAnsi="Arial" w:cs="Arial"/>
          <w:sz w:val="24"/>
          <w:szCs w:val="24"/>
        </w:rPr>
        <w:t xml:space="preserve"> may have </w:t>
      </w:r>
      <w:r w:rsidR="00953B82">
        <w:rPr>
          <w:rFonts w:ascii="Arial" w:hAnsi="Arial" w:cs="Arial"/>
          <w:sz w:val="24"/>
          <w:szCs w:val="24"/>
        </w:rPr>
        <w:t>had less ability to navigate the record or have less systematic approaches to document</w:t>
      </w:r>
      <w:r w:rsidR="00406AF0">
        <w:rPr>
          <w:rFonts w:ascii="Arial" w:hAnsi="Arial" w:cs="Arial"/>
          <w:sz w:val="24"/>
          <w:szCs w:val="24"/>
        </w:rPr>
        <w:t xml:space="preserve"> </w:t>
      </w:r>
      <w:r w:rsidR="00953B82">
        <w:rPr>
          <w:rFonts w:ascii="Arial" w:hAnsi="Arial" w:cs="Arial"/>
          <w:sz w:val="24"/>
          <w:szCs w:val="24"/>
        </w:rPr>
        <w:t>and retriev</w:t>
      </w:r>
      <w:r w:rsidR="00406AF0">
        <w:rPr>
          <w:rFonts w:ascii="Arial" w:hAnsi="Arial" w:cs="Arial"/>
          <w:sz w:val="24"/>
          <w:szCs w:val="24"/>
        </w:rPr>
        <w:t>e</w:t>
      </w:r>
      <w:r w:rsidR="00953B82">
        <w:rPr>
          <w:rFonts w:ascii="Arial" w:hAnsi="Arial" w:cs="Arial"/>
          <w:sz w:val="24"/>
          <w:szCs w:val="24"/>
        </w:rPr>
        <w:t xml:space="preserve"> information from the record.</w:t>
      </w:r>
      <w:r w:rsidR="00E14581">
        <w:rPr>
          <w:rFonts w:ascii="Arial" w:hAnsi="Arial" w:cs="Arial"/>
          <w:sz w:val="24"/>
          <w:szCs w:val="24"/>
        </w:rPr>
        <w:t xml:space="preserve"> </w:t>
      </w:r>
      <w:r w:rsidR="007756F1" w:rsidRPr="00CF10A5">
        <w:rPr>
          <w:rFonts w:ascii="Arial" w:hAnsi="Arial" w:cs="Arial"/>
          <w:sz w:val="24"/>
          <w:szCs w:val="24"/>
        </w:rPr>
        <w:t xml:space="preserve">In addition, </w:t>
      </w:r>
      <w:r w:rsidRPr="00CF10A5">
        <w:rPr>
          <w:rFonts w:ascii="Arial" w:hAnsi="Arial" w:cs="Arial"/>
          <w:sz w:val="24"/>
          <w:szCs w:val="24"/>
        </w:rPr>
        <w:t xml:space="preserve">the extensive reporting requirements </w:t>
      </w:r>
      <w:r w:rsidR="007756F1" w:rsidRPr="00CF10A5">
        <w:rPr>
          <w:rFonts w:ascii="Arial" w:hAnsi="Arial" w:cs="Arial"/>
          <w:sz w:val="24"/>
          <w:szCs w:val="24"/>
        </w:rPr>
        <w:t xml:space="preserve">on the EHR, </w:t>
      </w:r>
      <w:r w:rsidRPr="00CF10A5">
        <w:rPr>
          <w:rFonts w:ascii="Arial" w:hAnsi="Arial" w:cs="Arial"/>
          <w:sz w:val="24"/>
          <w:szCs w:val="24"/>
        </w:rPr>
        <w:t xml:space="preserve">combined with limited time, </w:t>
      </w:r>
      <w:r w:rsidR="00397044">
        <w:rPr>
          <w:rFonts w:ascii="Arial" w:hAnsi="Arial" w:cs="Arial"/>
          <w:sz w:val="24"/>
          <w:szCs w:val="24"/>
        </w:rPr>
        <w:t>could contribute to potentially counterproductive strategies</w:t>
      </w:r>
      <w:r w:rsidR="00406AF0">
        <w:rPr>
          <w:rFonts w:ascii="Arial" w:hAnsi="Arial" w:cs="Arial"/>
          <w:sz w:val="24"/>
          <w:szCs w:val="24"/>
        </w:rPr>
        <w:t>,</w:t>
      </w:r>
      <w:r w:rsidR="00397044">
        <w:rPr>
          <w:rFonts w:ascii="Arial" w:hAnsi="Arial" w:cs="Arial"/>
          <w:sz w:val="24"/>
          <w:szCs w:val="24"/>
        </w:rPr>
        <w:t xml:space="preserve"> such as </w:t>
      </w:r>
      <w:r w:rsidRPr="00CF10A5">
        <w:rPr>
          <w:rFonts w:ascii="Arial" w:hAnsi="Arial" w:cs="Arial"/>
          <w:sz w:val="24"/>
          <w:szCs w:val="24"/>
        </w:rPr>
        <w:t>cut</w:t>
      </w:r>
      <w:r w:rsidR="00397044">
        <w:rPr>
          <w:rFonts w:ascii="Arial" w:hAnsi="Arial" w:cs="Arial"/>
          <w:sz w:val="24"/>
          <w:szCs w:val="24"/>
        </w:rPr>
        <w:t>ting</w:t>
      </w:r>
      <w:r w:rsidRPr="00CF10A5">
        <w:rPr>
          <w:rFonts w:ascii="Arial" w:hAnsi="Arial" w:cs="Arial"/>
          <w:sz w:val="24"/>
          <w:szCs w:val="24"/>
        </w:rPr>
        <w:t xml:space="preserve"> and past</w:t>
      </w:r>
      <w:r w:rsidR="00397044">
        <w:rPr>
          <w:rFonts w:ascii="Arial" w:hAnsi="Arial" w:cs="Arial"/>
          <w:sz w:val="24"/>
          <w:szCs w:val="24"/>
        </w:rPr>
        <w:t>ing</w:t>
      </w:r>
      <w:r w:rsidRPr="00CF10A5">
        <w:rPr>
          <w:rFonts w:ascii="Arial" w:hAnsi="Arial" w:cs="Arial"/>
          <w:sz w:val="24"/>
          <w:szCs w:val="24"/>
        </w:rPr>
        <w:t xml:space="preserve"> </w:t>
      </w:r>
      <w:r w:rsidR="00593A14">
        <w:rPr>
          <w:rFonts w:ascii="Arial" w:hAnsi="Arial" w:cs="Arial"/>
          <w:sz w:val="24"/>
          <w:szCs w:val="24"/>
        </w:rPr>
        <w:t xml:space="preserve">sections of the </w:t>
      </w:r>
      <w:r w:rsidR="007756F1" w:rsidRPr="00CF10A5">
        <w:rPr>
          <w:rFonts w:ascii="Arial" w:hAnsi="Arial" w:cs="Arial"/>
          <w:sz w:val="24"/>
          <w:szCs w:val="24"/>
        </w:rPr>
        <w:t>patient’s</w:t>
      </w:r>
      <w:r w:rsidRPr="00CF10A5">
        <w:rPr>
          <w:rFonts w:ascii="Arial" w:hAnsi="Arial" w:cs="Arial"/>
          <w:sz w:val="24"/>
          <w:szCs w:val="24"/>
        </w:rPr>
        <w:t xml:space="preserve"> record.</w:t>
      </w:r>
    </w:p>
    <w:p w:rsidR="003D2CD0" w:rsidRPr="00CF10A5" w:rsidRDefault="003D2CD0" w:rsidP="00CF10A5">
      <w:pPr>
        <w:spacing w:after="0" w:line="240" w:lineRule="auto"/>
        <w:rPr>
          <w:rFonts w:ascii="Arial" w:hAnsi="Arial" w:cs="Arial"/>
          <w:sz w:val="24"/>
          <w:szCs w:val="24"/>
        </w:rPr>
      </w:pPr>
    </w:p>
    <w:p w:rsidR="007756F1" w:rsidRPr="00CF10A5" w:rsidRDefault="007F17C6" w:rsidP="00CF10A5">
      <w:pPr>
        <w:spacing w:after="0" w:line="240" w:lineRule="auto"/>
        <w:rPr>
          <w:rFonts w:ascii="Arial" w:hAnsi="Arial" w:cs="Arial"/>
          <w:sz w:val="24"/>
          <w:szCs w:val="24"/>
        </w:rPr>
      </w:pPr>
      <w:r>
        <w:rPr>
          <w:rFonts w:ascii="Arial" w:hAnsi="Arial" w:cs="Arial"/>
          <w:sz w:val="24"/>
          <w:szCs w:val="24"/>
        </w:rPr>
        <w:t xml:space="preserve">Another potential explanation for our findings is that cohesive teams could be better at </w:t>
      </w:r>
      <w:r w:rsidR="007A0839" w:rsidRPr="00CF10A5">
        <w:rPr>
          <w:rFonts w:ascii="Arial" w:hAnsi="Arial" w:cs="Arial"/>
          <w:sz w:val="24"/>
          <w:szCs w:val="24"/>
        </w:rPr>
        <w:t xml:space="preserve">informal learning, which is reinforced through ongoing communication and the strength of working relationships </w:t>
      </w:r>
      <w:r w:rsidR="007A0839" w:rsidRPr="00CF10A5">
        <w:rPr>
          <w:rFonts w:ascii="Arial" w:hAnsi="Arial" w:cs="Arial"/>
          <w:sz w:val="24"/>
          <w:szCs w:val="24"/>
        </w:rPr>
        <w:fldChar w:fldCharType="begin"/>
      </w:r>
      <w:r w:rsidR="00F15413">
        <w:rPr>
          <w:rFonts w:ascii="Arial" w:hAnsi="Arial" w:cs="Arial"/>
          <w:sz w:val="24"/>
          <w:szCs w:val="24"/>
        </w:rPr>
        <w:instrText xml:space="preserve"> ADDIN EN.CITE &lt;EndNote&gt;&lt;Cite&gt;&lt;Author&gt;Robey&lt;/Author&gt;&lt;Year&gt;2000&lt;/Year&gt;&lt;RecNum&gt;60&lt;/RecNum&gt;&lt;DisplayText&gt;(Robey et al. 2000)&lt;/DisplayText&gt;&lt;record&gt;&lt;rec-number&gt;60&lt;/rec-number&gt;&lt;foreign-keys&gt;&lt;key app="EN" db-id="pze9xtvefe9pzte0vfjp0dsd2vvprfxwpvep"&gt;60&lt;/key&gt;&lt;/foreign-keys&gt;&lt;ref-type name="Journal Article"&gt;17&lt;/ref-type&gt;&lt;contributors&gt;&lt;authors&gt;&lt;author&gt;Robey, D.&lt;/author&gt;&lt;author&gt;Boudreau, M.C.&lt;/author&gt;&lt;author&gt;Rose, G.M.&lt;/author&gt;&lt;/authors&gt;&lt;/contributors&gt;&lt;titles&gt;&lt;title&gt;Information technology and organizational learning: a review and assessment of research&lt;/title&gt;&lt;secondary-title&gt;Accounting, Management and Information Technologies&lt;/secondary-title&gt;&lt;/titles&gt;&lt;periodical&gt;&lt;full-title&gt;Accounting, Management and Information Technologies&lt;/full-title&gt;&lt;/periodical&gt;&lt;pages&gt;125-155&lt;/pages&gt;&lt;volume&gt;10&lt;/volume&gt;&lt;number&gt;2&lt;/number&gt;&lt;dates&gt;&lt;year&gt;2000&lt;/year&gt;&lt;/dates&gt;&lt;isbn&gt;0959-8022&lt;/isbn&gt;&lt;urls&gt;&lt;/urls&gt;&lt;/record&gt;&lt;/Cite&gt;&lt;/EndNote&gt;</w:instrText>
      </w:r>
      <w:r w:rsidR="007A0839" w:rsidRPr="00CF10A5">
        <w:rPr>
          <w:rFonts w:ascii="Arial" w:hAnsi="Arial" w:cs="Arial"/>
          <w:sz w:val="24"/>
          <w:szCs w:val="24"/>
        </w:rPr>
        <w:fldChar w:fldCharType="separate"/>
      </w:r>
      <w:r w:rsidR="00F63FDD">
        <w:rPr>
          <w:rFonts w:ascii="Arial" w:hAnsi="Arial" w:cs="Arial"/>
          <w:noProof/>
          <w:sz w:val="24"/>
          <w:szCs w:val="24"/>
        </w:rPr>
        <w:t>(</w:t>
      </w:r>
      <w:hyperlink w:anchor="_ENREF_31" w:tooltip="Robey, 2000 #60" w:history="1">
        <w:r w:rsidR="000E5D58">
          <w:rPr>
            <w:rFonts w:ascii="Arial" w:hAnsi="Arial" w:cs="Arial"/>
            <w:noProof/>
            <w:sz w:val="24"/>
            <w:szCs w:val="24"/>
          </w:rPr>
          <w:t>Robey et al. 2000</w:t>
        </w:r>
      </w:hyperlink>
      <w:r w:rsidR="00F63FDD">
        <w:rPr>
          <w:rFonts w:ascii="Arial" w:hAnsi="Arial" w:cs="Arial"/>
          <w:noProof/>
          <w:sz w:val="24"/>
          <w:szCs w:val="24"/>
        </w:rPr>
        <w:t>)</w:t>
      </w:r>
      <w:r w:rsidR="007A0839" w:rsidRPr="00CF10A5">
        <w:rPr>
          <w:rFonts w:ascii="Arial" w:hAnsi="Arial" w:cs="Arial"/>
          <w:sz w:val="24"/>
          <w:szCs w:val="24"/>
        </w:rPr>
        <w:fldChar w:fldCharType="end"/>
      </w:r>
      <w:r w:rsidR="007A0839" w:rsidRPr="00CF10A5">
        <w:rPr>
          <w:rFonts w:ascii="Arial" w:hAnsi="Arial" w:cs="Arial"/>
          <w:sz w:val="24"/>
          <w:szCs w:val="24"/>
        </w:rPr>
        <w:t xml:space="preserve">. All primary care clinicians in our setting received the equivalent formal classroom-style training on how to use the EHR; however, informal learning likely varied significantly across primary care teams. Members working in teams with strong working relationships may have been more comfortable experimenting with the new technology through trial and error and </w:t>
      </w:r>
      <w:r w:rsidR="00406AF0">
        <w:rPr>
          <w:rFonts w:ascii="Arial" w:hAnsi="Arial" w:cs="Arial"/>
          <w:sz w:val="24"/>
          <w:szCs w:val="24"/>
        </w:rPr>
        <w:t xml:space="preserve">be </w:t>
      </w:r>
      <w:r w:rsidR="007A0839" w:rsidRPr="00CF10A5">
        <w:rPr>
          <w:rFonts w:ascii="Arial" w:hAnsi="Arial" w:cs="Arial"/>
          <w:sz w:val="24"/>
          <w:szCs w:val="24"/>
        </w:rPr>
        <w:t xml:space="preserve">more willing to share learned best-practices with each other. This may speed the collective </w:t>
      </w:r>
      <w:r w:rsidR="007A0839" w:rsidRPr="00CF10A5">
        <w:rPr>
          <w:rFonts w:ascii="Arial" w:hAnsi="Arial" w:cs="Arial"/>
          <w:sz w:val="24"/>
          <w:szCs w:val="24"/>
        </w:rPr>
        <w:lastRenderedPageBreak/>
        <w:t xml:space="preserve">learning of this new tool and ensure that clinicians maximize the potential benefits of the EHR while avoiding unintended consequences. </w:t>
      </w:r>
    </w:p>
    <w:p w:rsidR="003D2CD0" w:rsidRDefault="003D2CD0" w:rsidP="00CF10A5">
      <w:pPr>
        <w:spacing w:after="0" w:line="240" w:lineRule="auto"/>
        <w:rPr>
          <w:rFonts w:ascii="Arial" w:hAnsi="Arial" w:cs="Arial"/>
          <w:sz w:val="24"/>
          <w:szCs w:val="24"/>
        </w:rPr>
      </w:pPr>
    </w:p>
    <w:p w:rsidR="007A0839" w:rsidRPr="00CF10A5" w:rsidRDefault="007F143B" w:rsidP="00CF10A5">
      <w:pPr>
        <w:spacing w:after="0" w:line="240" w:lineRule="auto"/>
        <w:rPr>
          <w:rFonts w:ascii="Arial" w:hAnsi="Arial" w:cs="Arial"/>
          <w:sz w:val="24"/>
          <w:szCs w:val="24"/>
        </w:rPr>
      </w:pPr>
      <w:r>
        <w:rPr>
          <w:rFonts w:ascii="Arial" w:hAnsi="Arial" w:cs="Arial"/>
          <w:sz w:val="24"/>
          <w:szCs w:val="24"/>
        </w:rPr>
        <w:t xml:space="preserve">In response to open-ended questions on </w:t>
      </w:r>
      <w:r w:rsidR="007756F1" w:rsidRPr="00CF10A5">
        <w:rPr>
          <w:rFonts w:ascii="Arial" w:hAnsi="Arial" w:cs="Arial"/>
          <w:sz w:val="24"/>
          <w:szCs w:val="24"/>
        </w:rPr>
        <w:t xml:space="preserve">how </w:t>
      </w:r>
      <w:r w:rsidR="00FE7C69">
        <w:rPr>
          <w:rFonts w:ascii="Arial" w:hAnsi="Arial" w:cs="Arial"/>
          <w:sz w:val="24"/>
          <w:szCs w:val="24"/>
        </w:rPr>
        <w:t>they</w:t>
      </w:r>
      <w:r w:rsidR="007756F1" w:rsidRPr="00CF10A5">
        <w:rPr>
          <w:rFonts w:ascii="Arial" w:hAnsi="Arial" w:cs="Arial"/>
          <w:sz w:val="24"/>
          <w:szCs w:val="24"/>
        </w:rPr>
        <w:t xml:space="preserve"> learned to use the </w:t>
      </w:r>
      <w:r w:rsidR="00FE7C69">
        <w:rPr>
          <w:rFonts w:ascii="Arial" w:hAnsi="Arial" w:cs="Arial"/>
          <w:sz w:val="24"/>
          <w:szCs w:val="24"/>
        </w:rPr>
        <w:t>EHR</w:t>
      </w:r>
      <w:r w:rsidR="00335FA6">
        <w:rPr>
          <w:rFonts w:ascii="Arial" w:hAnsi="Arial" w:cs="Arial"/>
          <w:sz w:val="24"/>
          <w:szCs w:val="24"/>
        </w:rPr>
        <w:t>, m</w:t>
      </w:r>
      <w:r w:rsidR="007756F1" w:rsidRPr="00CF10A5">
        <w:rPr>
          <w:rFonts w:ascii="Arial" w:hAnsi="Arial" w:cs="Arial"/>
          <w:sz w:val="24"/>
          <w:szCs w:val="24"/>
        </w:rPr>
        <w:t>ost</w:t>
      </w:r>
      <w:r w:rsidR="007A0839" w:rsidRPr="00CF10A5">
        <w:rPr>
          <w:rFonts w:ascii="Arial" w:hAnsi="Arial" w:cs="Arial"/>
          <w:sz w:val="24"/>
          <w:szCs w:val="24"/>
        </w:rPr>
        <w:t xml:space="preserve"> clinicians reported learning </w:t>
      </w:r>
      <w:r w:rsidR="00882721">
        <w:rPr>
          <w:rFonts w:ascii="Arial" w:hAnsi="Arial" w:cs="Arial"/>
          <w:sz w:val="24"/>
          <w:szCs w:val="24"/>
        </w:rPr>
        <w:t xml:space="preserve">more </w:t>
      </w:r>
      <w:r w:rsidR="007A0839" w:rsidRPr="00CF10A5">
        <w:rPr>
          <w:rFonts w:ascii="Arial" w:hAnsi="Arial" w:cs="Arial"/>
          <w:sz w:val="24"/>
          <w:szCs w:val="24"/>
        </w:rPr>
        <w:t>from colleagues than from the formal training provided:</w:t>
      </w:r>
    </w:p>
    <w:p w:rsidR="00FE7C69" w:rsidRDefault="00FE7C69" w:rsidP="00CF10A5">
      <w:pPr>
        <w:spacing w:after="0" w:line="240" w:lineRule="auto"/>
        <w:ind w:left="720"/>
        <w:rPr>
          <w:rFonts w:ascii="Arial" w:hAnsi="Arial" w:cs="Arial"/>
          <w:i/>
          <w:sz w:val="24"/>
          <w:szCs w:val="24"/>
        </w:rPr>
      </w:pPr>
    </w:p>
    <w:p w:rsidR="007A0839" w:rsidRDefault="007A0839" w:rsidP="00CF10A5">
      <w:pPr>
        <w:spacing w:after="0" w:line="240" w:lineRule="auto"/>
        <w:ind w:left="720"/>
        <w:rPr>
          <w:rFonts w:ascii="Arial" w:hAnsi="Arial" w:cs="Arial"/>
          <w:i/>
          <w:sz w:val="24"/>
          <w:szCs w:val="24"/>
        </w:rPr>
      </w:pPr>
      <w:r w:rsidRPr="00CF10A5">
        <w:rPr>
          <w:rFonts w:ascii="Arial" w:hAnsi="Arial" w:cs="Arial"/>
          <w:i/>
          <w:sz w:val="24"/>
          <w:szCs w:val="24"/>
        </w:rPr>
        <w:t>“I learned the most from colleagues; it’s helpful when we all meet to share knowledge”</w:t>
      </w:r>
    </w:p>
    <w:p w:rsidR="00D479BA" w:rsidRPr="00CF10A5" w:rsidRDefault="00D479BA" w:rsidP="00CF10A5">
      <w:pPr>
        <w:spacing w:after="0" w:line="240" w:lineRule="auto"/>
        <w:ind w:left="720"/>
        <w:rPr>
          <w:rFonts w:ascii="Arial" w:hAnsi="Arial" w:cs="Arial"/>
          <w:i/>
          <w:sz w:val="24"/>
          <w:szCs w:val="24"/>
        </w:rPr>
      </w:pPr>
    </w:p>
    <w:p w:rsidR="007A0839" w:rsidRDefault="007A0839" w:rsidP="00CF10A5">
      <w:pPr>
        <w:spacing w:after="0" w:line="240" w:lineRule="auto"/>
        <w:ind w:left="720"/>
        <w:rPr>
          <w:rFonts w:ascii="Arial" w:hAnsi="Arial" w:cs="Arial"/>
          <w:i/>
          <w:iCs/>
          <w:sz w:val="24"/>
          <w:szCs w:val="24"/>
        </w:rPr>
      </w:pPr>
      <w:r w:rsidRPr="00CF10A5">
        <w:rPr>
          <w:rFonts w:ascii="Arial" w:hAnsi="Arial" w:cs="Arial"/>
          <w:i/>
          <w:iCs/>
          <w:sz w:val="24"/>
          <w:szCs w:val="24"/>
        </w:rPr>
        <w:t>“[I learned to use EHRs] mostly by practicing, trying to solve problems, talking to other people, and a lot of trial and error.”</w:t>
      </w:r>
    </w:p>
    <w:p w:rsidR="00D770F3" w:rsidRPr="00CF10A5" w:rsidRDefault="00D770F3" w:rsidP="00CF10A5">
      <w:pPr>
        <w:spacing w:after="0" w:line="240" w:lineRule="auto"/>
        <w:ind w:left="720"/>
        <w:rPr>
          <w:rFonts w:ascii="Arial" w:hAnsi="Arial" w:cs="Arial"/>
          <w:sz w:val="24"/>
          <w:szCs w:val="24"/>
        </w:rPr>
      </w:pPr>
    </w:p>
    <w:p w:rsidR="007A0839" w:rsidRPr="00CF10A5" w:rsidRDefault="00691847" w:rsidP="00CF10A5">
      <w:pPr>
        <w:spacing w:after="0" w:line="240" w:lineRule="auto"/>
        <w:rPr>
          <w:rFonts w:ascii="Arial" w:hAnsi="Arial" w:cs="Arial"/>
          <w:sz w:val="24"/>
          <w:szCs w:val="24"/>
        </w:rPr>
      </w:pPr>
      <w:r>
        <w:rPr>
          <w:rFonts w:ascii="Arial" w:hAnsi="Arial" w:cs="Arial"/>
          <w:sz w:val="24"/>
          <w:szCs w:val="24"/>
        </w:rPr>
        <w:t xml:space="preserve">Clinician responses </w:t>
      </w:r>
      <w:r w:rsidR="00FB0CD1">
        <w:rPr>
          <w:rFonts w:ascii="Arial" w:hAnsi="Arial" w:cs="Arial"/>
          <w:sz w:val="24"/>
          <w:szCs w:val="24"/>
        </w:rPr>
        <w:t>are</w:t>
      </w:r>
      <w:r>
        <w:rPr>
          <w:rFonts w:ascii="Arial" w:hAnsi="Arial" w:cs="Arial"/>
          <w:sz w:val="24"/>
          <w:szCs w:val="24"/>
        </w:rPr>
        <w:t xml:space="preserve"> consistent with the literature on organizational learning </w:t>
      </w:r>
      <w:r w:rsidR="00FB0CD1">
        <w:rPr>
          <w:rFonts w:ascii="Arial" w:hAnsi="Arial" w:cs="Arial"/>
          <w:sz w:val="24"/>
          <w:szCs w:val="24"/>
        </w:rPr>
        <w:t>which state</w:t>
      </w:r>
      <w:r w:rsidR="00406AF0">
        <w:rPr>
          <w:rFonts w:ascii="Arial" w:hAnsi="Arial" w:cs="Arial"/>
          <w:sz w:val="24"/>
          <w:szCs w:val="24"/>
        </w:rPr>
        <w:t>s</w:t>
      </w:r>
      <w:r w:rsidR="00FB0CD1">
        <w:rPr>
          <w:rFonts w:ascii="Arial" w:hAnsi="Arial" w:cs="Arial"/>
          <w:sz w:val="24"/>
          <w:szCs w:val="24"/>
        </w:rPr>
        <w:t xml:space="preserve"> that the</w:t>
      </w:r>
      <w:r>
        <w:rPr>
          <w:rFonts w:ascii="Arial" w:hAnsi="Arial" w:cs="Arial"/>
          <w:sz w:val="24"/>
          <w:szCs w:val="24"/>
        </w:rPr>
        <w:t xml:space="preserve"> team environment is critical for </w:t>
      </w:r>
      <w:r w:rsidR="00FB0CD1">
        <w:rPr>
          <w:rFonts w:ascii="Arial" w:hAnsi="Arial" w:cs="Arial"/>
          <w:sz w:val="24"/>
          <w:szCs w:val="24"/>
        </w:rPr>
        <w:t xml:space="preserve">the adoption and learning of new technology </w:t>
      </w:r>
      <w:r w:rsidR="00FB0CD1">
        <w:rPr>
          <w:rFonts w:ascii="Arial" w:hAnsi="Arial" w:cs="Arial"/>
          <w:sz w:val="24"/>
          <w:szCs w:val="24"/>
        </w:rPr>
        <w:fldChar w:fldCharType="begin"/>
      </w:r>
      <w:r w:rsidR="00FB0CD1">
        <w:rPr>
          <w:rFonts w:ascii="Arial" w:hAnsi="Arial" w:cs="Arial"/>
          <w:sz w:val="24"/>
          <w:szCs w:val="24"/>
        </w:rPr>
        <w:instrText xml:space="preserve"> ADDIN EN.CITE &lt;EndNote&gt;&lt;Cite&gt;&lt;Author&gt;Edmondson&lt;/Author&gt;&lt;Year&gt;2001&lt;/Year&gt;&lt;RecNum&gt;62&lt;/RecNum&gt;&lt;DisplayText&gt;(Edmondson, Bohmer, and Pisano 2001; Edmondson et al. 2003)&lt;/DisplayText&gt;&lt;record&gt;&lt;rec-number&gt;62&lt;/rec-number&gt;&lt;foreign-keys&gt;&lt;key app="EN" db-id="pze9xtvefe9pzte0vfjp0dsd2vvprfxwpvep"&gt;62&lt;/key&gt;&lt;/foreign-keys&gt;&lt;ref-type name="Journal Article"&gt;17&lt;/ref-type&gt;&lt;contributors&gt;&lt;authors&gt;&lt;author&gt;Edmondson, A.C.&lt;/author&gt;&lt;author&gt;Bohmer, R.M.&lt;/author&gt;&lt;author&gt;Pisano, G.P.&lt;/author&gt;&lt;/authors&gt;&lt;/contributors&gt;&lt;titles&gt;&lt;title&gt;Disrupted routines: Team learning and new technology implementation in hospitals&lt;/title&gt;&lt;secondary-title&gt;Administrative Science Quarterly&lt;/secondary-title&gt;&lt;/titles&gt;&lt;periodical&gt;&lt;full-title&gt;Administrative Science Quarterly&lt;/full-title&gt;&lt;/periodical&gt;&lt;pages&gt;685-716&lt;/pages&gt;&lt;volume&gt;46&lt;/volume&gt;&lt;number&gt;4&lt;/number&gt;&lt;dates&gt;&lt;year&gt;2001&lt;/year&gt;&lt;/dates&gt;&lt;isbn&gt;0001-8392&lt;/isbn&gt;&lt;urls&gt;&lt;/urls&gt;&lt;/record&gt;&lt;/Cite&gt;&lt;Cite&gt;&lt;Author&gt;Edmondson&lt;/Author&gt;&lt;Year&gt;2003&lt;/Year&gt;&lt;RecNum&gt;61&lt;/RecNum&gt;&lt;record&gt;&lt;rec-number&gt;61&lt;/rec-number&gt;&lt;foreign-keys&gt;&lt;key app="EN" db-id="pze9xtvefe9pzte0vfjp0dsd2vvprfxwpvep"&gt;61&lt;/key&gt;&lt;/foreign-keys&gt;&lt;ref-type name="Journal Article"&gt;17&lt;/ref-type&gt;&lt;contributors&gt;&lt;authors&gt;&lt;author&gt;Edmondson, A.C.&lt;/author&gt;&lt;author&gt;Winslow, A.B.&lt;/author&gt;&lt;author&gt;Bohmer, R.M.J.&lt;/author&gt;&lt;author&gt;Pisano, G.P.&lt;/author&gt;&lt;/authors&gt;&lt;/contributors&gt;&lt;titles&gt;&lt;title&gt;Learning how and learning what: Effects of tacit and codified knowledge on performance improvement following technology adoption&lt;/title&gt;&lt;secondary-title&gt;Decision Sciences&lt;/secondary-title&gt;&lt;/titles&gt;&lt;periodical&gt;&lt;full-title&gt;Decision Sciences&lt;/full-title&gt;&lt;/periodical&gt;&lt;pages&gt;197-224&lt;/pages&gt;&lt;volume&gt;34&lt;/volume&gt;&lt;number&gt;2&lt;/number&gt;&lt;dates&gt;&lt;year&gt;2003&lt;/year&gt;&lt;/dates&gt;&lt;isbn&gt;1540-5915&lt;/isbn&gt;&lt;urls&gt;&lt;/urls&gt;&lt;/record&gt;&lt;/Cite&gt;&lt;/EndNote&gt;</w:instrText>
      </w:r>
      <w:r w:rsidR="00FB0CD1">
        <w:rPr>
          <w:rFonts w:ascii="Arial" w:hAnsi="Arial" w:cs="Arial"/>
          <w:sz w:val="24"/>
          <w:szCs w:val="24"/>
        </w:rPr>
        <w:fldChar w:fldCharType="separate"/>
      </w:r>
      <w:r w:rsidR="00FB0CD1">
        <w:rPr>
          <w:rFonts w:ascii="Arial" w:hAnsi="Arial" w:cs="Arial"/>
          <w:noProof/>
          <w:sz w:val="24"/>
          <w:szCs w:val="24"/>
        </w:rPr>
        <w:t>(</w:t>
      </w:r>
      <w:hyperlink w:anchor="_ENREF_12" w:tooltip="Edmondson, 2001 #62" w:history="1">
        <w:r w:rsidR="000E5D58">
          <w:rPr>
            <w:rFonts w:ascii="Arial" w:hAnsi="Arial" w:cs="Arial"/>
            <w:noProof/>
            <w:sz w:val="24"/>
            <w:szCs w:val="24"/>
          </w:rPr>
          <w:t>Edmondson, Bohmer, and Pisano 2001</w:t>
        </w:r>
      </w:hyperlink>
      <w:r w:rsidR="00FB0CD1">
        <w:rPr>
          <w:rFonts w:ascii="Arial" w:hAnsi="Arial" w:cs="Arial"/>
          <w:noProof/>
          <w:sz w:val="24"/>
          <w:szCs w:val="24"/>
        </w:rPr>
        <w:t xml:space="preserve">; </w:t>
      </w:r>
      <w:hyperlink w:anchor="_ENREF_13" w:tooltip="Edmondson, 2003 #61" w:history="1">
        <w:r w:rsidR="000E5D58">
          <w:rPr>
            <w:rFonts w:ascii="Arial" w:hAnsi="Arial" w:cs="Arial"/>
            <w:noProof/>
            <w:sz w:val="24"/>
            <w:szCs w:val="24"/>
          </w:rPr>
          <w:t>Edmondson et al. 2003</w:t>
        </w:r>
      </w:hyperlink>
      <w:r w:rsidR="00FB0CD1">
        <w:rPr>
          <w:rFonts w:ascii="Arial" w:hAnsi="Arial" w:cs="Arial"/>
          <w:noProof/>
          <w:sz w:val="24"/>
          <w:szCs w:val="24"/>
        </w:rPr>
        <w:t>)</w:t>
      </w:r>
      <w:r w:rsidR="00FB0CD1">
        <w:rPr>
          <w:rFonts w:ascii="Arial" w:hAnsi="Arial" w:cs="Arial"/>
          <w:sz w:val="24"/>
          <w:szCs w:val="24"/>
        </w:rPr>
        <w:fldChar w:fldCharType="end"/>
      </w:r>
      <w:r w:rsidR="00FB0CD1">
        <w:rPr>
          <w:rFonts w:ascii="Arial" w:hAnsi="Arial" w:cs="Arial"/>
          <w:sz w:val="24"/>
          <w:szCs w:val="24"/>
        </w:rPr>
        <w:t>.</w:t>
      </w:r>
      <w:r>
        <w:rPr>
          <w:rFonts w:ascii="Arial" w:hAnsi="Arial" w:cs="Arial"/>
          <w:sz w:val="24"/>
          <w:szCs w:val="24"/>
        </w:rPr>
        <w:t xml:space="preserve"> </w:t>
      </w:r>
      <w:r w:rsidR="007A0839" w:rsidRPr="00CF10A5">
        <w:rPr>
          <w:rFonts w:ascii="Arial" w:hAnsi="Arial" w:cs="Arial"/>
          <w:sz w:val="24"/>
          <w:szCs w:val="24"/>
        </w:rPr>
        <w:t>The implementation of an EHR can certainly disrupt</w:t>
      </w:r>
      <w:r w:rsidR="00D770F3">
        <w:rPr>
          <w:rFonts w:ascii="Arial" w:hAnsi="Arial" w:cs="Arial"/>
          <w:sz w:val="24"/>
          <w:szCs w:val="24"/>
        </w:rPr>
        <w:t xml:space="preserve"> a </w:t>
      </w:r>
      <w:r w:rsidR="007A0839" w:rsidRPr="00CF10A5">
        <w:rPr>
          <w:rFonts w:ascii="Arial" w:hAnsi="Arial" w:cs="Arial"/>
          <w:sz w:val="24"/>
          <w:szCs w:val="24"/>
        </w:rPr>
        <w:t xml:space="preserve">team’s clinical workflow and routines. How quickly and efficiently primary care teams can adjust to these new routines likely depends on the strength of their working relationships. Although all clinicians </w:t>
      </w:r>
      <w:r w:rsidR="00103C06">
        <w:rPr>
          <w:rFonts w:ascii="Arial" w:hAnsi="Arial" w:cs="Arial"/>
          <w:sz w:val="24"/>
          <w:szCs w:val="24"/>
        </w:rPr>
        <w:t xml:space="preserve">in our study </w:t>
      </w:r>
      <w:r w:rsidR="007A0839" w:rsidRPr="00CF10A5">
        <w:rPr>
          <w:rFonts w:ascii="Arial" w:hAnsi="Arial" w:cs="Arial"/>
          <w:sz w:val="24"/>
          <w:szCs w:val="24"/>
        </w:rPr>
        <w:t>undoubtedly had access to more information</w:t>
      </w:r>
      <w:r w:rsidR="00103C06">
        <w:rPr>
          <w:rFonts w:ascii="Arial" w:hAnsi="Arial" w:cs="Arial"/>
          <w:sz w:val="24"/>
          <w:szCs w:val="24"/>
        </w:rPr>
        <w:t xml:space="preserve"> with the integrated EHR</w:t>
      </w:r>
      <w:r w:rsidR="007A0839" w:rsidRPr="00CF10A5">
        <w:rPr>
          <w:rFonts w:ascii="Arial" w:hAnsi="Arial" w:cs="Arial"/>
          <w:sz w:val="24"/>
          <w:szCs w:val="24"/>
        </w:rPr>
        <w:t xml:space="preserve">, how quickly and efficiently they were able to access the relevant information depended on their team environment. </w:t>
      </w:r>
    </w:p>
    <w:p w:rsidR="003D2CD0" w:rsidRDefault="003D2CD0" w:rsidP="00CF10A5">
      <w:pPr>
        <w:spacing w:after="0" w:line="240" w:lineRule="auto"/>
        <w:rPr>
          <w:rFonts w:ascii="Arial" w:hAnsi="Arial" w:cs="Arial"/>
          <w:bCs/>
          <w:sz w:val="24"/>
          <w:szCs w:val="24"/>
        </w:rPr>
      </w:pPr>
    </w:p>
    <w:p w:rsidR="003D2CD0" w:rsidRDefault="007A0839" w:rsidP="00CF10A5">
      <w:pPr>
        <w:spacing w:after="0" w:line="240" w:lineRule="auto"/>
        <w:rPr>
          <w:rFonts w:ascii="Arial" w:hAnsi="Arial" w:cs="Arial"/>
          <w:bCs/>
          <w:sz w:val="24"/>
          <w:szCs w:val="24"/>
        </w:rPr>
      </w:pPr>
      <w:r w:rsidRPr="00CF10A5">
        <w:rPr>
          <w:rFonts w:ascii="Arial" w:hAnsi="Arial" w:cs="Arial"/>
          <w:bCs/>
          <w:sz w:val="24"/>
          <w:szCs w:val="24"/>
        </w:rPr>
        <w:t xml:space="preserve">It is important to note that this study was conducted among primary care providers </w:t>
      </w:r>
      <w:proofErr w:type="gramStart"/>
      <w:r w:rsidRPr="00CF10A5">
        <w:rPr>
          <w:rFonts w:ascii="Arial" w:hAnsi="Arial" w:cs="Arial"/>
          <w:bCs/>
          <w:sz w:val="24"/>
          <w:szCs w:val="24"/>
        </w:rPr>
        <w:t>from a single IDS</w:t>
      </w:r>
      <w:proofErr w:type="gramEnd"/>
      <w:r w:rsidRPr="00CF10A5">
        <w:rPr>
          <w:rFonts w:ascii="Arial" w:hAnsi="Arial" w:cs="Arial"/>
          <w:bCs/>
          <w:sz w:val="24"/>
          <w:szCs w:val="24"/>
        </w:rPr>
        <w:t>, using a single EHR system. In other settings, the effect of the E</w:t>
      </w:r>
      <w:r w:rsidR="00406AF0">
        <w:rPr>
          <w:rFonts w:ascii="Arial" w:hAnsi="Arial" w:cs="Arial"/>
          <w:bCs/>
          <w:sz w:val="24"/>
          <w:szCs w:val="24"/>
        </w:rPr>
        <w:t>HR system on care coordination</w:t>
      </w:r>
      <w:r w:rsidRPr="00CF10A5">
        <w:rPr>
          <w:rFonts w:ascii="Arial" w:hAnsi="Arial" w:cs="Arial"/>
          <w:bCs/>
          <w:sz w:val="24"/>
          <w:szCs w:val="24"/>
        </w:rPr>
        <w:t xml:space="preserve"> may differ. Still, </w:t>
      </w:r>
      <w:r w:rsidRPr="00CF10A5">
        <w:rPr>
          <w:rStyle w:val="addtitle11"/>
          <w:rFonts w:ascii="Arial" w:hAnsi="Arial" w:cs="Arial"/>
          <w:spacing w:val="3"/>
          <w:sz w:val="24"/>
          <w:szCs w:val="24"/>
        </w:rPr>
        <w:t xml:space="preserve">the EHR studied is an </w:t>
      </w:r>
      <w:proofErr w:type="spellStart"/>
      <w:r w:rsidRPr="00CF10A5">
        <w:rPr>
          <w:rStyle w:val="addtitle11"/>
          <w:rFonts w:ascii="Arial" w:hAnsi="Arial" w:cs="Arial"/>
          <w:spacing w:val="3"/>
          <w:sz w:val="24"/>
          <w:szCs w:val="24"/>
        </w:rPr>
        <w:t>EpicCare</w:t>
      </w:r>
      <w:proofErr w:type="spellEnd"/>
      <w:r w:rsidRPr="00CF10A5">
        <w:rPr>
          <w:rStyle w:val="addtitle11"/>
          <w:rFonts w:ascii="Arial" w:hAnsi="Arial" w:cs="Arial"/>
          <w:spacing w:val="3"/>
          <w:sz w:val="24"/>
          <w:szCs w:val="24"/>
        </w:rPr>
        <w:t>®-based</w:t>
      </w:r>
      <w:r w:rsidRPr="00CF10A5">
        <w:rPr>
          <w:rFonts w:ascii="Arial" w:hAnsi="Arial" w:cs="Arial"/>
          <w:bCs/>
          <w:sz w:val="24"/>
          <w:szCs w:val="24"/>
        </w:rPr>
        <w:t xml:space="preserve"> system, commercially available and </w:t>
      </w:r>
      <w:r w:rsidR="00FB0CD1">
        <w:rPr>
          <w:rFonts w:ascii="Arial" w:hAnsi="Arial" w:cs="Arial"/>
          <w:bCs/>
          <w:sz w:val="24"/>
          <w:szCs w:val="24"/>
        </w:rPr>
        <w:t xml:space="preserve">estimated to be </w:t>
      </w:r>
      <w:r w:rsidRPr="00CF10A5">
        <w:rPr>
          <w:rFonts w:ascii="Arial" w:hAnsi="Arial" w:cs="Arial"/>
          <w:bCs/>
          <w:sz w:val="24"/>
          <w:szCs w:val="24"/>
        </w:rPr>
        <w:t xml:space="preserve">used by one in four </w:t>
      </w:r>
      <w:r w:rsidR="00FB0CD1">
        <w:rPr>
          <w:rFonts w:ascii="Arial" w:hAnsi="Arial" w:cs="Arial"/>
          <w:bCs/>
          <w:sz w:val="24"/>
          <w:szCs w:val="24"/>
        </w:rPr>
        <w:t xml:space="preserve">ambulatory care </w:t>
      </w:r>
      <w:r w:rsidRPr="00CF10A5">
        <w:rPr>
          <w:rFonts w:ascii="Arial" w:hAnsi="Arial" w:cs="Arial"/>
          <w:bCs/>
          <w:sz w:val="24"/>
          <w:szCs w:val="24"/>
        </w:rPr>
        <w:t xml:space="preserve">physicians in the US. </w:t>
      </w:r>
      <w:bookmarkStart w:id="0" w:name="_GoBack"/>
      <w:bookmarkEnd w:id="0"/>
      <w:r w:rsidR="00103C06">
        <w:rPr>
          <w:rFonts w:ascii="Arial" w:hAnsi="Arial" w:cs="Arial"/>
          <w:bCs/>
          <w:sz w:val="24"/>
          <w:szCs w:val="24"/>
        </w:rPr>
        <w:t>Furthermore</w:t>
      </w:r>
      <w:r w:rsidRPr="00CF10A5">
        <w:rPr>
          <w:rFonts w:ascii="Arial" w:hAnsi="Arial" w:cs="Arial"/>
          <w:bCs/>
          <w:sz w:val="24"/>
          <w:szCs w:val="24"/>
        </w:rPr>
        <w:t>, our care coordination and team cohesion measures were based on self-reported data, not on an audit of actual information available. These clinician-reported coordination measures provide a unique opportunity to examine</w:t>
      </w:r>
      <w:r w:rsidR="00D770F3">
        <w:rPr>
          <w:rFonts w:ascii="Arial" w:hAnsi="Arial" w:cs="Arial"/>
          <w:bCs/>
          <w:sz w:val="24"/>
          <w:szCs w:val="24"/>
        </w:rPr>
        <w:t xml:space="preserve"> the</w:t>
      </w:r>
      <w:r w:rsidRPr="00CF10A5">
        <w:rPr>
          <w:rFonts w:ascii="Arial" w:hAnsi="Arial" w:cs="Arial"/>
          <w:bCs/>
          <w:sz w:val="24"/>
          <w:szCs w:val="24"/>
        </w:rPr>
        <w:t xml:space="preserve"> effect</w:t>
      </w:r>
      <w:r w:rsidR="00406AF0">
        <w:rPr>
          <w:rFonts w:ascii="Arial" w:hAnsi="Arial" w:cs="Arial"/>
          <w:bCs/>
          <w:sz w:val="24"/>
          <w:szCs w:val="24"/>
        </w:rPr>
        <w:t xml:space="preserve"> of EHR on coordination of care</w:t>
      </w:r>
      <w:r w:rsidRPr="00CF10A5">
        <w:rPr>
          <w:rFonts w:ascii="Arial" w:hAnsi="Arial" w:cs="Arial"/>
          <w:bCs/>
          <w:sz w:val="24"/>
          <w:szCs w:val="24"/>
        </w:rPr>
        <w:t xml:space="preserve"> since audit trails do not provide measures of care coordination. Likewise, measures of team working relationships can only be captured through self-reported data. We had a high level of response and multiple respondents per each team. In addition,</w:t>
      </w:r>
      <w:r w:rsidR="00D770F3">
        <w:rPr>
          <w:rFonts w:ascii="Arial" w:hAnsi="Arial" w:cs="Arial"/>
          <w:bCs/>
          <w:sz w:val="24"/>
          <w:szCs w:val="24"/>
        </w:rPr>
        <w:t xml:space="preserve"> we</w:t>
      </w:r>
      <w:r w:rsidRPr="00CF10A5">
        <w:rPr>
          <w:rFonts w:ascii="Arial" w:hAnsi="Arial" w:cs="Arial"/>
          <w:bCs/>
          <w:sz w:val="24"/>
          <w:szCs w:val="24"/>
        </w:rPr>
        <w:t xml:space="preserve"> ran models limiting data from teams with five or more respondents a</w:t>
      </w:r>
      <w:r w:rsidR="003C06B9">
        <w:rPr>
          <w:rFonts w:ascii="Arial" w:hAnsi="Arial" w:cs="Arial"/>
          <w:bCs/>
          <w:sz w:val="24"/>
          <w:szCs w:val="24"/>
        </w:rPr>
        <w:t xml:space="preserve">nd the results were comparable. Lastly, </w:t>
      </w:r>
      <w:r w:rsidR="003C06B9" w:rsidRPr="003C06B9">
        <w:rPr>
          <w:rFonts w:ascii="Arial" w:hAnsi="Arial" w:cs="Arial"/>
          <w:bCs/>
          <w:sz w:val="24"/>
          <w:szCs w:val="24"/>
        </w:rPr>
        <w:t>we collect</w:t>
      </w:r>
      <w:r w:rsidR="003C06B9">
        <w:rPr>
          <w:rFonts w:ascii="Arial" w:hAnsi="Arial" w:cs="Arial"/>
          <w:bCs/>
          <w:sz w:val="24"/>
          <w:szCs w:val="24"/>
        </w:rPr>
        <w:t>ed</w:t>
      </w:r>
      <w:r w:rsidR="003C06B9" w:rsidRPr="003C06B9">
        <w:rPr>
          <w:rFonts w:ascii="Arial" w:hAnsi="Arial" w:cs="Arial"/>
          <w:bCs/>
          <w:sz w:val="24"/>
          <w:szCs w:val="24"/>
        </w:rPr>
        <w:t xml:space="preserve"> ratings of team cohesion and of care coordination at the same point in time for each respondent, which could raise two related concerns: 1) response bias (e.g., some respondents tend to give uniformly high or low ratings); and 2) the direction of the relationship.</w:t>
      </w:r>
      <w:r w:rsidR="003C06B9">
        <w:rPr>
          <w:rFonts w:ascii="Arial" w:hAnsi="Arial" w:cs="Arial"/>
          <w:bCs/>
          <w:sz w:val="24"/>
          <w:szCs w:val="24"/>
        </w:rPr>
        <w:t xml:space="preserve"> </w:t>
      </w:r>
      <w:r w:rsidR="003C06B9" w:rsidRPr="003C06B9">
        <w:t xml:space="preserve"> </w:t>
      </w:r>
      <w:r w:rsidR="003C06B9" w:rsidRPr="003C06B9">
        <w:rPr>
          <w:rFonts w:ascii="Arial" w:hAnsi="Arial" w:cs="Arial"/>
          <w:bCs/>
          <w:sz w:val="24"/>
          <w:szCs w:val="24"/>
        </w:rPr>
        <w:t xml:space="preserve">In the analysis, however, the cohesion measure is a team level variable consisting of the mean of at least </w:t>
      </w:r>
      <w:r w:rsidR="003C06B9">
        <w:rPr>
          <w:rFonts w:ascii="Arial" w:hAnsi="Arial" w:cs="Arial"/>
          <w:bCs/>
          <w:sz w:val="24"/>
          <w:szCs w:val="24"/>
        </w:rPr>
        <w:t>three</w:t>
      </w:r>
      <w:r w:rsidR="003C06B9" w:rsidRPr="003C06B9">
        <w:rPr>
          <w:rFonts w:ascii="Arial" w:hAnsi="Arial" w:cs="Arial"/>
          <w:bCs/>
          <w:sz w:val="24"/>
          <w:szCs w:val="24"/>
        </w:rPr>
        <w:t xml:space="preserve"> clinicians on a team</w:t>
      </w:r>
      <w:r w:rsidR="00D62D79">
        <w:rPr>
          <w:rFonts w:ascii="Arial" w:hAnsi="Arial" w:cs="Arial"/>
          <w:bCs/>
          <w:sz w:val="24"/>
          <w:szCs w:val="24"/>
        </w:rPr>
        <w:t xml:space="preserve">. We ran sensitivity analysis where we excluded the </w:t>
      </w:r>
      <w:r w:rsidR="00D62D79">
        <w:rPr>
          <w:rFonts w:ascii="Arial" w:hAnsi="Arial" w:cs="Arial"/>
          <w:color w:val="000000"/>
          <w:sz w:val="24"/>
          <w:szCs w:val="24"/>
        </w:rPr>
        <w:t xml:space="preserve">individual clinician’s rating of team cohesion from their primary care team’s cohesion score and attained comparable results. </w:t>
      </w:r>
    </w:p>
    <w:p w:rsidR="003C06B9" w:rsidRPr="00CF10A5" w:rsidRDefault="003C06B9" w:rsidP="00CF10A5">
      <w:pPr>
        <w:spacing w:after="0" w:line="240" w:lineRule="auto"/>
        <w:rPr>
          <w:rFonts w:ascii="Arial" w:hAnsi="Arial" w:cs="Arial"/>
          <w:bCs/>
          <w:sz w:val="24"/>
          <w:szCs w:val="24"/>
        </w:rPr>
      </w:pPr>
    </w:p>
    <w:p w:rsidR="007A0839" w:rsidRDefault="007A0839" w:rsidP="00CF10A5">
      <w:pPr>
        <w:spacing w:after="0" w:line="240" w:lineRule="auto"/>
        <w:rPr>
          <w:rFonts w:ascii="Arial" w:hAnsi="Arial" w:cs="Arial"/>
          <w:sz w:val="24"/>
          <w:szCs w:val="24"/>
        </w:rPr>
      </w:pPr>
      <w:r w:rsidRPr="00CF10A5">
        <w:rPr>
          <w:rFonts w:ascii="Arial" w:hAnsi="Arial" w:cs="Arial"/>
          <w:sz w:val="24"/>
          <w:szCs w:val="24"/>
        </w:rPr>
        <w:t xml:space="preserve">There is documented variability on how successful clinical practices are at implementing EHR systems, where some </w:t>
      </w:r>
      <w:r w:rsidR="00D770F3">
        <w:rPr>
          <w:rFonts w:ascii="Arial" w:hAnsi="Arial" w:cs="Arial"/>
          <w:sz w:val="24"/>
          <w:szCs w:val="24"/>
        </w:rPr>
        <w:t>were</w:t>
      </w:r>
      <w:r w:rsidRPr="00CF10A5">
        <w:rPr>
          <w:rFonts w:ascii="Arial" w:hAnsi="Arial" w:cs="Arial"/>
          <w:sz w:val="24"/>
          <w:szCs w:val="24"/>
        </w:rPr>
        <w:t xml:space="preserve"> met with worker resistance and few resulted in noted failures </w:t>
      </w:r>
      <w:r w:rsidRPr="00CF10A5">
        <w:rPr>
          <w:rFonts w:ascii="Arial" w:hAnsi="Arial" w:cs="Arial"/>
          <w:sz w:val="24"/>
          <w:szCs w:val="24"/>
        </w:rPr>
        <w:fldChar w:fldCharType="begin">
          <w:fldData xml:space="preserve">PEVuZE5vdGU+PENpdGU+PEF1dGhvcj5Qb29uPC9BdXRob3I+PFllYXI+MjAwNjwvWWVhcj48UmVj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</w:fldData>
        </w:fldChar>
      </w:r>
      <w:r w:rsidR="00460A71" w:rsidRPr="00CF10A5">
        <w:rPr>
          <w:rFonts w:ascii="Arial" w:hAnsi="Arial" w:cs="Arial"/>
          <w:sz w:val="24"/>
          <w:szCs w:val="24"/>
        </w:rPr>
        <w:instrText xml:space="preserve"> ADDIN EN.CITE </w:instrText>
      </w:r>
      <w:r w:rsidR="00460A71" w:rsidRPr="00CF10A5">
        <w:rPr>
          <w:rFonts w:ascii="Arial" w:hAnsi="Arial" w:cs="Arial"/>
          <w:sz w:val="24"/>
          <w:szCs w:val="24"/>
        </w:rPr>
        <w:fldChar w:fldCharType="begin">
          <w:fldData xml:space="preserve">PEVuZE5vdGU+PENpdGU+PEF1dGhvcj5Qb29uPC9BdXRob3I+PFllYXI+MjAwNjwvWWVhcj48UmVj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</w:fldData>
        </w:fldChar>
      </w:r>
      <w:r w:rsidR="00460A71" w:rsidRPr="00CF10A5">
        <w:rPr>
          <w:rFonts w:ascii="Arial" w:hAnsi="Arial" w:cs="Arial"/>
          <w:sz w:val="24"/>
          <w:szCs w:val="24"/>
        </w:rPr>
        <w:instrText xml:space="preserve"> ADDIN EN.CITE.DATA </w:instrText>
      </w:r>
      <w:r w:rsidR="00460A71" w:rsidRPr="00CF10A5">
        <w:rPr>
          <w:rFonts w:ascii="Arial" w:hAnsi="Arial" w:cs="Arial"/>
          <w:sz w:val="24"/>
          <w:szCs w:val="24"/>
        </w:rPr>
      </w:r>
      <w:r w:rsidR="00460A71" w:rsidRPr="00CF10A5">
        <w:rPr>
          <w:rFonts w:ascii="Arial" w:hAnsi="Arial" w:cs="Arial"/>
          <w:sz w:val="24"/>
          <w:szCs w:val="24"/>
        </w:rPr>
        <w:fldChar w:fldCharType="end"/>
      </w:r>
      <w:r w:rsidRPr="00CF10A5">
        <w:rPr>
          <w:rFonts w:ascii="Arial" w:hAnsi="Arial" w:cs="Arial"/>
          <w:sz w:val="24"/>
          <w:szCs w:val="24"/>
        </w:rPr>
      </w:r>
      <w:r w:rsidRPr="00CF10A5">
        <w:rPr>
          <w:rFonts w:ascii="Arial" w:hAnsi="Arial" w:cs="Arial"/>
          <w:sz w:val="24"/>
          <w:szCs w:val="24"/>
        </w:rPr>
        <w:fldChar w:fldCharType="separate"/>
      </w:r>
      <w:r w:rsidR="00460A71" w:rsidRPr="00CF10A5">
        <w:rPr>
          <w:rFonts w:ascii="Arial" w:hAnsi="Arial" w:cs="Arial"/>
          <w:noProof/>
          <w:sz w:val="24"/>
          <w:szCs w:val="24"/>
        </w:rPr>
        <w:t>(</w:t>
      </w:r>
      <w:hyperlink w:anchor="_ENREF_26" w:tooltip="Poon, 2006 #1221" w:history="1">
        <w:r w:rsidR="000E5D58" w:rsidRPr="00CF10A5">
          <w:rPr>
            <w:rFonts w:ascii="Arial" w:hAnsi="Arial" w:cs="Arial"/>
            <w:noProof/>
            <w:sz w:val="24"/>
            <w:szCs w:val="24"/>
          </w:rPr>
          <w:t>Poon et al. 2006</w:t>
        </w:r>
      </w:hyperlink>
      <w:r w:rsidR="00460A71" w:rsidRPr="00CF10A5">
        <w:rPr>
          <w:rFonts w:ascii="Arial" w:hAnsi="Arial" w:cs="Arial"/>
          <w:noProof/>
          <w:sz w:val="24"/>
          <w:szCs w:val="24"/>
        </w:rPr>
        <w:t>)</w:t>
      </w:r>
      <w:r w:rsidRPr="00CF10A5">
        <w:rPr>
          <w:rFonts w:ascii="Arial" w:hAnsi="Arial" w:cs="Arial"/>
          <w:sz w:val="24"/>
          <w:szCs w:val="24"/>
        </w:rPr>
        <w:fldChar w:fldCharType="end"/>
      </w:r>
      <w:r w:rsidRPr="00CF10A5">
        <w:rPr>
          <w:rFonts w:ascii="Arial" w:hAnsi="Arial" w:cs="Arial"/>
          <w:sz w:val="24"/>
          <w:szCs w:val="24"/>
        </w:rPr>
        <w:t xml:space="preserve">. While EHR systems vary in their degree of usability, users also differ in their level of computer skills. There are likely many factors that contribute </w:t>
      </w:r>
      <w:r w:rsidRPr="00CF10A5">
        <w:rPr>
          <w:rFonts w:ascii="Arial" w:hAnsi="Arial" w:cs="Arial"/>
          <w:sz w:val="24"/>
          <w:szCs w:val="24"/>
        </w:rPr>
        <w:lastRenderedPageBreak/>
        <w:t xml:space="preserve">to the successful implementation of an EHR system. Not all EHR systems and organizational structures will result in the same level of improvements in care quality from the EHR, and some may even </w:t>
      </w:r>
      <w:r w:rsidR="00406AF0">
        <w:rPr>
          <w:rFonts w:ascii="Arial" w:hAnsi="Arial" w:cs="Arial"/>
          <w:sz w:val="24"/>
          <w:szCs w:val="24"/>
        </w:rPr>
        <w:t>lead to</w:t>
      </w:r>
      <w:r w:rsidRPr="00CF10A5">
        <w:rPr>
          <w:rFonts w:ascii="Arial" w:hAnsi="Arial" w:cs="Arial"/>
          <w:sz w:val="24"/>
          <w:szCs w:val="24"/>
        </w:rPr>
        <w:t xml:space="preserve"> in greater inefficiencies and adverse outcomes.  In our study, we found</w:t>
      </w:r>
      <w:r w:rsidR="00D770F3">
        <w:rPr>
          <w:rFonts w:ascii="Arial" w:hAnsi="Arial" w:cs="Arial"/>
          <w:sz w:val="24"/>
          <w:szCs w:val="24"/>
        </w:rPr>
        <w:t xml:space="preserve"> the</w:t>
      </w:r>
      <w:r w:rsidRPr="00CF10A5">
        <w:rPr>
          <w:rFonts w:ascii="Arial" w:hAnsi="Arial" w:cs="Arial"/>
          <w:sz w:val="24"/>
          <w:szCs w:val="24"/>
        </w:rPr>
        <w:t xml:space="preserve"> benefits of </w:t>
      </w:r>
      <w:r w:rsidR="00D770F3">
        <w:rPr>
          <w:rFonts w:ascii="Arial" w:hAnsi="Arial" w:cs="Arial"/>
          <w:sz w:val="24"/>
          <w:szCs w:val="24"/>
        </w:rPr>
        <w:t xml:space="preserve">an </w:t>
      </w:r>
      <w:r w:rsidRPr="00CF10A5">
        <w:rPr>
          <w:rFonts w:ascii="Arial" w:hAnsi="Arial" w:cs="Arial"/>
          <w:sz w:val="24"/>
          <w:szCs w:val="24"/>
        </w:rPr>
        <w:t xml:space="preserve">integrated EHR on care coordination depended on the strength of working relationships </w:t>
      </w:r>
      <w:r w:rsidR="00D770F3">
        <w:rPr>
          <w:rFonts w:ascii="Arial" w:hAnsi="Arial" w:cs="Arial"/>
          <w:sz w:val="24"/>
          <w:szCs w:val="24"/>
        </w:rPr>
        <w:t>among</w:t>
      </w:r>
      <w:r w:rsidR="00D770F3" w:rsidRPr="00CF10A5">
        <w:rPr>
          <w:rFonts w:ascii="Arial" w:hAnsi="Arial" w:cs="Arial"/>
          <w:sz w:val="24"/>
          <w:szCs w:val="24"/>
        </w:rPr>
        <w:t xml:space="preserve"> </w:t>
      </w:r>
      <w:r w:rsidRPr="00CF10A5">
        <w:rPr>
          <w:rFonts w:ascii="Arial" w:hAnsi="Arial" w:cs="Arial"/>
          <w:sz w:val="24"/>
          <w:szCs w:val="24"/>
        </w:rPr>
        <w:t>primary care team members.</w:t>
      </w:r>
    </w:p>
    <w:p w:rsidR="003D2CD0" w:rsidRPr="00CF10A5" w:rsidRDefault="003D2CD0" w:rsidP="00CF10A5">
      <w:pPr>
        <w:spacing w:after="0" w:line="240" w:lineRule="auto"/>
        <w:rPr>
          <w:rFonts w:ascii="Arial" w:hAnsi="Arial" w:cs="Arial"/>
          <w:sz w:val="24"/>
          <w:szCs w:val="24"/>
        </w:rPr>
      </w:pPr>
    </w:p>
    <w:p w:rsidR="00F66D25" w:rsidRDefault="00F66D25" w:rsidP="00CF10A5">
      <w:pPr>
        <w:spacing w:after="0" w:line="240" w:lineRule="auto"/>
        <w:rPr>
          <w:rFonts w:ascii="Arial" w:hAnsi="Arial" w:cs="Arial"/>
          <w:bCs/>
          <w:sz w:val="24"/>
          <w:szCs w:val="24"/>
        </w:rPr>
      </w:pPr>
      <w:r w:rsidRPr="00CF10A5">
        <w:rPr>
          <w:rFonts w:ascii="Arial" w:hAnsi="Arial" w:cs="Arial"/>
          <w:sz w:val="24"/>
          <w:szCs w:val="24"/>
        </w:rPr>
        <w:t xml:space="preserve">It </w:t>
      </w:r>
      <w:r w:rsidR="00406AF0">
        <w:rPr>
          <w:rFonts w:ascii="Arial" w:hAnsi="Arial" w:cs="Arial"/>
          <w:sz w:val="24"/>
          <w:szCs w:val="24"/>
        </w:rPr>
        <w:t>may be</w:t>
      </w:r>
      <w:r w:rsidRPr="00CF10A5">
        <w:rPr>
          <w:rFonts w:ascii="Arial" w:hAnsi="Arial" w:cs="Arial"/>
          <w:sz w:val="24"/>
          <w:szCs w:val="24"/>
        </w:rPr>
        <w:t xml:space="preserve"> that higher team cohesion promotes faster learning of the EHR, allowing clinicians to achieve better outcomes more quickly, but that eventually all teams achieve the same level of quality improvements from the </w:t>
      </w:r>
      <w:r w:rsidR="00406AF0">
        <w:rPr>
          <w:rFonts w:ascii="Arial" w:hAnsi="Arial" w:cs="Arial"/>
          <w:sz w:val="24"/>
          <w:szCs w:val="24"/>
        </w:rPr>
        <w:t xml:space="preserve">use of </w:t>
      </w:r>
      <w:r w:rsidRPr="00CF10A5">
        <w:rPr>
          <w:rFonts w:ascii="Arial" w:hAnsi="Arial" w:cs="Arial"/>
          <w:sz w:val="24"/>
          <w:szCs w:val="24"/>
        </w:rPr>
        <w:t xml:space="preserve">EHR. Conversely, it is also possible that the EHR allows higher functioning teams to perform better as a team, magnifying the differences between lower and higher functioning teams. Future studies should examine possible pathways in which team cohesion modifies the impact of EHR on care coordination and how </w:t>
      </w:r>
      <w:r w:rsidR="00406AF0" w:rsidRPr="00CF10A5">
        <w:rPr>
          <w:rFonts w:ascii="Arial" w:hAnsi="Arial" w:cs="Arial"/>
          <w:bCs/>
          <w:sz w:val="24"/>
          <w:szCs w:val="24"/>
        </w:rPr>
        <w:t xml:space="preserve">changes in care coordination measures </w:t>
      </w:r>
      <w:r w:rsidR="00406AF0">
        <w:rPr>
          <w:rFonts w:ascii="Arial" w:hAnsi="Arial" w:cs="Arial"/>
          <w:bCs/>
          <w:sz w:val="24"/>
          <w:szCs w:val="24"/>
        </w:rPr>
        <w:t>affect</w:t>
      </w:r>
      <w:r w:rsidRPr="00CF10A5">
        <w:rPr>
          <w:rFonts w:ascii="Arial" w:hAnsi="Arial" w:cs="Arial"/>
          <w:bCs/>
          <w:sz w:val="24"/>
          <w:szCs w:val="24"/>
        </w:rPr>
        <w:t xml:space="preserve"> patient outcomes. </w:t>
      </w:r>
    </w:p>
    <w:p w:rsidR="003D2CD0" w:rsidRPr="00CF10A5" w:rsidRDefault="003D2CD0" w:rsidP="00CF10A5">
      <w:pPr>
        <w:spacing w:after="0" w:line="240" w:lineRule="auto"/>
        <w:rPr>
          <w:rFonts w:ascii="Arial" w:hAnsi="Arial" w:cs="Arial"/>
          <w:bCs/>
          <w:sz w:val="24"/>
          <w:szCs w:val="24"/>
        </w:rPr>
      </w:pPr>
    </w:p>
    <w:p w:rsidR="00FB0CD1" w:rsidRDefault="007A0839" w:rsidP="00FB0CD1">
      <w:pPr>
        <w:spacing w:after="0" w:line="240" w:lineRule="auto"/>
        <w:rPr>
          <w:rFonts w:ascii="Arial" w:hAnsi="Arial" w:cs="Arial"/>
          <w:sz w:val="24"/>
          <w:szCs w:val="24"/>
        </w:rPr>
      </w:pPr>
      <w:r w:rsidRPr="00CF10A5">
        <w:rPr>
          <w:rFonts w:ascii="Arial" w:hAnsi="Arial" w:cs="Arial"/>
          <w:bCs/>
          <w:sz w:val="24"/>
          <w:szCs w:val="24"/>
        </w:rPr>
        <w:t xml:space="preserve">The introduction of an integrated outpatient-inpatient EHR was associated with significant improvements in </w:t>
      </w:r>
      <w:r w:rsidR="0005366B">
        <w:rPr>
          <w:rFonts w:ascii="Arial" w:hAnsi="Arial" w:cs="Arial"/>
          <w:bCs/>
          <w:sz w:val="24"/>
          <w:szCs w:val="24"/>
        </w:rPr>
        <w:t>several</w:t>
      </w:r>
      <w:r w:rsidR="006672AD">
        <w:rPr>
          <w:rFonts w:ascii="Arial" w:hAnsi="Arial" w:cs="Arial"/>
          <w:bCs/>
          <w:sz w:val="24"/>
          <w:szCs w:val="24"/>
        </w:rPr>
        <w:t xml:space="preserve"> clinician-relevant</w:t>
      </w:r>
      <w:r w:rsidR="0005366B">
        <w:rPr>
          <w:rFonts w:ascii="Arial" w:hAnsi="Arial" w:cs="Arial"/>
          <w:bCs/>
          <w:sz w:val="24"/>
          <w:szCs w:val="24"/>
        </w:rPr>
        <w:t xml:space="preserve"> aspects</w:t>
      </w:r>
      <w:r w:rsidRPr="00CF10A5">
        <w:rPr>
          <w:rFonts w:ascii="Arial" w:hAnsi="Arial" w:cs="Arial"/>
          <w:bCs/>
          <w:sz w:val="24"/>
          <w:szCs w:val="24"/>
        </w:rPr>
        <w:t xml:space="preserve"> of coordination for care transferred across delivery sites</w:t>
      </w:r>
      <w:r w:rsidR="009A05E7">
        <w:rPr>
          <w:rFonts w:ascii="Arial" w:hAnsi="Arial" w:cs="Arial"/>
          <w:bCs/>
          <w:sz w:val="24"/>
          <w:szCs w:val="24"/>
        </w:rPr>
        <w:t>; importantly, this improvement occurred only</w:t>
      </w:r>
      <w:r w:rsidRPr="00CF10A5">
        <w:rPr>
          <w:rFonts w:ascii="Arial" w:hAnsi="Arial" w:cs="Arial"/>
          <w:bCs/>
          <w:sz w:val="24"/>
          <w:szCs w:val="24"/>
        </w:rPr>
        <w:t xml:space="preserve"> for clinicians working in </w:t>
      </w:r>
      <w:r w:rsidR="009A05E7">
        <w:rPr>
          <w:rFonts w:ascii="Arial" w:hAnsi="Arial" w:cs="Arial"/>
          <w:bCs/>
          <w:sz w:val="24"/>
          <w:szCs w:val="24"/>
        </w:rPr>
        <w:t xml:space="preserve">cohesive </w:t>
      </w:r>
      <w:r w:rsidRPr="00CF10A5">
        <w:rPr>
          <w:rFonts w:ascii="Arial" w:hAnsi="Arial" w:cs="Arial"/>
          <w:bCs/>
          <w:sz w:val="24"/>
          <w:szCs w:val="24"/>
        </w:rPr>
        <w:t xml:space="preserve">teams </w:t>
      </w:r>
      <w:r w:rsidR="009A05E7">
        <w:rPr>
          <w:rFonts w:ascii="Arial" w:hAnsi="Arial" w:cs="Arial"/>
          <w:bCs/>
          <w:sz w:val="24"/>
          <w:szCs w:val="24"/>
        </w:rPr>
        <w:t>and not</w:t>
      </w:r>
      <w:r w:rsidRPr="00CF10A5">
        <w:rPr>
          <w:rFonts w:ascii="Arial" w:hAnsi="Arial" w:cs="Arial"/>
          <w:bCs/>
          <w:sz w:val="24"/>
          <w:szCs w:val="24"/>
        </w:rPr>
        <w:t xml:space="preserve"> for clinician working in </w:t>
      </w:r>
      <w:r w:rsidR="009A05E7">
        <w:rPr>
          <w:rFonts w:ascii="Arial" w:hAnsi="Arial" w:cs="Arial"/>
          <w:bCs/>
          <w:sz w:val="24"/>
          <w:szCs w:val="24"/>
        </w:rPr>
        <w:t xml:space="preserve">non-cohesive </w:t>
      </w:r>
      <w:r w:rsidRPr="00CF10A5">
        <w:rPr>
          <w:rFonts w:ascii="Arial" w:hAnsi="Arial" w:cs="Arial"/>
          <w:bCs/>
          <w:sz w:val="24"/>
          <w:szCs w:val="24"/>
        </w:rPr>
        <w:t xml:space="preserve">teams. Organizational attributes of the work environment, such as team working relationships, impact the effectiveness of this new technology. </w:t>
      </w:r>
      <w:r w:rsidR="00F66D25" w:rsidRPr="00CF10A5">
        <w:rPr>
          <w:rFonts w:ascii="Arial" w:hAnsi="Arial" w:cs="Arial"/>
          <w:bCs/>
          <w:sz w:val="24"/>
          <w:szCs w:val="24"/>
        </w:rPr>
        <w:t xml:space="preserve">Health Information Technology, and specifically EHR, offer new opportunities for improving overall quality of care, preventing medical errors, and reducing health care costs. Still, EHR systems are not silver bullets and their impact on care quality and efficiency will be limited if any deficiencies of the work environment and team relationships are not mutually addressed. </w:t>
      </w:r>
    </w:p>
    <w:p w:rsidR="00D052E8" w:rsidRPr="00CF10A5" w:rsidRDefault="00D052E8" w:rsidP="00CF10A5">
      <w:pPr>
        <w:spacing w:after="0" w:line="240" w:lineRule="auto"/>
        <w:rPr>
          <w:sz w:val="24"/>
          <w:szCs w:val="24"/>
        </w:rPr>
      </w:pPr>
      <w:r w:rsidRPr="00CF10A5">
        <w:rPr>
          <w:sz w:val="24"/>
          <w:szCs w:val="24"/>
        </w:rPr>
        <w:br w:type="page"/>
      </w:r>
    </w:p>
    <w:p w:rsidR="007A0839" w:rsidRPr="00CF10A5" w:rsidRDefault="00972298" w:rsidP="00CF10A5">
      <w:pPr>
        <w:spacing w:after="0" w:line="240" w:lineRule="auto"/>
        <w:rPr>
          <w:sz w:val="24"/>
          <w:szCs w:val="24"/>
        </w:rPr>
      </w:pPr>
      <w:r w:rsidRPr="00CF10A5">
        <w:rPr>
          <w:sz w:val="24"/>
          <w:szCs w:val="24"/>
        </w:rPr>
        <w:lastRenderedPageBreak/>
        <w:t>References:</w:t>
      </w:r>
    </w:p>
    <w:p w:rsidR="000E5D58" w:rsidRPr="000E5D58" w:rsidRDefault="007A0839" w:rsidP="000E5D58">
      <w:pPr>
        <w:spacing w:after="0" w:line="240" w:lineRule="auto"/>
        <w:rPr>
          <w:rFonts w:cs="Calibri"/>
          <w:noProof/>
          <w:szCs w:val="24"/>
        </w:rPr>
      </w:pPr>
      <w:r w:rsidRPr="00CF10A5">
        <w:rPr>
          <w:sz w:val="24"/>
          <w:szCs w:val="24"/>
        </w:rPr>
        <w:fldChar w:fldCharType="begin"/>
      </w:r>
      <w:r w:rsidRPr="00CF10A5">
        <w:rPr>
          <w:sz w:val="24"/>
          <w:szCs w:val="24"/>
        </w:rPr>
        <w:instrText xml:space="preserve"> ADDIN EN.REFLIST </w:instrText>
      </w:r>
      <w:r w:rsidRPr="00CF10A5">
        <w:rPr>
          <w:sz w:val="24"/>
          <w:szCs w:val="24"/>
        </w:rPr>
        <w:fldChar w:fldCharType="separate"/>
      </w:r>
      <w:bookmarkStart w:id="1" w:name="_ENREF_1"/>
      <w:r w:rsidR="000E5D58" w:rsidRPr="000E5D58">
        <w:rPr>
          <w:rFonts w:cs="Calibri"/>
          <w:noProof/>
          <w:szCs w:val="24"/>
        </w:rPr>
        <w:t xml:space="preserve">2010a. “CMS defines 'meaningful use'. Proposed rule outlines requirements for EHR incentive payments.” </w:t>
      </w:r>
      <w:r w:rsidR="000E5D58" w:rsidRPr="000E5D58">
        <w:rPr>
          <w:rFonts w:cs="Calibri"/>
          <w:i/>
          <w:noProof/>
          <w:szCs w:val="24"/>
        </w:rPr>
        <w:t>MGMA connexion / Medical group Management Association</w:t>
      </w:r>
      <w:r w:rsidR="000E5D58" w:rsidRPr="000E5D58">
        <w:rPr>
          <w:rFonts w:cs="Calibri"/>
          <w:noProof/>
          <w:szCs w:val="24"/>
        </w:rPr>
        <w:t xml:space="preserve"> 10(3): 10-3.</w:t>
      </w:r>
      <w:bookmarkEnd w:id="1"/>
    </w:p>
    <w:p w:rsidR="000E5D58" w:rsidRPr="000E5D58" w:rsidRDefault="000E5D58" w:rsidP="000E5D58">
      <w:pPr>
        <w:spacing w:after="0" w:line="240" w:lineRule="auto"/>
        <w:rPr>
          <w:rFonts w:cs="Calibri"/>
          <w:noProof/>
          <w:szCs w:val="24"/>
        </w:rPr>
      </w:pPr>
      <w:bookmarkStart w:id="2" w:name="_ENREF_2"/>
      <w:r w:rsidRPr="000E5D58">
        <w:rPr>
          <w:rFonts w:cs="Calibri"/>
          <w:noProof/>
          <w:szCs w:val="24"/>
        </w:rPr>
        <w:t xml:space="preserve">2010b. “Health information technology: initial set of standards, implementation specifications, and certification criteria for electronic health record technology. Interim final rule.” </w:t>
      </w:r>
      <w:r w:rsidRPr="000E5D58">
        <w:rPr>
          <w:rFonts w:cs="Calibri"/>
          <w:i/>
          <w:noProof/>
          <w:szCs w:val="24"/>
        </w:rPr>
        <w:t>Federal register</w:t>
      </w:r>
      <w:r w:rsidRPr="000E5D58">
        <w:rPr>
          <w:rFonts w:cs="Calibri"/>
          <w:noProof/>
          <w:szCs w:val="24"/>
        </w:rPr>
        <w:t xml:space="preserve"> 75(8): 2013-47.</w:t>
      </w:r>
      <w:bookmarkEnd w:id="2"/>
    </w:p>
    <w:p w:rsidR="000E5D58" w:rsidRPr="000E5D58" w:rsidRDefault="000E5D58" w:rsidP="000E5D58">
      <w:pPr>
        <w:spacing w:after="0" w:line="240" w:lineRule="auto"/>
        <w:rPr>
          <w:rFonts w:cs="Calibri"/>
          <w:noProof/>
          <w:szCs w:val="24"/>
        </w:rPr>
      </w:pPr>
      <w:bookmarkStart w:id="3" w:name="_ENREF_3"/>
      <w:r w:rsidRPr="000E5D58">
        <w:rPr>
          <w:rFonts w:cs="Calibri"/>
          <w:noProof/>
          <w:szCs w:val="24"/>
        </w:rPr>
        <w:t xml:space="preserve">Anderson, G. F. 2010. </w:t>
      </w:r>
      <w:r w:rsidRPr="000E5D58">
        <w:rPr>
          <w:rFonts w:cs="Calibri"/>
          <w:i/>
          <w:noProof/>
          <w:szCs w:val="24"/>
        </w:rPr>
        <w:t>Chronic care: making the case for ongoing care</w:t>
      </w:r>
      <w:r w:rsidRPr="000E5D58">
        <w:rPr>
          <w:rFonts w:cs="Calibri"/>
          <w:noProof/>
          <w:szCs w:val="24"/>
        </w:rPr>
        <w:t>: Robert Wood Johnson Foundation.</w:t>
      </w:r>
      <w:bookmarkEnd w:id="3"/>
    </w:p>
    <w:p w:rsidR="000E5D58" w:rsidRPr="000E5D58" w:rsidRDefault="000E5D58" w:rsidP="000E5D58">
      <w:pPr>
        <w:spacing w:after="0" w:line="240" w:lineRule="auto"/>
        <w:rPr>
          <w:rFonts w:cs="Calibri"/>
          <w:noProof/>
          <w:szCs w:val="24"/>
        </w:rPr>
      </w:pPr>
      <w:bookmarkStart w:id="4" w:name="_ENREF_4"/>
      <w:r w:rsidRPr="000E5D58">
        <w:rPr>
          <w:rFonts w:cs="Calibri"/>
          <w:noProof/>
          <w:szCs w:val="24"/>
        </w:rPr>
        <w:t xml:space="preserve">Blumenthal, D. 2010a. “Guiding the health information technology agenda. Interviewed by David J. Brailer.” </w:t>
      </w:r>
      <w:r w:rsidRPr="000E5D58">
        <w:rPr>
          <w:rFonts w:cs="Calibri"/>
          <w:i/>
          <w:noProof/>
          <w:szCs w:val="24"/>
        </w:rPr>
        <w:t>Health Affairs</w:t>
      </w:r>
      <w:r w:rsidRPr="000E5D58">
        <w:rPr>
          <w:rFonts w:cs="Calibri"/>
          <w:noProof/>
          <w:szCs w:val="24"/>
        </w:rPr>
        <w:t xml:space="preserve"> 29(4): 586-95.</w:t>
      </w:r>
      <w:bookmarkEnd w:id="4"/>
    </w:p>
    <w:p w:rsidR="000E5D58" w:rsidRPr="000E5D58" w:rsidRDefault="000E5D58" w:rsidP="000E5D58">
      <w:pPr>
        <w:spacing w:after="0" w:line="240" w:lineRule="auto"/>
        <w:rPr>
          <w:rFonts w:cs="Calibri"/>
          <w:noProof/>
          <w:szCs w:val="24"/>
        </w:rPr>
      </w:pPr>
      <w:bookmarkStart w:id="5" w:name="_ENREF_5"/>
      <w:r w:rsidRPr="000E5D58">
        <w:rPr>
          <w:rFonts w:cs="Calibri"/>
          <w:noProof/>
          <w:szCs w:val="24"/>
        </w:rPr>
        <w:t xml:space="preserve">Blumenthal, D. 2010b. “Launching HITECH.” </w:t>
      </w:r>
      <w:r w:rsidRPr="000E5D58">
        <w:rPr>
          <w:rFonts w:cs="Calibri"/>
          <w:i/>
          <w:noProof/>
          <w:szCs w:val="24"/>
        </w:rPr>
        <w:t>New England Journal of Medicine</w:t>
      </w:r>
      <w:r w:rsidRPr="000E5D58">
        <w:rPr>
          <w:rFonts w:cs="Calibri"/>
          <w:noProof/>
          <w:szCs w:val="24"/>
        </w:rPr>
        <w:t xml:space="preserve"> 362(5): 382-85.</w:t>
      </w:r>
      <w:bookmarkEnd w:id="5"/>
    </w:p>
    <w:p w:rsidR="000E5D58" w:rsidRPr="000E5D58" w:rsidRDefault="000E5D58" w:rsidP="000E5D58">
      <w:pPr>
        <w:spacing w:after="0" w:line="240" w:lineRule="auto"/>
        <w:rPr>
          <w:rFonts w:cs="Calibri"/>
          <w:noProof/>
          <w:szCs w:val="24"/>
        </w:rPr>
      </w:pPr>
      <w:bookmarkStart w:id="6" w:name="_ENREF_6"/>
      <w:r w:rsidRPr="000E5D58">
        <w:rPr>
          <w:rFonts w:cs="Calibri"/>
          <w:noProof/>
          <w:szCs w:val="24"/>
        </w:rPr>
        <w:t xml:space="preserve">Blumenthal, D. and M. Tavenner. 2010. “The" Meaningful Use" Regulation for Electronic Health Records.” </w:t>
      </w:r>
      <w:r w:rsidRPr="000E5D58">
        <w:rPr>
          <w:rFonts w:cs="Calibri"/>
          <w:i/>
          <w:noProof/>
          <w:szCs w:val="24"/>
        </w:rPr>
        <w:t>New England.Journal of Medicine</w:t>
      </w:r>
      <w:r w:rsidRPr="000E5D58">
        <w:rPr>
          <w:rFonts w:cs="Calibri"/>
          <w:noProof/>
          <w:szCs w:val="24"/>
        </w:rPr>
        <w:t>.</w:t>
      </w:r>
      <w:bookmarkEnd w:id="6"/>
    </w:p>
    <w:p w:rsidR="000E5D58" w:rsidRPr="000E5D58" w:rsidRDefault="000E5D58" w:rsidP="000E5D58">
      <w:pPr>
        <w:spacing w:after="0" w:line="240" w:lineRule="auto"/>
        <w:rPr>
          <w:rFonts w:cs="Calibri"/>
          <w:noProof/>
          <w:szCs w:val="24"/>
        </w:rPr>
      </w:pPr>
      <w:bookmarkStart w:id="7" w:name="_ENREF_7"/>
      <w:r w:rsidRPr="000E5D58">
        <w:rPr>
          <w:rFonts w:cs="Calibri"/>
          <w:noProof/>
          <w:szCs w:val="24"/>
        </w:rPr>
        <w:t xml:space="preserve">Bodenheimer, T. 2008. “Coordinating care--a perilous journey through the health care system.” </w:t>
      </w:r>
      <w:r w:rsidRPr="000E5D58">
        <w:rPr>
          <w:rFonts w:cs="Calibri"/>
          <w:i/>
          <w:noProof/>
          <w:szCs w:val="24"/>
        </w:rPr>
        <w:t>N.Engl.J Med.</w:t>
      </w:r>
      <w:r w:rsidRPr="000E5D58">
        <w:rPr>
          <w:rFonts w:cs="Calibri"/>
          <w:noProof/>
          <w:szCs w:val="24"/>
        </w:rPr>
        <w:t xml:space="preserve"> 358(10): 1064-71.</w:t>
      </w:r>
      <w:bookmarkEnd w:id="7"/>
    </w:p>
    <w:p w:rsidR="000E5D58" w:rsidRPr="000E5D58" w:rsidRDefault="000E5D58" w:rsidP="000E5D58">
      <w:pPr>
        <w:spacing w:after="0" w:line="240" w:lineRule="auto"/>
        <w:rPr>
          <w:rFonts w:cs="Calibri"/>
          <w:noProof/>
          <w:szCs w:val="24"/>
        </w:rPr>
      </w:pPr>
      <w:bookmarkStart w:id="8" w:name="_ENREF_8"/>
      <w:r w:rsidRPr="000E5D58">
        <w:rPr>
          <w:rFonts w:cs="Calibri"/>
          <w:noProof/>
          <w:szCs w:val="24"/>
        </w:rPr>
        <w:t xml:space="preserve">Bodenheimer, T., E. Chen, and H. D. Bennett. 2009. “Confronting the growing burden of chronic disease: can the U.S. health care workforce do the job?” </w:t>
      </w:r>
      <w:r w:rsidRPr="000E5D58">
        <w:rPr>
          <w:rFonts w:cs="Calibri"/>
          <w:i/>
          <w:noProof/>
          <w:szCs w:val="24"/>
        </w:rPr>
        <w:t>Health Affairs</w:t>
      </w:r>
      <w:r w:rsidRPr="000E5D58">
        <w:rPr>
          <w:rFonts w:cs="Calibri"/>
          <w:noProof/>
          <w:szCs w:val="24"/>
        </w:rPr>
        <w:t xml:space="preserve"> 28(1): 64-74.</w:t>
      </w:r>
      <w:bookmarkEnd w:id="8"/>
    </w:p>
    <w:p w:rsidR="000E5D58" w:rsidRPr="000E5D58" w:rsidRDefault="000E5D58" w:rsidP="000E5D58">
      <w:pPr>
        <w:spacing w:after="0" w:line="240" w:lineRule="auto"/>
        <w:rPr>
          <w:rFonts w:cs="Calibri"/>
          <w:noProof/>
          <w:szCs w:val="24"/>
        </w:rPr>
      </w:pPr>
      <w:bookmarkStart w:id="9" w:name="_ENREF_9"/>
      <w:r w:rsidRPr="000E5D58">
        <w:rPr>
          <w:rFonts w:cs="Calibri"/>
          <w:noProof/>
          <w:szCs w:val="24"/>
        </w:rPr>
        <w:t xml:space="preserve">Bostrom, R. P. and J. S. Heinen. 1977. “MIS problems and failures: a socio-technical perspective, part II: the application of socio-technical theory.” </w:t>
      </w:r>
      <w:r w:rsidRPr="000E5D58">
        <w:rPr>
          <w:rFonts w:cs="Calibri"/>
          <w:i/>
          <w:noProof/>
          <w:szCs w:val="24"/>
        </w:rPr>
        <w:t>MIS quarterly</w:t>
      </w:r>
      <w:r w:rsidRPr="000E5D58">
        <w:rPr>
          <w:rFonts w:cs="Calibri"/>
          <w:noProof/>
          <w:szCs w:val="24"/>
        </w:rPr>
        <w:t>: 11-28.</w:t>
      </w:r>
      <w:bookmarkEnd w:id="9"/>
    </w:p>
    <w:p w:rsidR="000E5D58" w:rsidRPr="000E5D58" w:rsidRDefault="000E5D58" w:rsidP="000E5D58">
      <w:pPr>
        <w:spacing w:after="0" w:line="240" w:lineRule="auto"/>
        <w:rPr>
          <w:rFonts w:cs="Calibri"/>
          <w:noProof/>
          <w:szCs w:val="24"/>
        </w:rPr>
      </w:pPr>
      <w:bookmarkStart w:id="10" w:name="_ENREF_10"/>
      <w:r w:rsidRPr="000E5D58">
        <w:rPr>
          <w:rFonts w:cs="Calibri"/>
          <w:noProof/>
          <w:szCs w:val="24"/>
        </w:rPr>
        <w:t xml:space="preserve">Cebul, R. D., T. E. Love, A. K. Jain, and C. J. Hebert. 2011. “Electronic health records and quality of diabetes care.” </w:t>
      </w:r>
      <w:r w:rsidRPr="000E5D58">
        <w:rPr>
          <w:rFonts w:cs="Calibri"/>
          <w:i/>
          <w:noProof/>
          <w:szCs w:val="24"/>
        </w:rPr>
        <w:t>New England Journal of Medicine</w:t>
      </w:r>
      <w:r w:rsidRPr="000E5D58">
        <w:rPr>
          <w:rFonts w:cs="Calibri"/>
          <w:noProof/>
          <w:szCs w:val="24"/>
        </w:rPr>
        <w:t xml:space="preserve"> 825-83(365).</w:t>
      </w:r>
      <w:bookmarkEnd w:id="10"/>
    </w:p>
    <w:p w:rsidR="000E5D58" w:rsidRPr="000E5D58" w:rsidRDefault="000E5D58" w:rsidP="000E5D58">
      <w:pPr>
        <w:spacing w:after="0" w:line="240" w:lineRule="auto"/>
        <w:rPr>
          <w:rFonts w:cs="Calibri"/>
          <w:noProof/>
          <w:szCs w:val="24"/>
        </w:rPr>
      </w:pPr>
      <w:bookmarkStart w:id="11" w:name="_ENREF_11"/>
      <w:r w:rsidRPr="000E5D58">
        <w:rPr>
          <w:rFonts w:cs="Calibri"/>
          <w:noProof/>
          <w:szCs w:val="24"/>
        </w:rPr>
        <w:t xml:space="preserve">Cummins, R. O., R. W. Smith, and T. S. Inui. 1980. “Communication failure in primary care. Failure of consultants to provide follow-up information.” </w:t>
      </w:r>
      <w:r w:rsidRPr="000E5D58">
        <w:rPr>
          <w:rFonts w:cs="Calibri"/>
          <w:i/>
          <w:noProof/>
          <w:szCs w:val="24"/>
        </w:rPr>
        <w:t>Jama.</w:t>
      </w:r>
      <w:r w:rsidRPr="000E5D58">
        <w:rPr>
          <w:rFonts w:cs="Calibri"/>
          <w:noProof/>
          <w:szCs w:val="24"/>
        </w:rPr>
        <w:t xml:space="preserve"> 243(16): 1650-52.</w:t>
      </w:r>
      <w:bookmarkEnd w:id="11"/>
    </w:p>
    <w:p w:rsidR="000E5D58" w:rsidRPr="000E5D58" w:rsidRDefault="000E5D58" w:rsidP="000E5D58">
      <w:pPr>
        <w:spacing w:after="0" w:line="240" w:lineRule="auto"/>
        <w:rPr>
          <w:rFonts w:cs="Calibri"/>
          <w:noProof/>
          <w:szCs w:val="24"/>
        </w:rPr>
      </w:pPr>
      <w:bookmarkStart w:id="12" w:name="_ENREF_12"/>
      <w:r w:rsidRPr="000E5D58">
        <w:rPr>
          <w:rFonts w:cs="Calibri"/>
          <w:noProof/>
          <w:szCs w:val="24"/>
        </w:rPr>
        <w:t xml:space="preserve">Edmondson, A. C., R. M. Bohmer, and G. P. Pisano. 2001. “Disrupted routines: Team learning and new technology implementation in hospitals.” </w:t>
      </w:r>
      <w:r w:rsidRPr="000E5D58">
        <w:rPr>
          <w:rFonts w:cs="Calibri"/>
          <w:i/>
          <w:noProof/>
          <w:szCs w:val="24"/>
        </w:rPr>
        <w:t>Administrative Science Quarterly</w:t>
      </w:r>
      <w:r w:rsidRPr="000E5D58">
        <w:rPr>
          <w:rFonts w:cs="Calibri"/>
          <w:noProof/>
          <w:szCs w:val="24"/>
        </w:rPr>
        <w:t xml:space="preserve"> 46(4): 685-716.</w:t>
      </w:r>
      <w:bookmarkEnd w:id="12"/>
    </w:p>
    <w:p w:rsidR="000E5D58" w:rsidRPr="000E5D58" w:rsidRDefault="000E5D58" w:rsidP="000E5D58">
      <w:pPr>
        <w:spacing w:after="0" w:line="240" w:lineRule="auto"/>
        <w:rPr>
          <w:rFonts w:cs="Calibri"/>
          <w:noProof/>
          <w:szCs w:val="24"/>
        </w:rPr>
      </w:pPr>
      <w:bookmarkStart w:id="13" w:name="_ENREF_13"/>
      <w:r w:rsidRPr="000E5D58">
        <w:rPr>
          <w:rFonts w:cs="Calibri"/>
          <w:noProof/>
          <w:szCs w:val="24"/>
        </w:rPr>
        <w:t xml:space="preserve">Edmondson, A. C., A. B. Winslow, R. M. J. Bohmer, and G. P. Pisano. 2003. “Learning how and learning what: Effects of tacit and codified knowledge on performance improvement following technology adoption.” </w:t>
      </w:r>
      <w:r w:rsidRPr="000E5D58">
        <w:rPr>
          <w:rFonts w:cs="Calibri"/>
          <w:i/>
          <w:noProof/>
          <w:szCs w:val="24"/>
        </w:rPr>
        <w:t>Decision Sciences</w:t>
      </w:r>
      <w:r w:rsidRPr="000E5D58">
        <w:rPr>
          <w:rFonts w:cs="Calibri"/>
          <w:noProof/>
          <w:szCs w:val="24"/>
        </w:rPr>
        <w:t xml:space="preserve"> 34(2): 197-224.</w:t>
      </w:r>
      <w:bookmarkEnd w:id="13"/>
    </w:p>
    <w:p w:rsidR="000E5D58" w:rsidRPr="000E5D58" w:rsidRDefault="000E5D58" w:rsidP="000E5D58">
      <w:pPr>
        <w:spacing w:after="0" w:line="240" w:lineRule="auto"/>
        <w:rPr>
          <w:rFonts w:cs="Calibri"/>
          <w:noProof/>
          <w:szCs w:val="24"/>
        </w:rPr>
      </w:pPr>
      <w:bookmarkStart w:id="14" w:name="_ENREF_14"/>
      <w:r w:rsidRPr="000E5D58">
        <w:rPr>
          <w:rFonts w:cs="Calibri"/>
          <w:noProof/>
          <w:szCs w:val="24"/>
        </w:rPr>
        <w:t xml:space="preserve">Friedberg, M. W., K. L. Coltin, D. GELB SAFRAN, M. Dresser, A. M. Zaslavsky, and E. C. Schneider. 2009. “Associations between structural capabilities of primary care practices and performance on selected quality measures.” </w:t>
      </w:r>
      <w:r w:rsidRPr="000E5D58">
        <w:rPr>
          <w:rFonts w:cs="Calibri"/>
          <w:i/>
          <w:noProof/>
          <w:szCs w:val="24"/>
        </w:rPr>
        <w:t>Annals of Internal Medicine</w:t>
      </w:r>
      <w:r w:rsidRPr="000E5D58">
        <w:rPr>
          <w:rFonts w:cs="Calibri"/>
          <w:noProof/>
          <w:szCs w:val="24"/>
        </w:rPr>
        <w:t xml:space="preserve"> 151(7): 456-63.</w:t>
      </w:r>
      <w:bookmarkEnd w:id="14"/>
    </w:p>
    <w:p w:rsidR="000E5D58" w:rsidRPr="000E5D58" w:rsidRDefault="000E5D58" w:rsidP="000E5D58">
      <w:pPr>
        <w:spacing w:after="0" w:line="240" w:lineRule="auto"/>
        <w:rPr>
          <w:rFonts w:cs="Calibri"/>
          <w:noProof/>
          <w:szCs w:val="24"/>
        </w:rPr>
      </w:pPr>
      <w:bookmarkStart w:id="15" w:name="_ENREF_15"/>
      <w:r w:rsidRPr="000E5D58">
        <w:rPr>
          <w:rFonts w:cs="Calibri"/>
          <w:noProof/>
          <w:szCs w:val="24"/>
        </w:rPr>
        <w:t xml:space="preserve">Graetz, I., M. Reed, T. Rundall, J. Bellows, R. Brand, and J. Hsu. 2009. “Care Coordination and Electronic Health Records: Connecting Clinicians.” </w:t>
      </w:r>
      <w:r w:rsidRPr="000E5D58">
        <w:rPr>
          <w:rFonts w:cs="Calibri"/>
          <w:i/>
          <w:noProof/>
          <w:szCs w:val="24"/>
        </w:rPr>
        <w:t>AMIA.Annu.Symp.Proc.</w:t>
      </w:r>
      <w:r w:rsidRPr="000E5D58">
        <w:rPr>
          <w:rFonts w:cs="Calibri"/>
          <w:noProof/>
          <w:szCs w:val="24"/>
        </w:rPr>
        <w:t xml:space="preserve"> 2009: 208-12.</w:t>
      </w:r>
      <w:bookmarkEnd w:id="15"/>
    </w:p>
    <w:p w:rsidR="000E5D58" w:rsidRPr="000E5D58" w:rsidRDefault="000E5D58" w:rsidP="000E5D58">
      <w:pPr>
        <w:spacing w:after="0" w:line="240" w:lineRule="auto"/>
        <w:rPr>
          <w:rFonts w:cs="Calibri"/>
          <w:noProof/>
          <w:szCs w:val="24"/>
        </w:rPr>
      </w:pPr>
      <w:bookmarkStart w:id="16" w:name="_ENREF_16"/>
      <w:r w:rsidRPr="000E5D58">
        <w:rPr>
          <w:rFonts w:cs="Calibri"/>
          <w:noProof/>
          <w:szCs w:val="24"/>
        </w:rPr>
        <w:t xml:space="preserve">Harrison, M. I., R. Koppel, and S. Bar-Lev. 2007. “Unintended consequences of information technologies in health care--an interactive sociotechnical analysis.” </w:t>
      </w:r>
      <w:r w:rsidRPr="000E5D58">
        <w:rPr>
          <w:rFonts w:cs="Calibri"/>
          <w:i/>
          <w:noProof/>
          <w:szCs w:val="24"/>
        </w:rPr>
        <w:t>Journal of the American Medical Informatics Association : JAMIA</w:t>
      </w:r>
      <w:r w:rsidRPr="000E5D58">
        <w:rPr>
          <w:rFonts w:cs="Calibri"/>
          <w:noProof/>
          <w:szCs w:val="24"/>
        </w:rPr>
        <w:t xml:space="preserve"> 14(5): 542-9.</w:t>
      </w:r>
      <w:bookmarkEnd w:id="16"/>
    </w:p>
    <w:p w:rsidR="000E5D58" w:rsidRPr="000E5D58" w:rsidRDefault="000E5D58" w:rsidP="000E5D58">
      <w:pPr>
        <w:spacing w:after="0" w:line="240" w:lineRule="auto"/>
        <w:rPr>
          <w:rFonts w:cs="Calibri"/>
          <w:noProof/>
          <w:szCs w:val="24"/>
        </w:rPr>
      </w:pPr>
      <w:bookmarkStart w:id="17" w:name="_ENREF_17"/>
      <w:r w:rsidRPr="000E5D58">
        <w:rPr>
          <w:rFonts w:cs="Calibri"/>
          <w:noProof/>
          <w:szCs w:val="24"/>
        </w:rPr>
        <w:t xml:space="preserve">Holroyd-Leduc, J. M., D. Lorenzetti, S. E. Straus, L. Sykes, and H. Quan. 2011. “The impact of the electronic medical record on structure, process, and outcomes within primary care: a systematic review of the evidence.” </w:t>
      </w:r>
      <w:r w:rsidRPr="000E5D58">
        <w:rPr>
          <w:rFonts w:cs="Calibri"/>
          <w:i/>
          <w:noProof/>
          <w:szCs w:val="24"/>
        </w:rPr>
        <w:t>Journal of the American Medical Informatics Association</w:t>
      </w:r>
      <w:r w:rsidRPr="000E5D58">
        <w:rPr>
          <w:rFonts w:cs="Calibri"/>
          <w:noProof/>
          <w:szCs w:val="24"/>
        </w:rPr>
        <w:t xml:space="preserve"> 18(6): 732-37.</w:t>
      </w:r>
      <w:bookmarkEnd w:id="17"/>
    </w:p>
    <w:p w:rsidR="000E5D58" w:rsidRPr="000E5D58" w:rsidRDefault="000E5D58" w:rsidP="000E5D58">
      <w:pPr>
        <w:spacing w:after="0" w:line="240" w:lineRule="auto"/>
        <w:rPr>
          <w:rFonts w:cs="Calibri"/>
          <w:noProof/>
          <w:szCs w:val="24"/>
        </w:rPr>
      </w:pPr>
      <w:bookmarkStart w:id="18" w:name="_ENREF_18"/>
      <w:r w:rsidRPr="000E5D58">
        <w:rPr>
          <w:rFonts w:cs="Calibri"/>
          <w:noProof/>
          <w:szCs w:val="24"/>
        </w:rPr>
        <w:t>Institute of, M. 2001. “Crossing the Quality Chasm: A New Health System for the 21st Century.”</w:t>
      </w:r>
      <w:bookmarkEnd w:id="18"/>
    </w:p>
    <w:p w:rsidR="000E5D58" w:rsidRPr="000E5D58" w:rsidRDefault="000E5D58" w:rsidP="000E5D58">
      <w:pPr>
        <w:spacing w:after="0" w:line="240" w:lineRule="auto"/>
        <w:rPr>
          <w:rFonts w:cs="Calibri"/>
          <w:noProof/>
          <w:szCs w:val="24"/>
        </w:rPr>
      </w:pPr>
      <w:bookmarkStart w:id="19" w:name="_ENREF_19"/>
      <w:r w:rsidRPr="000E5D58">
        <w:rPr>
          <w:rFonts w:cs="Calibri"/>
          <w:noProof/>
          <w:szCs w:val="24"/>
        </w:rPr>
        <w:t xml:space="preserve">Kripalani, S., F. LeFevre, C. O. Phillips, M. V. Williams, P. Basaviah, and D. W. Baker. 2007. “Deficits in Communication and Information Transfer Between Hospital-Based and Primary Care Physicians: Implications for Patient Safety and Continuity of Care.” </w:t>
      </w:r>
      <w:r w:rsidRPr="000E5D58">
        <w:rPr>
          <w:rFonts w:cs="Calibri"/>
          <w:i/>
          <w:noProof/>
          <w:szCs w:val="24"/>
        </w:rPr>
        <w:t>Jama</w:t>
      </w:r>
      <w:r w:rsidRPr="000E5D58">
        <w:rPr>
          <w:rFonts w:cs="Calibri"/>
          <w:noProof/>
          <w:szCs w:val="24"/>
        </w:rPr>
        <w:t xml:space="preserve"> 297(8): 831.</w:t>
      </w:r>
      <w:bookmarkEnd w:id="19"/>
    </w:p>
    <w:p w:rsidR="000E5D58" w:rsidRPr="000E5D58" w:rsidRDefault="000E5D58" w:rsidP="000E5D58">
      <w:pPr>
        <w:spacing w:after="0" w:line="240" w:lineRule="auto"/>
        <w:rPr>
          <w:rFonts w:cs="Calibri"/>
          <w:noProof/>
          <w:szCs w:val="24"/>
        </w:rPr>
      </w:pPr>
      <w:bookmarkStart w:id="20" w:name="_ENREF_20"/>
      <w:r w:rsidRPr="000E5D58">
        <w:rPr>
          <w:rFonts w:cs="Calibri"/>
          <w:noProof/>
          <w:szCs w:val="24"/>
        </w:rPr>
        <w:t xml:space="preserve">Linder, J. A., J. Ma, D. W. Bates, B. Middleton, and R. S. Stafford. 2007. “Electronic health record use and the quality of ambulatory care in the United States.” </w:t>
      </w:r>
      <w:r w:rsidRPr="000E5D58">
        <w:rPr>
          <w:rFonts w:cs="Calibri"/>
          <w:i/>
          <w:noProof/>
          <w:szCs w:val="24"/>
        </w:rPr>
        <w:t>Archives of Internal Medicine</w:t>
      </w:r>
      <w:r w:rsidRPr="000E5D58">
        <w:rPr>
          <w:rFonts w:cs="Calibri"/>
          <w:noProof/>
          <w:szCs w:val="24"/>
        </w:rPr>
        <w:t xml:space="preserve"> 167(13): 1400-05.</w:t>
      </w:r>
      <w:bookmarkEnd w:id="20"/>
    </w:p>
    <w:p w:rsidR="000E5D58" w:rsidRPr="000E5D58" w:rsidRDefault="000E5D58" w:rsidP="000E5D58">
      <w:pPr>
        <w:spacing w:after="0" w:line="240" w:lineRule="auto"/>
        <w:rPr>
          <w:rFonts w:cs="Calibri"/>
          <w:noProof/>
          <w:szCs w:val="24"/>
        </w:rPr>
      </w:pPr>
      <w:bookmarkStart w:id="21" w:name="_ENREF_21"/>
      <w:r w:rsidRPr="000E5D58">
        <w:rPr>
          <w:rFonts w:cs="Calibri"/>
          <w:noProof/>
          <w:szCs w:val="24"/>
        </w:rPr>
        <w:t xml:space="preserve">McDonald, K. M., V. Sundaram, D. M. Bravata, R. Lewis, N. Lin, S. Kraft, M. McKinnon, H. Paguntalan, and D. K. Owens. 2007. </w:t>
      </w:r>
      <w:r w:rsidRPr="000E5D58">
        <w:rPr>
          <w:rFonts w:cs="Calibri"/>
          <w:i/>
          <w:noProof/>
          <w:szCs w:val="24"/>
        </w:rPr>
        <w:t>Closing the Quality Gap: A Critical Analysis of Quality Improvement Strategies</w:t>
      </w:r>
      <w:r w:rsidRPr="000E5D58">
        <w:rPr>
          <w:rFonts w:cs="Calibri"/>
          <w:noProof/>
          <w:szCs w:val="24"/>
        </w:rPr>
        <w:t>: Agency for Healthcare Research and Quality.</w:t>
      </w:r>
      <w:bookmarkEnd w:id="21"/>
    </w:p>
    <w:p w:rsidR="000E5D58" w:rsidRPr="000E5D58" w:rsidRDefault="000E5D58" w:rsidP="000E5D58">
      <w:pPr>
        <w:spacing w:after="0" w:line="240" w:lineRule="auto"/>
        <w:rPr>
          <w:rFonts w:cs="Calibri"/>
          <w:noProof/>
          <w:szCs w:val="24"/>
        </w:rPr>
      </w:pPr>
      <w:bookmarkStart w:id="22" w:name="_ENREF_22"/>
      <w:r w:rsidRPr="000E5D58">
        <w:rPr>
          <w:rFonts w:cs="Calibri"/>
          <w:noProof/>
          <w:szCs w:val="24"/>
        </w:rPr>
        <w:lastRenderedPageBreak/>
        <w:t xml:space="preserve">Moore, C., J. Wisnivesky, S. Williams, and T. McGinn. 2003. “Medical errors related to discontinuity of care from an inpatient to an outpatient setting.” </w:t>
      </w:r>
      <w:r w:rsidRPr="000E5D58">
        <w:rPr>
          <w:rFonts w:cs="Calibri"/>
          <w:i/>
          <w:noProof/>
          <w:szCs w:val="24"/>
        </w:rPr>
        <w:t>J Gen Intern Med</w:t>
      </w:r>
      <w:r w:rsidRPr="000E5D58">
        <w:rPr>
          <w:rFonts w:cs="Calibri"/>
          <w:noProof/>
          <w:szCs w:val="24"/>
        </w:rPr>
        <w:t xml:space="preserve"> 18(8): 646-51.</w:t>
      </w:r>
      <w:bookmarkEnd w:id="22"/>
    </w:p>
    <w:p w:rsidR="000E5D58" w:rsidRPr="000E5D58" w:rsidRDefault="000E5D58" w:rsidP="000E5D58">
      <w:pPr>
        <w:spacing w:after="0" w:line="240" w:lineRule="auto"/>
        <w:rPr>
          <w:rFonts w:cs="Calibri"/>
          <w:noProof/>
          <w:szCs w:val="24"/>
        </w:rPr>
      </w:pPr>
      <w:bookmarkStart w:id="23" w:name="_ENREF_23"/>
      <w:r w:rsidRPr="000E5D58">
        <w:rPr>
          <w:rFonts w:cs="Calibri"/>
          <w:noProof/>
          <w:szCs w:val="24"/>
        </w:rPr>
        <w:t xml:space="preserve">O'Malley, A. S., A. Tynan, G. R. Cohen, N. Kemper, and M. M. Davis. 2009. “Coordination of care by primary care practices: strategies, lessons and implications.” </w:t>
      </w:r>
      <w:r w:rsidRPr="000E5D58">
        <w:rPr>
          <w:rFonts w:cs="Calibri"/>
          <w:i/>
          <w:noProof/>
          <w:szCs w:val="24"/>
        </w:rPr>
        <w:t>Res.Briefs.</w:t>
      </w:r>
      <w:r w:rsidRPr="000E5D58">
        <w:rPr>
          <w:rFonts w:cs="Calibri"/>
          <w:noProof/>
          <w:szCs w:val="24"/>
        </w:rPr>
        <w:t>(12): 1-16.</w:t>
      </w:r>
      <w:bookmarkEnd w:id="23"/>
    </w:p>
    <w:p w:rsidR="000E5D58" w:rsidRPr="000E5D58" w:rsidRDefault="000E5D58" w:rsidP="000E5D58">
      <w:pPr>
        <w:spacing w:after="0" w:line="240" w:lineRule="auto"/>
        <w:rPr>
          <w:rFonts w:cs="Calibri"/>
          <w:noProof/>
          <w:szCs w:val="24"/>
        </w:rPr>
      </w:pPr>
      <w:bookmarkStart w:id="24" w:name="_ENREF_24"/>
      <w:r w:rsidRPr="000E5D58">
        <w:rPr>
          <w:rFonts w:cs="Calibri"/>
          <w:noProof/>
          <w:szCs w:val="24"/>
        </w:rPr>
        <w:t xml:space="preserve">Ohman-Strickland, P. A., O. A. John, P. A. Nutting, D. W. Perry, J. Scott-Cawiezell, K. Hahn, M. Gibel, and B. F. Crabtree. 2007. “Measuring organizational attributes of primary care practices: development of a new instrument.” </w:t>
      </w:r>
      <w:r w:rsidRPr="000E5D58">
        <w:rPr>
          <w:rFonts w:cs="Calibri"/>
          <w:i/>
          <w:noProof/>
          <w:szCs w:val="24"/>
        </w:rPr>
        <w:t>Health Serv.Res.</w:t>
      </w:r>
      <w:r w:rsidRPr="000E5D58">
        <w:rPr>
          <w:rFonts w:cs="Calibri"/>
          <w:noProof/>
          <w:szCs w:val="24"/>
        </w:rPr>
        <w:t xml:space="preserve"> 42(3 Pt 1): 1257-73.</w:t>
      </w:r>
      <w:bookmarkEnd w:id="24"/>
    </w:p>
    <w:p w:rsidR="000E5D58" w:rsidRPr="000E5D58" w:rsidRDefault="000E5D58" w:rsidP="000E5D58">
      <w:pPr>
        <w:spacing w:after="0" w:line="240" w:lineRule="auto"/>
        <w:rPr>
          <w:rFonts w:cs="Calibri"/>
          <w:i/>
          <w:noProof/>
          <w:szCs w:val="24"/>
        </w:rPr>
      </w:pPr>
      <w:bookmarkStart w:id="25" w:name="_ENREF_25"/>
      <w:r w:rsidRPr="000E5D58">
        <w:rPr>
          <w:rFonts w:cs="Calibri"/>
          <w:noProof/>
          <w:szCs w:val="24"/>
        </w:rPr>
        <w:t>Partnership for, S. and U. Johns Hopkins. 2004. “Chronic Conditions: Making The Case for Ongoing Care   ”</w:t>
      </w:r>
      <w:r w:rsidRPr="000E5D58">
        <w:rPr>
          <w:rFonts w:cs="Calibri"/>
          <w:i/>
          <w:noProof/>
          <w:szCs w:val="24"/>
        </w:rPr>
        <w:t>.</w:t>
      </w:r>
      <w:bookmarkEnd w:id="25"/>
    </w:p>
    <w:p w:rsidR="000E5D58" w:rsidRPr="000E5D58" w:rsidRDefault="000E5D58" w:rsidP="000E5D58">
      <w:pPr>
        <w:spacing w:after="0" w:line="240" w:lineRule="auto"/>
        <w:rPr>
          <w:rFonts w:cs="Calibri"/>
          <w:noProof/>
          <w:szCs w:val="24"/>
        </w:rPr>
      </w:pPr>
      <w:bookmarkStart w:id="26" w:name="_ENREF_26"/>
      <w:r w:rsidRPr="000E5D58">
        <w:rPr>
          <w:rFonts w:cs="Calibri"/>
          <w:noProof/>
          <w:szCs w:val="24"/>
        </w:rPr>
        <w:t xml:space="preserve">Poon, E. G., A. K. Jha, M. Christino, M. M. Honour, R. Fernandopulle, B. Middleton, J. Newhouse, L. Leape, D. W. Bates, D. Blumenthal, and R. Kaushal. 2006. “Assessing the level of healthcare information technology adoption in the United States: a snapshot.” </w:t>
      </w:r>
      <w:r w:rsidRPr="000E5D58">
        <w:rPr>
          <w:rFonts w:cs="Calibri"/>
          <w:i/>
          <w:noProof/>
          <w:szCs w:val="24"/>
        </w:rPr>
        <w:t>BMC medical informatics and decision making</w:t>
      </w:r>
      <w:r w:rsidRPr="000E5D58">
        <w:rPr>
          <w:rFonts w:cs="Calibri"/>
          <w:noProof/>
          <w:szCs w:val="24"/>
        </w:rPr>
        <w:t xml:space="preserve"> 6: 1.</w:t>
      </w:r>
      <w:bookmarkEnd w:id="26"/>
    </w:p>
    <w:p w:rsidR="000E5D58" w:rsidRPr="000E5D58" w:rsidRDefault="000E5D58" w:rsidP="000E5D58">
      <w:pPr>
        <w:spacing w:after="0" w:line="240" w:lineRule="auto"/>
        <w:rPr>
          <w:rFonts w:cs="Calibri"/>
          <w:noProof/>
          <w:szCs w:val="24"/>
        </w:rPr>
      </w:pPr>
      <w:bookmarkStart w:id="27" w:name="_ENREF_27"/>
      <w:r w:rsidRPr="000E5D58">
        <w:rPr>
          <w:rFonts w:cs="Calibri"/>
          <w:noProof/>
          <w:szCs w:val="24"/>
        </w:rPr>
        <w:t>Rabe-Hesketh, S., A. Skrondal, and A. Pickles. 2004. “GLLAMM manual.”</w:t>
      </w:r>
      <w:bookmarkEnd w:id="27"/>
    </w:p>
    <w:p w:rsidR="000E5D58" w:rsidRPr="000E5D58" w:rsidRDefault="000E5D58" w:rsidP="000E5D58">
      <w:pPr>
        <w:spacing w:after="0" w:line="240" w:lineRule="auto"/>
        <w:rPr>
          <w:rFonts w:cs="Calibri"/>
          <w:noProof/>
          <w:szCs w:val="24"/>
        </w:rPr>
      </w:pPr>
      <w:bookmarkStart w:id="28" w:name="_ENREF_28"/>
      <w:r w:rsidRPr="000E5D58">
        <w:rPr>
          <w:rFonts w:cs="Calibri"/>
          <w:noProof/>
          <w:szCs w:val="24"/>
        </w:rPr>
        <w:t xml:space="preserve">Reed, M., J. Huang, I. Graetz, R. Brand, J. Hsu, B. Fireman, and M. Jaffe. 2012. “Outpatient Electronic Health Records and the Clinical Care and Outcomes of Patients With Diabetes Mellitus.” </w:t>
      </w:r>
      <w:r w:rsidRPr="000E5D58">
        <w:rPr>
          <w:rFonts w:cs="Calibri"/>
          <w:i/>
          <w:noProof/>
          <w:szCs w:val="24"/>
        </w:rPr>
        <w:t>Annals of Internal Medicine</w:t>
      </w:r>
      <w:r w:rsidRPr="000E5D58">
        <w:rPr>
          <w:rFonts w:cs="Calibri"/>
          <w:noProof/>
          <w:szCs w:val="24"/>
        </w:rPr>
        <w:t xml:space="preserve"> 157(7).</w:t>
      </w:r>
      <w:bookmarkEnd w:id="28"/>
    </w:p>
    <w:p w:rsidR="000E5D58" w:rsidRPr="000E5D58" w:rsidRDefault="000E5D58" w:rsidP="000E5D58">
      <w:pPr>
        <w:spacing w:after="0" w:line="240" w:lineRule="auto"/>
        <w:rPr>
          <w:rFonts w:cs="Calibri"/>
          <w:noProof/>
          <w:szCs w:val="24"/>
        </w:rPr>
      </w:pPr>
      <w:bookmarkStart w:id="29" w:name="_ENREF_29"/>
      <w:r w:rsidRPr="000E5D58">
        <w:rPr>
          <w:rFonts w:cs="Calibri"/>
          <w:noProof/>
          <w:szCs w:val="24"/>
        </w:rPr>
        <w:t xml:space="preserve">Rittenhouse, D. R. and S. M. Shortell. 2009. “The patient-centered medical home.” </w:t>
      </w:r>
      <w:r w:rsidRPr="000E5D58">
        <w:rPr>
          <w:rFonts w:cs="Calibri"/>
          <w:i/>
          <w:noProof/>
          <w:szCs w:val="24"/>
        </w:rPr>
        <w:t>JAMA: the journal of the American Medical Association</w:t>
      </w:r>
      <w:r w:rsidRPr="000E5D58">
        <w:rPr>
          <w:rFonts w:cs="Calibri"/>
          <w:noProof/>
          <w:szCs w:val="24"/>
        </w:rPr>
        <w:t xml:space="preserve"> 301(19): 2038-40.</w:t>
      </w:r>
      <w:bookmarkEnd w:id="29"/>
    </w:p>
    <w:p w:rsidR="000E5D58" w:rsidRPr="000E5D58" w:rsidRDefault="000E5D58" w:rsidP="000E5D58">
      <w:pPr>
        <w:spacing w:after="0" w:line="240" w:lineRule="auto"/>
        <w:rPr>
          <w:rFonts w:cs="Calibri"/>
          <w:noProof/>
          <w:szCs w:val="24"/>
        </w:rPr>
      </w:pPr>
      <w:bookmarkStart w:id="30" w:name="_ENREF_30"/>
      <w:r w:rsidRPr="000E5D58">
        <w:rPr>
          <w:rFonts w:cs="Calibri"/>
          <w:noProof/>
          <w:szCs w:val="24"/>
        </w:rPr>
        <w:t xml:space="preserve">Rittenhouse, D. R., S. M. Shortell, and E. S. Fisher. 2009. “Primary care and accountable care—two essential elements of delivery-system reform.” </w:t>
      </w:r>
      <w:r w:rsidRPr="000E5D58">
        <w:rPr>
          <w:rFonts w:cs="Calibri"/>
          <w:i/>
          <w:noProof/>
          <w:szCs w:val="24"/>
        </w:rPr>
        <w:t>New England Journal of Medicine</w:t>
      </w:r>
      <w:r w:rsidRPr="000E5D58">
        <w:rPr>
          <w:rFonts w:cs="Calibri"/>
          <w:noProof/>
          <w:szCs w:val="24"/>
        </w:rPr>
        <w:t xml:space="preserve"> 361(24): 2301-03.</w:t>
      </w:r>
      <w:bookmarkEnd w:id="30"/>
    </w:p>
    <w:p w:rsidR="000E5D58" w:rsidRPr="000E5D58" w:rsidRDefault="000E5D58" w:rsidP="000E5D58">
      <w:pPr>
        <w:spacing w:after="0" w:line="240" w:lineRule="auto"/>
        <w:rPr>
          <w:rFonts w:cs="Calibri"/>
          <w:noProof/>
          <w:szCs w:val="24"/>
        </w:rPr>
      </w:pPr>
      <w:bookmarkStart w:id="31" w:name="_ENREF_31"/>
      <w:r w:rsidRPr="000E5D58">
        <w:rPr>
          <w:rFonts w:cs="Calibri"/>
          <w:noProof/>
          <w:szCs w:val="24"/>
        </w:rPr>
        <w:t xml:space="preserve">Robey, D., M. C. Boudreau, and G. M. Rose. 2000. “Information technology and organizational learning: a review and assessment of research.” </w:t>
      </w:r>
      <w:r w:rsidRPr="000E5D58">
        <w:rPr>
          <w:rFonts w:cs="Calibri"/>
          <w:i/>
          <w:noProof/>
          <w:szCs w:val="24"/>
        </w:rPr>
        <w:t>Accounting, Management and Information Technologies</w:t>
      </w:r>
      <w:r w:rsidRPr="000E5D58">
        <w:rPr>
          <w:rFonts w:cs="Calibri"/>
          <w:noProof/>
          <w:szCs w:val="24"/>
        </w:rPr>
        <w:t xml:space="preserve"> 10(2): 125-55.</w:t>
      </w:r>
      <w:bookmarkEnd w:id="31"/>
    </w:p>
    <w:p w:rsidR="000E5D58" w:rsidRPr="000E5D58" w:rsidRDefault="000E5D58" w:rsidP="000E5D58">
      <w:pPr>
        <w:spacing w:after="0" w:line="240" w:lineRule="auto"/>
        <w:rPr>
          <w:rFonts w:cs="Calibri"/>
          <w:noProof/>
          <w:szCs w:val="24"/>
        </w:rPr>
      </w:pPr>
      <w:bookmarkStart w:id="32" w:name="_ENREF_32"/>
      <w:r w:rsidRPr="000E5D58">
        <w:rPr>
          <w:rFonts w:cs="Calibri"/>
          <w:noProof/>
          <w:szCs w:val="24"/>
        </w:rPr>
        <w:t xml:space="preserve">Romano, M. J. and R. S. Stafford. 2011. “Electronic health records and clinical decision support systems: impact on national ambulatory care quality.” </w:t>
      </w:r>
      <w:r w:rsidRPr="000E5D58">
        <w:rPr>
          <w:rFonts w:cs="Calibri"/>
          <w:i/>
          <w:noProof/>
          <w:szCs w:val="24"/>
        </w:rPr>
        <w:t>Archives of Internal Medicine</w:t>
      </w:r>
      <w:r w:rsidRPr="000E5D58">
        <w:rPr>
          <w:rFonts w:cs="Calibri"/>
          <w:noProof/>
          <w:szCs w:val="24"/>
        </w:rPr>
        <w:t xml:space="preserve"> 171(10): 897-903.</w:t>
      </w:r>
      <w:bookmarkEnd w:id="32"/>
    </w:p>
    <w:p w:rsidR="000E5D58" w:rsidRPr="000E5D58" w:rsidRDefault="000E5D58" w:rsidP="000E5D58">
      <w:pPr>
        <w:spacing w:after="0" w:line="240" w:lineRule="auto"/>
        <w:rPr>
          <w:rFonts w:cs="Calibri"/>
          <w:noProof/>
          <w:szCs w:val="24"/>
        </w:rPr>
      </w:pPr>
      <w:bookmarkStart w:id="33" w:name="_ENREF_33"/>
      <w:r w:rsidRPr="000E5D58">
        <w:rPr>
          <w:rFonts w:cs="Calibri"/>
          <w:noProof/>
          <w:szCs w:val="24"/>
        </w:rPr>
        <w:t xml:space="preserve">Schoen, C., R. Osborn, S. K. How, M. M. Doty, and J. Peugh. 2009. “In chronic condition: experiences of patients with complex health care needs, in eight countries, 2008.” </w:t>
      </w:r>
      <w:r w:rsidRPr="000E5D58">
        <w:rPr>
          <w:rFonts w:cs="Calibri"/>
          <w:i/>
          <w:noProof/>
          <w:szCs w:val="24"/>
        </w:rPr>
        <w:t>Health Affairs</w:t>
      </w:r>
      <w:r w:rsidRPr="000E5D58">
        <w:rPr>
          <w:rFonts w:cs="Calibri"/>
          <w:noProof/>
          <w:szCs w:val="24"/>
        </w:rPr>
        <w:t xml:space="preserve"> 28(1): w1-16.</w:t>
      </w:r>
      <w:bookmarkEnd w:id="33"/>
    </w:p>
    <w:p w:rsidR="000E5D58" w:rsidRPr="000E5D58" w:rsidRDefault="000E5D58" w:rsidP="000E5D58">
      <w:pPr>
        <w:spacing w:after="0" w:line="240" w:lineRule="auto"/>
        <w:rPr>
          <w:rFonts w:cs="Calibri"/>
          <w:noProof/>
          <w:szCs w:val="24"/>
        </w:rPr>
      </w:pPr>
      <w:bookmarkStart w:id="34" w:name="_ENREF_34"/>
      <w:r w:rsidRPr="000E5D58">
        <w:rPr>
          <w:rFonts w:cs="Calibri"/>
          <w:noProof/>
          <w:szCs w:val="24"/>
        </w:rPr>
        <w:t xml:space="preserve">Shortell, S. M., L. P. Casalino, and E. S. Fisher. 2010. “How the center for medicare and medicaid innovation should test accountable care organizations.” </w:t>
      </w:r>
      <w:r w:rsidRPr="000E5D58">
        <w:rPr>
          <w:rFonts w:cs="Calibri"/>
          <w:i/>
          <w:noProof/>
          <w:szCs w:val="24"/>
        </w:rPr>
        <w:t>Health Aff.(Millwood.).</w:t>
      </w:r>
      <w:r w:rsidRPr="000E5D58">
        <w:rPr>
          <w:rFonts w:cs="Calibri"/>
          <w:noProof/>
          <w:szCs w:val="24"/>
        </w:rPr>
        <w:t xml:space="preserve"> 29(7): 1293-98.</w:t>
      </w:r>
      <w:bookmarkEnd w:id="34"/>
    </w:p>
    <w:p w:rsidR="000E5D58" w:rsidRPr="000E5D58" w:rsidRDefault="000E5D58" w:rsidP="000E5D58">
      <w:pPr>
        <w:spacing w:after="0" w:line="240" w:lineRule="auto"/>
        <w:rPr>
          <w:rFonts w:cs="Calibri"/>
          <w:noProof/>
          <w:szCs w:val="24"/>
        </w:rPr>
      </w:pPr>
      <w:bookmarkStart w:id="35" w:name="_ENREF_35"/>
      <w:r w:rsidRPr="000E5D58">
        <w:rPr>
          <w:rFonts w:cs="Calibri"/>
          <w:noProof/>
          <w:szCs w:val="24"/>
        </w:rPr>
        <w:t xml:space="preserve">Shortell, S. M., J. A. Marsteller, M. Lin, M. L. Pearson, S. Y. Wu, P. Mendel, S. Cretin, and M. Rosen. 2004. “The role of perceived team effectiveness in improving chronic illness care.” </w:t>
      </w:r>
      <w:r w:rsidRPr="000E5D58">
        <w:rPr>
          <w:rFonts w:cs="Calibri"/>
          <w:i/>
          <w:noProof/>
          <w:szCs w:val="24"/>
        </w:rPr>
        <w:t>Med.Care</w:t>
      </w:r>
      <w:r w:rsidRPr="000E5D58">
        <w:rPr>
          <w:rFonts w:cs="Calibri"/>
          <w:noProof/>
          <w:szCs w:val="24"/>
        </w:rPr>
        <w:t xml:space="preserve"> 42(11): 1040-48.</w:t>
      </w:r>
      <w:bookmarkEnd w:id="35"/>
    </w:p>
    <w:p w:rsidR="000E5D58" w:rsidRPr="000E5D58" w:rsidRDefault="000E5D58" w:rsidP="000E5D58">
      <w:pPr>
        <w:spacing w:after="0" w:line="240" w:lineRule="auto"/>
        <w:rPr>
          <w:rFonts w:cs="Calibri"/>
          <w:noProof/>
          <w:szCs w:val="24"/>
        </w:rPr>
      </w:pPr>
      <w:bookmarkStart w:id="36" w:name="_ENREF_36"/>
      <w:r w:rsidRPr="000E5D58">
        <w:rPr>
          <w:rFonts w:cs="Calibri"/>
          <w:noProof/>
          <w:szCs w:val="24"/>
        </w:rPr>
        <w:t xml:space="preserve">Smith, P. C., R. Araya-Guerra, C. Bublitz, B. Parnes, L. M. Dickinson, V. R. Van, J. M. Westfall, and W. D. Pace. 2005. “Missing clinical information during primary care visits.” </w:t>
      </w:r>
      <w:r w:rsidRPr="000E5D58">
        <w:rPr>
          <w:rFonts w:cs="Calibri"/>
          <w:i/>
          <w:noProof/>
          <w:szCs w:val="24"/>
        </w:rPr>
        <w:t>Jama.</w:t>
      </w:r>
      <w:r w:rsidRPr="000E5D58">
        <w:rPr>
          <w:rFonts w:cs="Calibri"/>
          <w:noProof/>
          <w:szCs w:val="24"/>
        </w:rPr>
        <w:t xml:space="preserve"> 293(5): 565-71.</w:t>
      </w:r>
      <w:bookmarkEnd w:id="36"/>
    </w:p>
    <w:p w:rsidR="000E5D58" w:rsidRPr="000E5D58" w:rsidRDefault="000E5D58" w:rsidP="000E5D58">
      <w:pPr>
        <w:spacing w:after="0" w:line="240" w:lineRule="auto"/>
        <w:rPr>
          <w:rFonts w:cs="Calibri"/>
          <w:noProof/>
          <w:szCs w:val="24"/>
        </w:rPr>
      </w:pPr>
      <w:bookmarkStart w:id="37" w:name="_ENREF_37"/>
      <w:r w:rsidRPr="000E5D58">
        <w:rPr>
          <w:rFonts w:cs="Calibri"/>
          <w:noProof/>
          <w:szCs w:val="24"/>
        </w:rPr>
        <w:t xml:space="preserve">Smith, S. M., S. Allwright, and T. O'Dowd. 2007. “Effectiveness of shared care across the interface between primary and specialty care in chronic disease management.” </w:t>
      </w:r>
      <w:r w:rsidRPr="000E5D58">
        <w:rPr>
          <w:rFonts w:cs="Calibri"/>
          <w:i/>
          <w:noProof/>
          <w:szCs w:val="24"/>
        </w:rPr>
        <w:t>Cochrane.Database.Syst.Rev.</w:t>
      </w:r>
      <w:r w:rsidRPr="000E5D58">
        <w:rPr>
          <w:rFonts w:cs="Calibri"/>
          <w:noProof/>
          <w:szCs w:val="24"/>
        </w:rPr>
        <w:t>(3): CD004910.</w:t>
      </w:r>
      <w:bookmarkEnd w:id="37"/>
    </w:p>
    <w:p w:rsidR="000E5D58" w:rsidRPr="000E5D58" w:rsidRDefault="000E5D58" w:rsidP="000E5D58">
      <w:pPr>
        <w:spacing w:after="0" w:line="240" w:lineRule="auto"/>
        <w:rPr>
          <w:rFonts w:cs="Calibri"/>
          <w:noProof/>
          <w:szCs w:val="24"/>
        </w:rPr>
      </w:pPr>
      <w:bookmarkStart w:id="38" w:name="_ENREF_38"/>
      <w:r w:rsidRPr="000E5D58">
        <w:rPr>
          <w:rFonts w:cs="Calibri"/>
          <w:noProof/>
          <w:szCs w:val="24"/>
        </w:rPr>
        <w:t xml:space="preserve">Thorpe, K. E., L. L. Ogden, and K. Galactionova. 2010. “Chronic conditions account for rise in Medicare spending from 1987 to 2006.” </w:t>
      </w:r>
      <w:r w:rsidRPr="000E5D58">
        <w:rPr>
          <w:rFonts w:cs="Calibri"/>
          <w:i/>
          <w:noProof/>
          <w:szCs w:val="24"/>
        </w:rPr>
        <w:t>Health Affairs</w:t>
      </w:r>
      <w:r w:rsidRPr="000E5D58">
        <w:rPr>
          <w:rFonts w:cs="Calibri"/>
          <w:noProof/>
          <w:szCs w:val="24"/>
        </w:rPr>
        <w:t xml:space="preserve"> 29(4): 718-24.</w:t>
      </w:r>
      <w:bookmarkEnd w:id="38"/>
    </w:p>
    <w:p w:rsidR="000E5D58" w:rsidRPr="000E5D58" w:rsidRDefault="000E5D58" w:rsidP="000E5D58">
      <w:pPr>
        <w:spacing w:line="240" w:lineRule="auto"/>
        <w:rPr>
          <w:rFonts w:cs="Calibri"/>
          <w:noProof/>
          <w:szCs w:val="24"/>
        </w:rPr>
      </w:pPr>
      <w:bookmarkStart w:id="39" w:name="_ENREF_39"/>
      <w:r w:rsidRPr="000E5D58">
        <w:rPr>
          <w:rFonts w:cs="Calibri"/>
          <w:noProof/>
          <w:szCs w:val="24"/>
        </w:rPr>
        <w:t xml:space="preserve">Whittle, J. and H. Bosworth. 2007. “Studying complexity is complex.” </w:t>
      </w:r>
      <w:r w:rsidRPr="000E5D58">
        <w:rPr>
          <w:rFonts w:cs="Calibri"/>
          <w:i/>
          <w:noProof/>
          <w:szCs w:val="24"/>
        </w:rPr>
        <w:t>J.Gen.Intern.Med.</w:t>
      </w:r>
      <w:r w:rsidRPr="000E5D58">
        <w:rPr>
          <w:rFonts w:cs="Calibri"/>
          <w:noProof/>
          <w:szCs w:val="24"/>
        </w:rPr>
        <w:t xml:space="preserve"> 22 Suppl 3: 379-81.</w:t>
      </w:r>
      <w:bookmarkEnd w:id="39"/>
    </w:p>
    <w:p w:rsidR="000E5D58" w:rsidRDefault="000E5D58" w:rsidP="000E5D58">
      <w:pPr>
        <w:spacing w:line="240" w:lineRule="auto"/>
        <w:rPr>
          <w:rFonts w:cs="Calibri"/>
          <w:noProof/>
          <w:szCs w:val="24"/>
        </w:rPr>
      </w:pPr>
    </w:p>
    <w:p w:rsidR="00972298" w:rsidRPr="00CF10A5" w:rsidRDefault="007A0839" w:rsidP="00CF10A5">
      <w:pPr>
        <w:spacing w:after="0" w:line="240" w:lineRule="auto"/>
        <w:rPr>
          <w:sz w:val="24"/>
          <w:szCs w:val="24"/>
        </w:rPr>
      </w:pPr>
      <w:r w:rsidRPr="00CF10A5">
        <w:rPr>
          <w:sz w:val="24"/>
          <w:szCs w:val="24"/>
        </w:rPr>
        <w:fldChar w:fldCharType="end"/>
      </w:r>
    </w:p>
    <w:p w:rsidR="00972298" w:rsidRPr="00CF10A5" w:rsidRDefault="00972298" w:rsidP="00CF10A5">
      <w:pPr>
        <w:spacing w:after="0" w:line="240" w:lineRule="auto"/>
        <w:rPr>
          <w:sz w:val="24"/>
          <w:szCs w:val="24"/>
        </w:rPr>
      </w:pPr>
      <w:r w:rsidRPr="00CF10A5">
        <w:rPr>
          <w:sz w:val="24"/>
          <w:szCs w:val="24"/>
        </w:rPr>
        <w:br w:type="page"/>
      </w:r>
    </w:p>
    <w:p w:rsidR="00972298" w:rsidRPr="00CF10A5" w:rsidRDefault="00972298" w:rsidP="00CF10A5">
      <w:pPr>
        <w:spacing w:after="0" w:line="240" w:lineRule="auto"/>
        <w:rPr>
          <w:rFonts w:ascii="Arial" w:hAnsi="Arial" w:cs="Arial"/>
          <w:bCs/>
          <w:sz w:val="24"/>
          <w:szCs w:val="24"/>
        </w:rPr>
      </w:pPr>
      <w:r w:rsidRPr="00CF10A5">
        <w:rPr>
          <w:rFonts w:ascii="Arial" w:hAnsi="Arial" w:cs="Arial"/>
          <w:bCs/>
          <w:sz w:val="24"/>
          <w:szCs w:val="24"/>
        </w:rPr>
        <w:lastRenderedPageBreak/>
        <w:t>Table 1: Respondent characteristics by survey year</w:t>
      </w:r>
    </w:p>
    <w:tbl>
      <w:tblPr>
        <w:tblW w:w="6405" w:type="dxa"/>
        <w:tblInd w:w="93" w:type="dxa"/>
        <w:tblLook w:val="04A0" w:firstRow="1" w:lastRow="0" w:firstColumn="1" w:lastColumn="0" w:noHBand="0" w:noVBand="1"/>
      </w:tblPr>
      <w:tblGrid>
        <w:gridCol w:w="3075"/>
        <w:gridCol w:w="1120"/>
        <w:gridCol w:w="1120"/>
        <w:gridCol w:w="1090"/>
      </w:tblGrid>
      <w:tr w:rsidR="00972298" w:rsidRPr="00321198" w:rsidTr="001C0119">
        <w:trPr>
          <w:trHeight w:val="255"/>
        </w:trPr>
        <w:tc>
          <w:tcPr>
            <w:tcW w:w="3075" w:type="dxa"/>
            <w:tcBorders>
              <w:top w:val="single" w:sz="4" w:space="0" w:color="auto"/>
              <w:left w:val="nil"/>
              <w:bottom w:val="nil"/>
              <w:right w:val="nil"/>
            </w:tcBorders>
            <w:shd w:val="clear" w:color="000000" w:fill="auto"/>
            <w:noWrap/>
            <w:vAlign w:val="center"/>
          </w:tcPr>
          <w:p w:rsidR="00972298" w:rsidRPr="00321198" w:rsidRDefault="00972298" w:rsidP="00CF10A5">
            <w:pPr>
              <w:spacing w:after="0" w:line="240" w:lineRule="auto"/>
              <w:rPr>
                <w:rFonts w:ascii="Arial" w:hAnsi="Arial" w:cs="Arial"/>
              </w:rPr>
            </w:pPr>
            <w:r w:rsidRPr="00321198">
              <w:rPr>
                <w:rFonts w:ascii="Arial" w:hAnsi="Arial" w:cs="Arial"/>
              </w:rPr>
              <w:t> </w:t>
            </w:r>
          </w:p>
        </w:tc>
        <w:tc>
          <w:tcPr>
            <w:tcW w:w="1120" w:type="dxa"/>
            <w:tcBorders>
              <w:top w:val="single" w:sz="4" w:space="0" w:color="auto"/>
              <w:left w:val="nil"/>
              <w:bottom w:val="nil"/>
              <w:right w:val="nil"/>
            </w:tcBorders>
            <w:shd w:val="clear" w:color="000000" w:fill="auto"/>
            <w:noWrap/>
            <w:vAlign w:val="center"/>
          </w:tcPr>
          <w:p w:rsidR="00972298" w:rsidRPr="00321198" w:rsidRDefault="00972298" w:rsidP="00CF10A5">
            <w:pPr>
              <w:spacing w:after="0" w:line="240" w:lineRule="auto"/>
              <w:jc w:val="center"/>
              <w:rPr>
                <w:rFonts w:ascii="Arial" w:hAnsi="Arial" w:cs="Arial"/>
                <w:bCs/>
              </w:rPr>
            </w:pPr>
            <w:r w:rsidRPr="00321198">
              <w:rPr>
                <w:rFonts w:ascii="Arial" w:hAnsi="Arial" w:cs="Arial"/>
                <w:bCs/>
              </w:rPr>
              <w:t>2005</w:t>
            </w:r>
          </w:p>
        </w:tc>
        <w:tc>
          <w:tcPr>
            <w:tcW w:w="1120" w:type="dxa"/>
            <w:tcBorders>
              <w:top w:val="single" w:sz="4" w:space="0" w:color="auto"/>
              <w:left w:val="nil"/>
              <w:bottom w:val="nil"/>
              <w:right w:val="nil"/>
            </w:tcBorders>
            <w:shd w:val="clear" w:color="000000" w:fill="auto"/>
            <w:noWrap/>
            <w:vAlign w:val="center"/>
          </w:tcPr>
          <w:p w:rsidR="00972298" w:rsidRPr="00321198" w:rsidRDefault="00972298" w:rsidP="00CF10A5">
            <w:pPr>
              <w:spacing w:after="0" w:line="240" w:lineRule="auto"/>
              <w:jc w:val="center"/>
              <w:rPr>
                <w:rFonts w:ascii="Arial" w:hAnsi="Arial" w:cs="Arial"/>
                <w:bCs/>
              </w:rPr>
            </w:pPr>
            <w:r w:rsidRPr="00321198">
              <w:rPr>
                <w:rFonts w:ascii="Arial" w:hAnsi="Arial" w:cs="Arial"/>
                <w:bCs/>
              </w:rPr>
              <w:t>2006</w:t>
            </w:r>
          </w:p>
        </w:tc>
        <w:tc>
          <w:tcPr>
            <w:tcW w:w="1090" w:type="dxa"/>
            <w:tcBorders>
              <w:top w:val="single" w:sz="4" w:space="0" w:color="auto"/>
              <w:left w:val="nil"/>
              <w:bottom w:val="nil"/>
              <w:right w:val="nil"/>
            </w:tcBorders>
            <w:shd w:val="clear" w:color="000000" w:fill="auto"/>
            <w:noWrap/>
            <w:vAlign w:val="center"/>
          </w:tcPr>
          <w:p w:rsidR="00972298" w:rsidRPr="00321198" w:rsidRDefault="00972298" w:rsidP="00CF10A5">
            <w:pPr>
              <w:spacing w:after="0" w:line="240" w:lineRule="auto"/>
              <w:jc w:val="center"/>
              <w:rPr>
                <w:rFonts w:ascii="Arial" w:hAnsi="Arial" w:cs="Arial"/>
                <w:bCs/>
              </w:rPr>
            </w:pPr>
            <w:r w:rsidRPr="00321198">
              <w:rPr>
                <w:rFonts w:ascii="Arial" w:hAnsi="Arial" w:cs="Arial"/>
                <w:bCs/>
              </w:rPr>
              <w:t>2008</w:t>
            </w:r>
          </w:p>
        </w:tc>
      </w:tr>
      <w:tr w:rsidR="00972298" w:rsidRPr="00321198" w:rsidTr="001C0119">
        <w:trPr>
          <w:trHeight w:val="255"/>
        </w:trPr>
        <w:tc>
          <w:tcPr>
            <w:tcW w:w="3075" w:type="dxa"/>
            <w:tcBorders>
              <w:top w:val="nil"/>
              <w:left w:val="nil"/>
              <w:bottom w:val="single" w:sz="4" w:space="0" w:color="auto"/>
              <w:right w:val="nil"/>
            </w:tcBorders>
            <w:shd w:val="clear" w:color="000000" w:fill="auto"/>
            <w:noWrap/>
            <w:vAlign w:val="center"/>
          </w:tcPr>
          <w:p w:rsidR="00972298" w:rsidRPr="00321198" w:rsidRDefault="00972298" w:rsidP="00CF10A5">
            <w:pPr>
              <w:spacing w:after="0" w:line="240" w:lineRule="auto"/>
              <w:jc w:val="right"/>
              <w:rPr>
                <w:rFonts w:ascii="Arial" w:hAnsi="Arial" w:cs="Arial"/>
                <w:b/>
                <w:bCs/>
              </w:rPr>
            </w:pPr>
            <w:r w:rsidRPr="00321198">
              <w:rPr>
                <w:rFonts w:ascii="Arial" w:hAnsi="Arial" w:cs="Arial"/>
                <w:b/>
                <w:bCs/>
              </w:rPr>
              <w:t>%</w:t>
            </w:r>
          </w:p>
        </w:tc>
        <w:tc>
          <w:tcPr>
            <w:tcW w:w="1120" w:type="dxa"/>
            <w:tcBorders>
              <w:top w:val="nil"/>
              <w:left w:val="nil"/>
              <w:bottom w:val="single" w:sz="4" w:space="0" w:color="auto"/>
              <w:right w:val="nil"/>
            </w:tcBorders>
            <w:shd w:val="clear" w:color="000000"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(N=565)</w:t>
            </w:r>
          </w:p>
        </w:tc>
        <w:tc>
          <w:tcPr>
            <w:tcW w:w="1120" w:type="dxa"/>
            <w:tcBorders>
              <w:top w:val="nil"/>
              <w:left w:val="nil"/>
              <w:bottom w:val="single" w:sz="4" w:space="0" w:color="auto"/>
              <w:right w:val="nil"/>
            </w:tcBorders>
            <w:shd w:val="clear" w:color="000000"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(N=678)</w:t>
            </w:r>
          </w:p>
        </w:tc>
        <w:tc>
          <w:tcPr>
            <w:tcW w:w="1090" w:type="dxa"/>
            <w:tcBorders>
              <w:top w:val="nil"/>
              <w:left w:val="nil"/>
              <w:bottom w:val="single" w:sz="4" w:space="0" w:color="auto"/>
              <w:right w:val="nil"/>
            </w:tcBorders>
            <w:shd w:val="clear" w:color="000000"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(N=626)</w:t>
            </w:r>
          </w:p>
        </w:tc>
      </w:tr>
      <w:tr w:rsidR="00972298" w:rsidRPr="00321198" w:rsidTr="001C0119">
        <w:trPr>
          <w:trHeight w:val="255"/>
        </w:trPr>
        <w:tc>
          <w:tcPr>
            <w:tcW w:w="3075" w:type="dxa"/>
            <w:tcBorders>
              <w:top w:val="single" w:sz="4" w:space="0" w:color="auto"/>
              <w:left w:val="nil"/>
              <w:bottom w:val="single" w:sz="4" w:space="0" w:color="auto"/>
              <w:right w:val="nil"/>
            </w:tcBorders>
            <w:shd w:val="clear" w:color="auto" w:fill="auto"/>
            <w:noWrap/>
            <w:vAlign w:val="center"/>
          </w:tcPr>
          <w:p w:rsidR="00972298" w:rsidRPr="00321198" w:rsidRDefault="00972298" w:rsidP="00CF10A5">
            <w:pPr>
              <w:spacing w:after="0" w:line="240" w:lineRule="auto"/>
              <w:rPr>
                <w:rFonts w:ascii="Arial" w:hAnsi="Arial" w:cs="Arial"/>
                <w:bCs/>
              </w:rPr>
            </w:pPr>
            <w:r w:rsidRPr="00321198">
              <w:rPr>
                <w:rFonts w:ascii="Arial" w:hAnsi="Arial" w:cs="Arial"/>
                <w:bCs/>
              </w:rPr>
              <w:t>Response Rate</w:t>
            </w:r>
          </w:p>
        </w:tc>
        <w:tc>
          <w:tcPr>
            <w:tcW w:w="1120" w:type="dxa"/>
            <w:tcBorders>
              <w:top w:val="single" w:sz="4" w:space="0" w:color="auto"/>
              <w:left w:val="nil"/>
              <w:bottom w:val="single" w:sz="4" w:space="0" w:color="auto"/>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48.1</w:t>
            </w:r>
          </w:p>
        </w:tc>
        <w:tc>
          <w:tcPr>
            <w:tcW w:w="1120" w:type="dxa"/>
            <w:tcBorders>
              <w:top w:val="single" w:sz="4" w:space="0" w:color="auto"/>
              <w:left w:val="nil"/>
              <w:bottom w:val="single" w:sz="4" w:space="0" w:color="auto"/>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61.5</w:t>
            </w:r>
          </w:p>
        </w:tc>
        <w:tc>
          <w:tcPr>
            <w:tcW w:w="1090" w:type="dxa"/>
            <w:tcBorders>
              <w:top w:val="single" w:sz="4" w:space="0" w:color="auto"/>
              <w:left w:val="nil"/>
              <w:bottom w:val="single" w:sz="4" w:space="0" w:color="auto"/>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60.8</w:t>
            </w:r>
          </w:p>
        </w:tc>
      </w:tr>
      <w:tr w:rsidR="00972298" w:rsidRPr="00321198" w:rsidTr="001C0119">
        <w:trPr>
          <w:trHeight w:val="255"/>
        </w:trPr>
        <w:tc>
          <w:tcPr>
            <w:tcW w:w="3075" w:type="dxa"/>
            <w:tcBorders>
              <w:top w:val="nil"/>
              <w:left w:val="nil"/>
              <w:bottom w:val="nil"/>
              <w:right w:val="nil"/>
            </w:tcBorders>
            <w:shd w:val="clear" w:color="auto" w:fill="auto"/>
            <w:noWrap/>
            <w:vAlign w:val="center"/>
          </w:tcPr>
          <w:p w:rsidR="00972298" w:rsidRPr="00321198" w:rsidRDefault="00972298" w:rsidP="00CF10A5">
            <w:pPr>
              <w:spacing w:after="0" w:line="240" w:lineRule="auto"/>
              <w:rPr>
                <w:rFonts w:ascii="Arial" w:hAnsi="Arial" w:cs="Arial"/>
                <w:bCs/>
              </w:rPr>
            </w:pPr>
            <w:r w:rsidRPr="00321198">
              <w:rPr>
                <w:rFonts w:ascii="Arial" w:hAnsi="Arial" w:cs="Arial"/>
                <w:bCs/>
              </w:rPr>
              <w:t>Gender:</w:t>
            </w:r>
            <w:r w:rsidRPr="00321198">
              <w:rPr>
                <w:rFonts w:ascii="Arial" w:hAnsi="Arial" w:cs="Arial"/>
              </w:rPr>
              <w:t xml:space="preserve"> Male</w:t>
            </w:r>
          </w:p>
        </w:tc>
        <w:tc>
          <w:tcPr>
            <w:tcW w:w="112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45.3</w:t>
            </w:r>
          </w:p>
        </w:tc>
        <w:tc>
          <w:tcPr>
            <w:tcW w:w="112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46.0</w:t>
            </w:r>
          </w:p>
        </w:tc>
        <w:tc>
          <w:tcPr>
            <w:tcW w:w="109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48.3</w:t>
            </w:r>
          </w:p>
        </w:tc>
      </w:tr>
      <w:tr w:rsidR="00972298" w:rsidRPr="00321198" w:rsidTr="001C0119">
        <w:trPr>
          <w:trHeight w:val="255"/>
        </w:trPr>
        <w:tc>
          <w:tcPr>
            <w:tcW w:w="3075" w:type="dxa"/>
            <w:tcBorders>
              <w:top w:val="nil"/>
              <w:left w:val="nil"/>
              <w:bottom w:val="nil"/>
              <w:right w:val="nil"/>
            </w:tcBorders>
            <w:shd w:val="clear" w:color="auto" w:fill="auto"/>
            <w:noWrap/>
            <w:vAlign w:val="center"/>
          </w:tcPr>
          <w:p w:rsidR="00972298" w:rsidRPr="00321198" w:rsidRDefault="00972298" w:rsidP="00CF10A5">
            <w:pPr>
              <w:spacing w:after="0" w:line="240" w:lineRule="auto"/>
              <w:ind w:firstLine="240"/>
              <w:rPr>
                <w:rFonts w:ascii="Arial" w:hAnsi="Arial" w:cs="Arial"/>
              </w:rPr>
            </w:pPr>
            <w:r w:rsidRPr="00321198">
              <w:rPr>
                <w:rFonts w:ascii="Arial" w:hAnsi="Arial" w:cs="Arial"/>
              </w:rPr>
              <w:t>Female</w:t>
            </w:r>
          </w:p>
        </w:tc>
        <w:tc>
          <w:tcPr>
            <w:tcW w:w="112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54.7*</w:t>
            </w:r>
          </w:p>
        </w:tc>
        <w:tc>
          <w:tcPr>
            <w:tcW w:w="112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54.0*</w:t>
            </w:r>
          </w:p>
        </w:tc>
        <w:tc>
          <w:tcPr>
            <w:tcW w:w="109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51.7</w:t>
            </w:r>
          </w:p>
        </w:tc>
      </w:tr>
      <w:tr w:rsidR="00972298" w:rsidRPr="00321198" w:rsidTr="001C0119">
        <w:trPr>
          <w:trHeight w:val="255"/>
        </w:trPr>
        <w:tc>
          <w:tcPr>
            <w:tcW w:w="3075" w:type="dxa"/>
            <w:tcBorders>
              <w:top w:val="single" w:sz="4" w:space="0" w:color="auto"/>
              <w:left w:val="nil"/>
              <w:bottom w:val="nil"/>
              <w:right w:val="nil"/>
            </w:tcBorders>
            <w:shd w:val="clear" w:color="auto" w:fill="auto"/>
            <w:noWrap/>
            <w:vAlign w:val="center"/>
          </w:tcPr>
          <w:p w:rsidR="00972298" w:rsidRPr="00321198" w:rsidRDefault="00972298" w:rsidP="00CF10A5">
            <w:pPr>
              <w:spacing w:after="0" w:line="240" w:lineRule="auto"/>
              <w:rPr>
                <w:rFonts w:ascii="Arial" w:hAnsi="Arial" w:cs="Arial"/>
                <w:bCs/>
              </w:rPr>
            </w:pPr>
            <w:r w:rsidRPr="00321198">
              <w:rPr>
                <w:rFonts w:ascii="Arial" w:hAnsi="Arial" w:cs="Arial"/>
                <w:bCs/>
              </w:rPr>
              <w:t>Race/Ethnicity: Non-w</w:t>
            </w:r>
            <w:r w:rsidRPr="00321198">
              <w:rPr>
                <w:rFonts w:ascii="Arial" w:hAnsi="Arial" w:cs="Arial"/>
              </w:rPr>
              <w:t>hite</w:t>
            </w:r>
          </w:p>
        </w:tc>
        <w:tc>
          <w:tcPr>
            <w:tcW w:w="1120" w:type="dxa"/>
            <w:tcBorders>
              <w:top w:val="single" w:sz="4" w:space="0" w:color="auto"/>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51.0</w:t>
            </w:r>
          </w:p>
        </w:tc>
        <w:tc>
          <w:tcPr>
            <w:tcW w:w="1120" w:type="dxa"/>
            <w:tcBorders>
              <w:top w:val="single" w:sz="4" w:space="0" w:color="auto"/>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56.9</w:t>
            </w:r>
          </w:p>
        </w:tc>
        <w:tc>
          <w:tcPr>
            <w:tcW w:w="1090" w:type="dxa"/>
            <w:tcBorders>
              <w:top w:val="single" w:sz="4" w:space="0" w:color="auto"/>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60.8</w:t>
            </w:r>
          </w:p>
        </w:tc>
      </w:tr>
      <w:tr w:rsidR="00972298" w:rsidRPr="00321198" w:rsidTr="001C0119">
        <w:trPr>
          <w:trHeight w:val="255"/>
        </w:trPr>
        <w:tc>
          <w:tcPr>
            <w:tcW w:w="3075" w:type="dxa"/>
            <w:tcBorders>
              <w:top w:val="nil"/>
              <w:left w:val="nil"/>
              <w:bottom w:val="single" w:sz="4" w:space="0" w:color="auto"/>
              <w:right w:val="nil"/>
            </w:tcBorders>
            <w:shd w:val="clear" w:color="auto" w:fill="auto"/>
            <w:noWrap/>
            <w:vAlign w:val="center"/>
          </w:tcPr>
          <w:p w:rsidR="00972298" w:rsidRPr="00321198" w:rsidRDefault="00972298" w:rsidP="00CF10A5">
            <w:pPr>
              <w:spacing w:after="0" w:line="240" w:lineRule="auto"/>
              <w:ind w:firstLine="240"/>
              <w:rPr>
                <w:rFonts w:ascii="Arial" w:hAnsi="Arial" w:cs="Arial"/>
              </w:rPr>
            </w:pPr>
            <w:r w:rsidRPr="00321198">
              <w:rPr>
                <w:rFonts w:ascii="Arial" w:hAnsi="Arial" w:cs="Arial"/>
              </w:rPr>
              <w:t>White</w:t>
            </w:r>
          </w:p>
        </w:tc>
        <w:tc>
          <w:tcPr>
            <w:tcW w:w="1120" w:type="dxa"/>
            <w:tcBorders>
              <w:top w:val="nil"/>
              <w:left w:val="nil"/>
              <w:bottom w:val="single" w:sz="4" w:space="0" w:color="auto"/>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49.0</w:t>
            </w:r>
          </w:p>
        </w:tc>
        <w:tc>
          <w:tcPr>
            <w:tcW w:w="1120" w:type="dxa"/>
            <w:tcBorders>
              <w:top w:val="nil"/>
              <w:left w:val="nil"/>
              <w:bottom w:val="single" w:sz="4" w:space="0" w:color="auto"/>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43.1</w:t>
            </w:r>
          </w:p>
        </w:tc>
        <w:tc>
          <w:tcPr>
            <w:tcW w:w="1090" w:type="dxa"/>
            <w:tcBorders>
              <w:top w:val="nil"/>
              <w:left w:val="nil"/>
              <w:bottom w:val="single" w:sz="4" w:space="0" w:color="auto"/>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39.2</w:t>
            </w:r>
          </w:p>
        </w:tc>
      </w:tr>
      <w:tr w:rsidR="00972298" w:rsidRPr="00321198" w:rsidTr="001C0119">
        <w:trPr>
          <w:trHeight w:val="255"/>
        </w:trPr>
        <w:tc>
          <w:tcPr>
            <w:tcW w:w="3075" w:type="dxa"/>
            <w:tcBorders>
              <w:top w:val="nil"/>
              <w:left w:val="nil"/>
              <w:bottom w:val="nil"/>
              <w:right w:val="nil"/>
            </w:tcBorders>
            <w:shd w:val="clear" w:color="auto" w:fill="auto"/>
            <w:noWrap/>
            <w:vAlign w:val="center"/>
          </w:tcPr>
          <w:p w:rsidR="00972298" w:rsidRPr="00321198" w:rsidRDefault="00972298" w:rsidP="00CF10A5">
            <w:pPr>
              <w:spacing w:after="0" w:line="240" w:lineRule="auto"/>
              <w:rPr>
                <w:rFonts w:ascii="Arial" w:hAnsi="Arial" w:cs="Arial"/>
                <w:bCs/>
              </w:rPr>
            </w:pPr>
            <w:r w:rsidRPr="00321198">
              <w:rPr>
                <w:rFonts w:ascii="Arial" w:hAnsi="Arial" w:cs="Arial"/>
                <w:bCs/>
              </w:rPr>
              <w:t>Job Title:</w:t>
            </w:r>
            <w:r w:rsidRPr="00321198">
              <w:rPr>
                <w:rFonts w:ascii="Arial" w:hAnsi="Arial" w:cs="Arial"/>
              </w:rPr>
              <w:t xml:space="preserve"> N.P/P.A.</w:t>
            </w:r>
          </w:p>
        </w:tc>
        <w:tc>
          <w:tcPr>
            <w:tcW w:w="112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15.8*</w:t>
            </w:r>
          </w:p>
        </w:tc>
        <w:tc>
          <w:tcPr>
            <w:tcW w:w="112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11.7*</w:t>
            </w:r>
          </w:p>
        </w:tc>
        <w:tc>
          <w:tcPr>
            <w:tcW w:w="109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5.6</w:t>
            </w:r>
          </w:p>
        </w:tc>
      </w:tr>
      <w:tr w:rsidR="00972298" w:rsidRPr="00321198" w:rsidTr="001C0119">
        <w:trPr>
          <w:trHeight w:val="255"/>
        </w:trPr>
        <w:tc>
          <w:tcPr>
            <w:tcW w:w="3075" w:type="dxa"/>
            <w:tcBorders>
              <w:top w:val="nil"/>
              <w:left w:val="nil"/>
              <w:bottom w:val="nil"/>
              <w:right w:val="nil"/>
            </w:tcBorders>
            <w:shd w:val="clear" w:color="auto" w:fill="auto"/>
            <w:noWrap/>
            <w:vAlign w:val="center"/>
          </w:tcPr>
          <w:p w:rsidR="00972298" w:rsidRPr="00321198" w:rsidRDefault="00972298" w:rsidP="00CF10A5">
            <w:pPr>
              <w:spacing w:after="0" w:line="240" w:lineRule="auto"/>
              <w:ind w:firstLine="240"/>
              <w:rPr>
                <w:rFonts w:ascii="Arial" w:hAnsi="Arial" w:cs="Arial"/>
              </w:rPr>
            </w:pPr>
            <w:r w:rsidRPr="00321198">
              <w:rPr>
                <w:rFonts w:ascii="Arial" w:hAnsi="Arial" w:cs="Arial"/>
              </w:rPr>
              <w:t>M.D./D.O.</w:t>
            </w:r>
          </w:p>
        </w:tc>
        <w:tc>
          <w:tcPr>
            <w:tcW w:w="112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84.3</w:t>
            </w:r>
          </w:p>
        </w:tc>
        <w:tc>
          <w:tcPr>
            <w:tcW w:w="112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88.4</w:t>
            </w:r>
          </w:p>
        </w:tc>
        <w:tc>
          <w:tcPr>
            <w:tcW w:w="109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94.4</w:t>
            </w:r>
          </w:p>
        </w:tc>
      </w:tr>
      <w:tr w:rsidR="00972298" w:rsidRPr="00321198" w:rsidTr="001C0119">
        <w:trPr>
          <w:trHeight w:val="255"/>
        </w:trPr>
        <w:tc>
          <w:tcPr>
            <w:tcW w:w="3075" w:type="dxa"/>
            <w:tcBorders>
              <w:top w:val="single" w:sz="4" w:space="0" w:color="auto"/>
              <w:left w:val="nil"/>
              <w:bottom w:val="nil"/>
              <w:right w:val="nil"/>
            </w:tcBorders>
            <w:shd w:val="clear" w:color="auto" w:fill="auto"/>
            <w:noWrap/>
            <w:vAlign w:val="center"/>
          </w:tcPr>
          <w:p w:rsidR="00972298" w:rsidRPr="00321198" w:rsidRDefault="00972298" w:rsidP="00CF10A5">
            <w:pPr>
              <w:spacing w:after="0" w:line="240" w:lineRule="auto"/>
              <w:rPr>
                <w:rFonts w:ascii="Arial" w:hAnsi="Arial" w:cs="Arial"/>
                <w:bCs/>
              </w:rPr>
            </w:pPr>
            <w:r w:rsidRPr="00321198">
              <w:rPr>
                <w:rFonts w:ascii="Arial" w:hAnsi="Arial" w:cs="Arial"/>
                <w:bCs/>
              </w:rPr>
              <w:t>Age:</w:t>
            </w:r>
            <w:r w:rsidRPr="00321198">
              <w:rPr>
                <w:rFonts w:ascii="Arial" w:hAnsi="Arial" w:cs="Arial"/>
              </w:rPr>
              <w:t xml:space="preserve"> 25-39</w:t>
            </w:r>
          </w:p>
        </w:tc>
        <w:tc>
          <w:tcPr>
            <w:tcW w:w="1120" w:type="dxa"/>
            <w:tcBorders>
              <w:top w:val="single" w:sz="4" w:space="0" w:color="auto"/>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36.0</w:t>
            </w:r>
          </w:p>
        </w:tc>
        <w:tc>
          <w:tcPr>
            <w:tcW w:w="1120" w:type="dxa"/>
            <w:tcBorders>
              <w:top w:val="single" w:sz="4" w:space="0" w:color="auto"/>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38.1*</w:t>
            </w:r>
          </w:p>
        </w:tc>
        <w:tc>
          <w:tcPr>
            <w:tcW w:w="1090" w:type="dxa"/>
            <w:tcBorders>
              <w:top w:val="single" w:sz="4" w:space="0" w:color="auto"/>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39.5*</w:t>
            </w:r>
          </w:p>
        </w:tc>
      </w:tr>
      <w:tr w:rsidR="00972298" w:rsidRPr="00321198" w:rsidTr="001C0119">
        <w:trPr>
          <w:trHeight w:val="255"/>
        </w:trPr>
        <w:tc>
          <w:tcPr>
            <w:tcW w:w="3075" w:type="dxa"/>
            <w:tcBorders>
              <w:top w:val="nil"/>
              <w:left w:val="nil"/>
              <w:bottom w:val="nil"/>
              <w:right w:val="nil"/>
            </w:tcBorders>
            <w:shd w:val="clear" w:color="auto" w:fill="auto"/>
            <w:noWrap/>
            <w:vAlign w:val="center"/>
          </w:tcPr>
          <w:p w:rsidR="00972298" w:rsidRPr="00321198" w:rsidRDefault="00972298" w:rsidP="00CF10A5">
            <w:pPr>
              <w:spacing w:after="0" w:line="240" w:lineRule="auto"/>
              <w:ind w:left="177"/>
              <w:rPr>
                <w:rFonts w:ascii="Arial" w:hAnsi="Arial" w:cs="Arial"/>
              </w:rPr>
            </w:pPr>
            <w:r w:rsidRPr="00321198">
              <w:rPr>
                <w:rFonts w:ascii="Arial" w:hAnsi="Arial" w:cs="Arial"/>
              </w:rPr>
              <w:t>40-54</w:t>
            </w:r>
          </w:p>
        </w:tc>
        <w:tc>
          <w:tcPr>
            <w:tcW w:w="112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47.5</w:t>
            </w:r>
          </w:p>
        </w:tc>
        <w:tc>
          <w:tcPr>
            <w:tcW w:w="112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45.1</w:t>
            </w:r>
          </w:p>
        </w:tc>
        <w:tc>
          <w:tcPr>
            <w:tcW w:w="109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44.8</w:t>
            </w:r>
          </w:p>
        </w:tc>
      </w:tr>
      <w:tr w:rsidR="00972298" w:rsidRPr="00321198" w:rsidTr="001C0119">
        <w:trPr>
          <w:trHeight w:val="255"/>
        </w:trPr>
        <w:tc>
          <w:tcPr>
            <w:tcW w:w="3075" w:type="dxa"/>
            <w:tcBorders>
              <w:top w:val="nil"/>
              <w:left w:val="nil"/>
              <w:bottom w:val="nil"/>
              <w:right w:val="nil"/>
            </w:tcBorders>
            <w:shd w:val="clear" w:color="auto" w:fill="auto"/>
            <w:noWrap/>
            <w:vAlign w:val="center"/>
          </w:tcPr>
          <w:p w:rsidR="00972298" w:rsidRPr="00321198" w:rsidRDefault="00972298" w:rsidP="00CF10A5">
            <w:pPr>
              <w:spacing w:after="0" w:line="240" w:lineRule="auto"/>
              <w:ind w:left="177"/>
              <w:rPr>
                <w:rFonts w:ascii="Arial" w:hAnsi="Arial" w:cs="Arial"/>
              </w:rPr>
            </w:pPr>
            <w:r w:rsidRPr="00321198">
              <w:rPr>
                <w:rFonts w:ascii="Arial" w:hAnsi="Arial" w:cs="Arial"/>
              </w:rPr>
              <w:t>55+</w:t>
            </w:r>
          </w:p>
        </w:tc>
        <w:tc>
          <w:tcPr>
            <w:tcW w:w="112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16.5</w:t>
            </w:r>
          </w:p>
        </w:tc>
        <w:tc>
          <w:tcPr>
            <w:tcW w:w="112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16.8</w:t>
            </w:r>
          </w:p>
        </w:tc>
        <w:tc>
          <w:tcPr>
            <w:tcW w:w="1090" w:type="dxa"/>
            <w:tcBorders>
              <w:top w:val="nil"/>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15.7</w:t>
            </w:r>
          </w:p>
        </w:tc>
      </w:tr>
      <w:tr w:rsidR="00972298" w:rsidRPr="00321198" w:rsidTr="001C0119">
        <w:trPr>
          <w:trHeight w:val="255"/>
        </w:trPr>
        <w:tc>
          <w:tcPr>
            <w:tcW w:w="3075" w:type="dxa"/>
            <w:tcBorders>
              <w:top w:val="single" w:sz="4" w:space="0" w:color="auto"/>
              <w:left w:val="nil"/>
              <w:bottom w:val="nil"/>
              <w:right w:val="nil"/>
            </w:tcBorders>
            <w:shd w:val="clear" w:color="auto" w:fill="auto"/>
            <w:noWrap/>
            <w:vAlign w:val="center"/>
          </w:tcPr>
          <w:p w:rsidR="00972298" w:rsidRPr="00321198" w:rsidRDefault="00972298" w:rsidP="00CF10A5">
            <w:pPr>
              <w:spacing w:after="0" w:line="240" w:lineRule="auto"/>
              <w:rPr>
                <w:rFonts w:ascii="Arial" w:hAnsi="Arial" w:cs="Arial"/>
                <w:bCs/>
              </w:rPr>
            </w:pPr>
            <w:r w:rsidRPr="00321198">
              <w:rPr>
                <w:rFonts w:ascii="Arial" w:hAnsi="Arial" w:cs="Arial"/>
                <w:bCs/>
              </w:rPr>
              <w:t xml:space="preserve">EHR Status: </w:t>
            </w:r>
            <w:r w:rsidRPr="00321198">
              <w:rPr>
                <w:rFonts w:ascii="Arial" w:hAnsi="Arial" w:cs="Arial"/>
              </w:rPr>
              <w:t>No EHR</w:t>
            </w:r>
          </w:p>
        </w:tc>
        <w:tc>
          <w:tcPr>
            <w:tcW w:w="1120" w:type="dxa"/>
            <w:tcBorders>
              <w:top w:val="single" w:sz="4" w:space="0" w:color="auto"/>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100.0</w:t>
            </w:r>
          </w:p>
        </w:tc>
        <w:tc>
          <w:tcPr>
            <w:tcW w:w="1120" w:type="dxa"/>
            <w:tcBorders>
              <w:top w:val="single" w:sz="4" w:space="0" w:color="auto"/>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93.7</w:t>
            </w:r>
          </w:p>
        </w:tc>
        <w:tc>
          <w:tcPr>
            <w:tcW w:w="1090" w:type="dxa"/>
            <w:tcBorders>
              <w:top w:val="single" w:sz="4" w:space="0" w:color="auto"/>
              <w:left w:val="nil"/>
              <w:bottom w:val="nil"/>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52.2</w:t>
            </w:r>
          </w:p>
        </w:tc>
      </w:tr>
      <w:tr w:rsidR="00972298" w:rsidRPr="00321198" w:rsidTr="001C0119">
        <w:trPr>
          <w:trHeight w:val="255"/>
        </w:trPr>
        <w:tc>
          <w:tcPr>
            <w:tcW w:w="3075" w:type="dxa"/>
            <w:tcBorders>
              <w:top w:val="nil"/>
              <w:left w:val="nil"/>
              <w:bottom w:val="single" w:sz="4" w:space="0" w:color="auto"/>
              <w:right w:val="nil"/>
            </w:tcBorders>
            <w:shd w:val="clear" w:color="auto" w:fill="auto"/>
            <w:noWrap/>
            <w:vAlign w:val="center"/>
          </w:tcPr>
          <w:p w:rsidR="00972298" w:rsidRPr="00321198" w:rsidRDefault="00972298" w:rsidP="00CF10A5">
            <w:pPr>
              <w:spacing w:after="0" w:line="240" w:lineRule="auto"/>
              <w:ind w:firstLine="240"/>
              <w:rPr>
                <w:rFonts w:ascii="Arial" w:hAnsi="Arial" w:cs="Arial"/>
              </w:rPr>
            </w:pPr>
            <w:r w:rsidRPr="00321198">
              <w:rPr>
                <w:rFonts w:ascii="Arial" w:hAnsi="Arial" w:cs="Arial"/>
              </w:rPr>
              <w:t xml:space="preserve">Integrated EHR </w:t>
            </w:r>
          </w:p>
        </w:tc>
        <w:tc>
          <w:tcPr>
            <w:tcW w:w="1120" w:type="dxa"/>
            <w:tcBorders>
              <w:top w:val="nil"/>
              <w:left w:val="nil"/>
              <w:bottom w:val="single" w:sz="4" w:space="0" w:color="auto"/>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0.0</w:t>
            </w:r>
          </w:p>
        </w:tc>
        <w:tc>
          <w:tcPr>
            <w:tcW w:w="1120" w:type="dxa"/>
            <w:tcBorders>
              <w:top w:val="nil"/>
              <w:left w:val="nil"/>
              <w:bottom w:val="single" w:sz="4" w:space="0" w:color="auto"/>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6.3</w:t>
            </w:r>
          </w:p>
        </w:tc>
        <w:tc>
          <w:tcPr>
            <w:tcW w:w="1090" w:type="dxa"/>
            <w:tcBorders>
              <w:top w:val="nil"/>
              <w:left w:val="nil"/>
              <w:bottom w:val="single" w:sz="4" w:space="0" w:color="auto"/>
              <w:right w:val="nil"/>
            </w:tcBorders>
            <w:shd w:val="clear" w:color="auto" w:fill="auto"/>
            <w:noWrap/>
            <w:vAlign w:val="center"/>
          </w:tcPr>
          <w:p w:rsidR="00972298" w:rsidRPr="00321198" w:rsidRDefault="00972298" w:rsidP="00CF10A5">
            <w:pPr>
              <w:spacing w:after="0" w:line="240" w:lineRule="auto"/>
              <w:jc w:val="center"/>
              <w:rPr>
                <w:rFonts w:ascii="Arial" w:hAnsi="Arial" w:cs="Arial"/>
              </w:rPr>
            </w:pPr>
            <w:r w:rsidRPr="00321198">
              <w:rPr>
                <w:rFonts w:ascii="Arial" w:hAnsi="Arial" w:cs="Arial"/>
              </w:rPr>
              <w:t>47.8</w:t>
            </w:r>
          </w:p>
        </w:tc>
      </w:tr>
    </w:tbl>
    <w:p w:rsidR="00972298" w:rsidRPr="00546EB9" w:rsidRDefault="00972298" w:rsidP="00CF10A5">
      <w:pPr>
        <w:spacing w:after="0" w:line="240" w:lineRule="auto"/>
        <w:rPr>
          <w:rFonts w:ascii="Arial" w:hAnsi="Arial" w:cs="Arial"/>
          <w:bCs/>
          <w:sz w:val="20"/>
          <w:szCs w:val="24"/>
        </w:rPr>
      </w:pPr>
      <w:r w:rsidRPr="00546EB9">
        <w:rPr>
          <w:rFonts w:ascii="Arial" w:hAnsi="Arial" w:cs="Arial"/>
          <w:bCs/>
          <w:sz w:val="20"/>
          <w:szCs w:val="24"/>
        </w:rPr>
        <w:t>Note: 262 clinicians completed the survey in all three waves of data collection (2005, 2006, and 2008), 609 completed at least 2 surveys, and 1,207 completed at least one survey.</w:t>
      </w:r>
    </w:p>
    <w:p w:rsidR="00972298" w:rsidRPr="00546EB9" w:rsidRDefault="00972298" w:rsidP="00CF10A5">
      <w:pPr>
        <w:spacing w:after="0" w:line="240" w:lineRule="auto"/>
        <w:rPr>
          <w:rFonts w:ascii="Arial" w:hAnsi="Arial" w:cs="Arial"/>
          <w:bCs/>
          <w:sz w:val="20"/>
          <w:szCs w:val="24"/>
        </w:rPr>
      </w:pPr>
      <w:r w:rsidRPr="00546EB9">
        <w:rPr>
          <w:rFonts w:ascii="Arial" w:hAnsi="Arial" w:cs="Arial"/>
          <w:bCs/>
          <w:sz w:val="20"/>
          <w:szCs w:val="24"/>
        </w:rPr>
        <w:t>*p&lt;0.05 comparing respondent and non-respondent characteristics each year, represents groups that were more likely to respond.</w:t>
      </w:r>
    </w:p>
    <w:p w:rsidR="00972298" w:rsidRPr="00CF10A5" w:rsidRDefault="00972298" w:rsidP="00CF10A5">
      <w:pPr>
        <w:spacing w:after="0" w:line="240" w:lineRule="auto"/>
        <w:rPr>
          <w:rFonts w:ascii="Arial" w:hAnsi="Arial" w:cs="Arial"/>
          <w:bCs/>
          <w:sz w:val="24"/>
          <w:szCs w:val="24"/>
        </w:rPr>
      </w:pPr>
    </w:p>
    <w:p w:rsidR="00972298" w:rsidRPr="00CF10A5" w:rsidRDefault="00972298" w:rsidP="00CF10A5">
      <w:pPr>
        <w:spacing w:after="0" w:line="240" w:lineRule="auto"/>
        <w:rPr>
          <w:rFonts w:ascii="Arial" w:hAnsi="Arial" w:cs="Arial"/>
          <w:sz w:val="24"/>
          <w:szCs w:val="24"/>
        </w:rPr>
      </w:pPr>
      <w:r w:rsidRPr="00CF10A5">
        <w:rPr>
          <w:rFonts w:ascii="Arial" w:hAnsi="Arial" w:cs="Arial"/>
          <w:sz w:val="24"/>
          <w:szCs w:val="24"/>
        </w:rPr>
        <w:t>Table 2:</w:t>
      </w:r>
      <w:r w:rsidRPr="00CF10A5">
        <w:rPr>
          <w:rFonts w:ascii="Arial" w:hAnsi="Arial" w:cs="Arial"/>
          <w:color w:val="000000"/>
          <w:sz w:val="24"/>
          <w:szCs w:val="24"/>
        </w:rPr>
        <w:t xml:space="preserve"> Team Characteristics (</w:t>
      </w:r>
      <w:proofErr w:type="gramStart"/>
      <w:r w:rsidRPr="00CF10A5">
        <w:rPr>
          <w:rFonts w:ascii="Arial" w:hAnsi="Arial" w:cs="Arial"/>
          <w:color w:val="000000"/>
          <w:sz w:val="24"/>
          <w:szCs w:val="24"/>
        </w:rPr>
        <w:t>mean,</w:t>
      </w:r>
      <w:proofErr w:type="gramEnd"/>
      <w:r w:rsidRPr="00CF10A5">
        <w:rPr>
          <w:rFonts w:ascii="Arial" w:hAnsi="Arial" w:cs="Arial"/>
          <w:color w:val="000000"/>
          <w:sz w:val="24"/>
          <w:szCs w:val="24"/>
        </w:rPr>
        <w:t xml:space="preserve"> standard deviation)</w:t>
      </w:r>
    </w:p>
    <w:tbl>
      <w:tblPr>
        <w:tblW w:w="9365" w:type="dxa"/>
        <w:tblInd w:w="93" w:type="dxa"/>
        <w:tblLook w:val="04A0" w:firstRow="1" w:lastRow="0" w:firstColumn="1" w:lastColumn="0" w:noHBand="0" w:noVBand="1"/>
      </w:tblPr>
      <w:tblGrid>
        <w:gridCol w:w="3345"/>
        <w:gridCol w:w="180"/>
        <w:gridCol w:w="820"/>
        <w:gridCol w:w="180"/>
        <w:gridCol w:w="780"/>
        <w:gridCol w:w="180"/>
        <w:gridCol w:w="800"/>
        <w:gridCol w:w="980"/>
        <w:gridCol w:w="180"/>
        <w:gridCol w:w="780"/>
        <w:gridCol w:w="960"/>
        <w:gridCol w:w="180"/>
      </w:tblGrid>
      <w:tr w:rsidR="00972298" w:rsidRPr="00A258CE" w:rsidTr="001C0119">
        <w:trPr>
          <w:trHeight w:val="315"/>
        </w:trPr>
        <w:tc>
          <w:tcPr>
            <w:tcW w:w="3525" w:type="dxa"/>
            <w:gridSpan w:val="2"/>
            <w:tcBorders>
              <w:top w:val="single" w:sz="4" w:space="0" w:color="auto"/>
              <w:left w:val="nil"/>
              <w:bottom w:val="single" w:sz="4" w:space="0" w:color="auto"/>
              <w:right w:val="nil"/>
            </w:tcBorders>
            <w:shd w:val="clear" w:color="auto" w:fill="auto"/>
            <w:noWrap/>
            <w:vAlign w:val="center"/>
            <w:hideMark/>
          </w:tcPr>
          <w:p w:rsidR="00972298" w:rsidRPr="00A258CE" w:rsidRDefault="00972298" w:rsidP="00CF10A5">
            <w:pPr>
              <w:spacing w:after="0" w:line="240" w:lineRule="auto"/>
              <w:rPr>
                <w:rFonts w:ascii="Arial" w:hAnsi="Arial" w:cs="Arial"/>
                <w:color w:val="000000"/>
                <w:szCs w:val="24"/>
              </w:rPr>
            </w:pPr>
          </w:p>
        </w:tc>
        <w:tc>
          <w:tcPr>
            <w:tcW w:w="1000" w:type="dxa"/>
            <w:gridSpan w:val="2"/>
            <w:tcBorders>
              <w:top w:val="single" w:sz="4" w:space="0" w:color="auto"/>
              <w:left w:val="nil"/>
              <w:bottom w:val="single" w:sz="4" w:space="0" w:color="auto"/>
              <w:right w:val="nil"/>
            </w:tcBorders>
            <w:shd w:val="clear" w:color="auto" w:fill="auto"/>
            <w:noWrap/>
            <w:vAlign w:val="center"/>
            <w:hideMark/>
          </w:tcPr>
          <w:p w:rsidR="00972298" w:rsidRPr="00A258CE" w:rsidRDefault="00972298" w:rsidP="00CF10A5">
            <w:pPr>
              <w:spacing w:after="0" w:line="240" w:lineRule="auto"/>
              <w:jc w:val="right"/>
              <w:rPr>
                <w:rFonts w:ascii="Arial" w:hAnsi="Arial" w:cs="Arial"/>
                <w:color w:val="000000"/>
                <w:szCs w:val="24"/>
              </w:rPr>
            </w:pPr>
            <w:r w:rsidRPr="00A258CE">
              <w:rPr>
                <w:rFonts w:ascii="Arial" w:hAnsi="Arial" w:cs="Arial"/>
                <w:color w:val="000000"/>
                <w:szCs w:val="24"/>
              </w:rPr>
              <w:t>2005</w:t>
            </w:r>
          </w:p>
        </w:tc>
        <w:tc>
          <w:tcPr>
            <w:tcW w:w="960" w:type="dxa"/>
            <w:gridSpan w:val="2"/>
            <w:tcBorders>
              <w:top w:val="single" w:sz="4" w:space="0" w:color="auto"/>
              <w:left w:val="nil"/>
              <w:bottom w:val="single" w:sz="4" w:space="0" w:color="auto"/>
              <w:right w:val="nil"/>
            </w:tcBorders>
            <w:shd w:val="clear" w:color="auto" w:fill="auto"/>
            <w:noWrap/>
            <w:vAlign w:val="bottom"/>
            <w:hideMark/>
          </w:tcPr>
          <w:p w:rsidR="00972298" w:rsidRPr="00A258CE" w:rsidRDefault="00972298" w:rsidP="00CF10A5">
            <w:pPr>
              <w:spacing w:after="0" w:line="240" w:lineRule="auto"/>
              <w:rPr>
                <w:rFonts w:ascii="Arial" w:hAnsi="Arial" w:cs="Arial"/>
                <w:color w:val="000000"/>
                <w:szCs w:val="24"/>
              </w:rPr>
            </w:pPr>
          </w:p>
        </w:tc>
        <w:tc>
          <w:tcPr>
            <w:tcW w:w="1960" w:type="dxa"/>
            <w:gridSpan w:val="3"/>
            <w:tcBorders>
              <w:top w:val="single" w:sz="4" w:space="0" w:color="auto"/>
              <w:left w:val="nil"/>
              <w:bottom w:val="single" w:sz="4" w:space="0" w:color="auto"/>
              <w:right w:val="nil"/>
            </w:tcBorders>
            <w:shd w:val="clear" w:color="auto" w:fill="auto"/>
            <w:noWrap/>
            <w:vAlign w:val="center"/>
            <w:hideMark/>
          </w:tcPr>
          <w:p w:rsidR="00972298" w:rsidRPr="00A258CE" w:rsidRDefault="00972298" w:rsidP="00CF10A5">
            <w:pPr>
              <w:spacing w:after="0" w:line="240" w:lineRule="auto"/>
              <w:jc w:val="center"/>
              <w:rPr>
                <w:rFonts w:ascii="Arial" w:hAnsi="Arial" w:cs="Arial"/>
                <w:color w:val="000000"/>
                <w:szCs w:val="24"/>
              </w:rPr>
            </w:pPr>
            <w:r w:rsidRPr="00A258CE">
              <w:rPr>
                <w:rFonts w:ascii="Arial" w:hAnsi="Arial" w:cs="Arial"/>
                <w:color w:val="000000"/>
                <w:szCs w:val="24"/>
              </w:rPr>
              <w:t>2006</w:t>
            </w:r>
          </w:p>
        </w:tc>
        <w:tc>
          <w:tcPr>
            <w:tcW w:w="1920" w:type="dxa"/>
            <w:gridSpan w:val="3"/>
            <w:tcBorders>
              <w:top w:val="single" w:sz="4" w:space="0" w:color="auto"/>
              <w:left w:val="nil"/>
              <w:bottom w:val="single" w:sz="4" w:space="0" w:color="auto"/>
              <w:right w:val="nil"/>
            </w:tcBorders>
            <w:shd w:val="clear" w:color="auto" w:fill="auto"/>
            <w:noWrap/>
            <w:vAlign w:val="center"/>
            <w:hideMark/>
          </w:tcPr>
          <w:p w:rsidR="00972298" w:rsidRPr="00A258CE" w:rsidRDefault="00972298" w:rsidP="00CF10A5">
            <w:pPr>
              <w:spacing w:after="0" w:line="240" w:lineRule="auto"/>
              <w:jc w:val="center"/>
              <w:rPr>
                <w:rFonts w:ascii="Arial" w:hAnsi="Arial" w:cs="Arial"/>
                <w:color w:val="000000"/>
                <w:szCs w:val="24"/>
              </w:rPr>
            </w:pPr>
            <w:r w:rsidRPr="00A258CE">
              <w:rPr>
                <w:rFonts w:ascii="Arial" w:hAnsi="Arial" w:cs="Arial"/>
                <w:color w:val="000000"/>
                <w:szCs w:val="24"/>
              </w:rPr>
              <w:t>2008</w:t>
            </w:r>
          </w:p>
        </w:tc>
      </w:tr>
      <w:tr w:rsidR="00972298" w:rsidRPr="00A258CE" w:rsidTr="001C0119">
        <w:trPr>
          <w:gridAfter w:val="1"/>
          <w:wAfter w:w="180" w:type="dxa"/>
          <w:trHeight w:val="295"/>
        </w:trPr>
        <w:tc>
          <w:tcPr>
            <w:tcW w:w="3345" w:type="dxa"/>
            <w:tcBorders>
              <w:top w:val="single" w:sz="4" w:space="0" w:color="auto"/>
              <w:left w:val="nil"/>
              <w:right w:val="nil"/>
            </w:tcBorders>
            <w:shd w:val="clear" w:color="auto" w:fill="auto"/>
            <w:noWrap/>
            <w:vAlign w:val="center"/>
            <w:hideMark/>
          </w:tcPr>
          <w:p w:rsidR="00972298" w:rsidRPr="00A258CE" w:rsidRDefault="00972298" w:rsidP="00CF10A5">
            <w:pPr>
              <w:spacing w:after="0" w:line="240" w:lineRule="auto"/>
              <w:ind w:right="-18" w:hanging="2"/>
              <w:jc w:val="right"/>
              <w:rPr>
                <w:rFonts w:ascii="Arial" w:hAnsi="Arial" w:cs="Arial"/>
                <w:color w:val="000000"/>
                <w:szCs w:val="24"/>
              </w:rPr>
            </w:pPr>
            <w:r w:rsidRPr="00A258CE">
              <w:rPr>
                <w:rFonts w:ascii="Arial" w:hAnsi="Arial" w:cs="Arial"/>
                <w:color w:val="000000"/>
                <w:szCs w:val="24"/>
              </w:rPr>
              <w:t>N =</w:t>
            </w:r>
          </w:p>
        </w:tc>
        <w:tc>
          <w:tcPr>
            <w:tcW w:w="1960" w:type="dxa"/>
            <w:gridSpan w:val="4"/>
            <w:tcBorders>
              <w:top w:val="single" w:sz="4" w:space="0" w:color="auto"/>
              <w:left w:val="nil"/>
              <w:right w:val="nil"/>
            </w:tcBorders>
            <w:shd w:val="clear" w:color="auto" w:fill="auto"/>
            <w:noWrap/>
            <w:vAlign w:val="center"/>
            <w:hideMark/>
          </w:tcPr>
          <w:p w:rsidR="00972298" w:rsidRPr="00A258CE" w:rsidRDefault="00972298" w:rsidP="00CF10A5">
            <w:pPr>
              <w:spacing w:after="0" w:line="240" w:lineRule="auto"/>
              <w:ind w:left="5" w:hanging="20"/>
              <w:jc w:val="center"/>
              <w:rPr>
                <w:rFonts w:ascii="Arial" w:hAnsi="Arial" w:cs="Arial"/>
                <w:color w:val="000000"/>
                <w:szCs w:val="24"/>
              </w:rPr>
            </w:pPr>
            <w:r w:rsidRPr="00A258CE">
              <w:rPr>
                <w:rFonts w:ascii="Arial" w:hAnsi="Arial" w:cs="Arial"/>
                <w:color w:val="000000"/>
                <w:szCs w:val="24"/>
              </w:rPr>
              <w:t>105</w:t>
            </w:r>
          </w:p>
        </w:tc>
        <w:tc>
          <w:tcPr>
            <w:tcW w:w="1960" w:type="dxa"/>
            <w:gridSpan w:val="3"/>
            <w:tcBorders>
              <w:top w:val="single" w:sz="4" w:space="0" w:color="auto"/>
              <w:left w:val="nil"/>
              <w:right w:val="nil"/>
            </w:tcBorders>
            <w:shd w:val="clear" w:color="auto" w:fill="auto"/>
            <w:noWrap/>
            <w:vAlign w:val="center"/>
            <w:hideMark/>
          </w:tcPr>
          <w:p w:rsidR="00972298" w:rsidRPr="00A258CE" w:rsidRDefault="00972298" w:rsidP="00CF10A5">
            <w:pPr>
              <w:spacing w:after="0" w:line="240" w:lineRule="auto"/>
              <w:ind w:left="5" w:hanging="20"/>
              <w:jc w:val="center"/>
              <w:rPr>
                <w:rFonts w:ascii="Arial" w:hAnsi="Arial" w:cs="Arial"/>
                <w:color w:val="000000"/>
                <w:szCs w:val="24"/>
              </w:rPr>
            </w:pPr>
            <w:r w:rsidRPr="00A258CE">
              <w:rPr>
                <w:rFonts w:ascii="Arial" w:hAnsi="Arial" w:cs="Arial"/>
                <w:color w:val="000000"/>
                <w:szCs w:val="24"/>
              </w:rPr>
              <w:t>106</w:t>
            </w:r>
          </w:p>
        </w:tc>
        <w:tc>
          <w:tcPr>
            <w:tcW w:w="1920" w:type="dxa"/>
            <w:gridSpan w:val="3"/>
            <w:tcBorders>
              <w:top w:val="single" w:sz="4" w:space="0" w:color="auto"/>
              <w:left w:val="nil"/>
              <w:right w:val="nil"/>
            </w:tcBorders>
            <w:shd w:val="clear" w:color="auto" w:fill="auto"/>
            <w:noWrap/>
            <w:vAlign w:val="center"/>
            <w:hideMark/>
          </w:tcPr>
          <w:p w:rsidR="00972298" w:rsidRPr="00A258CE" w:rsidRDefault="00972298" w:rsidP="00CF10A5">
            <w:pPr>
              <w:spacing w:after="0" w:line="240" w:lineRule="auto"/>
              <w:ind w:left="5" w:hanging="20"/>
              <w:jc w:val="center"/>
              <w:rPr>
                <w:rFonts w:ascii="Arial" w:hAnsi="Arial" w:cs="Arial"/>
                <w:color w:val="000000"/>
                <w:szCs w:val="24"/>
              </w:rPr>
            </w:pPr>
            <w:r w:rsidRPr="00A258CE">
              <w:rPr>
                <w:rFonts w:ascii="Arial" w:hAnsi="Arial" w:cs="Arial"/>
                <w:color w:val="000000"/>
                <w:szCs w:val="24"/>
              </w:rPr>
              <w:t>104</w:t>
            </w:r>
          </w:p>
        </w:tc>
      </w:tr>
      <w:tr w:rsidR="00972298" w:rsidRPr="00A258CE" w:rsidTr="001C0119">
        <w:trPr>
          <w:gridAfter w:val="1"/>
          <w:wAfter w:w="180" w:type="dxa"/>
          <w:trHeight w:val="300"/>
        </w:trPr>
        <w:tc>
          <w:tcPr>
            <w:tcW w:w="3345" w:type="dxa"/>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left="-93"/>
              <w:jc w:val="right"/>
              <w:rPr>
                <w:rFonts w:ascii="Arial" w:hAnsi="Arial" w:cs="Arial"/>
                <w:sz w:val="22"/>
              </w:rPr>
            </w:pPr>
            <w:r w:rsidRPr="00A258CE">
              <w:rPr>
                <w:rFonts w:ascii="Arial" w:hAnsi="Arial" w:cs="Arial"/>
                <w:color w:val="000000"/>
                <w:kern w:val="24"/>
                <w:sz w:val="22"/>
              </w:rPr>
              <w:t xml:space="preserve">Primary care clinicians per team </w:t>
            </w:r>
          </w:p>
        </w:tc>
        <w:tc>
          <w:tcPr>
            <w:tcW w:w="1000" w:type="dxa"/>
            <w:gridSpan w:val="2"/>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11.14</w:t>
            </w:r>
          </w:p>
        </w:tc>
        <w:tc>
          <w:tcPr>
            <w:tcW w:w="960" w:type="dxa"/>
            <w:gridSpan w:val="2"/>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(3.78)</w:t>
            </w:r>
          </w:p>
        </w:tc>
        <w:tc>
          <w:tcPr>
            <w:tcW w:w="980" w:type="dxa"/>
            <w:gridSpan w:val="2"/>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10.4</w:t>
            </w:r>
          </w:p>
        </w:tc>
        <w:tc>
          <w:tcPr>
            <w:tcW w:w="980" w:type="dxa"/>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(3.86)</w:t>
            </w:r>
          </w:p>
        </w:tc>
        <w:tc>
          <w:tcPr>
            <w:tcW w:w="960" w:type="dxa"/>
            <w:gridSpan w:val="2"/>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9.86</w:t>
            </w:r>
          </w:p>
        </w:tc>
        <w:tc>
          <w:tcPr>
            <w:tcW w:w="960" w:type="dxa"/>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(5.92)</w:t>
            </w:r>
          </w:p>
        </w:tc>
      </w:tr>
      <w:tr w:rsidR="00972298" w:rsidRPr="00A258CE" w:rsidTr="001C0119">
        <w:trPr>
          <w:gridAfter w:val="1"/>
          <w:wAfter w:w="180" w:type="dxa"/>
          <w:trHeight w:val="300"/>
        </w:trPr>
        <w:tc>
          <w:tcPr>
            <w:tcW w:w="3345" w:type="dxa"/>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left="-93"/>
              <w:jc w:val="right"/>
              <w:rPr>
                <w:rFonts w:ascii="Arial" w:hAnsi="Arial" w:cs="Arial"/>
                <w:sz w:val="22"/>
              </w:rPr>
            </w:pPr>
            <w:r w:rsidRPr="00A258CE">
              <w:rPr>
                <w:rFonts w:ascii="Arial" w:hAnsi="Arial" w:cs="Arial"/>
                <w:color w:val="000000"/>
                <w:kern w:val="24"/>
                <w:sz w:val="22"/>
              </w:rPr>
              <w:t>Respondents per team</w:t>
            </w:r>
          </w:p>
        </w:tc>
        <w:tc>
          <w:tcPr>
            <w:tcW w:w="1000" w:type="dxa"/>
            <w:gridSpan w:val="2"/>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5.39</w:t>
            </w:r>
          </w:p>
        </w:tc>
        <w:tc>
          <w:tcPr>
            <w:tcW w:w="960" w:type="dxa"/>
            <w:gridSpan w:val="2"/>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(2.32)</w:t>
            </w:r>
          </w:p>
        </w:tc>
        <w:tc>
          <w:tcPr>
            <w:tcW w:w="980" w:type="dxa"/>
            <w:gridSpan w:val="2"/>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6.40</w:t>
            </w:r>
          </w:p>
        </w:tc>
        <w:tc>
          <w:tcPr>
            <w:tcW w:w="980" w:type="dxa"/>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(2.71)</w:t>
            </w:r>
          </w:p>
        </w:tc>
        <w:tc>
          <w:tcPr>
            <w:tcW w:w="960" w:type="dxa"/>
            <w:gridSpan w:val="2"/>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6.01</w:t>
            </w:r>
          </w:p>
        </w:tc>
        <w:tc>
          <w:tcPr>
            <w:tcW w:w="960" w:type="dxa"/>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(4.24)</w:t>
            </w:r>
          </w:p>
        </w:tc>
      </w:tr>
      <w:tr w:rsidR="00546EB9" w:rsidRPr="00A258CE" w:rsidTr="001C0119">
        <w:trPr>
          <w:gridAfter w:val="1"/>
          <w:wAfter w:w="180" w:type="dxa"/>
          <w:trHeight w:val="300"/>
        </w:trPr>
        <w:tc>
          <w:tcPr>
            <w:tcW w:w="3345" w:type="dxa"/>
            <w:tcBorders>
              <w:top w:val="nil"/>
              <w:left w:val="nil"/>
              <w:bottom w:val="nil"/>
              <w:right w:val="nil"/>
            </w:tcBorders>
            <w:shd w:val="clear" w:color="auto" w:fill="auto"/>
            <w:noWrap/>
            <w:vAlign w:val="center"/>
          </w:tcPr>
          <w:p w:rsidR="00546EB9" w:rsidRPr="00A258CE" w:rsidRDefault="00546EB9" w:rsidP="00546EB9">
            <w:pPr>
              <w:pStyle w:val="NormalWeb"/>
              <w:spacing w:before="0" w:beforeAutospacing="0" w:after="0" w:afterAutospacing="0"/>
              <w:ind w:left="-93"/>
              <w:jc w:val="right"/>
              <w:rPr>
                <w:rFonts w:ascii="Arial" w:hAnsi="Arial" w:cs="Arial"/>
                <w:color w:val="000000"/>
                <w:kern w:val="24"/>
                <w:sz w:val="22"/>
              </w:rPr>
            </w:pPr>
            <w:r>
              <w:rPr>
                <w:rFonts w:ascii="Arial" w:hAnsi="Arial" w:cs="Arial"/>
                <w:color w:val="000000"/>
                <w:kern w:val="24"/>
                <w:sz w:val="22"/>
              </w:rPr>
              <w:t>Reported team tenure (years)</w:t>
            </w:r>
          </w:p>
        </w:tc>
        <w:tc>
          <w:tcPr>
            <w:tcW w:w="1000" w:type="dxa"/>
            <w:gridSpan w:val="2"/>
            <w:tcBorders>
              <w:top w:val="nil"/>
              <w:left w:val="nil"/>
              <w:bottom w:val="nil"/>
              <w:right w:val="nil"/>
            </w:tcBorders>
            <w:shd w:val="clear" w:color="auto" w:fill="auto"/>
            <w:noWrap/>
            <w:vAlign w:val="center"/>
          </w:tcPr>
          <w:p w:rsidR="00546EB9" w:rsidRPr="00A258CE" w:rsidRDefault="00546EB9" w:rsidP="00546EB9">
            <w:pPr>
              <w:pStyle w:val="NormalWeb"/>
              <w:spacing w:before="0" w:beforeAutospacing="0" w:after="0" w:afterAutospacing="0"/>
              <w:ind w:hanging="14"/>
              <w:jc w:val="center"/>
              <w:rPr>
                <w:rFonts w:ascii="Arial" w:hAnsi="Arial" w:cs="Arial"/>
                <w:color w:val="000000"/>
                <w:kern w:val="24"/>
                <w:sz w:val="22"/>
              </w:rPr>
            </w:pPr>
            <w:r>
              <w:rPr>
                <w:rFonts w:ascii="Arial" w:hAnsi="Arial" w:cs="Arial"/>
                <w:color w:val="000000"/>
                <w:kern w:val="24"/>
                <w:sz w:val="22"/>
              </w:rPr>
              <w:t>5.62</w:t>
            </w:r>
          </w:p>
        </w:tc>
        <w:tc>
          <w:tcPr>
            <w:tcW w:w="960" w:type="dxa"/>
            <w:gridSpan w:val="2"/>
            <w:tcBorders>
              <w:top w:val="nil"/>
              <w:left w:val="nil"/>
              <w:bottom w:val="nil"/>
              <w:right w:val="nil"/>
            </w:tcBorders>
            <w:shd w:val="clear" w:color="auto" w:fill="auto"/>
            <w:noWrap/>
            <w:vAlign w:val="center"/>
          </w:tcPr>
          <w:p w:rsidR="00546EB9" w:rsidRPr="00A258CE" w:rsidRDefault="00546EB9" w:rsidP="00546EB9">
            <w:pPr>
              <w:pStyle w:val="NormalWeb"/>
              <w:spacing w:before="0" w:beforeAutospacing="0" w:after="0" w:afterAutospacing="0"/>
              <w:ind w:hanging="14"/>
              <w:jc w:val="center"/>
              <w:rPr>
                <w:rFonts w:ascii="Arial" w:hAnsi="Arial" w:cs="Arial"/>
                <w:color w:val="000000"/>
                <w:kern w:val="24"/>
                <w:sz w:val="22"/>
              </w:rPr>
            </w:pPr>
            <w:r>
              <w:rPr>
                <w:rFonts w:ascii="Arial" w:hAnsi="Arial" w:cs="Arial"/>
                <w:color w:val="000000"/>
                <w:kern w:val="24"/>
                <w:sz w:val="22"/>
              </w:rPr>
              <w:t>(4.53)</w:t>
            </w:r>
          </w:p>
        </w:tc>
        <w:tc>
          <w:tcPr>
            <w:tcW w:w="980" w:type="dxa"/>
            <w:gridSpan w:val="2"/>
            <w:tcBorders>
              <w:top w:val="nil"/>
              <w:left w:val="nil"/>
              <w:bottom w:val="nil"/>
              <w:right w:val="nil"/>
            </w:tcBorders>
            <w:shd w:val="clear" w:color="auto" w:fill="auto"/>
            <w:noWrap/>
            <w:vAlign w:val="center"/>
          </w:tcPr>
          <w:p w:rsidR="00546EB9" w:rsidRPr="00A258CE" w:rsidRDefault="00546EB9" w:rsidP="00546EB9">
            <w:pPr>
              <w:pStyle w:val="NormalWeb"/>
              <w:spacing w:before="0" w:beforeAutospacing="0" w:after="0" w:afterAutospacing="0"/>
              <w:ind w:hanging="14"/>
              <w:jc w:val="center"/>
              <w:rPr>
                <w:rFonts w:ascii="Arial" w:hAnsi="Arial" w:cs="Arial"/>
                <w:color w:val="000000"/>
                <w:kern w:val="24"/>
                <w:sz w:val="22"/>
              </w:rPr>
            </w:pPr>
            <w:r>
              <w:rPr>
                <w:rFonts w:ascii="Arial" w:hAnsi="Arial" w:cs="Arial"/>
                <w:color w:val="000000"/>
                <w:kern w:val="24"/>
                <w:sz w:val="22"/>
              </w:rPr>
              <w:t>5.54</w:t>
            </w:r>
          </w:p>
        </w:tc>
        <w:tc>
          <w:tcPr>
            <w:tcW w:w="980" w:type="dxa"/>
            <w:tcBorders>
              <w:top w:val="nil"/>
              <w:left w:val="nil"/>
              <w:bottom w:val="nil"/>
              <w:right w:val="nil"/>
            </w:tcBorders>
            <w:shd w:val="clear" w:color="auto" w:fill="auto"/>
            <w:noWrap/>
            <w:vAlign w:val="center"/>
          </w:tcPr>
          <w:p w:rsidR="00546EB9" w:rsidRPr="00A258CE" w:rsidRDefault="00546EB9" w:rsidP="00CF10A5">
            <w:pPr>
              <w:pStyle w:val="NormalWeb"/>
              <w:spacing w:before="0" w:beforeAutospacing="0" w:after="0" w:afterAutospacing="0"/>
              <w:ind w:hanging="14"/>
              <w:jc w:val="center"/>
              <w:rPr>
                <w:rFonts w:ascii="Arial" w:hAnsi="Arial" w:cs="Arial"/>
                <w:color w:val="000000"/>
                <w:kern w:val="24"/>
                <w:sz w:val="22"/>
              </w:rPr>
            </w:pPr>
            <w:r>
              <w:rPr>
                <w:rFonts w:ascii="Arial" w:hAnsi="Arial" w:cs="Arial"/>
                <w:color w:val="000000"/>
                <w:kern w:val="24"/>
                <w:sz w:val="22"/>
              </w:rPr>
              <w:t>(4.79)</w:t>
            </w:r>
          </w:p>
        </w:tc>
        <w:tc>
          <w:tcPr>
            <w:tcW w:w="960" w:type="dxa"/>
            <w:gridSpan w:val="2"/>
            <w:tcBorders>
              <w:top w:val="nil"/>
              <w:left w:val="nil"/>
              <w:bottom w:val="nil"/>
              <w:right w:val="nil"/>
            </w:tcBorders>
            <w:shd w:val="clear" w:color="auto" w:fill="auto"/>
            <w:noWrap/>
            <w:vAlign w:val="center"/>
          </w:tcPr>
          <w:p w:rsidR="00546EB9" w:rsidRPr="00A258CE" w:rsidRDefault="00546EB9" w:rsidP="00CF10A5">
            <w:pPr>
              <w:pStyle w:val="NormalWeb"/>
              <w:spacing w:before="0" w:beforeAutospacing="0" w:after="0" w:afterAutospacing="0"/>
              <w:ind w:hanging="14"/>
              <w:jc w:val="center"/>
              <w:rPr>
                <w:rFonts w:ascii="Arial" w:hAnsi="Arial" w:cs="Arial"/>
                <w:color w:val="000000"/>
                <w:kern w:val="24"/>
                <w:sz w:val="22"/>
              </w:rPr>
            </w:pPr>
            <w:r>
              <w:rPr>
                <w:rFonts w:ascii="Arial" w:hAnsi="Arial" w:cs="Arial"/>
                <w:color w:val="000000"/>
                <w:kern w:val="24"/>
                <w:sz w:val="22"/>
              </w:rPr>
              <w:t>6.39</w:t>
            </w:r>
          </w:p>
        </w:tc>
        <w:tc>
          <w:tcPr>
            <w:tcW w:w="960" w:type="dxa"/>
            <w:tcBorders>
              <w:top w:val="nil"/>
              <w:left w:val="nil"/>
              <w:bottom w:val="nil"/>
              <w:right w:val="nil"/>
            </w:tcBorders>
            <w:shd w:val="clear" w:color="auto" w:fill="auto"/>
            <w:noWrap/>
            <w:vAlign w:val="center"/>
          </w:tcPr>
          <w:p w:rsidR="00546EB9" w:rsidRPr="00A258CE" w:rsidRDefault="00546EB9" w:rsidP="00CF10A5">
            <w:pPr>
              <w:pStyle w:val="NormalWeb"/>
              <w:spacing w:before="0" w:beforeAutospacing="0" w:after="0" w:afterAutospacing="0"/>
              <w:ind w:hanging="14"/>
              <w:jc w:val="center"/>
              <w:rPr>
                <w:rFonts w:ascii="Arial" w:hAnsi="Arial" w:cs="Arial"/>
                <w:color w:val="000000"/>
                <w:kern w:val="24"/>
                <w:sz w:val="22"/>
              </w:rPr>
            </w:pPr>
            <w:r>
              <w:rPr>
                <w:rFonts w:ascii="Arial" w:hAnsi="Arial" w:cs="Arial"/>
                <w:color w:val="000000"/>
                <w:kern w:val="24"/>
                <w:sz w:val="22"/>
              </w:rPr>
              <w:t>(4.75)</w:t>
            </w:r>
          </w:p>
        </w:tc>
      </w:tr>
      <w:tr w:rsidR="00546EB9" w:rsidRPr="00A258CE" w:rsidTr="001C0119">
        <w:trPr>
          <w:gridAfter w:val="1"/>
          <w:wAfter w:w="180" w:type="dxa"/>
          <w:trHeight w:val="300"/>
        </w:trPr>
        <w:tc>
          <w:tcPr>
            <w:tcW w:w="3345" w:type="dxa"/>
            <w:tcBorders>
              <w:top w:val="nil"/>
              <w:left w:val="nil"/>
              <w:bottom w:val="nil"/>
              <w:right w:val="nil"/>
            </w:tcBorders>
            <w:shd w:val="clear" w:color="auto" w:fill="auto"/>
            <w:noWrap/>
            <w:vAlign w:val="center"/>
          </w:tcPr>
          <w:p w:rsidR="00546EB9" w:rsidRDefault="00546EB9" w:rsidP="00CF10A5">
            <w:pPr>
              <w:pStyle w:val="NormalWeb"/>
              <w:spacing w:before="0" w:beforeAutospacing="0" w:after="0" w:afterAutospacing="0"/>
              <w:ind w:left="-93"/>
              <w:jc w:val="right"/>
              <w:rPr>
                <w:rFonts w:ascii="Arial" w:hAnsi="Arial" w:cs="Arial"/>
                <w:color w:val="000000"/>
                <w:kern w:val="24"/>
                <w:sz w:val="22"/>
              </w:rPr>
            </w:pPr>
            <w:r>
              <w:rPr>
                <w:rFonts w:ascii="Arial" w:hAnsi="Arial" w:cs="Arial"/>
                <w:color w:val="000000"/>
                <w:kern w:val="24"/>
                <w:sz w:val="22"/>
              </w:rPr>
              <w:t>Team Cohesive Scores:</w:t>
            </w:r>
          </w:p>
        </w:tc>
        <w:tc>
          <w:tcPr>
            <w:tcW w:w="1000" w:type="dxa"/>
            <w:gridSpan w:val="2"/>
            <w:tcBorders>
              <w:top w:val="nil"/>
              <w:left w:val="nil"/>
              <w:bottom w:val="nil"/>
              <w:right w:val="nil"/>
            </w:tcBorders>
            <w:shd w:val="clear" w:color="auto" w:fill="auto"/>
            <w:noWrap/>
            <w:vAlign w:val="center"/>
          </w:tcPr>
          <w:p w:rsidR="00546EB9" w:rsidRPr="00A258CE" w:rsidRDefault="00546EB9" w:rsidP="00CF10A5">
            <w:pPr>
              <w:pStyle w:val="NormalWeb"/>
              <w:spacing w:before="0" w:beforeAutospacing="0" w:after="0" w:afterAutospacing="0"/>
              <w:ind w:hanging="14"/>
              <w:jc w:val="center"/>
              <w:rPr>
                <w:rFonts w:ascii="Arial" w:hAnsi="Arial" w:cs="Arial"/>
                <w:color w:val="000000"/>
                <w:kern w:val="24"/>
                <w:sz w:val="22"/>
              </w:rPr>
            </w:pPr>
          </w:p>
        </w:tc>
        <w:tc>
          <w:tcPr>
            <w:tcW w:w="960" w:type="dxa"/>
            <w:gridSpan w:val="2"/>
            <w:tcBorders>
              <w:top w:val="nil"/>
              <w:left w:val="nil"/>
              <w:bottom w:val="nil"/>
              <w:right w:val="nil"/>
            </w:tcBorders>
            <w:shd w:val="clear" w:color="auto" w:fill="auto"/>
            <w:noWrap/>
            <w:vAlign w:val="center"/>
          </w:tcPr>
          <w:p w:rsidR="00546EB9" w:rsidRPr="00A258CE" w:rsidRDefault="00546EB9" w:rsidP="00CF10A5">
            <w:pPr>
              <w:pStyle w:val="NormalWeb"/>
              <w:spacing w:before="0" w:beforeAutospacing="0" w:after="0" w:afterAutospacing="0"/>
              <w:ind w:hanging="14"/>
              <w:jc w:val="center"/>
              <w:rPr>
                <w:rFonts w:ascii="Arial" w:hAnsi="Arial" w:cs="Arial"/>
                <w:color w:val="000000"/>
                <w:kern w:val="24"/>
                <w:sz w:val="22"/>
              </w:rPr>
            </w:pPr>
          </w:p>
        </w:tc>
        <w:tc>
          <w:tcPr>
            <w:tcW w:w="980" w:type="dxa"/>
            <w:gridSpan w:val="2"/>
            <w:tcBorders>
              <w:top w:val="nil"/>
              <w:left w:val="nil"/>
              <w:bottom w:val="nil"/>
              <w:right w:val="nil"/>
            </w:tcBorders>
            <w:shd w:val="clear" w:color="auto" w:fill="auto"/>
            <w:noWrap/>
            <w:vAlign w:val="center"/>
          </w:tcPr>
          <w:p w:rsidR="00546EB9" w:rsidRPr="00A258CE" w:rsidRDefault="00546EB9" w:rsidP="00CF10A5">
            <w:pPr>
              <w:pStyle w:val="NormalWeb"/>
              <w:spacing w:before="0" w:beforeAutospacing="0" w:after="0" w:afterAutospacing="0"/>
              <w:ind w:hanging="14"/>
              <w:jc w:val="center"/>
              <w:rPr>
                <w:rFonts w:ascii="Arial" w:hAnsi="Arial" w:cs="Arial"/>
                <w:color w:val="000000"/>
                <w:kern w:val="24"/>
                <w:sz w:val="22"/>
              </w:rPr>
            </w:pPr>
          </w:p>
        </w:tc>
        <w:tc>
          <w:tcPr>
            <w:tcW w:w="980" w:type="dxa"/>
            <w:tcBorders>
              <w:top w:val="nil"/>
              <w:left w:val="nil"/>
              <w:bottom w:val="nil"/>
              <w:right w:val="nil"/>
            </w:tcBorders>
            <w:shd w:val="clear" w:color="auto" w:fill="auto"/>
            <w:noWrap/>
            <w:vAlign w:val="center"/>
          </w:tcPr>
          <w:p w:rsidR="00546EB9" w:rsidRPr="00A258CE" w:rsidRDefault="00546EB9" w:rsidP="00CF10A5">
            <w:pPr>
              <w:pStyle w:val="NormalWeb"/>
              <w:spacing w:before="0" w:beforeAutospacing="0" w:after="0" w:afterAutospacing="0"/>
              <w:ind w:hanging="14"/>
              <w:jc w:val="center"/>
              <w:rPr>
                <w:rFonts w:ascii="Arial" w:hAnsi="Arial" w:cs="Arial"/>
                <w:color w:val="000000"/>
                <w:kern w:val="24"/>
                <w:sz w:val="22"/>
              </w:rPr>
            </w:pPr>
          </w:p>
        </w:tc>
        <w:tc>
          <w:tcPr>
            <w:tcW w:w="960" w:type="dxa"/>
            <w:gridSpan w:val="2"/>
            <w:tcBorders>
              <w:top w:val="nil"/>
              <w:left w:val="nil"/>
              <w:bottom w:val="nil"/>
              <w:right w:val="nil"/>
            </w:tcBorders>
            <w:shd w:val="clear" w:color="auto" w:fill="auto"/>
            <w:noWrap/>
            <w:vAlign w:val="center"/>
          </w:tcPr>
          <w:p w:rsidR="00546EB9" w:rsidRPr="00A258CE" w:rsidRDefault="00546EB9" w:rsidP="00CF10A5">
            <w:pPr>
              <w:pStyle w:val="NormalWeb"/>
              <w:spacing w:before="0" w:beforeAutospacing="0" w:after="0" w:afterAutospacing="0"/>
              <w:ind w:hanging="14"/>
              <w:jc w:val="center"/>
              <w:rPr>
                <w:rFonts w:ascii="Arial" w:hAnsi="Arial" w:cs="Arial"/>
                <w:color w:val="000000"/>
                <w:kern w:val="24"/>
                <w:sz w:val="22"/>
              </w:rPr>
            </w:pPr>
          </w:p>
        </w:tc>
        <w:tc>
          <w:tcPr>
            <w:tcW w:w="960" w:type="dxa"/>
            <w:tcBorders>
              <w:top w:val="nil"/>
              <w:left w:val="nil"/>
              <w:bottom w:val="nil"/>
              <w:right w:val="nil"/>
            </w:tcBorders>
            <w:shd w:val="clear" w:color="auto" w:fill="auto"/>
            <w:noWrap/>
            <w:vAlign w:val="center"/>
          </w:tcPr>
          <w:p w:rsidR="00546EB9" w:rsidRPr="00A258CE" w:rsidRDefault="00546EB9" w:rsidP="00CF10A5">
            <w:pPr>
              <w:pStyle w:val="NormalWeb"/>
              <w:spacing w:before="0" w:beforeAutospacing="0" w:after="0" w:afterAutospacing="0"/>
              <w:ind w:hanging="14"/>
              <w:jc w:val="center"/>
              <w:rPr>
                <w:rFonts w:ascii="Arial" w:hAnsi="Arial" w:cs="Arial"/>
                <w:color w:val="000000"/>
                <w:kern w:val="24"/>
                <w:sz w:val="22"/>
              </w:rPr>
            </w:pPr>
          </w:p>
        </w:tc>
      </w:tr>
      <w:tr w:rsidR="00972298" w:rsidRPr="00A258CE" w:rsidTr="001C0119">
        <w:trPr>
          <w:gridAfter w:val="1"/>
          <w:wAfter w:w="180" w:type="dxa"/>
          <w:trHeight w:val="300"/>
        </w:trPr>
        <w:tc>
          <w:tcPr>
            <w:tcW w:w="3345" w:type="dxa"/>
            <w:tcBorders>
              <w:top w:val="nil"/>
              <w:left w:val="nil"/>
              <w:bottom w:val="nil"/>
              <w:right w:val="nil"/>
            </w:tcBorders>
            <w:shd w:val="clear" w:color="auto" w:fill="auto"/>
            <w:noWrap/>
            <w:vAlign w:val="center"/>
            <w:hideMark/>
          </w:tcPr>
          <w:p w:rsidR="00972298" w:rsidRPr="00A258CE" w:rsidRDefault="00546EB9" w:rsidP="00CF10A5">
            <w:pPr>
              <w:pStyle w:val="NormalWeb"/>
              <w:spacing w:before="0" w:beforeAutospacing="0" w:after="0" w:afterAutospacing="0"/>
              <w:ind w:left="-93"/>
              <w:jc w:val="right"/>
              <w:rPr>
                <w:rFonts w:ascii="Arial" w:hAnsi="Arial" w:cs="Arial"/>
                <w:sz w:val="22"/>
              </w:rPr>
            </w:pPr>
            <w:r>
              <w:rPr>
                <w:rFonts w:ascii="Arial" w:hAnsi="Arial" w:cs="Arial"/>
                <w:color w:val="000000"/>
                <w:kern w:val="24"/>
                <w:sz w:val="22"/>
              </w:rPr>
              <w:t>Cohesive teams</w:t>
            </w:r>
          </w:p>
        </w:tc>
        <w:tc>
          <w:tcPr>
            <w:tcW w:w="1000" w:type="dxa"/>
            <w:gridSpan w:val="2"/>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3.30</w:t>
            </w:r>
          </w:p>
        </w:tc>
        <w:tc>
          <w:tcPr>
            <w:tcW w:w="960" w:type="dxa"/>
            <w:gridSpan w:val="2"/>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(0.35)</w:t>
            </w:r>
          </w:p>
        </w:tc>
        <w:tc>
          <w:tcPr>
            <w:tcW w:w="980" w:type="dxa"/>
            <w:gridSpan w:val="2"/>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3.23</w:t>
            </w:r>
          </w:p>
        </w:tc>
        <w:tc>
          <w:tcPr>
            <w:tcW w:w="980" w:type="dxa"/>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(0.35)</w:t>
            </w:r>
          </w:p>
        </w:tc>
        <w:tc>
          <w:tcPr>
            <w:tcW w:w="960" w:type="dxa"/>
            <w:gridSpan w:val="2"/>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3.18</w:t>
            </w:r>
          </w:p>
        </w:tc>
        <w:tc>
          <w:tcPr>
            <w:tcW w:w="960" w:type="dxa"/>
            <w:tcBorders>
              <w:top w:val="nil"/>
              <w:left w:val="nil"/>
              <w:bottom w:val="nil"/>
              <w:right w:val="nil"/>
            </w:tcBorders>
            <w:shd w:val="clear" w:color="auto" w:fill="auto"/>
            <w:noWrap/>
            <w:vAlign w:val="center"/>
            <w:hideMark/>
          </w:tcPr>
          <w:p w:rsidR="00972298" w:rsidRPr="00A258CE" w:rsidRDefault="00972298" w:rsidP="00CF10A5">
            <w:pPr>
              <w:pStyle w:val="NormalWeb"/>
              <w:spacing w:before="0" w:beforeAutospacing="0" w:after="0" w:afterAutospacing="0"/>
              <w:ind w:hanging="14"/>
              <w:jc w:val="center"/>
              <w:rPr>
                <w:rFonts w:ascii="Arial" w:hAnsi="Arial" w:cs="Arial"/>
                <w:sz w:val="22"/>
              </w:rPr>
            </w:pPr>
            <w:r w:rsidRPr="00A258CE">
              <w:rPr>
                <w:rFonts w:ascii="Arial" w:hAnsi="Arial" w:cs="Arial"/>
                <w:color w:val="000000"/>
                <w:kern w:val="24"/>
                <w:sz w:val="22"/>
              </w:rPr>
              <w:t>(0.42)</w:t>
            </w:r>
          </w:p>
        </w:tc>
      </w:tr>
      <w:tr w:rsidR="00972298" w:rsidRPr="00A258CE" w:rsidTr="001C0119">
        <w:trPr>
          <w:gridAfter w:val="1"/>
          <w:wAfter w:w="180" w:type="dxa"/>
          <w:trHeight w:val="300"/>
        </w:trPr>
        <w:tc>
          <w:tcPr>
            <w:tcW w:w="3345" w:type="dxa"/>
            <w:tcBorders>
              <w:top w:val="nil"/>
              <w:left w:val="nil"/>
              <w:bottom w:val="single" w:sz="4" w:space="0" w:color="auto"/>
              <w:right w:val="nil"/>
            </w:tcBorders>
            <w:shd w:val="clear" w:color="auto" w:fill="auto"/>
            <w:noWrap/>
            <w:vAlign w:val="center"/>
          </w:tcPr>
          <w:p w:rsidR="00972298" w:rsidRPr="00A258CE" w:rsidRDefault="00546EB9" w:rsidP="00CF10A5">
            <w:pPr>
              <w:pStyle w:val="NormalWeb"/>
              <w:spacing w:before="0" w:beforeAutospacing="0" w:after="0" w:afterAutospacing="0"/>
              <w:ind w:left="-93"/>
              <w:jc w:val="right"/>
              <w:rPr>
                <w:rFonts w:ascii="Arial" w:hAnsi="Arial" w:cs="Arial"/>
                <w:color w:val="000000"/>
                <w:kern w:val="24"/>
                <w:sz w:val="22"/>
              </w:rPr>
            </w:pPr>
            <w:r>
              <w:rPr>
                <w:rFonts w:ascii="Arial" w:hAnsi="Arial" w:cs="Arial"/>
                <w:color w:val="000000"/>
                <w:kern w:val="24"/>
                <w:sz w:val="22"/>
              </w:rPr>
              <w:t>Non-cohesive teams</w:t>
            </w:r>
          </w:p>
        </w:tc>
        <w:tc>
          <w:tcPr>
            <w:tcW w:w="1000" w:type="dxa"/>
            <w:gridSpan w:val="2"/>
            <w:tcBorders>
              <w:top w:val="nil"/>
              <w:left w:val="nil"/>
              <w:bottom w:val="single" w:sz="4" w:space="0" w:color="auto"/>
              <w:right w:val="nil"/>
            </w:tcBorders>
            <w:shd w:val="clear" w:color="auto" w:fill="auto"/>
            <w:noWrap/>
            <w:vAlign w:val="center"/>
          </w:tcPr>
          <w:p w:rsidR="00972298" w:rsidRPr="00A258CE" w:rsidRDefault="00972298" w:rsidP="00CF10A5">
            <w:pPr>
              <w:pStyle w:val="NormalWeb"/>
              <w:spacing w:before="0" w:beforeAutospacing="0" w:after="0" w:afterAutospacing="0"/>
              <w:ind w:hanging="14"/>
              <w:jc w:val="center"/>
              <w:rPr>
                <w:rFonts w:ascii="Arial" w:hAnsi="Arial" w:cs="Arial"/>
                <w:color w:val="000000"/>
                <w:kern w:val="24"/>
                <w:sz w:val="22"/>
              </w:rPr>
            </w:pPr>
            <w:r w:rsidRPr="00A258CE">
              <w:rPr>
                <w:rFonts w:ascii="Arial" w:hAnsi="Arial" w:cs="Arial"/>
                <w:color w:val="000000"/>
                <w:kern w:val="24"/>
                <w:sz w:val="22"/>
              </w:rPr>
              <w:t>3.87</w:t>
            </w:r>
          </w:p>
        </w:tc>
        <w:tc>
          <w:tcPr>
            <w:tcW w:w="960" w:type="dxa"/>
            <w:gridSpan w:val="2"/>
            <w:tcBorders>
              <w:top w:val="nil"/>
              <w:left w:val="nil"/>
              <w:bottom w:val="single" w:sz="4" w:space="0" w:color="auto"/>
              <w:right w:val="nil"/>
            </w:tcBorders>
            <w:shd w:val="clear" w:color="auto" w:fill="auto"/>
            <w:noWrap/>
            <w:vAlign w:val="center"/>
          </w:tcPr>
          <w:p w:rsidR="00972298" w:rsidRPr="00A258CE" w:rsidRDefault="00972298" w:rsidP="00CF10A5">
            <w:pPr>
              <w:pStyle w:val="NormalWeb"/>
              <w:spacing w:before="0" w:beforeAutospacing="0" w:after="0" w:afterAutospacing="0"/>
              <w:ind w:hanging="14"/>
              <w:jc w:val="center"/>
              <w:rPr>
                <w:rFonts w:ascii="Arial" w:hAnsi="Arial" w:cs="Arial"/>
                <w:color w:val="000000"/>
                <w:kern w:val="24"/>
                <w:sz w:val="22"/>
              </w:rPr>
            </w:pPr>
            <w:r w:rsidRPr="00A258CE">
              <w:rPr>
                <w:rFonts w:ascii="Arial" w:hAnsi="Arial" w:cs="Arial"/>
                <w:color w:val="000000"/>
                <w:kern w:val="24"/>
                <w:sz w:val="22"/>
              </w:rPr>
              <w:t>(0.27)</w:t>
            </w:r>
          </w:p>
        </w:tc>
        <w:tc>
          <w:tcPr>
            <w:tcW w:w="980" w:type="dxa"/>
            <w:gridSpan w:val="2"/>
            <w:tcBorders>
              <w:top w:val="nil"/>
              <w:left w:val="nil"/>
              <w:bottom w:val="single" w:sz="4" w:space="0" w:color="auto"/>
              <w:right w:val="nil"/>
            </w:tcBorders>
            <w:shd w:val="clear" w:color="auto" w:fill="auto"/>
            <w:noWrap/>
            <w:vAlign w:val="center"/>
          </w:tcPr>
          <w:p w:rsidR="00972298" w:rsidRPr="00A258CE" w:rsidRDefault="00972298" w:rsidP="00CF10A5">
            <w:pPr>
              <w:pStyle w:val="NormalWeb"/>
              <w:spacing w:before="0" w:beforeAutospacing="0" w:after="0" w:afterAutospacing="0"/>
              <w:ind w:hanging="14"/>
              <w:jc w:val="center"/>
              <w:rPr>
                <w:rFonts w:ascii="Arial" w:hAnsi="Arial" w:cs="Arial"/>
                <w:color w:val="000000"/>
                <w:kern w:val="24"/>
                <w:sz w:val="22"/>
              </w:rPr>
            </w:pPr>
            <w:r w:rsidRPr="00A258CE">
              <w:rPr>
                <w:rFonts w:ascii="Arial" w:hAnsi="Arial" w:cs="Arial"/>
                <w:color w:val="000000"/>
                <w:kern w:val="24"/>
                <w:sz w:val="22"/>
              </w:rPr>
              <w:t>3.87</w:t>
            </w:r>
          </w:p>
        </w:tc>
        <w:tc>
          <w:tcPr>
            <w:tcW w:w="980" w:type="dxa"/>
            <w:tcBorders>
              <w:top w:val="nil"/>
              <w:left w:val="nil"/>
              <w:bottom w:val="single" w:sz="4" w:space="0" w:color="auto"/>
              <w:right w:val="nil"/>
            </w:tcBorders>
            <w:shd w:val="clear" w:color="auto" w:fill="auto"/>
            <w:noWrap/>
            <w:vAlign w:val="center"/>
          </w:tcPr>
          <w:p w:rsidR="00972298" w:rsidRPr="00A258CE" w:rsidRDefault="00972298" w:rsidP="00CF10A5">
            <w:pPr>
              <w:pStyle w:val="NormalWeb"/>
              <w:spacing w:before="0" w:beforeAutospacing="0" w:after="0" w:afterAutospacing="0"/>
              <w:ind w:hanging="14"/>
              <w:jc w:val="center"/>
              <w:rPr>
                <w:rFonts w:ascii="Arial" w:hAnsi="Arial" w:cs="Arial"/>
                <w:color w:val="000000"/>
                <w:kern w:val="24"/>
                <w:sz w:val="22"/>
              </w:rPr>
            </w:pPr>
            <w:r w:rsidRPr="00A258CE">
              <w:rPr>
                <w:rFonts w:ascii="Arial" w:hAnsi="Arial" w:cs="Arial"/>
                <w:color w:val="000000"/>
                <w:kern w:val="24"/>
                <w:sz w:val="22"/>
              </w:rPr>
              <w:t>(0.23)</w:t>
            </w:r>
          </w:p>
        </w:tc>
        <w:tc>
          <w:tcPr>
            <w:tcW w:w="960" w:type="dxa"/>
            <w:gridSpan w:val="2"/>
            <w:tcBorders>
              <w:top w:val="nil"/>
              <w:left w:val="nil"/>
              <w:bottom w:val="single" w:sz="4" w:space="0" w:color="auto"/>
              <w:right w:val="nil"/>
            </w:tcBorders>
            <w:shd w:val="clear" w:color="auto" w:fill="auto"/>
            <w:noWrap/>
            <w:vAlign w:val="center"/>
          </w:tcPr>
          <w:p w:rsidR="00972298" w:rsidRPr="00A258CE" w:rsidRDefault="00972298" w:rsidP="00CF10A5">
            <w:pPr>
              <w:pStyle w:val="NormalWeb"/>
              <w:spacing w:before="0" w:beforeAutospacing="0" w:after="0" w:afterAutospacing="0"/>
              <w:ind w:hanging="14"/>
              <w:jc w:val="center"/>
              <w:rPr>
                <w:rFonts w:ascii="Arial" w:hAnsi="Arial" w:cs="Arial"/>
                <w:color w:val="000000"/>
                <w:kern w:val="24"/>
                <w:sz w:val="22"/>
              </w:rPr>
            </w:pPr>
            <w:r w:rsidRPr="00A258CE">
              <w:rPr>
                <w:rFonts w:ascii="Arial" w:hAnsi="Arial" w:cs="Arial"/>
                <w:color w:val="000000"/>
                <w:kern w:val="24"/>
                <w:sz w:val="22"/>
              </w:rPr>
              <w:t>3.83</w:t>
            </w:r>
          </w:p>
        </w:tc>
        <w:tc>
          <w:tcPr>
            <w:tcW w:w="960" w:type="dxa"/>
            <w:tcBorders>
              <w:top w:val="nil"/>
              <w:left w:val="nil"/>
              <w:bottom w:val="single" w:sz="4" w:space="0" w:color="auto"/>
              <w:right w:val="nil"/>
            </w:tcBorders>
            <w:shd w:val="clear" w:color="auto" w:fill="auto"/>
            <w:noWrap/>
            <w:vAlign w:val="center"/>
          </w:tcPr>
          <w:p w:rsidR="00972298" w:rsidRPr="00A258CE" w:rsidRDefault="00972298" w:rsidP="00CF10A5">
            <w:pPr>
              <w:pStyle w:val="NormalWeb"/>
              <w:spacing w:before="0" w:beforeAutospacing="0" w:after="0" w:afterAutospacing="0"/>
              <w:ind w:hanging="14"/>
              <w:jc w:val="center"/>
              <w:rPr>
                <w:rFonts w:ascii="Arial" w:hAnsi="Arial" w:cs="Arial"/>
                <w:color w:val="000000"/>
                <w:kern w:val="24"/>
                <w:sz w:val="22"/>
              </w:rPr>
            </w:pPr>
            <w:r w:rsidRPr="00A258CE">
              <w:rPr>
                <w:rFonts w:ascii="Arial" w:hAnsi="Arial" w:cs="Arial"/>
                <w:color w:val="000000"/>
                <w:kern w:val="24"/>
                <w:sz w:val="22"/>
              </w:rPr>
              <w:t>(0.19)</w:t>
            </w:r>
          </w:p>
        </w:tc>
      </w:tr>
    </w:tbl>
    <w:p w:rsidR="00972298" w:rsidRPr="00546EB9" w:rsidRDefault="00972298" w:rsidP="00CF10A5">
      <w:pPr>
        <w:spacing w:after="0" w:line="240" w:lineRule="auto"/>
        <w:rPr>
          <w:rFonts w:ascii="Arial" w:hAnsi="Arial" w:cs="Arial"/>
          <w:sz w:val="20"/>
          <w:szCs w:val="24"/>
        </w:rPr>
      </w:pPr>
      <w:r w:rsidRPr="00546EB9">
        <w:rPr>
          <w:rFonts w:ascii="Arial" w:hAnsi="Arial" w:cs="Arial"/>
          <w:sz w:val="20"/>
          <w:szCs w:val="24"/>
        </w:rPr>
        <w:t xml:space="preserve">Note: </w:t>
      </w:r>
      <w:r w:rsidR="00546EB9" w:rsidRPr="00546EB9">
        <w:rPr>
          <w:rFonts w:ascii="Arial" w:hAnsi="Arial" w:cs="Arial"/>
          <w:sz w:val="20"/>
          <w:szCs w:val="24"/>
        </w:rPr>
        <w:t>We</w:t>
      </w:r>
      <w:r w:rsidRPr="00546EB9">
        <w:rPr>
          <w:rFonts w:ascii="Arial" w:hAnsi="Arial" w:cs="Arial"/>
          <w:sz w:val="20"/>
          <w:szCs w:val="24"/>
        </w:rPr>
        <w:t xml:space="preserve"> calculated team cohesion scores by averaging responses over the four team cohesion survey items and aggregating them across members from the same primary care team. We categorized team cohesion scor</w:t>
      </w:r>
      <w:r w:rsidR="00546EB9">
        <w:rPr>
          <w:rFonts w:ascii="Arial" w:hAnsi="Arial" w:cs="Arial"/>
          <w:sz w:val="20"/>
          <w:szCs w:val="24"/>
        </w:rPr>
        <w:t>es into quartiles and created a</w:t>
      </w:r>
      <w:r w:rsidRPr="00546EB9">
        <w:rPr>
          <w:rFonts w:ascii="Arial" w:hAnsi="Arial" w:cs="Arial"/>
          <w:sz w:val="20"/>
          <w:szCs w:val="24"/>
        </w:rPr>
        <w:t xml:space="preserve"> </w:t>
      </w:r>
      <w:r w:rsidR="00546EB9">
        <w:rPr>
          <w:rFonts w:ascii="Arial" w:hAnsi="Arial" w:cs="Arial"/>
          <w:sz w:val="20"/>
          <w:szCs w:val="24"/>
        </w:rPr>
        <w:t>non-cohesive</w:t>
      </w:r>
      <w:r w:rsidR="00546EB9" w:rsidRPr="00546EB9">
        <w:rPr>
          <w:rFonts w:ascii="Arial" w:hAnsi="Arial" w:cs="Arial"/>
          <w:sz w:val="20"/>
          <w:szCs w:val="24"/>
        </w:rPr>
        <w:t xml:space="preserve"> </w:t>
      </w:r>
      <w:r w:rsidR="00546EB9">
        <w:rPr>
          <w:rFonts w:ascii="Arial" w:hAnsi="Arial" w:cs="Arial"/>
          <w:sz w:val="20"/>
          <w:szCs w:val="24"/>
        </w:rPr>
        <w:t xml:space="preserve">team </w:t>
      </w:r>
      <w:r w:rsidRPr="00546EB9">
        <w:rPr>
          <w:rFonts w:ascii="Arial" w:hAnsi="Arial" w:cs="Arial"/>
          <w:sz w:val="20"/>
          <w:szCs w:val="24"/>
        </w:rPr>
        <w:t xml:space="preserve">indicator </w:t>
      </w:r>
      <w:r w:rsidR="00546EB9">
        <w:rPr>
          <w:rFonts w:ascii="Arial" w:hAnsi="Arial" w:cs="Arial"/>
          <w:sz w:val="20"/>
          <w:szCs w:val="24"/>
        </w:rPr>
        <w:t xml:space="preserve">variable </w:t>
      </w:r>
      <w:r w:rsidRPr="00546EB9">
        <w:rPr>
          <w:rFonts w:ascii="Arial" w:hAnsi="Arial" w:cs="Arial"/>
          <w:sz w:val="20"/>
          <w:szCs w:val="24"/>
        </w:rPr>
        <w:t xml:space="preserve">for </w:t>
      </w:r>
      <w:r w:rsidR="00546EB9">
        <w:rPr>
          <w:rFonts w:ascii="Arial" w:hAnsi="Arial" w:cs="Arial"/>
          <w:sz w:val="20"/>
          <w:szCs w:val="24"/>
        </w:rPr>
        <w:t xml:space="preserve">teams </w:t>
      </w:r>
      <w:r w:rsidRPr="00546EB9">
        <w:rPr>
          <w:rFonts w:ascii="Arial" w:hAnsi="Arial" w:cs="Arial"/>
          <w:sz w:val="20"/>
          <w:szCs w:val="24"/>
        </w:rPr>
        <w:t xml:space="preserve">in the lowest quartile. Team cohesion scores ranged from 1 to 5, with 5 representing the highest level of cohesion. </w:t>
      </w:r>
    </w:p>
    <w:p w:rsidR="00972298" w:rsidRPr="00CF10A5" w:rsidRDefault="00972298" w:rsidP="00CF10A5">
      <w:pPr>
        <w:spacing w:after="0" w:line="240" w:lineRule="auto"/>
        <w:rPr>
          <w:sz w:val="24"/>
          <w:szCs w:val="24"/>
        </w:rPr>
      </w:pPr>
      <w:r w:rsidRPr="00CF10A5">
        <w:rPr>
          <w:sz w:val="24"/>
          <w:szCs w:val="24"/>
        </w:rPr>
        <w:br w:type="page"/>
      </w:r>
    </w:p>
    <w:p w:rsidR="00972298" w:rsidRPr="00CF10A5" w:rsidRDefault="00972298" w:rsidP="00CF10A5">
      <w:pPr>
        <w:spacing w:after="0" w:line="240" w:lineRule="auto"/>
        <w:rPr>
          <w:rFonts w:ascii="Arial" w:hAnsi="Arial" w:cs="Arial"/>
          <w:sz w:val="24"/>
          <w:szCs w:val="24"/>
        </w:rPr>
      </w:pPr>
      <w:proofErr w:type="gramStart"/>
      <w:r w:rsidRPr="00CF10A5">
        <w:rPr>
          <w:rFonts w:ascii="Arial" w:hAnsi="Arial" w:cs="Arial"/>
          <w:sz w:val="24"/>
          <w:szCs w:val="24"/>
        </w:rPr>
        <w:lastRenderedPageBreak/>
        <w:t>Table 3.</w:t>
      </w:r>
      <w:proofErr w:type="gramEnd"/>
      <w:r w:rsidRPr="00CF10A5">
        <w:rPr>
          <w:rFonts w:ascii="Arial" w:hAnsi="Arial" w:cs="Arial"/>
          <w:sz w:val="24"/>
          <w:szCs w:val="24"/>
        </w:rPr>
        <w:t xml:space="preserve"> Logistic regression of clinician reported coordination measures for care transferred across delivery sites </w:t>
      </w:r>
    </w:p>
    <w:tbl>
      <w:tblPr>
        <w:tblW w:w="9584" w:type="dxa"/>
        <w:tblInd w:w="93" w:type="dxa"/>
        <w:tblLook w:val="04A0" w:firstRow="1" w:lastRow="0" w:firstColumn="1" w:lastColumn="0" w:noHBand="0" w:noVBand="1"/>
      </w:tblPr>
      <w:tblGrid>
        <w:gridCol w:w="3486"/>
        <w:gridCol w:w="935"/>
        <w:gridCol w:w="1134"/>
        <w:gridCol w:w="935"/>
        <w:gridCol w:w="1134"/>
        <w:gridCol w:w="826"/>
        <w:gridCol w:w="1134"/>
      </w:tblGrid>
      <w:tr w:rsidR="00972298" w:rsidRPr="00546EB9" w:rsidTr="00D86C70">
        <w:trPr>
          <w:trHeight w:val="20"/>
        </w:trPr>
        <w:tc>
          <w:tcPr>
            <w:tcW w:w="3486" w:type="dxa"/>
            <w:tcBorders>
              <w:top w:val="nil"/>
              <w:left w:val="nil"/>
              <w:bottom w:val="nil"/>
              <w:right w:val="nil"/>
            </w:tcBorders>
            <w:shd w:val="clear" w:color="auto" w:fill="auto"/>
            <w:noWrap/>
            <w:vAlign w:val="bottom"/>
            <w:hideMark/>
          </w:tcPr>
          <w:p w:rsidR="00972298" w:rsidRPr="00546EB9" w:rsidRDefault="00972298" w:rsidP="00CF10A5">
            <w:pPr>
              <w:spacing w:after="0" w:line="240" w:lineRule="auto"/>
              <w:rPr>
                <w:rFonts w:ascii="Arial" w:hAnsi="Arial" w:cs="Arial"/>
                <w:color w:val="000000"/>
              </w:rPr>
            </w:pPr>
          </w:p>
        </w:tc>
        <w:tc>
          <w:tcPr>
            <w:tcW w:w="2069" w:type="dxa"/>
            <w:gridSpan w:val="2"/>
            <w:tcBorders>
              <w:top w:val="nil"/>
              <w:left w:val="nil"/>
              <w:bottom w:val="nil"/>
              <w:right w:val="nil"/>
            </w:tcBorders>
            <w:shd w:val="clear" w:color="auto" w:fill="F2F2F2"/>
            <w:noWrap/>
            <w:vAlign w:val="bottom"/>
            <w:hideMark/>
          </w:tcPr>
          <w:p w:rsidR="00972298" w:rsidRPr="00546EB9" w:rsidRDefault="00972298" w:rsidP="00CF10A5">
            <w:pPr>
              <w:spacing w:after="0" w:line="240" w:lineRule="auto"/>
              <w:jc w:val="center"/>
              <w:rPr>
                <w:rFonts w:ascii="Arial" w:hAnsi="Arial" w:cs="Arial"/>
                <w:color w:val="000000"/>
              </w:rPr>
            </w:pPr>
            <w:r w:rsidRPr="00546EB9">
              <w:rPr>
                <w:rFonts w:ascii="Arial" w:hAnsi="Arial" w:cs="Arial"/>
                <w:color w:val="000000"/>
              </w:rPr>
              <w:t>Access to complete and timely information</w:t>
            </w:r>
          </w:p>
        </w:tc>
        <w:tc>
          <w:tcPr>
            <w:tcW w:w="2069" w:type="dxa"/>
            <w:gridSpan w:val="2"/>
            <w:tcBorders>
              <w:top w:val="nil"/>
              <w:left w:val="nil"/>
              <w:bottom w:val="nil"/>
              <w:right w:val="nil"/>
            </w:tcBorders>
            <w:shd w:val="clear" w:color="auto" w:fill="auto"/>
            <w:noWrap/>
            <w:vAlign w:val="bottom"/>
            <w:hideMark/>
          </w:tcPr>
          <w:p w:rsidR="00972298" w:rsidRPr="00546EB9" w:rsidRDefault="00972298" w:rsidP="00CF10A5">
            <w:pPr>
              <w:spacing w:after="0" w:line="240" w:lineRule="auto"/>
              <w:jc w:val="center"/>
              <w:rPr>
                <w:rFonts w:ascii="Arial" w:hAnsi="Arial" w:cs="Arial"/>
                <w:color w:val="000000"/>
              </w:rPr>
            </w:pPr>
            <w:r w:rsidRPr="00546EB9">
              <w:rPr>
                <w:rFonts w:ascii="Arial" w:hAnsi="Arial" w:cs="Arial"/>
                <w:color w:val="000000"/>
              </w:rPr>
              <w:t>Agreement on treatment goals &amp; plans</w:t>
            </w:r>
          </w:p>
        </w:tc>
        <w:tc>
          <w:tcPr>
            <w:tcW w:w="1960" w:type="dxa"/>
            <w:gridSpan w:val="2"/>
            <w:tcBorders>
              <w:top w:val="nil"/>
              <w:left w:val="nil"/>
              <w:bottom w:val="nil"/>
              <w:right w:val="nil"/>
            </w:tcBorders>
            <w:shd w:val="clear" w:color="auto" w:fill="F2F2F2"/>
            <w:noWrap/>
            <w:vAlign w:val="bottom"/>
            <w:hideMark/>
          </w:tcPr>
          <w:p w:rsidR="00972298" w:rsidRPr="00546EB9" w:rsidRDefault="00972298" w:rsidP="00CF10A5">
            <w:pPr>
              <w:spacing w:after="0" w:line="240" w:lineRule="auto"/>
              <w:jc w:val="center"/>
              <w:rPr>
                <w:rFonts w:ascii="Arial" w:hAnsi="Arial" w:cs="Arial"/>
                <w:color w:val="000000"/>
              </w:rPr>
            </w:pPr>
            <w:r w:rsidRPr="00546EB9">
              <w:rPr>
                <w:rFonts w:ascii="Arial" w:hAnsi="Arial" w:cs="Arial"/>
                <w:color w:val="000000"/>
              </w:rPr>
              <w:t>Agreement on roles &amp; responsibilities</w:t>
            </w:r>
          </w:p>
        </w:tc>
      </w:tr>
      <w:tr w:rsidR="00972298" w:rsidRPr="00546EB9" w:rsidTr="00D86C70">
        <w:trPr>
          <w:trHeight w:val="20"/>
        </w:trPr>
        <w:tc>
          <w:tcPr>
            <w:tcW w:w="3486" w:type="dxa"/>
            <w:tcBorders>
              <w:top w:val="single" w:sz="4" w:space="0" w:color="auto"/>
              <w:left w:val="nil"/>
              <w:bottom w:val="single" w:sz="4" w:space="0" w:color="auto"/>
              <w:right w:val="nil"/>
            </w:tcBorders>
            <w:shd w:val="clear" w:color="auto" w:fill="auto"/>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 </w:t>
            </w:r>
          </w:p>
        </w:tc>
        <w:tc>
          <w:tcPr>
            <w:tcW w:w="935" w:type="dxa"/>
            <w:tcBorders>
              <w:top w:val="single" w:sz="4" w:space="0" w:color="auto"/>
              <w:left w:val="nil"/>
              <w:bottom w:val="single" w:sz="4" w:space="0" w:color="auto"/>
              <w:right w:val="nil"/>
            </w:tcBorders>
            <w:shd w:val="clear" w:color="auto" w:fill="F2F2F2"/>
            <w:noWrap/>
            <w:vAlign w:val="center"/>
            <w:hideMark/>
          </w:tcPr>
          <w:p w:rsidR="00972298" w:rsidRPr="00546EB9" w:rsidRDefault="00972298" w:rsidP="00CF10A5">
            <w:pPr>
              <w:spacing w:after="0" w:line="240" w:lineRule="auto"/>
              <w:jc w:val="center"/>
              <w:rPr>
                <w:rFonts w:ascii="Arial" w:hAnsi="Arial" w:cs="Arial"/>
                <w:color w:val="000000"/>
              </w:rPr>
            </w:pPr>
            <w:r w:rsidRPr="00546EB9">
              <w:rPr>
                <w:rFonts w:ascii="Arial" w:hAnsi="Arial" w:cs="Arial"/>
                <w:color w:val="000000"/>
              </w:rPr>
              <w:t>OR</w:t>
            </w:r>
          </w:p>
        </w:tc>
        <w:tc>
          <w:tcPr>
            <w:tcW w:w="1134" w:type="dxa"/>
            <w:tcBorders>
              <w:top w:val="single" w:sz="4" w:space="0" w:color="auto"/>
              <w:left w:val="nil"/>
              <w:bottom w:val="single" w:sz="4" w:space="0" w:color="auto"/>
              <w:right w:val="nil"/>
            </w:tcBorders>
            <w:shd w:val="clear" w:color="auto" w:fill="F2F2F2"/>
            <w:noWrap/>
            <w:vAlign w:val="center"/>
            <w:hideMark/>
          </w:tcPr>
          <w:p w:rsidR="00972298" w:rsidRPr="00546EB9" w:rsidRDefault="00972298" w:rsidP="00CF10A5">
            <w:pPr>
              <w:spacing w:after="0" w:line="240" w:lineRule="auto"/>
              <w:jc w:val="center"/>
              <w:rPr>
                <w:rFonts w:ascii="Arial" w:hAnsi="Arial" w:cs="Arial"/>
                <w:color w:val="000000"/>
              </w:rPr>
            </w:pPr>
            <w:r w:rsidRPr="00546EB9">
              <w:rPr>
                <w:rFonts w:ascii="Arial" w:hAnsi="Arial" w:cs="Arial"/>
                <w:color w:val="000000"/>
              </w:rPr>
              <w:t>95% CI</w:t>
            </w:r>
          </w:p>
        </w:tc>
        <w:tc>
          <w:tcPr>
            <w:tcW w:w="935" w:type="dxa"/>
            <w:tcBorders>
              <w:top w:val="single" w:sz="4" w:space="0" w:color="auto"/>
              <w:left w:val="nil"/>
              <w:bottom w:val="single" w:sz="4" w:space="0" w:color="auto"/>
              <w:right w:val="nil"/>
            </w:tcBorders>
            <w:shd w:val="clear" w:color="auto" w:fill="auto"/>
            <w:noWrap/>
            <w:vAlign w:val="center"/>
            <w:hideMark/>
          </w:tcPr>
          <w:p w:rsidR="00972298" w:rsidRPr="00546EB9" w:rsidRDefault="00972298" w:rsidP="00CF10A5">
            <w:pPr>
              <w:spacing w:after="0" w:line="240" w:lineRule="auto"/>
              <w:jc w:val="center"/>
              <w:rPr>
                <w:rFonts w:ascii="Arial" w:hAnsi="Arial" w:cs="Arial"/>
                <w:color w:val="000000"/>
              </w:rPr>
            </w:pPr>
            <w:r w:rsidRPr="00546EB9">
              <w:rPr>
                <w:rFonts w:ascii="Arial" w:hAnsi="Arial" w:cs="Arial"/>
                <w:color w:val="000000"/>
              </w:rPr>
              <w:t>OR</w:t>
            </w:r>
          </w:p>
        </w:tc>
        <w:tc>
          <w:tcPr>
            <w:tcW w:w="1134" w:type="dxa"/>
            <w:tcBorders>
              <w:top w:val="single" w:sz="4" w:space="0" w:color="auto"/>
              <w:left w:val="nil"/>
              <w:bottom w:val="single" w:sz="4" w:space="0" w:color="auto"/>
              <w:right w:val="nil"/>
            </w:tcBorders>
            <w:shd w:val="clear" w:color="auto" w:fill="auto"/>
            <w:noWrap/>
            <w:vAlign w:val="center"/>
            <w:hideMark/>
          </w:tcPr>
          <w:p w:rsidR="00972298" w:rsidRPr="00546EB9" w:rsidRDefault="00972298" w:rsidP="00CF10A5">
            <w:pPr>
              <w:spacing w:after="0" w:line="240" w:lineRule="auto"/>
              <w:jc w:val="center"/>
              <w:rPr>
                <w:rFonts w:ascii="Arial" w:hAnsi="Arial" w:cs="Arial"/>
                <w:color w:val="000000"/>
              </w:rPr>
            </w:pPr>
            <w:r w:rsidRPr="00546EB9">
              <w:rPr>
                <w:rFonts w:ascii="Arial" w:hAnsi="Arial" w:cs="Arial"/>
                <w:color w:val="000000"/>
              </w:rPr>
              <w:t>95% CI</w:t>
            </w:r>
          </w:p>
        </w:tc>
        <w:tc>
          <w:tcPr>
            <w:tcW w:w="826" w:type="dxa"/>
            <w:tcBorders>
              <w:top w:val="single" w:sz="4" w:space="0" w:color="auto"/>
              <w:left w:val="nil"/>
              <w:bottom w:val="single" w:sz="4" w:space="0" w:color="auto"/>
              <w:right w:val="nil"/>
            </w:tcBorders>
            <w:shd w:val="clear" w:color="auto" w:fill="F2F2F2"/>
            <w:noWrap/>
            <w:vAlign w:val="center"/>
            <w:hideMark/>
          </w:tcPr>
          <w:p w:rsidR="00972298" w:rsidRPr="00546EB9" w:rsidRDefault="00972298" w:rsidP="00CF10A5">
            <w:pPr>
              <w:spacing w:after="0" w:line="240" w:lineRule="auto"/>
              <w:jc w:val="center"/>
              <w:rPr>
                <w:rFonts w:ascii="Arial" w:hAnsi="Arial" w:cs="Arial"/>
                <w:color w:val="000000"/>
              </w:rPr>
            </w:pPr>
            <w:r w:rsidRPr="00546EB9">
              <w:rPr>
                <w:rFonts w:ascii="Arial" w:hAnsi="Arial" w:cs="Arial"/>
                <w:color w:val="000000"/>
              </w:rPr>
              <w:t>OR</w:t>
            </w:r>
          </w:p>
        </w:tc>
        <w:tc>
          <w:tcPr>
            <w:tcW w:w="1134" w:type="dxa"/>
            <w:tcBorders>
              <w:top w:val="single" w:sz="4" w:space="0" w:color="auto"/>
              <w:left w:val="nil"/>
              <w:bottom w:val="single" w:sz="4" w:space="0" w:color="auto"/>
              <w:right w:val="nil"/>
            </w:tcBorders>
            <w:shd w:val="clear" w:color="auto" w:fill="F2F2F2"/>
            <w:noWrap/>
            <w:vAlign w:val="center"/>
            <w:hideMark/>
          </w:tcPr>
          <w:p w:rsidR="00972298" w:rsidRPr="00546EB9" w:rsidRDefault="00972298" w:rsidP="00CF10A5">
            <w:pPr>
              <w:spacing w:after="0" w:line="240" w:lineRule="auto"/>
              <w:jc w:val="center"/>
              <w:rPr>
                <w:rFonts w:ascii="Arial" w:hAnsi="Arial" w:cs="Arial"/>
                <w:color w:val="000000"/>
              </w:rPr>
            </w:pPr>
            <w:r w:rsidRPr="00546EB9">
              <w:rPr>
                <w:rFonts w:ascii="Arial" w:hAnsi="Arial" w:cs="Arial"/>
                <w:color w:val="000000"/>
              </w:rPr>
              <w:t>95% CI</w:t>
            </w:r>
          </w:p>
        </w:tc>
      </w:tr>
      <w:tr w:rsidR="00972298" w:rsidRPr="00546EB9" w:rsidTr="00D86C70">
        <w:trPr>
          <w:trHeight w:val="20"/>
        </w:trPr>
        <w:tc>
          <w:tcPr>
            <w:tcW w:w="3486" w:type="dxa"/>
            <w:tcBorders>
              <w:top w:val="nil"/>
              <w:left w:val="nil"/>
              <w:bottom w:val="nil"/>
              <w:right w:val="nil"/>
            </w:tcBorders>
            <w:shd w:val="clear" w:color="auto" w:fill="auto"/>
            <w:noWrap/>
            <w:vAlign w:val="center"/>
            <w:hideMark/>
          </w:tcPr>
          <w:p w:rsidR="00972298" w:rsidRPr="00546EB9" w:rsidRDefault="00972298" w:rsidP="00F549D0">
            <w:pPr>
              <w:spacing w:after="0" w:line="240" w:lineRule="auto"/>
              <w:ind w:left="-93"/>
              <w:jc w:val="right"/>
              <w:rPr>
                <w:rFonts w:ascii="Arial" w:hAnsi="Arial" w:cs="Arial"/>
                <w:color w:val="000000"/>
              </w:rPr>
            </w:pPr>
            <w:r w:rsidRPr="00546EB9">
              <w:rPr>
                <w:rFonts w:ascii="Arial" w:hAnsi="Arial" w:cs="Arial"/>
                <w:color w:val="000000"/>
              </w:rPr>
              <w:t xml:space="preserve">No EHR &amp; </w:t>
            </w:r>
            <w:r w:rsidR="00F549D0" w:rsidRPr="00546EB9">
              <w:rPr>
                <w:rFonts w:ascii="Arial" w:hAnsi="Arial" w:cs="Arial"/>
                <w:color w:val="000000"/>
              </w:rPr>
              <w:t xml:space="preserve">cohesive </w:t>
            </w:r>
            <w:r w:rsidRPr="00546EB9">
              <w:rPr>
                <w:rFonts w:ascii="Arial" w:hAnsi="Arial" w:cs="Arial"/>
                <w:color w:val="000000"/>
              </w:rPr>
              <w:t>team</w:t>
            </w:r>
            <w:r w:rsidR="00F549D0" w:rsidRPr="00546EB9">
              <w:rPr>
                <w:rFonts w:ascii="Arial" w:hAnsi="Arial" w:cs="Arial"/>
                <w:color w:val="000000"/>
              </w:rPr>
              <w:t>s</w:t>
            </w:r>
            <w:r w:rsidRPr="00546EB9">
              <w:rPr>
                <w:rFonts w:ascii="Arial" w:hAnsi="Arial" w:cs="Arial"/>
                <w:color w:val="000000"/>
              </w:rPr>
              <w:t xml:space="preserve"> </w:t>
            </w:r>
          </w:p>
        </w:tc>
        <w:tc>
          <w:tcPr>
            <w:tcW w:w="2069" w:type="dxa"/>
            <w:gridSpan w:val="2"/>
            <w:tcBorders>
              <w:top w:val="nil"/>
              <w:left w:val="nil"/>
              <w:bottom w:val="nil"/>
              <w:right w:val="nil"/>
            </w:tcBorders>
            <w:shd w:val="clear" w:color="auto" w:fill="F2F2F2"/>
            <w:noWrap/>
            <w:vAlign w:val="center"/>
            <w:hideMark/>
          </w:tcPr>
          <w:p w:rsidR="00972298" w:rsidRPr="00546EB9" w:rsidRDefault="00972298" w:rsidP="00CF10A5">
            <w:pPr>
              <w:spacing w:after="0" w:line="240" w:lineRule="auto"/>
              <w:jc w:val="center"/>
              <w:rPr>
                <w:rFonts w:ascii="Arial" w:hAnsi="Arial" w:cs="Arial"/>
                <w:color w:val="000000"/>
              </w:rPr>
            </w:pPr>
            <w:r w:rsidRPr="00546EB9">
              <w:rPr>
                <w:rFonts w:ascii="Arial" w:hAnsi="Arial" w:cs="Arial"/>
                <w:color w:val="000000"/>
              </w:rPr>
              <w:t>Ref.</w:t>
            </w:r>
          </w:p>
        </w:tc>
        <w:tc>
          <w:tcPr>
            <w:tcW w:w="2069" w:type="dxa"/>
            <w:gridSpan w:val="2"/>
            <w:tcBorders>
              <w:top w:val="nil"/>
              <w:left w:val="nil"/>
              <w:bottom w:val="nil"/>
              <w:right w:val="nil"/>
            </w:tcBorders>
            <w:shd w:val="clear" w:color="auto" w:fill="auto"/>
            <w:noWrap/>
            <w:vAlign w:val="center"/>
            <w:hideMark/>
          </w:tcPr>
          <w:p w:rsidR="00972298" w:rsidRPr="00546EB9" w:rsidRDefault="00972298" w:rsidP="00CF10A5">
            <w:pPr>
              <w:spacing w:after="0" w:line="240" w:lineRule="auto"/>
              <w:jc w:val="center"/>
              <w:rPr>
                <w:rFonts w:ascii="Arial" w:hAnsi="Arial" w:cs="Arial"/>
                <w:color w:val="000000"/>
              </w:rPr>
            </w:pPr>
            <w:r w:rsidRPr="00546EB9">
              <w:rPr>
                <w:rFonts w:ascii="Arial" w:hAnsi="Arial" w:cs="Arial"/>
                <w:color w:val="000000"/>
              </w:rPr>
              <w:t>Ref.</w:t>
            </w:r>
          </w:p>
        </w:tc>
        <w:tc>
          <w:tcPr>
            <w:tcW w:w="1960" w:type="dxa"/>
            <w:gridSpan w:val="2"/>
            <w:tcBorders>
              <w:top w:val="nil"/>
              <w:left w:val="nil"/>
              <w:bottom w:val="nil"/>
              <w:right w:val="nil"/>
            </w:tcBorders>
            <w:shd w:val="clear" w:color="auto" w:fill="F2F2F2"/>
            <w:noWrap/>
            <w:vAlign w:val="center"/>
            <w:hideMark/>
          </w:tcPr>
          <w:p w:rsidR="00972298" w:rsidRPr="00546EB9" w:rsidRDefault="00972298" w:rsidP="00CF10A5">
            <w:pPr>
              <w:spacing w:after="0" w:line="240" w:lineRule="auto"/>
              <w:jc w:val="center"/>
              <w:rPr>
                <w:rFonts w:ascii="Arial" w:hAnsi="Arial" w:cs="Arial"/>
                <w:color w:val="000000"/>
              </w:rPr>
            </w:pPr>
            <w:r w:rsidRPr="00546EB9">
              <w:rPr>
                <w:rFonts w:ascii="Arial" w:hAnsi="Arial" w:cs="Arial"/>
                <w:color w:val="000000"/>
              </w:rPr>
              <w:t>Ref.</w:t>
            </w:r>
          </w:p>
        </w:tc>
      </w:tr>
      <w:tr w:rsidR="00972298" w:rsidRPr="00546EB9" w:rsidTr="00D86C70">
        <w:trPr>
          <w:trHeight w:val="20"/>
        </w:trPr>
        <w:tc>
          <w:tcPr>
            <w:tcW w:w="3486" w:type="dxa"/>
            <w:tcBorders>
              <w:top w:val="nil"/>
              <w:left w:val="nil"/>
              <w:bottom w:val="nil"/>
              <w:right w:val="nil"/>
            </w:tcBorders>
            <w:shd w:val="clear" w:color="auto" w:fill="auto"/>
            <w:noWrap/>
            <w:vAlign w:val="center"/>
            <w:hideMark/>
          </w:tcPr>
          <w:p w:rsidR="00972298" w:rsidRPr="00546EB9" w:rsidRDefault="00972298" w:rsidP="00F549D0">
            <w:pPr>
              <w:spacing w:after="0" w:line="240" w:lineRule="auto"/>
              <w:jc w:val="right"/>
              <w:rPr>
                <w:rFonts w:ascii="Arial" w:hAnsi="Arial" w:cs="Arial"/>
                <w:color w:val="000000"/>
              </w:rPr>
            </w:pPr>
            <w:r w:rsidRPr="00546EB9">
              <w:rPr>
                <w:rFonts w:ascii="Arial" w:hAnsi="Arial" w:cs="Arial"/>
                <w:color w:val="000000"/>
              </w:rPr>
              <w:t xml:space="preserve">No EHR &amp; </w:t>
            </w:r>
            <w:r w:rsidR="00F549D0" w:rsidRPr="00546EB9">
              <w:rPr>
                <w:rFonts w:ascii="Arial" w:hAnsi="Arial" w:cs="Arial"/>
                <w:color w:val="000000"/>
              </w:rPr>
              <w:t xml:space="preserve">non-cohesive </w:t>
            </w:r>
            <w:r w:rsidRPr="00546EB9">
              <w:rPr>
                <w:rFonts w:ascii="Arial" w:hAnsi="Arial" w:cs="Arial"/>
                <w:color w:val="000000"/>
              </w:rPr>
              <w:t xml:space="preserve">team </w:t>
            </w:r>
          </w:p>
        </w:tc>
        <w:tc>
          <w:tcPr>
            <w:tcW w:w="935" w:type="dxa"/>
            <w:tcBorders>
              <w:top w:val="nil"/>
              <w:left w:val="nil"/>
              <w:bottom w:val="nil"/>
              <w:right w:val="nil"/>
            </w:tcBorders>
            <w:shd w:val="clear" w:color="auto" w:fill="F2F2F2"/>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0.73</w:t>
            </w:r>
          </w:p>
        </w:tc>
        <w:tc>
          <w:tcPr>
            <w:tcW w:w="1134" w:type="dxa"/>
            <w:tcBorders>
              <w:top w:val="nil"/>
              <w:left w:val="nil"/>
              <w:bottom w:val="nil"/>
              <w:right w:val="nil"/>
            </w:tcBorders>
            <w:shd w:val="clear" w:color="auto" w:fill="F2F2F2"/>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0.52,1.03</w:t>
            </w:r>
          </w:p>
        </w:tc>
        <w:tc>
          <w:tcPr>
            <w:tcW w:w="935" w:type="dxa"/>
            <w:tcBorders>
              <w:top w:val="nil"/>
              <w:left w:val="nil"/>
              <w:bottom w:val="nil"/>
              <w:right w:val="nil"/>
            </w:tcBorders>
            <w:shd w:val="clear" w:color="auto" w:fill="auto"/>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0.74</w:t>
            </w:r>
          </w:p>
        </w:tc>
        <w:tc>
          <w:tcPr>
            <w:tcW w:w="1134" w:type="dxa"/>
            <w:tcBorders>
              <w:top w:val="nil"/>
              <w:left w:val="nil"/>
              <w:bottom w:val="nil"/>
              <w:right w:val="nil"/>
            </w:tcBorders>
            <w:shd w:val="clear" w:color="auto" w:fill="auto"/>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0.52,1.06</w:t>
            </w:r>
          </w:p>
        </w:tc>
        <w:tc>
          <w:tcPr>
            <w:tcW w:w="826" w:type="dxa"/>
            <w:tcBorders>
              <w:top w:val="nil"/>
              <w:left w:val="nil"/>
              <w:bottom w:val="nil"/>
              <w:right w:val="nil"/>
            </w:tcBorders>
            <w:shd w:val="clear" w:color="auto" w:fill="F2F2F2"/>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0.59**</w:t>
            </w:r>
          </w:p>
        </w:tc>
        <w:tc>
          <w:tcPr>
            <w:tcW w:w="1134" w:type="dxa"/>
            <w:tcBorders>
              <w:top w:val="nil"/>
              <w:left w:val="nil"/>
              <w:bottom w:val="nil"/>
              <w:right w:val="nil"/>
            </w:tcBorders>
            <w:shd w:val="clear" w:color="auto" w:fill="F2F2F2"/>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0.42,0.84</w:t>
            </w:r>
          </w:p>
        </w:tc>
      </w:tr>
      <w:tr w:rsidR="00972298" w:rsidRPr="00546EB9" w:rsidTr="00D86C70">
        <w:trPr>
          <w:trHeight w:val="20"/>
        </w:trPr>
        <w:tc>
          <w:tcPr>
            <w:tcW w:w="3486" w:type="dxa"/>
            <w:tcBorders>
              <w:top w:val="nil"/>
              <w:left w:val="nil"/>
              <w:bottom w:val="nil"/>
              <w:right w:val="nil"/>
            </w:tcBorders>
            <w:shd w:val="clear" w:color="auto" w:fill="auto"/>
            <w:noWrap/>
            <w:vAlign w:val="center"/>
            <w:hideMark/>
          </w:tcPr>
          <w:p w:rsidR="00972298" w:rsidRPr="00546EB9" w:rsidRDefault="00972298" w:rsidP="00CF10A5">
            <w:pPr>
              <w:spacing w:after="0" w:line="240" w:lineRule="auto"/>
              <w:jc w:val="right"/>
              <w:rPr>
                <w:rFonts w:ascii="Arial" w:hAnsi="Arial" w:cs="Arial"/>
                <w:color w:val="000000"/>
              </w:rPr>
            </w:pPr>
            <w:r w:rsidRPr="00546EB9">
              <w:rPr>
                <w:rFonts w:ascii="Arial" w:hAnsi="Arial" w:cs="Arial"/>
                <w:color w:val="000000"/>
              </w:rPr>
              <w:t xml:space="preserve">EHR &amp; </w:t>
            </w:r>
            <w:r w:rsidR="00F549D0" w:rsidRPr="00546EB9">
              <w:rPr>
                <w:rFonts w:ascii="Arial" w:hAnsi="Arial" w:cs="Arial"/>
                <w:color w:val="000000"/>
              </w:rPr>
              <w:t>cohesive teams</w:t>
            </w:r>
          </w:p>
        </w:tc>
        <w:tc>
          <w:tcPr>
            <w:tcW w:w="935" w:type="dxa"/>
            <w:tcBorders>
              <w:top w:val="nil"/>
              <w:left w:val="nil"/>
              <w:bottom w:val="nil"/>
              <w:right w:val="nil"/>
            </w:tcBorders>
            <w:shd w:val="clear" w:color="auto" w:fill="F2F2F2"/>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2.53***</w:t>
            </w:r>
          </w:p>
        </w:tc>
        <w:tc>
          <w:tcPr>
            <w:tcW w:w="1134" w:type="dxa"/>
            <w:tcBorders>
              <w:top w:val="nil"/>
              <w:left w:val="nil"/>
              <w:bottom w:val="nil"/>
              <w:right w:val="nil"/>
            </w:tcBorders>
            <w:shd w:val="clear" w:color="auto" w:fill="F2F2F2"/>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1.63,3.93</w:t>
            </w:r>
          </w:p>
        </w:tc>
        <w:tc>
          <w:tcPr>
            <w:tcW w:w="935" w:type="dxa"/>
            <w:tcBorders>
              <w:top w:val="nil"/>
              <w:left w:val="nil"/>
              <w:bottom w:val="nil"/>
              <w:right w:val="nil"/>
            </w:tcBorders>
            <w:shd w:val="clear" w:color="auto" w:fill="auto"/>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2.43***</w:t>
            </w:r>
          </w:p>
        </w:tc>
        <w:tc>
          <w:tcPr>
            <w:tcW w:w="1134" w:type="dxa"/>
            <w:tcBorders>
              <w:top w:val="nil"/>
              <w:left w:val="nil"/>
              <w:bottom w:val="nil"/>
              <w:right w:val="nil"/>
            </w:tcBorders>
            <w:shd w:val="clear" w:color="auto" w:fill="auto"/>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1.50,3.95</w:t>
            </w:r>
          </w:p>
        </w:tc>
        <w:tc>
          <w:tcPr>
            <w:tcW w:w="826" w:type="dxa"/>
            <w:tcBorders>
              <w:top w:val="nil"/>
              <w:left w:val="nil"/>
              <w:bottom w:val="nil"/>
              <w:right w:val="nil"/>
            </w:tcBorders>
            <w:shd w:val="clear" w:color="auto" w:fill="F2F2F2"/>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1.74*</w:t>
            </w:r>
          </w:p>
        </w:tc>
        <w:tc>
          <w:tcPr>
            <w:tcW w:w="1134" w:type="dxa"/>
            <w:tcBorders>
              <w:top w:val="nil"/>
              <w:left w:val="nil"/>
              <w:bottom w:val="nil"/>
              <w:right w:val="nil"/>
            </w:tcBorders>
            <w:shd w:val="clear" w:color="auto" w:fill="F2F2F2"/>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1.09,2.77</w:t>
            </w:r>
          </w:p>
        </w:tc>
      </w:tr>
      <w:tr w:rsidR="00972298" w:rsidRPr="00546EB9" w:rsidTr="00D86C70">
        <w:trPr>
          <w:trHeight w:val="20"/>
        </w:trPr>
        <w:tc>
          <w:tcPr>
            <w:tcW w:w="3486" w:type="dxa"/>
            <w:tcBorders>
              <w:top w:val="nil"/>
              <w:left w:val="nil"/>
              <w:bottom w:val="nil"/>
              <w:right w:val="nil"/>
            </w:tcBorders>
            <w:shd w:val="clear" w:color="auto" w:fill="auto"/>
            <w:noWrap/>
            <w:vAlign w:val="center"/>
            <w:hideMark/>
          </w:tcPr>
          <w:p w:rsidR="00972298" w:rsidRPr="00546EB9" w:rsidRDefault="00972298" w:rsidP="00A33DAF">
            <w:pPr>
              <w:spacing w:after="0" w:line="240" w:lineRule="auto"/>
              <w:jc w:val="right"/>
              <w:rPr>
                <w:rFonts w:ascii="Arial" w:hAnsi="Arial" w:cs="Arial"/>
                <w:color w:val="000000"/>
              </w:rPr>
            </w:pPr>
            <w:r w:rsidRPr="00546EB9">
              <w:rPr>
                <w:rFonts w:ascii="Arial" w:hAnsi="Arial" w:cs="Arial"/>
                <w:color w:val="000000"/>
              </w:rPr>
              <w:t xml:space="preserve">EHR &amp; </w:t>
            </w:r>
            <w:r w:rsidR="00A33DAF" w:rsidRPr="00546EB9">
              <w:rPr>
                <w:rFonts w:ascii="Arial" w:hAnsi="Arial" w:cs="Arial"/>
                <w:color w:val="000000"/>
              </w:rPr>
              <w:t>non-cohesive team</w:t>
            </w:r>
            <w:r w:rsidRPr="00546EB9">
              <w:rPr>
                <w:rFonts w:ascii="Arial" w:hAnsi="Arial" w:cs="Arial"/>
                <w:color w:val="000000"/>
                <w:vertAlign w:val="superscript"/>
              </w:rPr>
              <w:t xml:space="preserve">1 </w:t>
            </w:r>
          </w:p>
        </w:tc>
        <w:tc>
          <w:tcPr>
            <w:tcW w:w="935" w:type="dxa"/>
            <w:tcBorders>
              <w:top w:val="nil"/>
              <w:left w:val="nil"/>
              <w:bottom w:val="nil"/>
              <w:right w:val="nil"/>
            </w:tcBorders>
            <w:shd w:val="clear" w:color="auto" w:fill="F2F2F2"/>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0.69</w:t>
            </w:r>
          </w:p>
        </w:tc>
        <w:tc>
          <w:tcPr>
            <w:tcW w:w="1134" w:type="dxa"/>
            <w:tcBorders>
              <w:top w:val="nil"/>
              <w:left w:val="nil"/>
              <w:bottom w:val="nil"/>
              <w:right w:val="nil"/>
            </w:tcBorders>
            <w:shd w:val="clear" w:color="auto" w:fill="F2F2F2"/>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0.31,1.52</w:t>
            </w:r>
          </w:p>
        </w:tc>
        <w:tc>
          <w:tcPr>
            <w:tcW w:w="935" w:type="dxa"/>
            <w:tcBorders>
              <w:top w:val="nil"/>
              <w:left w:val="nil"/>
              <w:bottom w:val="nil"/>
              <w:right w:val="nil"/>
            </w:tcBorders>
            <w:shd w:val="clear" w:color="auto" w:fill="auto"/>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0.65</w:t>
            </w:r>
          </w:p>
        </w:tc>
        <w:tc>
          <w:tcPr>
            <w:tcW w:w="1134" w:type="dxa"/>
            <w:tcBorders>
              <w:top w:val="nil"/>
              <w:left w:val="nil"/>
              <w:bottom w:val="nil"/>
              <w:right w:val="nil"/>
            </w:tcBorders>
            <w:shd w:val="clear" w:color="auto" w:fill="auto"/>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0.29,1.49</w:t>
            </w:r>
          </w:p>
        </w:tc>
        <w:tc>
          <w:tcPr>
            <w:tcW w:w="826" w:type="dxa"/>
            <w:tcBorders>
              <w:top w:val="nil"/>
              <w:left w:val="nil"/>
              <w:bottom w:val="nil"/>
              <w:right w:val="nil"/>
            </w:tcBorders>
            <w:shd w:val="clear" w:color="auto" w:fill="F2F2F2"/>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0.67</w:t>
            </w:r>
          </w:p>
        </w:tc>
        <w:tc>
          <w:tcPr>
            <w:tcW w:w="1134" w:type="dxa"/>
            <w:tcBorders>
              <w:top w:val="nil"/>
              <w:left w:val="nil"/>
              <w:bottom w:val="nil"/>
              <w:right w:val="nil"/>
            </w:tcBorders>
            <w:shd w:val="clear" w:color="auto" w:fill="F2F2F2"/>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0.30,1.48</w:t>
            </w:r>
          </w:p>
        </w:tc>
      </w:tr>
      <w:tr w:rsidR="00972298" w:rsidRPr="00546EB9" w:rsidTr="00D86C70">
        <w:trPr>
          <w:trHeight w:val="20"/>
        </w:trPr>
        <w:tc>
          <w:tcPr>
            <w:tcW w:w="3486" w:type="dxa"/>
            <w:tcBorders>
              <w:top w:val="single" w:sz="4" w:space="0" w:color="auto"/>
              <w:left w:val="nil"/>
              <w:bottom w:val="single" w:sz="4" w:space="0" w:color="auto"/>
              <w:right w:val="nil"/>
            </w:tcBorders>
            <w:shd w:val="clear" w:color="auto" w:fill="auto"/>
            <w:noWrap/>
            <w:vAlign w:val="center"/>
            <w:hideMark/>
          </w:tcPr>
          <w:p w:rsidR="00972298" w:rsidRPr="00546EB9" w:rsidRDefault="00972298" w:rsidP="00CF10A5">
            <w:pPr>
              <w:spacing w:after="0" w:line="240" w:lineRule="auto"/>
              <w:jc w:val="right"/>
              <w:rPr>
                <w:rFonts w:ascii="Arial" w:hAnsi="Arial" w:cs="Arial"/>
                <w:color w:val="000000"/>
              </w:rPr>
            </w:pPr>
            <w:r w:rsidRPr="00546EB9">
              <w:rPr>
                <w:rFonts w:ascii="Arial" w:hAnsi="Arial" w:cs="Arial"/>
                <w:color w:val="000000"/>
              </w:rPr>
              <w:t>N</w:t>
            </w:r>
          </w:p>
        </w:tc>
        <w:tc>
          <w:tcPr>
            <w:tcW w:w="935" w:type="dxa"/>
            <w:tcBorders>
              <w:top w:val="single" w:sz="4" w:space="0" w:color="auto"/>
              <w:left w:val="nil"/>
              <w:bottom w:val="single" w:sz="4" w:space="0" w:color="auto"/>
              <w:right w:val="nil"/>
            </w:tcBorders>
            <w:shd w:val="clear" w:color="auto" w:fill="F2F2F2"/>
            <w:noWrap/>
            <w:vAlign w:val="center"/>
            <w:hideMark/>
          </w:tcPr>
          <w:p w:rsidR="00972298" w:rsidRPr="00546EB9" w:rsidRDefault="00972298" w:rsidP="00CF10A5">
            <w:pPr>
              <w:spacing w:after="0" w:line="240" w:lineRule="auto"/>
              <w:jc w:val="right"/>
              <w:rPr>
                <w:rFonts w:ascii="Arial" w:hAnsi="Arial" w:cs="Arial"/>
                <w:color w:val="000000"/>
              </w:rPr>
            </w:pPr>
            <w:r w:rsidRPr="00546EB9">
              <w:rPr>
                <w:rFonts w:ascii="Arial" w:hAnsi="Arial" w:cs="Arial"/>
                <w:color w:val="000000"/>
              </w:rPr>
              <w:t>1794</w:t>
            </w:r>
          </w:p>
        </w:tc>
        <w:tc>
          <w:tcPr>
            <w:tcW w:w="1134" w:type="dxa"/>
            <w:tcBorders>
              <w:top w:val="single" w:sz="4" w:space="0" w:color="auto"/>
              <w:left w:val="nil"/>
              <w:bottom w:val="single" w:sz="4" w:space="0" w:color="auto"/>
              <w:right w:val="nil"/>
            </w:tcBorders>
            <w:shd w:val="clear" w:color="auto" w:fill="F2F2F2"/>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 </w:t>
            </w:r>
          </w:p>
        </w:tc>
        <w:tc>
          <w:tcPr>
            <w:tcW w:w="935" w:type="dxa"/>
            <w:tcBorders>
              <w:top w:val="single" w:sz="4" w:space="0" w:color="auto"/>
              <w:left w:val="nil"/>
              <w:bottom w:val="single" w:sz="4" w:space="0" w:color="auto"/>
              <w:right w:val="nil"/>
            </w:tcBorders>
            <w:shd w:val="clear" w:color="auto" w:fill="auto"/>
            <w:noWrap/>
            <w:vAlign w:val="center"/>
            <w:hideMark/>
          </w:tcPr>
          <w:p w:rsidR="00972298" w:rsidRPr="00546EB9" w:rsidRDefault="00972298" w:rsidP="00CF10A5">
            <w:pPr>
              <w:spacing w:after="0" w:line="240" w:lineRule="auto"/>
              <w:jc w:val="right"/>
              <w:rPr>
                <w:rFonts w:ascii="Arial" w:hAnsi="Arial" w:cs="Arial"/>
                <w:color w:val="000000"/>
              </w:rPr>
            </w:pPr>
            <w:r w:rsidRPr="00546EB9">
              <w:rPr>
                <w:rFonts w:ascii="Arial" w:hAnsi="Arial" w:cs="Arial"/>
                <w:color w:val="000000"/>
              </w:rPr>
              <w:t>1772</w:t>
            </w:r>
          </w:p>
        </w:tc>
        <w:tc>
          <w:tcPr>
            <w:tcW w:w="1134" w:type="dxa"/>
            <w:tcBorders>
              <w:top w:val="single" w:sz="4" w:space="0" w:color="auto"/>
              <w:left w:val="nil"/>
              <w:bottom w:val="single" w:sz="4" w:space="0" w:color="auto"/>
              <w:right w:val="nil"/>
            </w:tcBorders>
            <w:shd w:val="clear" w:color="auto" w:fill="auto"/>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 </w:t>
            </w:r>
          </w:p>
        </w:tc>
        <w:tc>
          <w:tcPr>
            <w:tcW w:w="826" w:type="dxa"/>
            <w:tcBorders>
              <w:top w:val="single" w:sz="4" w:space="0" w:color="auto"/>
              <w:left w:val="nil"/>
              <w:bottom w:val="single" w:sz="4" w:space="0" w:color="auto"/>
              <w:right w:val="nil"/>
            </w:tcBorders>
            <w:shd w:val="clear" w:color="auto" w:fill="F2F2F2"/>
            <w:noWrap/>
            <w:vAlign w:val="center"/>
            <w:hideMark/>
          </w:tcPr>
          <w:p w:rsidR="00972298" w:rsidRPr="00546EB9" w:rsidRDefault="00972298" w:rsidP="00CF10A5">
            <w:pPr>
              <w:spacing w:after="0" w:line="240" w:lineRule="auto"/>
              <w:jc w:val="right"/>
              <w:rPr>
                <w:rFonts w:ascii="Arial" w:hAnsi="Arial" w:cs="Arial"/>
                <w:color w:val="000000"/>
              </w:rPr>
            </w:pPr>
            <w:r w:rsidRPr="00546EB9">
              <w:rPr>
                <w:rFonts w:ascii="Arial" w:hAnsi="Arial" w:cs="Arial"/>
                <w:color w:val="000000"/>
              </w:rPr>
              <w:t>1763</w:t>
            </w:r>
          </w:p>
        </w:tc>
        <w:tc>
          <w:tcPr>
            <w:tcW w:w="1134" w:type="dxa"/>
            <w:tcBorders>
              <w:top w:val="single" w:sz="4" w:space="0" w:color="auto"/>
              <w:left w:val="nil"/>
              <w:bottom w:val="single" w:sz="4" w:space="0" w:color="auto"/>
              <w:right w:val="nil"/>
            </w:tcBorders>
            <w:shd w:val="clear" w:color="auto" w:fill="F2F2F2"/>
            <w:noWrap/>
            <w:vAlign w:val="center"/>
            <w:hideMark/>
          </w:tcPr>
          <w:p w:rsidR="00972298" w:rsidRPr="00546EB9" w:rsidRDefault="00972298" w:rsidP="00CF10A5">
            <w:pPr>
              <w:spacing w:after="0" w:line="240" w:lineRule="auto"/>
              <w:rPr>
                <w:rFonts w:ascii="Arial" w:hAnsi="Arial" w:cs="Arial"/>
                <w:color w:val="000000"/>
              </w:rPr>
            </w:pPr>
            <w:r w:rsidRPr="00546EB9">
              <w:rPr>
                <w:rFonts w:ascii="Arial" w:hAnsi="Arial" w:cs="Arial"/>
                <w:color w:val="000000"/>
              </w:rPr>
              <w:t> </w:t>
            </w:r>
          </w:p>
        </w:tc>
      </w:tr>
    </w:tbl>
    <w:p w:rsidR="00972298" w:rsidRPr="00546EB9" w:rsidRDefault="00972298" w:rsidP="00CF10A5">
      <w:pPr>
        <w:widowControl w:val="0"/>
        <w:autoSpaceDE w:val="0"/>
        <w:autoSpaceDN w:val="0"/>
        <w:adjustRightInd w:val="0"/>
        <w:spacing w:after="0" w:line="240" w:lineRule="auto"/>
        <w:rPr>
          <w:rFonts w:ascii="Arial" w:hAnsi="Arial" w:cs="Arial"/>
          <w:sz w:val="20"/>
          <w:szCs w:val="24"/>
        </w:rPr>
      </w:pPr>
      <w:r w:rsidRPr="00546EB9">
        <w:rPr>
          <w:rFonts w:ascii="Arial" w:hAnsi="Arial" w:cs="Arial"/>
          <w:sz w:val="20"/>
          <w:szCs w:val="24"/>
          <w:vertAlign w:val="superscript"/>
        </w:rPr>
        <w:t>*</w:t>
      </w:r>
      <w:r w:rsidRPr="00546EB9">
        <w:rPr>
          <w:rFonts w:ascii="Arial" w:hAnsi="Arial" w:cs="Arial"/>
          <w:sz w:val="20"/>
          <w:szCs w:val="24"/>
        </w:rPr>
        <w:t xml:space="preserve"> </w:t>
      </w:r>
      <w:proofErr w:type="gramStart"/>
      <w:r w:rsidRPr="00546EB9">
        <w:rPr>
          <w:rFonts w:ascii="Arial" w:hAnsi="Arial" w:cs="Arial"/>
          <w:i/>
          <w:iCs/>
          <w:sz w:val="20"/>
          <w:szCs w:val="24"/>
        </w:rPr>
        <w:t>p</w:t>
      </w:r>
      <w:proofErr w:type="gramEnd"/>
      <w:r w:rsidRPr="00546EB9">
        <w:rPr>
          <w:rFonts w:ascii="Arial" w:hAnsi="Arial" w:cs="Arial"/>
          <w:sz w:val="20"/>
          <w:szCs w:val="24"/>
        </w:rPr>
        <w:t xml:space="preserve"> &lt; 0.05, </w:t>
      </w:r>
      <w:r w:rsidRPr="00546EB9">
        <w:rPr>
          <w:rFonts w:ascii="Arial" w:hAnsi="Arial" w:cs="Arial"/>
          <w:sz w:val="20"/>
          <w:szCs w:val="24"/>
          <w:vertAlign w:val="superscript"/>
        </w:rPr>
        <w:t>**</w:t>
      </w:r>
      <w:r w:rsidRPr="00546EB9">
        <w:rPr>
          <w:rFonts w:ascii="Arial" w:hAnsi="Arial" w:cs="Arial"/>
          <w:sz w:val="20"/>
          <w:szCs w:val="24"/>
        </w:rPr>
        <w:t xml:space="preserve"> </w:t>
      </w:r>
      <w:r w:rsidRPr="00546EB9">
        <w:rPr>
          <w:rFonts w:ascii="Arial" w:hAnsi="Arial" w:cs="Arial"/>
          <w:i/>
          <w:iCs/>
          <w:sz w:val="20"/>
          <w:szCs w:val="24"/>
        </w:rPr>
        <w:t>p</w:t>
      </w:r>
      <w:r w:rsidRPr="00546EB9">
        <w:rPr>
          <w:rFonts w:ascii="Arial" w:hAnsi="Arial" w:cs="Arial"/>
          <w:sz w:val="20"/>
          <w:szCs w:val="24"/>
        </w:rPr>
        <w:t xml:space="preserve"> &lt; 0.01, </w:t>
      </w:r>
      <w:r w:rsidRPr="00546EB9">
        <w:rPr>
          <w:rFonts w:ascii="Arial" w:hAnsi="Arial" w:cs="Arial"/>
          <w:sz w:val="20"/>
          <w:szCs w:val="24"/>
          <w:vertAlign w:val="superscript"/>
        </w:rPr>
        <w:t>**</w:t>
      </w:r>
      <w:r w:rsidRPr="00546EB9">
        <w:rPr>
          <w:rFonts w:ascii="Arial" w:hAnsi="Arial" w:cs="Arial"/>
          <w:sz w:val="20"/>
          <w:szCs w:val="24"/>
        </w:rPr>
        <w:t xml:space="preserve"> </w:t>
      </w:r>
      <w:r w:rsidRPr="00546EB9">
        <w:rPr>
          <w:rFonts w:ascii="Arial" w:hAnsi="Arial" w:cs="Arial"/>
          <w:i/>
          <w:iCs/>
          <w:sz w:val="20"/>
          <w:szCs w:val="24"/>
        </w:rPr>
        <w:t>p</w:t>
      </w:r>
      <w:r w:rsidRPr="00546EB9">
        <w:rPr>
          <w:rFonts w:ascii="Arial" w:hAnsi="Arial" w:cs="Arial"/>
          <w:sz w:val="20"/>
          <w:szCs w:val="24"/>
        </w:rPr>
        <w:t xml:space="preserve"> &lt; 0.001</w:t>
      </w:r>
    </w:p>
    <w:p w:rsidR="00972298" w:rsidRPr="00546EB9" w:rsidRDefault="00972298" w:rsidP="00CF10A5">
      <w:pPr>
        <w:spacing w:after="0" w:line="240" w:lineRule="auto"/>
        <w:rPr>
          <w:rFonts w:ascii="Arial" w:hAnsi="Arial" w:cs="Arial"/>
          <w:color w:val="000000"/>
          <w:sz w:val="20"/>
          <w:szCs w:val="24"/>
        </w:rPr>
      </w:pPr>
      <w:r w:rsidRPr="00546EB9">
        <w:rPr>
          <w:rFonts w:ascii="Arial" w:hAnsi="Arial" w:cs="Arial"/>
          <w:sz w:val="20"/>
          <w:szCs w:val="24"/>
          <w:vertAlign w:val="superscript"/>
        </w:rPr>
        <w:t>1</w:t>
      </w:r>
      <w:r w:rsidRPr="00546EB9">
        <w:rPr>
          <w:rFonts w:ascii="Arial" w:hAnsi="Arial" w:cs="Arial"/>
          <w:sz w:val="20"/>
          <w:szCs w:val="24"/>
        </w:rPr>
        <w:t xml:space="preserve">The OR for EHR &amp; </w:t>
      </w:r>
      <w:r w:rsidR="00235BC0" w:rsidRPr="00546EB9">
        <w:rPr>
          <w:rFonts w:ascii="Arial" w:hAnsi="Arial" w:cs="Arial"/>
          <w:sz w:val="20"/>
          <w:szCs w:val="24"/>
        </w:rPr>
        <w:t xml:space="preserve">non-cohesive </w:t>
      </w:r>
      <w:r w:rsidR="001D3F04" w:rsidRPr="00546EB9">
        <w:rPr>
          <w:rFonts w:ascii="Arial" w:hAnsi="Arial" w:cs="Arial"/>
          <w:sz w:val="20"/>
          <w:szCs w:val="24"/>
        </w:rPr>
        <w:t xml:space="preserve">team </w:t>
      </w:r>
      <w:r w:rsidRPr="00546EB9">
        <w:rPr>
          <w:rFonts w:ascii="Arial" w:hAnsi="Arial" w:cs="Arial"/>
          <w:sz w:val="20"/>
          <w:szCs w:val="24"/>
        </w:rPr>
        <w:t xml:space="preserve">was calculated by multiplying the OR for No EHR &amp; </w:t>
      </w:r>
      <w:r w:rsidR="00546EB9">
        <w:rPr>
          <w:rFonts w:ascii="Arial" w:hAnsi="Arial" w:cs="Arial"/>
          <w:sz w:val="20"/>
          <w:szCs w:val="24"/>
        </w:rPr>
        <w:t>non-cohesive</w:t>
      </w:r>
      <w:r w:rsidR="001D3F04" w:rsidRPr="00546EB9">
        <w:rPr>
          <w:rFonts w:ascii="Arial" w:hAnsi="Arial" w:cs="Arial"/>
          <w:sz w:val="20"/>
          <w:szCs w:val="24"/>
        </w:rPr>
        <w:t xml:space="preserve"> team</w:t>
      </w:r>
      <w:r w:rsidRPr="00546EB9">
        <w:rPr>
          <w:rFonts w:ascii="Arial" w:hAnsi="Arial" w:cs="Arial"/>
          <w:sz w:val="20"/>
          <w:szCs w:val="24"/>
        </w:rPr>
        <w:t xml:space="preserve">, </w:t>
      </w:r>
      <w:r w:rsidRPr="00546EB9">
        <w:rPr>
          <w:rFonts w:ascii="Arial" w:hAnsi="Arial" w:cs="Arial"/>
          <w:color w:val="000000"/>
          <w:sz w:val="20"/>
          <w:szCs w:val="24"/>
        </w:rPr>
        <w:t xml:space="preserve">EHR &amp; </w:t>
      </w:r>
      <w:r w:rsidR="00546EB9">
        <w:rPr>
          <w:rFonts w:ascii="Arial" w:hAnsi="Arial" w:cs="Arial"/>
          <w:color w:val="000000"/>
          <w:sz w:val="20"/>
          <w:szCs w:val="24"/>
        </w:rPr>
        <w:t>cohesive team, a</w:t>
      </w:r>
      <w:r w:rsidRPr="00546EB9">
        <w:rPr>
          <w:rFonts w:ascii="Arial" w:hAnsi="Arial" w:cs="Arial"/>
          <w:color w:val="000000"/>
          <w:sz w:val="20"/>
          <w:szCs w:val="24"/>
        </w:rPr>
        <w:t>nd EHR*</w:t>
      </w:r>
      <w:r w:rsidR="00546EB9">
        <w:rPr>
          <w:rFonts w:ascii="Arial" w:hAnsi="Arial" w:cs="Arial"/>
          <w:color w:val="000000"/>
          <w:sz w:val="20"/>
          <w:szCs w:val="24"/>
        </w:rPr>
        <w:t>non-cohesive team</w:t>
      </w:r>
      <w:r w:rsidRPr="00546EB9">
        <w:rPr>
          <w:rFonts w:ascii="Arial" w:hAnsi="Arial" w:cs="Arial"/>
          <w:color w:val="000000"/>
          <w:sz w:val="20"/>
          <w:szCs w:val="24"/>
        </w:rPr>
        <w:t xml:space="preserve"> interaction.</w:t>
      </w:r>
    </w:p>
    <w:p w:rsidR="00C92B47" w:rsidRPr="00546EB9" w:rsidRDefault="00C92B47" w:rsidP="00CF10A5">
      <w:pPr>
        <w:spacing w:after="0" w:line="240" w:lineRule="auto"/>
        <w:rPr>
          <w:rFonts w:ascii="Arial" w:hAnsi="Arial" w:cs="Arial"/>
          <w:sz w:val="20"/>
          <w:szCs w:val="24"/>
        </w:rPr>
      </w:pPr>
      <w:r w:rsidRPr="00546EB9">
        <w:rPr>
          <w:rFonts w:ascii="Arial" w:hAnsi="Arial" w:cs="Arial"/>
          <w:color w:val="000000"/>
          <w:sz w:val="20"/>
          <w:szCs w:val="24"/>
        </w:rPr>
        <w:t>Note:</w:t>
      </w:r>
      <w:r w:rsidRPr="00546EB9">
        <w:rPr>
          <w:sz w:val="20"/>
          <w:szCs w:val="24"/>
        </w:rPr>
        <w:t xml:space="preserve"> G</w:t>
      </w:r>
      <w:r w:rsidRPr="00546EB9">
        <w:rPr>
          <w:rFonts w:ascii="Arial" w:hAnsi="Arial" w:cs="Arial"/>
          <w:color w:val="000000"/>
          <w:sz w:val="20"/>
          <w:szCs w:val="24"/>
        </w:rPr>
        <w:t>eneralized linear latent and mixed models (GLLAMM) logistic regression with random intercepts for clinician and medical center and also adjusted for year and clinician characteristics (age, gender, race, and job title)</w:t>
      </w:r>
      <w:r w:rsidRPr="00546EB9">
        <w:rPr>
          <w:rFonts w:ascii="Arial" w:hAnsi="Arial" w:cs="Arial"/>
          <w:sz w:val="20"/>
          <w:szCs w:val="24"/>
        </w:rPr>
        <w:t>.</w:t>
      </w:r>
    </w:p>
    <w:p w:rsidR="00972298" w:rsidRPr="00CF10A5" w:rsidRDefault="00972298" w:rsidP="00CF10A5">
      <w:pPr>
        <w:spacing w:after="0" w:line="240" w:lineRule="auto"/>
        <w:rPr>
          <w:rFonts w:ascii="Arial" w:hAnsi="Arial" w:cs="Arial"/>
          <w:sz w:val="24"/>
          <w:szCs w:val="24"/>
        </w:rPr>
      </w:pPr>
    </w:p>
    <w:p w:rsidR="00972298" w:rsidRPr="00CF10A5" w:rsidRDefault="00972298" w:rsidP="00CF10A5">
      <w:pPr>
        <w:spacing w:after="0" w:line="240" w:lineRule="auto"/>
        <w:rPr>
          <w:rFonts w:ascii="Arial" w:hAnsi="Arial" w:cs="Arial"/>
          <w:sz w:val="24"/>
          <w:szCs w:val="24"/>
        </w:rPr>
      </w:pPr>
      <w:r w:rsidRPr="00CF10A5">
        <w:rPr>
          <w:rFonts w:ascii="Arial" w:hAnsi="Arial" w:cs="Arial"/>
          <w:sz w:val="24"/>
          <w:szCs w:val="24"/>
        </w:rPr>
        <w:br w:type="page"/>
      </w:r>
    </w:p>
    <w:p w:rsidR="00972298" w:rsidRPr="00CF10A5" w:rsidRDefault="00972298" w:rsidP="00CF10A5">
      <w:pPr>
        <w:spacing w:after="0" w:line="240" w:lineRule="auto"/>
        <w:rPr>
          <w:rFonts w:ascii="Arial" w:hAnsi="Arial" w:cs="Arial"/>
          <w:sz w:val="24"/>
          <w:szCs w:val="24"/>
        </w:rPr>
      </w:pPr>
      <w:r w:rsidRPr="00CF10A5">
        <w:rPr>
          <w:rFonts w:ascii="Arial" w:hAnsi="Arial" w:cs="Arial"/>
          <w:sz w:val="24"/>
          <w:szCs w:val="24"/>
        </w:rPr>
        <w:lastRenderedPageBreak/>
        <w:t xml:space="preserve">Figure 1: Adjusted clinician reported care coordination by EHR and team cohesion </w:t>
      </w:r>
    </w:p>
    <w:p w:rsidR="00972298" w:rsidRPr="00CF10A5" w:rsidRDefault="00321198" w:rsidP="00CF10A5">
      <w:pPr>
        <w:spacing w:after="0" w:line="240" w:lineRule="auto"/>
        <w:rPr>
          <w:rFonts w:cs="Calibri"/>
          <w:sz w:val="24"/>
          <w:szCs w:val="24"/>
        </w:rPr>
      </w:pPr>
      <w:r>
        <w:rPr>
          <w:noProof/>
          <w:sz w:val="24"/>
          <w:szCs w:val="24"/>
        </w:rPr>
        <w:drawing>
          <wp:inline distT="0" distB="0" distL="0" distR="0">
            <wp:extent cx="5943600" cy="4532630"/>
            <wp:effectExtent l="0" t="0" r="0" b="127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72298" w:rsidRPr="00CF67AC" w:rsidRDefault="00972298" w:rsidP="00CF10A5">
      <w:pPr>
        <w:spacing w:after="0" w:line="240" w:lineRule="auto"/>
        <w:rPr>
          <w:rFonts w:ascii="Arial" w:hAnsi="Arial" w:cs="Arial"/>
          <w:sz w:val="20"/>
          <w:szCs w:val="24"/>
        </w:rPr>
      </w:pPr>
      <w:r w:rsidRPr="00CF67AC">
        <w:rPr>
          <w:rFonts w:ascii="Arial" w:hAnsi="Arial" w:cs="Arial"/>
          <w:sz w:val="20"/>
          <w:szCs w:val="24"/>
        </w:rPr>
        <w:t xml:space="preserve">Note: We computed the marginal adjusted percent of respondents who reported each outcome by fitting the logistic regression models as if all respondents had (1) no EHR and </w:t>
      </w:r>
      <w:r w:rsidR="00AE3BF7" w:rsidRPr="00CF67AC">
        <w:rPr>
          <w:rFonts w:ascii="Arial" w:hAnsi="Arial" w:cs="Arial"/>
          <w:sz w:val="20"/>
          <w:szCs w:val="24"/>
        </w:rPr>
        <w:t xml:space="preserve">non-cohesive </w:t>
      </w:r>
      <w:r w:rsidR="001D3F04" w:rsidRPr="00CF67AC">
        <w:rPr>
          <w:rFonts w:ascii="Arial" w:hAnsi="Arial" w:cs="Arial"/>
          <w:sz w:val="20"/>
          <w:szCs w:val="24"/>
        </w:rPr>
        <w:t>team</w:t>
      </w:r>
      <w:r w:rsidRPr="00CF67AC">
        <w:rPr>
          <w:rFonts w:ascii="Arial" w:hAnsi="Arial" w:cs="Arial"/>
          <w:sz w:val="20"/>
          <w:szCs w:val="24"/>
        </w:rPr>
        <w:t xml:space="preserve">, (2) no EHR and </w:t>
      </w:r>
      <w:r w:rsidR="00AE3BF7" w:rsidRPr="00CF67AC">
        <w:rPr>
          <w:rFonts w:ascii="Arial" w:hAnsi="Arial" w:cs="Arial"/>
          <w:sz w:val="20"/>
          <w:szCs w:val="24"/>
        </w:rPr>
        <w:t xml:space="preserve">cohesive </w:t>
      </w:r>
      <w:r w:rsidR="001D3F04" w:rsidRPr="00CF67AC">
        <w:rPr>
          <w:rFonts w:ascii="Arial" w:hAnsi="Arial" w:cs="Arial"/>
          <w:sz w:val="20"/>
          <w:szCs w:val="24"/>
        </w:rPr>
        <w:t>team</w:t>
      </w:r>
      <w:r w:rsidRPr="00CF67AC">
        <w:rPr>
          <w:rFonts w:ascii="Arial" w:hAnsi="Arial" w:cs="Arial"/>
          <w:sz w:val="20"/>
          <w:szCs w:val="24"/>
        </w:rPr>
        <w:t xml:space="preserve">, (3) EHR and </w:t>
      </w:r>
      <w:r w:rsidR="005A75EA" w:rsidRPr="00CF67AC">
        <w:rPr>
          <w:rFonts w:ascii="Arial" w:hAnsi="Arial" w:cs="Arial"/>
          <w:sz w:val="20"/>
          <w:szCs w:val="24"/>
        </w:rPr>
        <w:t xml:space="preserve">non-cohesive </w:t>
      </w:r>
      <w:r w:rsidR="001D3F04" w:rsidRPr="00CF67AC">
        <w:rPr>
          <w:rFonts w:ascii="Arial" w:hAnsi="Arial" w:cs="Arial"/>
          <w:sz w:val="20"/>
          <w:szCs w:val="24"/>
        </w:rPr>
        <w:t>team</w:t>
      </w:r>
      <w:r w:rsidRPr="00CF67AC">
        <w:rPr>
          <w:rFonts w:ascii="Arial" w:hAnsi="Arial" w:cs="Arial"/>
          <w:sz w:val="20"/>
          <w:szCs w:val="24"/>
        </w:rPr>
        <w:t xml:space="preserve">, and (4) EHR and </w:t>
      </w:r>
      <w:r w:rsidR="008C4FC8" w:rsidRPr="00CF67AC">
        <w:rPr>
          <w:rFonts w:ascii="Arial" w:hAnsi="Arial" w:cs="Arial"/>
          <w:sz w:val="20"/>
          <w:szCs w:val="24"/>
        </w:rPr>
        <w:t>cohesive team</w:t>
      </w:r>
      <w:r w:rsidRPr="00CF67AC">
        <w:rPr>
          <w:rFonts w:ascii="Arial" w:hAnsi="Arial" w:cs="Arial"/>
          <w:sz w:val="20"/>
          <w:szCs w:val="24"/>
        </w:rPr>
        <w:t>.</w:t>
      </w:r>
    </w:p>
    <w:p w:rsidR="00B77264" w:rsidRPr="00CF67AC" w:rsidRDefault="00B77264" w:rsidP="00CF10A5">
      <w:pPr>
        <w:widowControl w:val="0"/>
        <w:autoSpaceDE w:val="0"/>
        <w:autoSpaceDN w:val="0"/>
        <w:adjustRightInd w:val="0"/>
        <w:spacing w:after="0" w:line="240" w:lineRule="auto"/>
        <w:rPr>
          <w:rFonts w:ascii="Arial" w:hAnsi="Arial" w:cs="Arial"/>
          <w:sz w:val="20"/>
          <w:szCs w:val="24"/>
        </w:rPr>
      </w:pPr>
      <w:r w:rsidRPr="00CF67AC">
        <w:rPr>
          <w:rFonts w:ascii="Arial" w:hAnsi="Arial" w:cs="Arial"/>
          <w:sz w:val="20"/>
          <w:szCs w:val="24"/>
          <w:vertAlign w:val="superscript"/>
        </w:rPr>
        <w:t>*</w:t>
      </w:r>
      <w:r w:rsidRPr="00CF67AC">
        <w:rPr>
          <w:rFonts w:ascii="Arial" w:hAnsi="Arial" w:cs="Arial"/>
          <w:sz w:val="20"/>
          <w:szCs w:val="24"/>
        </w:rPr>
        <w:t xml:space="preserve"> </w:t>
      </w:r>
      <w:proofErr w:type="gramStart"/>
      <w:r w:rsidRPr="00CF67AC">
        <w:rPr>
          <w:rFonts w:ascii="Arial" w:hAnsi="Arial" w:cs="Arial"/>
          <w:i/>
          <w:iCs/>
          <w:sz w:val="20"/>
          <w:szCs w:val="24"/>
        </w:rPr>
        <w:t>p</w:t>
      </w:r>
      <w:proofErr w:type="gramEnd"/>
      <w:r w:rsidRPr="00CF67AC">
        <w:rPr>
          <w:rFonts w:ascii="Arial" w:hAnsi="Arial" w:cs="Arial"/>
          <w:sz w:val="20"/>
          <w:szCs w:val="24"/>
        </w:rPr>
        <w:t xml:space="preserve"> &lt; 0.05, </w:t>
      </w:r>
      <w:r w:rsidRPr="00CF67AC">
        <w:rPr>
          <w:rFonts w:ascii="Arial" w:hAnsi="Arial" w:cs="Arial"/>
          <w:sz w:val="20"/>
          <w:szCs w:val="24"/>
          <w:vertAlign w:val="superscript"/>
        </w:rPr>
        <w:t>**</w:t>
      </w:r>
      <w:r w:rsidRPr="00CF67AC">
        <w:rPr>
          <w:rFonts w:ascii="Arial" w:hAnsi="Arial" w:cs="Arial"/>
          <w:sz w:val="20"/>
          <w:szCs w:val="24"/>
        </w:rPr>
        <w:t xml:space="preserve"> </w:t>
      </w:r>
      <w:r w:rsidRPr="00CF67AC">
        <w:rPr>
          <w:rFonts w:ascii="Arial" w:hAnsi="Arial" w:cs="Arial"/>
          <w:i/>
          <w:iCs/>
          <w:sz w:val="20"/>
          <w:szCs w:val="24"/>
        </w:rPr>
        <w:t>p</w:t>
      </w:r>
      <w:r w:rsidRPr="00CF67AC">
        <w:rPr>
          <w:rFonts w:ascii="Arial" w:hAnsi="Arial" w:cs="Arial"/>
          <w:sz w:val="20"/>
          <w:szCs w:val="24"/>
        </w:rPr>
        <w:t xml:space="preserve"> &lt; 0.01, </w:t>
      </w:r>
      <w:r w:rsidRPr="00CF67AC">
        <w:rPr>
          <w:rFonts w:ascii="Arial" w:hAnsi="Arial" w:cs="Arial"/>
          <w:sz w:val="20"/>
          <w:szCs w:val="24"/>
          <w:vertAlign w:val="superscript"/>
        </w:rPr>
        <w:t>**</w:t>
      </w:r>
      <w:r w:rsidRPr="00CF67AC">
        <w:rPr>
          <w:rFonts w:ascii="Arial" w:hAnsi="Arial" w:cs="Arial"/>
          <w:sz w:val="20"/>
          <w:szCs w:val="24"/>
        </w:rPr>
        <w:t xml:space="preserve"> </w:t>
      </w:r>
      <w:r w:rsidRPr="00CF67AC">
        <w:rPr>
          <w:rFonts w:ascii="Arial" w:hAnsi="Arial" w:cs="Arial"/>
          <w:i/>
          <w:iCs/>
          <w:sz w:val="20"/>
          <w:szCs w:val="24"/>
        </w:rPr>
        <w:t>p</w:t>
      </w:r>
      <w:r w:rsidRPr="00CF67AC">
        <w:rPr>
          <w:rFonts w:ascii="Arial" w:hAnsi="Arial" w:cs="Arial"/>
          <w:sz w:val="20"/>
          <w:szCs w:val="24"/>
        </w:rPr>
        <w:t xml:space="preserve"> &lt; 0.001. P-value compares integrated EHR to no integrated EHR by team cohesion. </w:t>
      </w:r>
    </w:p>
    <w:p w:rsidR="00B77264" w:rsidRPr="00CF10A5" w:rsidRDefault="00B77264" w:rsidP="00CF10A5">
      <w:pPr>
        <w:spacing w:after="0" w:line="240" w:lineRule="auto"/>
        <w:rPr>
          <w:rFonts w:ascii="Arial" w:hAnsi="Arial" w:cs="Arial"/>
          <w:sz w:val="24"/>
          <w:szCs w:val="24"/>
        </w:rPr>
      </w:pPr>
    </w:p>
    <w:p w:rsidR="00B77264" w:rsidRPr="00CF10A5" w:rsidRDefault="00B77264" w:rsidP="00CF10A5">
      <w:pPr>
        <w:spacing w:after="0" w:line="240" w:lineRule="auto"/>
        <w:rPr>
          <w:rFonts w:ascii="Arial" w:hAnsi="Arial" w:cs="Arial"/>
          <w:sz w:val="24"/>
          <w:szCs w:val="24"/>
        </w:rPr>
      </w:pPr>
    </w:p>
    <w:p w:rsidR="00C92B47" w:rsidRPr="00CF10A5" w:rsidRDefault="00C92B47" w:rsidP="00CF10A5">
      <w:pPr>
        <w:spacing w:after="0"/>
        <w:rPr>
          <w:sz w:val="24"/>
          <w:szCs w:val="24"/>
        </w:rPr>
      </w:pPr>
      <w:r w:rsidRPr="00CF10A5">
        <w:rPr>
          <w:sz w:val="24"/>
          <w:szCs w:val="24"/>
        </w:rPr>
        <w:br w:type="page"/>
      </w:r>
    </w:p>
    <w:p w:rsidR="00C92B47" w:rsidRPr="00CF10A5" w:rsidRDefault="00C92B47" w:rsidP="00CF10A5">
      <w:pPr>
        <w:spacing w:after="0" w:line="240" w:lineRule="auto"/>
        <w:rPr>
          <w:rFonts w:ascii="Arial" w:hAnsi="Arial" w:cs="Arial"/>
          <w:sz w:val="24"/>
          <w:szCs w:val="24"/>
        </w:rPr>
      </w:pPr>
      <w:r w:rsidRPr="00CF10A5">
        <w:rPr>
          <w:rFonts w:ascii="Arial" w:hAnsi="Arial" w:cs="Arial"/>
          <w:sz w:val="24"/>
          <w:szCs w:val="24"/>
        </w:rPr>
        <w:lastRenderedPageBreak/>
        <w:t>Appendix</w:t>
      </w:r>
    </w:p>
    <w:p w:rsidR="00C92B47" w:rsidRPr="00CF10A5" w:rsidRDefault="00C92B47" w:rsidP="00CF10A5">
      <w:pPr>
        <w:spacing w:after="0" w:line="240" w:lineRule="auto"/>
        <w:rPr>
          <w:rFonts w:ascii="Arial" w:hAnsi="Arial" w:cs="Arial"/>
          <w:sz w:val="24"/>
          <w:szCs w:val="24"/>
        </w:rPr>
      </w:pPr>
    </w:p>
    <w:p w:rsidR="00C92B47" w:rsidRPr="00CF10A5" w:rsidRDefault="00C92B47" w:rsidP="00CF10A5">
      <w:pPr>
        <w:spacing w:after="0" w:line="240" w:lineRule="auto"/>
        <w:rPr>
          <w:rFonts w:ascii="Arial" w:hAnsi="Arial" w:cs="Arial"/>
          <w:sz w:val="24"/>
          <w:szCs w:val="24"/>
        </w:rPr>
      </w:pPr>
      <w:r w:rsidRPr="00CF10A5">
        <w:rPr>
          <w:rFonts w:ascii="Arial" w:hAnsi="Arial" w:cs="Arial"/>
          <w:sz w:val="24"/>
          <w:szCs w:val="24"/>
        </w:rPr>
        <w:t>Table A1. Logistic regression of clinician reported coordination measures for care transferred across delivery sites with random intercepts for clinician and medical center (full model results)</w:t>
      </w:r>
    </w:p>
    <w:tbl>
      <w:tblPr>
        <w:tblW w:w="9820" w:type="dxa"/>
        <w:tblInd w:w="93" w:type="dxa"/>
        <w:tblLook w:val="04A0" w:firstRow="1" w:lastRow="0" w:firstColumn="1" w:lastColumn="0" w:noHBand="0" w:noVBand="1"/>
      </w:tblPr>
      <w:tblGrid>
        <w:gridCol w:w="3722"/>
        <w:gridCol w:w="935"/>
        <w:gridCol w:w="1134"/>
        <w:gridCol w:w="935"/>
        <w:gridCol w:w="1134"/>
        <w:gridCol w:w="826"/>
        <w:gridCol w:w="1134"/>
      </w:tblGrid>
      <w:tr w:rsidR="00C92B47" w:rsidRPr="00F629BD" w:rsidTr="00D86C70">
        <w:trPr>
          <w:trHeight w:val="20"/>
        </w:trPr>
        <w:tc>
          <w:tcPr>
            <w:tcW w:w="3722" w:type="dxa"/>
            <w:tcBorders>
              <w:top w:val="nil"/>
              <w:left w:val="nil"/>
              <w:bottom w:val="nil"/>
              <w:right w:val="nil"/>
            </w:tcBorders>
            <w:shd w:val="clear" w:color="auto" w:fill="auto"/>
            <w:noWrap/>
            <w:vAlign w:val="bottom"/>
            <w:hideMark/>
          </w:tcPr>
          <w:p w:rsidR="00C92B47" w:rsidRPr="00F629BD" w:rsidRDefault="00C92B47" w:rsidP="00CF10A5">
            <w:pPr>
              <w:spacing w:after="0" w:line="240" w:lineRule="auto"/>
              <w:rPr>
                <w:rFonts w:ascii="Arial" w:hAnsi="Arial" w:cs="Arial"/>
                <w:color w:val="000000"/>
              </w:rPr>
            </w:pPr>
          </w:p>
        </w:tc>
        <w:tc>
          <w:tcPr>
            <w:tcW w:w="2069" w:type="dxa"/>
            <w:gridSpan w:val="2"/>
            <w:tcBorders>
              <w:top w:val="nil"/>
              <w:left w:val="nil"/>
              <w:bottom w:val="nil"/>
              <w:right w:val="nil"/>
            </w:tcBorders>
            <w:shd w:val="clear" w:color="auto" w:fill="F2F2F2"/>
            <w:noWrap/>
            <w:vAlign w:val="bottom"/>
            <w:hideMark/>
          </w:tcPr>
          <w:p w:rsidR="00C92B47" w:rsidRPr="00F629BD" w:rsidRDefault="00C92B47" w:rsidP="00CF10A5">
            <w:pPr>
              <w:spacing w:after="0" w:line="240" w:lineRule="auto"/>
              <w:jc w:val="center"/>
              <w:rPr>
                <w:rFonts w:ascii="Arial" w:hAnsi="Arial" w:cs="Arial"/>
                <w:color w:val="000000"/>
              </w:rPr>
            </w:pPr>
            <w:r w:rsidRPr="00F629BD">
              <w:rPr>
                <w:rFonts w:ascii="Arial" w:hAnsi="Arial" w:cs="Arial"/>
                <w:color w:val="000000"/>
              </w:rPr>
              <w:t>Access to complete and timely information</w:t>
            </w:r>
          </w:p>
        </w:tc>
        <w:tc>
          <w:tcPr>
            <w:tcW w:w="2069" w:type="dxa"/>
            <w:gridSpan w:val="2"/>
            <w:tcBorders>
              <w:top w:val="nil"/>
              <w:left w:val="nil"/>
              <w:bottom w:val="nil"/>
              <w:right w:val="nil"/>
            </w:tcBorders>
            <w:shd w:val="clear" w:color="auto" w:fill="auto"/>
            <w:noWrap/>
            <w:vAlign w:val="bottom"/>
            <w:hideMark/>
          </w:tcPr>
          <w:p w:rsidR="00C92B47" w:rsidRPr="00F629BD" w:rsidRDefault="00C92B47" w:rsidP="00CF10A5">
            <w:pPr>
              <w:spacing w:after="0" w:line="240" w:lineRule="auto"/>
              <w:jc w:val="center"/>
              <w:rPr>
                <w:rFonts w:ascii="Arial" w:hAnsi="Arial" w:cs="Arial"/>
                <w:color w:val="000000"/>
              </w:rPr>
            </w:pPr>
            <w:r w:rsidRPr="00F629BD">
              <w:rPr>
                <w:rFonts w:ascii="Arial" w:hAnsi="Arial" w:cs="Arial"/>
                <w:color w:val="000000"/>
              </w:rPr>
              <w:t>Agreement on treatment goals &amp; plans</w:t>
            </w:r>
          </w:p>
        </w:tc>
        <w:tc>
          <w:tcPr>
            <w:tcW w:w="1960" w:type="dxa"/>
            <w:gridSpan w:val="2"/>
            <w:tcBorders>
              <w:top w:val="nil"/>
              <w:left w:val="nil"/>
              <w:bottom w:val="nil"/>
              <w:right w:val="nil"/>
            </w:tcBorders>
            <w:shd w:val="clear" w:color="auto" w:fill="F2F2F2"/>
            <w:noWrap/>
            <w:vAlign w:val="bottom"/>
            <w:hideMark/>
          </w:tcPr>
          <w:p w:rsidR="00C92B47" w:rsidRPr="00F629BD" w:rsidRDefault="00C92B47" w:rsidP="00CF10A5">
            <w:pPr>
              <w:spacing w:after="0" w:line="240" w:lineRule="auto"/>
              <w:jc w:val="center"/>
              <w:rPr>
                <w:rFonts w:ascii="Arial" w:hAnsi="Arial" w:cs="Arial"/>
                <w:color w:val="000000"/>
              </w:rPr>
            </w:pPr>
            <w:r w:rsidRPr="00F629BD">
              <w:rPr>
                <w:rFonts w:ascii="Arial" w:hAnsi="Arial" w:cs="Arial"/>
                <w:color w:val="000000"/>
              </w:rPr>
              <w:t>Agreement on roles &amp; responsibilities</w:t>
            </w:r>
          </w:p>
        </w:tc>
      </w:tr>
      <w:tr w:rsidR="00C92B47" w:rsidRPr="00F629BD" w:rsidTr="00D86C70">
        <w:trPr>
          <w:trHeight w:val="20"/>
        </w:trPr>
        <w:tc>
          <w:tcPr>
            <w:tcW w:w="3722" w:type="dxa"/>
            <w:tcBorders>
              <w:top w:val="single" w:sz="4" w:space="0" w:color="auto"/>
              <w:left w:val="nil"/>
              <w:bottom w:val="single" w:sz="4" w:space="0" w:color="auto"/>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 </w:t>
            </w:r>
          </w:p>
        </w:tc>
        <w:tc>
          <w:tcPr>
            <w:tcW w:w="935" w:type="dxa"/>
            <w:tcBorders>
              <w:top w:val="single" w:sz="4" w:space="0" w:color="auto"/>
              <w:left w:val="nil"/>
              <w:bottom w:val="single" w:sz="4" w:space="0" w:color="auto"/>
              <w:right w:val="nil"/>
            </w:tcBorders>
            <w:shd w:val="clear" w:color="auto" w:fill="F2F2F2"/>
            <w:noWrap/>
            <w:vAlign w:val="center"/>
            <w:hideMark/>
          </w:tcPr>
          <w:p w:rsidR="00C92B47" w:rsidRPr="00F629BD" w:rsidRDefault="00C92B47" w:rsidP="00CF10A5">
            <w:pPr>
              <w:spacing w:after="0" w:line="240" w:lineRule="auto"/>
              <w:jc w:val="center"/>
              <w:rPr>
                <w:rFonts w:ascii="Arial" w:hAnsi="Arial" w:cs="Arial"/>
                <w:color w:val="000000"/>
              </w:rPr>
            </w:pPr>
            <w:r w:rsidRPr="00F629BD">
              <w:rPr>
                <w:rFonts w:ascii="Arial" w:hAnsi="Arial" w:cs="Arial"/>
                <w:color w:val="000000"/>
              </w:rPr>
              <w:t>OR</w:t>
            </w:r>
          </w:p>
        </w:tc>
        <w:tc>
          <w:tcPr>
            <w:tcW w:w="1134" w:type="dxa"/>
            <w:tcBorders>
              <w:top w:val="single" w:sz="4" w:space="0" w:color="auto"/>
              <w:left w:val="nil"/>
              <w:bottom w:val="single" w:sz="4" w:space="0" w:color="auto"/>
              <w:right w:val="nil"/>
            </w:tcBorders>
            <w:shd w:val="clear" w:color="auto" w:fill="F2F2F2"/>
            <w:noWrap/>
            <w:vAlign w:val="center"/>
            <w:hideMark/>
          </w:tcPr>
          <w:p w:rsidR="00C92B47" w:rsidRPr="00F629BD" w:rsidRDefault="00C92B47" w:rsidP="00CF10A5">
            <w:pPr>
              <w:spacing w:after="0" w:line="240" w:lineRule="auto"/>
              <w:jc w:val="center"/>
              <w:rPr>
                <w:rFonts w:ascii="Arial" w:hAnsi="Arial" w:cs="Arial"/>
                <w:color w:val="000000"/>
              </w:rPr>
            </w:pPr>
            <w:r w:rsidRPr="00F629BD">
              <w:rPr>
                <w:rFonts w:ascii="Arial" w:hAnsi="Arial" w:cs="Arial"/>
                <w:color w:val="000000"/>
              </w:rPr>
              <w:t>95% CI</w:t>
            </w:r>
          </w:p>
        </w:tc>
        <w:tc>
          <w:tcPr>
            <w:tcW w:w="935" w:type="dxa"/>
            <w:tcBorders>
              <w:top w:val="single" w:sz="4" w:space="0" w:color="auto"/>
              <w:left w:val="nil"/>
              <w:bottom w:val="single" w:sz="4" w:space="0" w:color="auto"/>
              <w:right w:val="nil"/>
            </w:tcBorders>
            <w:shd w:val="clear" w:color="auto" w:fill="auto"/>
            <w:noWrap/>
            <w:vAlign w:val="center"/>
            <w:hideMark/>
          </w:tcPr>
          <w:p w:rsidR="00C92B47" w:rsidRPr="00F629BD" w:rsidRDefault="00C92B47" w:rsidP="00CF10A5">
            <w:pPr>
              <w:spacing w:after="0" w:line="240" w:lineRule="auto"/>
              <w:jc w:val="center"/>
              <w:rPr>
                <w:rFonts w:ascii="Arial" w:hAnsi="Arial" w:cs="Arial"/>
                <w:color w:val="000000"/>
              </w:rPr>
            </w:pPr>
            <w:r w:rsidRPr="00F629BD">
              <w:rPr>
                <w:rFonts w:ascii="Arial" w:hAnsi="Arial" w:cs="Arial"/>
                <w:color w:val="000000"/>
              </w:rPr>
              <w:t>OR</w:t>
            </w:r>
          </w:p>
        </w:tc>
        <w:tc>
          <w:tcPr>
            <w:tcW w:w="1134" w:type="dxa"/>
            <w:tcBorders>
              <w:top w:val="single" w:sz="4" w:space="0" w:color="auto"/>
              <w:left w:val="nil"/>
              <w:bottom w:val="single" w:sz="4" w:space="0" w:color="auto"/>
              <w:right w:val="nil"/>
            </w:tcBorders>
            <w:shd w:val="clear" w:color="auto" w:fill="auto"/>
            <w:noWrap/>
            <w:vAlign w:val="center"/>
            <w:hideMark/>
          </w:tcPr>
          <w:p w:rsidR="00C92B47" w:rsidRPr="00F629BD" w:rsidRDefault="00C92B47" w:rsidP="00CF10A5">
            <w:pPr>
              <w:spacing w:after="0" w:line="240" w:lineRule="auto"/>
              <w:jc w:val="center"/>
              <w:rPr>
                <w:rFonts w:ascii="Arial" w:hAnsi="Arial" w:cs="Arial"/>
                <w:color w:val="000000"/>
              </w:rPr>
            </w:pPr>
            <w:r w:rsidRPr="00F629BD">
              <w:rPr>
                <w:rFonts w:ascii="Arial" w:hAnsi="Arial" w:cs="Arial"/>
                <w:color w:val="000000"/>
              </w:rPr>
              <w:t>95% CI</w:t>
            </w:r>
          </w:p>
        </w:tc>
        <w:tc>
          <w:tcPr>
            <w:tcW w:w="826" w:type="dxa"/>
            <w:tcBorders>
              <w:top w:val="single" w:sz="4" w:space="0" w:color="auto"/>
              <w:left w:val="nil"/>
              <w:bottom w:val="single" w:sz="4" w:space="0" w:color="auto"/>
              <w:right w:val="nil"/>
            </w:tcBorders>
            <w:shd w:val="clear" w:color="auto" w:fill="F2F2F2"/>
            <w:noWrap/>
            <w:vAlign w:val="center"/>
            <w:hideMark/>
          </w:tcPr>
          <w:p w:rsidR="00C92B47" w:rsidRPr="00F629BD" w:rsidRDefault="00C92B47" w:rsidP="00CF10A5">
            <w:pPr>
              <w:spacing w:after="0" w:line="240" w:lineRule="auto"/>
              <w:jc w:val="center"/>
              <w:rPr>
                <w:rFonts w:ascii="Arial" w:hAnsi="Arial" w:cs="Arial"/>
                <w:color w:val="000000"/>
              </w:rPr>
            </w:pPr>
            <w:r w:rsidRPr="00F629BD">
              <w:rPr>
                <w:rFonts w:ascii="Arial" w:hAnsi="Arial" w:cs="Arial"/>
                <w:color w:val="000000"/>
              </w:rPr>
              <w:t>OR</w:t>
            </w:r>
          </w:p>
        </w:tc>
        <w:tc>
          <w:tcPr>
            <w:tcW w:w="1134" w:type="dxa"/>
            <w:tcBorders>
              <w:top w:val="single" w:sz="4" w:space="0" w:color="auto"/>
              <w:left w:val="nil"/>
              <w:bottom w:val="single" w:sz="4" w:space="0" w:color="auto"/>
              <w:right w:val="nil"/>
            </w:tcBorders>
            <w:shd w:val="clear" w:color="auto" w:fill="F2F2F2"/>
            <w:noWrap/>
            <w:vAlign w:val="center"/>
            <w:hideMark/>
          </w:tcPr>
          <w:p w:rsidR="00C92B47" w:rsidRPr="00F629BD" w:rsidRDefault="00C92B47" w:rsidP="00CF10A5">
            <w:pPr>
              <w:spacing w:after="0" w:line="240" w:lineRule="auto"/>
              <w:jc w:val="center"/>
              <w:rPr>
                <w:rFonts w:ascii="Arial" w:hAnsi="Arial" w:cs="Arial"/>
                <w:color w:val="000000"/>
              </w:rPr>
            </w:pPr>
            <w:r w:rsidRPr="00F629BD">
              <w:rPr>
                <w:rFonts w:ascii="Arial" w:hAnsi="Arial" w:cs="Arial"/>
                <w:color w:val="000000"/>
              </w:rPr>
              <w:t>95% CI</w:t>
            </w:r>
          </w:p>
        </w:tc>
      </w:tr>
      <w:tr w:rsidR="00C92B47" w:rsidRPr="00F629BD" w:rsidTr="00D86C70">
        <w:trPr>
          <w:trHeight w:val="20"/>
        </w:trPr>
        <w:tc>
          <w:tcPr>
            <w:tcW w:w="3722"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ind w:left="-93"/>
              <w:jc w:val="right"/>
              <w:rPr>
                <w:rFonts w:ascii="Arial" w:hAnsi="Arial" w:cs="Arial"/>
                <w:color w:val="000000"/>
              </w:rPr>
            </w:pPr>
            <w:r w:rsidRPr="00F629BD">
              <w:rPr>
                <w:rFonts w:ascii="Arial" w:hAnsi="Arial" w:cs="Arial"/>
                <w:color w:val="000000"/>
              </w:rPr>
              <w:t xml:space="preserve">No integrated EHR </w:t>
            </w:r>
          </w:p>
        </w:tc>
        <w:tc>
          <w:tcPr>
            <w:tcW w:w="2069" w:type="dxa"/>
            <w:gridSpan w:val="2"/>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jc w:val="center"/>
              <w:rPr>
                <w:rFonts w:ascii="Arial" w:hAnsi="Arial" w:cs="Arial"/>
                <w:color w:val="000000"/>
              </w:rPr>
            </w:pPr>
            <w:r w:rsidRPr="00F629BD">
              <w:rPr>
                <w:rFonts w:ascii="Arial" w:hAnsi="Arial" w:cs="Arial"/>
                <w:color w:val="000000"/>
              </w:rPr>
              <w:t>Ref.</w:t>
            </w:r>
          </w:p>
        </w:tc>
        <w:tc>
          <w:tcPr>
            <w:tcW w:w="2069" w:type="dxa"/>
            <w:gridSpan w:val="2"/>
            <w:tcBorders>
              <w:top w:val="nil"/>
              <w:left w:val="nil"/>
              <w:bottom w:val="nil"/>
              <w:right w:val="nil"/>
            </w:tcBorders>
            <w:shd w:val="clear" w:color="auto" w:fill="auto"/>
            <w:noWrap/>
            <w:vAlign w:val="center"/>
            <w:hideMark/>
          </w:tcPr>
          <w:p w:rsidR="00C92B47" w:rsidRPr="00F629BD" w:rsidRDefault="00C92B47" w:rsidP="00CF10A5">
            <w:pPr>
              <w:spacing w:after="0" w:line="240" w:lineRule="auto"/>
              <w:jc w:val="center"/>
              <w:rPr>
                <w:rFonts w:ascii="Arial" w:hAnsi="Arial" w:cs="Arial"/>
                <w:color w:val="000000"/>
              </w:rPr>
            </w:pPr>
            <w:r w:rsidRPr="00F629BD">
              <w:rPr>
                <w:rFonts w:ascii="Arial" w:hAnsi="Arial" w:cs="Arial"/>
                <w:color w:val="000000"/>
              </w:rPr>
              <w:t>Ref.</w:t>
            </w:r>
          </w:p>
        </w:tc>
        <w:tc>
          <w:tcPr>
            <w:tcW w:w="1960" w:type="dxa"/>
            <w:gridSpan w:val="2"/>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jc w:val="center"/>
              <w:rPr>
                <w:rFonts w:ascii="Arial" w:hAnsi="Arial" w:cs="Arial"/>
                <w:color w:val="000000"/>
              </w:rPr>
            </w:pPr>
            <w:r w:rsidRPr="00F629BD">
              <w:rPr>
                <w:rFonts w:ascii="Arial" w:hAnsi="Arial" w:cs="Arial"/>
                <w:color w:val="000000"/>
              </w:rPr>
              <w:t>Ref.</w:t>
            </w:r>
          </w:p>
        </w:tc>
      </w:tr>
      <w:tr w:rsidR="00C92B47" w:rsidRPr="00F629BD" w:rsidTr="00D86C70">
        <w:trPr>
          <w:trHeight w:val="20"/>
        </w:trPr>
        <w:tc>
          <w:tcPr>
            <w:tcW w:w="3722" w:type="dxa"/>
            <w:tcBorders>
              <w:top w:val="nil"/>
              <w:left w:val="nil"/>
              <w:bottom w:val="nil"/>
              <w:right w:val="nil"/>
            </w:tcBorders>
            <w:shd w:val="clear" w:color="auto" w:fill="auto"/>
            <w:noWrap/>
            <w:vAlign w:val="center"/>
            <w:hideMark/>
          </w:tcPr>
          <w:p w:rsidR="00C92B47" w:rsidRPr="00F629BD" w:rsidRDefault="00F629BD" w:rsidP="00F629BD">
            <w:pPr>
              <w:spacing w:after="0" w:line="240" w:lineRule="auto"/>
              <w:jc w:val="right"/>
              <w:rPr>
                <w:rFonts w:ascii="Arial" w:hAnsi="Arial" w:cs="Arial"/>
                <w:color w:val="000000"/>
              </w:rPr>
            </w:pPr>
            <w:r w:rsidRPr="00F629BD">
              <w:rPr>
                <w:rFonts w:ascii="Arial" w:hAnsi="Arial" w:cs="Arial"/>
                <w:color w:val="000000"/>
              </w:rPr>
              <w:t>Non</w:t>
            </w:r>
            <w:r w:rsidR="00CF67AC">
              <w:rPr>
                <w:rFonts w:ascii="Arial" w:hAnsi="Arial" w:cs="Arial"/>
                <w:color w:val="000000"/>
              </w:rPr>
              <w:t>-cohesive t</w:t>
            </w:r>
            <w:r w:rsidRPr="00F629BD">
              <w:rPr>
                <w:rFonts w:ascii="Arial" w:hAnsi="Arial" w:cs="Arial"/>
                <w:color w:val="000000"/>
              </w:rPr>
              <w:t>eam</w:t>
            </w:r>
          </w:p>
        </w:tc>
        <w:tc>
          <w:tcPr>
            <w:tcW w:w="935"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0.73</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0.52,1.03</w:t>
            </w:r>
          </w:p>
        </w:tc>
        <w:tc>
          <w:tcPr>
            <w:tcW w:w="935"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0.74</w:t>
            </w:r>
          </w:p>
        </w:tc>
        <w:tc>
          <w:tcPr>
            <w:tcW w:w="1134"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0.52,1.06</w:t>
            </w:r>
          </w:p>
        </w:tc>
        <w:tc>
          <w:tcPr>
            <w:tcW w:w="826"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0.59**</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0.42,0.84</w:t>
            </w:r>
          </w:p>
        </w:tc>
      </w:tr>
      <w:tr w:rsidR="00C92B47" w:rsidRPr="00F629BD" w:rsidTr="00D86C70">
        <w:trPr>
          <w:trHeight w:val="20"/>
        </w:trPr>
        <w:tc>
          <w:tcPr>
            <w:tcW w:w="3722" w:type="dxa"/>
            <w:tcBorders>
              <w:top w:val="nil"/>
              <w:left w:val="nil"/>
              <w:bottom w:val="nil"/>
              <w:right w:val="nil"/>
            </w:tcBorders>
            <w:shd w:val="clear" w:color="auto" w:fill="auto"/>
            <w:noWrap/>
            <w:vAlign w:val="center"/>
            <w:hideMark/>
          </w:tcPr>
          <w:p w:rsidR="00C92B47" w:rsidRPr="00F629BD" w:rsidRDefault="00C92B47" w:rsidP="00F629BD">
            <w:pPr>
              <w:spacing w:after="0" w:line="240" w:lineRule="auto"/>
              <w:jc w:val="right"/>
              <w:rPr>
                <w:rFonts w:ascii="Arial" w:hAnsi="Arial" w:cs="Arial"/>
                <w:color w:val="000000"/>
              </w:rPr>
            </w:pPr>
            <w:r w:rsidRPr="00F629BD">
              <w:rPr>
                <w:rFonts w:ascii="Arial" w:hAnsi="Arial" w:cs="Arial"/>
                <w:color w:val="000000"/>
              </w:rPr>
              <w:t>Integrated EHR</w:t>
            </w:r>
          </w:p>
        </w:tc>
        <w:tc>
          <w:tcPr>
            <w:tcW w:w="935"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2.53***</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1.63,3.93</w:t>
            </w:r>
          </w:p>
        </w:tc>
        <w:tc>
          <w:tcPr>
            <w:tcW w:w="935"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2.43***</w:t>
            </w:r>
          </w:p>
        </w:tc>
        <w:tc>
          <w:tcPr>
            <w:tcW w:w="1134"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1.50,3.95</w:t>
            </w:r>
          </w:p>
        </w:tc>
        <w:tc>
          <w:tcPr>
            <w:tcW w:w="826"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1.74*</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1.09,2.77</w:t>
            </w:r>
          </w:p>
        </w:tc>
      </w:tr>
      <w:tr w:rsidR="00C92B47" w:rsidRPr="00F629BD" w:rsidTr="00D86C70">
        <w:trPr>
          <w:trHeight w:val="20"/>
        </w:trPr>
        <w:tc>
          <w:tcPr>
            <w:tcW w:w="3722" w:type="dxa"/>
            <w:tcBorders>
              <w:top w:val="nil"/>
              <w:left w:val="nil"/>
              <w:bottom w:val="nil"/>
              <w:right w:val="nil"/>
            </w:tcBorders>
            <w:shd w:val="clear" w:color="auto" w:fill="FFFFFF"/>
            <w:noWrap/>
            <w:vAlign w:val="center"/>
            <w:hideMark/>
          </w:tcPr>
          <w:p w:rsidR="00C92B47" w:rsidRPr="00F629BD" w:rsidRDefault="00C92B47" w:rsidP="00F629BD">
            <w:pPr>
              <w:spacing w:after="0" w:line="240" w:lineRule="auto"/>
              <w:ind w:left="-183"/>
              <w:jc w:val="right"/>
              <w:rPr>
                <w:rFonts w:ascii="Arial" w:hAnsi="Arial" w:cs="Arial"/>
                <w:color w:val="000000"/>
              </w:rPr>
            </w:pPr>
            <w:r w:rsidRPr="00F629BD">
              <w:rPr>
                <w:rFonts w:ascii="Arial" w:hAnsi="Arial" w:cs="Arial"/>
                <w:color w:val="000000"/>
              </w:rPr>
              <w:t xml:space="preserve"> Interaction: EHR*</w:t>
            </w:r>
            <w:r w:rsidR="00F629BD" w:rsidRPr="00F629BD">
              <w:rPr>
                <w:rFonts w:ascii="Arial" w:hAnsi="Arial" w:cs="Arial"/>
                <w:color w:val="000000"/>
              </w:rPr>
              <w:t>non-cohesive</w:t>
            </w:r>
          </w:p>
        </w:tc>
        <w:tc>
          <w:tcPr>
            <w:tcW w:w="935"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0.37*</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0.16,0.90</w:t>
            </w:r>
          </w:p>
        </w:tc>
        <w:tc>
          <w:tcPr>
            <w:tcW w:w="935" w:type="dxa"/>
            <w:tcBorders>
              <w:top w:val="nil"/>
              <w:left w:val="nil"/>
              <w:bottom w:val="nil"/>
              <w:right w:val="nil"/>
            </w:tcBorders>
            <w:shd w:val="clear" w:color="auto" w:fill="FFFFFF"/>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0.36*</w:t>
            </w:r>
          </w:p>
        </w:tc>
        <w:tc>
          <w:tcPr>
            <w:tcW w:w="1134" w:type="dxa"/>
            <w:tcBorders>
              <w:top w:val="nil"/>
              <w:left w:val="nil"/>
              <w:bottom w:val="nil"/>
              <w:right w:val="nil"/>
            </w:tcBorders>
            <w:shd w:val="clear" w:color="auto" w:fill="FFFFFF"/>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0.14,0.92</w:t>
            </w:r>
          </w:p>
        </w:tc>
        <w:tc>
          <w:tcPr>
            <w:tcW w:w="826"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0.65</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0.27,1.58</w:t>
            </w:r>
          </w:p>
        </w:tc>
      </w:tr>
      <w:tr w:rsidR="00C92B47" w:rsidRPr="00F629BD" w:rsidTr="00D86C70">
        <w:trPr>
          <w:trHeight w:val="20"/>
        </w:trPr>
        <w:tc>
          <w:tcPr>
            <w:tcW w:w="3722"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jc w:val="right"/>
              <w:rPr>
                <w:rFonts w:ascii="Arial" w:hAnsi="Arial" w:cs="Arial"/>
                <w:color w:val="000000"/>
              </w:rPr>
            </w:pPr>
            <w:r w:rsidRPr="00F629BD">
              <w:rPr>
                <w:rFonts w:ascii="Arial" w:hAnsi="Arial" w:cs="Arial"/>
                <w:color w:val="000000"/>
              </w:rPr>
              <w:t>Year: 2006 vs. 2005</w:t>
            </w:r>
          </w:p>
        </w:tc>
        <w:tc>
          <w:tcPr>
            <w:tcW w:w="935"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0.83</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0.61,1.12</w:t>
            </w:r>
          </w:p>
        </w:tc>
        <w:tc>
          <w:tcPr>
            <w:tcW w:w="935"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0.75</w:t>
            </w:r>
          </w:p>
        </w:tc>
        <w:tc>
          <w:tcPr>
            <w:tcW w:w="1134"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0.55,1.04</w:t>
            </w:r>
          </w:p>
        </w:tc>
        <w:tc>
          <w:tcPr>
            <w:tcW w:w="826"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0.77</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0.57,1.05</w:t>
            </w:r>
          </w:p>
        </w:tc>
      </w:tr>
      <w:tr w:rsidR="00C92B47" w:rsidRPr="00F629BD" w:rsidTr="00D86C70">
        <w:trPr>
          <w:trHeight w:val="20"/>
        </w:trPr>
        <w:tc>
          <w:tcPr>
            <w:tcW w:w="3722"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jc w:val="right"/>
              <w:rPr>
                <w:rFonts w:ascii="Arial" w:hAnsi="Arial" w:cs="Arial"/>
                <w:color w:val="000000"/>
              </w:rPr>
            </w:pPr>
            <w:r w:rsidRPr="00F629BD">
              <w:rPr>
                <w:rFonts w:ascii="Arial" w:hAnsi="Arial" w:cs="Arial"/>
                <w:color w:val="000000"/>
              </w:rPr>
              <w:t xml:space="preserve">2008 </w:t>
            </w:r>
            <w:proofErr w:type="spellStart"/>
            <w:r w:rsidRPr="00F629BD">
              <w:rPr>
                <w:rFonts w:ascii="Arial" w:hAnsi="Arial" w:cs="Arial"/>
                <w:color w:val="000000"/>
              </w:rPr>
              <w:t>vs</w:t>
            </w:r>
            <w:proofErr w:type="spellEnd"/>
            <w:r w:rsidRPr="00F629BD">
              <w:rPr>
                <w:rFonts w:ascii="Arial" w:hAnsi="Arial" w:cs="Arial"/>
                <w:color w:val="000000"/>
              </w:rPr>
              <w:t xml:space="preserve"> 2005</w:t>
            </w:r>
          </w:p>
        </w:tc>
        <w:tc>
          <w:tcPr>
            <w:tcW w:w="935"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1.14</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0.79,1.64</w:t>
            </w:r>
          </w:p>
        </w:tc>
        <w:tc>
          <w:tcPr>
            <w:tcW w:w="935"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0.87</w:t>
            </w:r>
          </w:p>
        </w:tc>
        <w:tc>
          <w:tcPr>
            <w:tcW w:w="1134"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0.59,1.29</w:t>
            </w:r>
          </w:p>
        </w:tc>
        <w:tc>
          <w:tcPr>
            <w:tcW w:w="826"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0.94</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0.65,1.38</w:t>
            </w:r>
          </w:p>
        </w:tc>
      </w:tr>
      <w:tr w:rsidR="00C92B47" w:rsidRPr="00F629BD" w:rsidTr="00D86C70">
        <w:trPr>
          <w:trHeight w:val="20"/>
        </w:trPr>
        <w:tc>
          <w:tcPr>
            <w:tcW w:w="3722"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jc w:val="right"/>
              <w:rPr>
                <w:rFonts w:ascii="Arial" w:hAnsi="Arial" w:cs="Arial"/>
                <w:color w:val="000000"/>
              </w:rPr>
            </w:pPr>
            <w:r w:rsidRPr="00F629BD">
              <w:rPr>
                <w:rFonts w:ascii="Arial" w:hAnsi="Arial" w:cs="Arial"/>
                <w:color w:val="000000"/>
              </w:rPr>
              <w:t>Female vs. male</w:t>
            </w:r>
          </w:p>
        </w:tc>
        <w:tc>
          <w:tcPr>
            <w:tcW w:w="935"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0.85</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0.61,1.18</w:t>
            </w:r>
          </w:p>
        </w:tc>
        <w:tc>
          <w:tcPr>
            <w:tcW w:w="935"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0.88</w:t>
            </w:r>
          </w:p>
        </w:tc>
        <w:tc>
          <w:tcPr>
            <w:tcW w:w="1134"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0.61,1.26</w:t>
            </w:r>
          </w:p>
        </w:tc>
        <w:tc>
          <w:tcPr>
            <w:tcW w:w="826"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1.07</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0.75,1.52</w:t>
            </w:r>
          </w:p>
        </w:tc>
      </w:tr>
      <w:tr w:rsidR="00C92B47" w:rsidRPr="00F629BD" w:rsidTr="00D86C70">
        <w:trPr>
          <w:trHeight w:val="20"/>
        </w:trPr>
        <w:tc>
          <w:tcPr>
            <w:tcW w:w="3722"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jc w:val="right"/>
              <w:rPr>
                <w:rFonts w:ascii="Arial" w:hAnsi="Arial" w:cs="Arial"/>
                <w:color w:val="000000"/>
              </w:rPr>
            </w:pPr>
            <w:r w:rsidRPr="00F629BD">
              <w:rPr>
                <w:rFonts w:ascii="Arial" w:hAnsi="Arial" w:cs="Arial"/>
                <w:color w:val="000000"/>
              </w:rPr>
              <w:t>White vs. non-white</w:t>
            </w:r>
          </w:p>
        </w:tc>
        <w:tc>
          <w:tcPr>
            <w:tcW w:w="935"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0.73</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0.52,1.02</w:t>
            </w:r>
          </w:p>
        </w:tc>
        <w:tc>
          <w:tcPr>
            <w:tcW w:w="935"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0.76</w:t>
            </w:r>
          </w:p>
        </w:tc>
        <w:tc>
          <w:tcPr>
            <w:tcW w:w="1134"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0.53,1.10</w:t>
            </w:r>
          </w:p>
        </w:tc>
        <w:tc>
          <w:tcPr>
            <w:tcW w:w="826"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0.87</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0.61,1.25</w:t>
            </w:r>
          </w:p>
        </w:tc>
      </w:tr>
      <w:tr w:rsidR="00C92B47" w:rsidRPr="00F629BD" w:rsidTr="00D86C70">
        <w:trPr>
          <w:trHeight w:val="20"/>
        </w:trPr>
        <w:tc>
          <w:tcPr>
            <w:tcW w:w="3722"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jc w:val="right"/>
              <w:rPr>
                <w:rFonts w:ascii="Arial" w:hAnsi="Arial" w:cs="Arial"/>
                <w:color w:val="000000"/>
              </w:rPr>
            </w:pPr>
            <w:r w:rsidRPr="00F629BD">
              <w:rPr>
                <w:rFonts w:ascii="Arial" w:hAnsi="Arial" w:cs="Arial"/>
                <w:color w:val="000000"/>
              </w:rPr>
              <w:t>MD vs. NP/PA</w:t>
            </w:r>
          </w:p>
        </w:tc>
        <w:tc>
          <w:tcPr>
            <w:tcW w:w="935"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1.88*</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1.05,3.37</w:t>
            </w:r>
          </w:p>
        </w:tc>
        <w:tc>
          <w:tcPr>
            <w:tcW w:w="935"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1.89*</w:t>
            </w:r>
          </w:p>
        </w:tc>
        <w:tc>
          <w:tcPr>
            <w:tcW w:w="1134"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1.01,3.54</w:t>
            </w:r>
          </w:p>
        </w:tc>
        <w:tc>
          <w:tcPr>
            <w:tcW w:w="826"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2.46**</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1.35,4.48</w:t>
            </w:r>
          </w:p>
        </w:tc>
      </w:tr>
      <w:tr w:rsidR="00C92B47" w:rsidRPr="00F629BD" w:rsidTr="00D86C70">
        <w:trPr>
          <w:trHeight w:val="20"/>
        </w:trPr>
        <w:tc>
          <w:tcPr>
            <w:tcW w:w="3722"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jc w:val="right"/>
              <w:rPr>
                <w:rFonts w:ascii="Arial" w:hAnsi="Arial" w:cs="Arial"/>
                <w:color w:val="000000"/>
              </w:rPr>
            </w:pPr>
            <w:r w:rsidRPr="00F629BD">
              <w:rPr>
                <w:rFonts w:ascii="Arial" w:hAnsi="Arial" w:cs="Arial"/>
                <w:color w:val="000000"/>
              </w:rPr>
              <w:t>Age: 40-54 vs. 25-39</w:t>
            </w:r>
          </w:p>
        </w:tc>
        <w:tc>
          <w:tcPr>
            <w:tcW w:w="935"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1.13</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0.81,1.58</w:t>
            </w:r>
          </w:p>
        </w:tc>
        <w:tc>
          <w:tcPr>
            <w:tcW w:w="935"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0.69*</w:t>
            </w:r>
          </w:p>
        </w:tc>
        <w:tc>
          <w:tcPr>
            <w:tcW w:w="1134"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0.48,1.00</w:t>
            </w:r>
          </w:p>
        </w:tc>
        <w:tc>
          <w:tcPr>
            <w:tcW w:w="826"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0.73</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0.51,1.04</w:t>
            </w:r>
          </w:p>
        </w:tc>
      </w:tr>
      <w:tr w:rsidR="00C92B47" w:rsidRPr="00F629BD" w:rsidTr="00D86C70">
        <w:trPr>
          <w:trHeight w:val="20"/>
        </w:trPr>
        <w:tc>
          <w:tcPr>
            <w:tcW w:w="3722"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jc w:val="right"/>
              <w:rPr>
                <w:rFonts w:ascii="Arial" w:hAnsi="Arial" w:cs="Arial"/>
                <w:color w:val="000000"/>
              </w:rPr>
            </w:pPr>
            <w:r w:rsidRPr="00F629BD">
              <w:rPr>
                <w:rFonts w:ascii="Arial" w:hAnsi="Arial" w:cs="Arial"/>
                <w:color w:val="000000"/>
              </w:rPr>
              <w:t>55+ vs. 25-39</w:t>
            </w:r>
          </w:p>
        </w:tc>
        <w:tc>
          <w:tcPr>
            <w:tcW w:w="935"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1.73*</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1.07,2.82</w:t>
            </w:r>
          </w:p>
        </w:tc>
        <w:tc>
          <w:tcPr>
            <w:tcW w:w="935"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0.75</w:t>
            </w:r>
          </w:p>
        </w:tc>
        <w:tc>
          <w:tcPr>
            <w:tcW w:w="1134" w:type="dxa"/>
            <w:tcBorders>
              <w:top w:val="nil"/>
              <w:left w:val="nil"/>
              <w:bottom w:val="nil"/>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0.44,1.28</w:t>
            </w:r>
          </w:p>
        </w:tc>
        <w:tc>
          <w:tcPr>
            <w:tcW w:w="826"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0.79</w:t>
            </w:r>
          </w:p>
        </w:tc>
        <w:tc>
          <w:tcPr>
            <w:tcW w:w="1134" w:type="dxa"/>
            <w:tcBorders>
              <w:top w:val="nil"/>
              <w:left w:val="nil"/>
              <w:bottom w:val="nil"/>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0.47,1.33</w:t>
            </w:r>
          </w:p>
        </w:tc>
      </w:tr>
      <w:tr w:rsidR="00C92B47" w:rsidRPr="00F629BD" w:rsidTr="00D86C70">
        <w:trPr>
          <w:trHeight w:val="20"/>
        </w:trPr>
        <w:tc>
          <w:tcPr>
            <w:tcW w:w="3722" w:type="dxa"/>
            <w:tcBorders>
              <w:top w:val="single" w:sz="4" w:space="0" w:color="auto"/>
              <w:left w:val="nil"/>
              <w:bottom w:val="single" w:sz="4" w:space="0" w:color="auto"/>
              <w:right w:val="nil"/>
            </w:tcBorders>
            <w:shd w:val="clear" w:color="auto" w:fill="auto"/>
            <w:noWrap/>
            <w:vAlign w:val="center"/>
            <w:hideMark/>
          </w:tcPr>
          <w:p w:rsidR="00C92B47" w:rsidRPr="00F629BD" w:rsidRDefault="00C92B47" w:rsidP="00CF10A5">
            <w:pPr>
              <w:spacing w:after="0" w:line="240" w:lineRule="auto"/>
              <w:jc w:val="right"/>
              <w:rPr>
                <w:rFonts w:ascii="Arial" w:hAnsi="Arial" w:cs="Arial"/>
                <w:color w:val="000000"/>
              </w:rPr>
            </w:pPr>
            <w:r w:rsidRPr="00F629BD">
              <w:rPr>
                <w:rFonts w:ascii="Arial" w:hAnsi="Arial" w:cs="Arial"/>
                <w:color w:val="000000"/>
              </w:rPr>
              <w:t>N</w:t>
            </w:r>
          </w:p>
        </w:tc>
        <w:tc>
          <w:tcPr>
            <w:tcW w:w="935" w:type="dxa"/>
            <w:tcBorders>
              <w:top w:val="single" w:sz="4" w:space="0" w:color="auto"/>
              <w:left w:val="nil"/>
              <w:bottom w:val="single" w:sz="4" w:space="0" w:color="auto"/>
              <w:right w:val="nil"/>
            </w:tcBorders>
            <w:shd w:val="clear" w:color="auto" w:fill="F2F2F2"/>
            <w:noWrap/>
            <w:vAlign w:val="center"/>
            <w:hideMark/>
          </w:tcPr>
          <w:p w:rsidR="00C92B47" w:rsidRPr="00F629BD" w:rsidRDefault="00C92B47" w:rsidP="00CF10A5">
            <w:pPr>
              <w:spacing w:after="0" w:line="240" w:lineRule="auto"/>
              <w:jc w:val="right"/>
              <w:rPr>
                <w:rFonts w:ascii="Arial" w:hAnsi="Arial" w:cs="Arial"/>
                <w:color w:val="000000"/>
              </w:rPr>
            </w:pPr>
            <w:r w:rsidRPr="00F629BD">
              <w:rPr>
                <w:rFonts w:ascii="Arial" w:hAnsi="Arial" w:cs="Arial"/>
                <w:color w:val="000000"/>
              </w:rPr>
              <w:t>1794</w:t>
            </w:r>
          </w:p>
        </w:tc>
        <w:tc>
          <w:tcPr>
            <w:tcW w:w="1134" w:type="dxa"/>
            <w:tcBorders>
              <w:top w:val="single" w:sz="4" w:space="0" w:color="auto"/>
              <w:left w:val="nil"/>
              <w:bottom w:val="single" w:sz="4" w:space="0" w:color="auto"/>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 </w:t>
            </w:r>
          </w:p>
        </w:tc>
        <w:tc>
          <w:tcPr>
            <w:tcW w:w="935" w:type="dxa"/>
            <w:tcBorders>
              <w:top w:val="single" w:sz="4" w:space="0" w:color="auto"/>
              <w:left w:val="nil"/>
              <w:bottom w:val="single" w:sz="4" w:space="0" w:color="auto"/>
              <w:right w:val="nil"/>
            </w:tcBorders>
            <w:shd w:val="clear" w:color="auto" w:fill="auto"/>
            <w:noWrap/>
            <w:vAlign w:val="center"/>
            <w:hideMark/>
          </w:tcPr>
          <w:p w:rsidR="00C92B47" w:rsidRPr="00F629BD" w:rsidRDefault="00C92B47" w:rsidP="00CF10A5">
            <w:pPr>
              <w:spacing w:after="0" w:line="240" w:lineRule="auto"/>
              <w:jc w:val="right"/>
              <w:rPr>
                <w:rFonts w:ascii="Arial" w:hAnsi="Arial" w:cs="Arial"/>
                <w:color w:val="000000"/>
              </w:rPr>
            </w:pPr>
            <w:r w:rsidRPr="00F629BD">
              <w:rPr>
                <w:rFonts w:ascii="Arial" w:hAnsi="Arial" w:cs="Arial"/>
                <w:color w:val="000000"/>
              </w:rPr>
              <w:t>1772</w:t>
            </w:r>
          </w:p>
        </w:tc>
        <w:tc>
          <w:tcPr>
            <w:tcW w:w="1134" w:type="dxa"/>
            <w:tcBorders>
              <w:top w:val="single" w:sz="4" w:space="0" w:color="auto"/>
              <w:left w:val="nil"/>
              <w:bottom w:val="single" w:sz="4" w:space="0" w:color="auto"/>
              <w:right w:val="nil"/>
            </w:tcBorders>
            <w:shd w:val="clear" w:color="auto" w:fill="auto"/>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 </w:t>
            </w:r>
          </w:p>
        </w:tc>
        <w:tc>
          <w:tcPr>
            <w:tcW w:w="826" w:type="dxa"/>
            <w:tcBorders>
              <w:top w:val="single" w:sz="4" w:space="0" w:color="auto"/>
              <w:left w:val="nil"/>
              <w:bottom w:val="single" w:sz="4" w:space="0" w:color="auto"/>
              <w:right w:val="nil"/>
            </w:tcBorders>
            <w:shd w:val="clear" w:color="auto" w:fill="F2F2F2"/>
            <w:noWrap/>
            <w:vAlign w:val="center"/>
            <w:hideMark/>
          </w:tcPr>
          <w:p w:rsidR="00C92B47" w:rsidRPr="00F629BD" w:rsidRDefault="00C92B47" w:rsidP="00CF10A5">
            <w:pPr>
              <w:spacing w:after="0" w:line="240" w:lineRule="auto"/>
              <w:jc w:val="right"/>
              <w:rPr>
                <w:rFonts w:ascii="Arial" w:hAnsi="Arial" w:cs="Arial"/>
                <w:color w:val="000000"/>
              </w:rPr>
            </w:pPr>
            <w:r w:rsidRPr="00F629BD">
              <w:rPr>
                <w:rFonts w:ascii="Arial" w:hAnsi="Arial" w:cs="Arial"/>
                <w:color w:val="000000"/>
              </w:rPr>
              <w:t>1763</w:t>
            </w:r>
          </w:p>
        </w:tc>
        <w:tc>
          <w:tcPr>
            <w:tcW w:w="1134" w:type="dxa"/>
            <w:tcBorders>
              <w:top w:val="single" w:sz="4" w:space="0" w:color="auto"/>
              <w:left w:val="nil"/>
              <w:bottom w:val="single" w:sz="4" w:space="0" w:color="auto"/>
              <w:right w:val="nil"/>
            </w:tcBorders>
            <w:shd w:val="clear" w:color="auto" w:fill="F2F2F2"/>
            <w:noWrap/>
            <w:vAlign w:val="center"/>
            <w:hideMark/>
          </w:tcPr>
          <w:p w:rsidR="00C92B47" w:rsidRPr="00F629BD" w:rsidRDefault="00C92B47" w:rsidP="00CF10A5">
            <w:pPr>
              <w:spacing w:after="0" w:line="240" w:lineRule="auto"/>
              <w:rPr>
                <w:rFonts w:ascii="Arial" w:hAnsi="Arial" w:cs="Arial"/>
                <w:color w:val="000000"/>
              </w:rPr>
            </w:pPr>
            <w:r w:rsidRPr="00F629BD">
              <w:rPr>
                <w:rFonts w:ascii="Arial" w:hAnsi="Arial" w:cs="Arial"/>
                <w:color w:val="000000"/>
              </w:rPr>
              <w:t> </w:t>
            </w:r>
          </w:p>
        </w:tc>
      </w:tr>
    </w:tbl>
    <w:p w:rsidR="00C92B47" w:rsidRPr="00F629BD" w:rsidRDefault="00C92B47" w:rsidP="00CF10A5">
      <w:pPr>
        <w:widowControl w:val="0"/>
        <w:autoSpaceDE w:val="0"/>
        <w:autoSpaceDN w:val="0"/>
        <w:adjustRightInd w:val="0"/>
        <w:spacing w:after="0" w:line="240" w:lineRule="auto"/>
        <w:rPr>
          <w:rFonts w:ascii="Arial" w:hAnsi="Arial" w:cs="Arial"/>
          <w:sz w:val="20"/>
          <w:szCs w:val="20"/>
        </w:rPr>
      </w:pPr>
      <w:r w:rsidRPr="00F629BD">
        <w:rPr>
          <w:rFonts w:ascii="Arial" w:hAnsi="Arial" w:cs="Arial"/>
          <w:sz w:val="20"/>
          <w:szCs w:val="20"/>
          <w:vertAlign w:val="superscript"/>
        </w:rPr>
        <w:t>*</w:t>
      </w:r>
      <w:r w:rsidRPr="00F629BD">
        <w:rPr>
          <w:rFonts w:ascii="Arial" w:hAnsi="Arial" w:cs="Arial"/>
          <w:sz w:val="20"/>
          <w:szCs w:val="20"/>
        </w:rPr>
        <w:t xml:space="preserve"> </w:t>
      </w:r>
      <w:proofErr w:type="gramStart"/>
      <w:r w:rsidRPr="00F629BD">
        <w:rPr>
          <w:rFonts w:ascii="Arial" w:hAnsi="Arial" w:cs="Arial"/>
          <w:i/>
          <w:iCs/>
          <w:sz w:val="20"/>
          <w:szCs w:val="20"/>
        </w:rPr>
        <w:t>p</w:t>
      </w:r>
      <w:proofErr w:type="gramEnd"/>
      <w:r w:rsidRPr="00F629BD">
        <w:rPr>
          <w:rFonts w:ascii="Arial" w:hAnsi="Arial" w:cs="Arial"/>
          <w:sz w:val="20"/>
          <w:szCs w:val="20"/>
        </w:rPr>
        <w:t xml:space="preserve"> &lt; 0.05, </w:t>
      </w:r>
      <w:r w:rsidRPr="00F629BD">
        <w:rPr>
          <w:rFonts w:ascii="Arial" w:hAnsi="Arial" w:cs="Arial"/>
          <w:sz w:val="20"/>
          <w:szCs w:val="20"/>
          <w:vertAlign w:val="superscript"/>
        </w:rPr>
        <w:t>**</w:t>
      </w:r>
      <w:r w:rsidRPr="00F629BD">
        <w:rPr>
          <w:rFonts w:ascii="Arial" w:hAnsi="Arial" w:cs="Arial"/>
          <w:sz w:val="20"/>
          <w:szCs w:val="20"/>
        </w:rPr>
        <w:t xml:space="preserve"> </w:t>
      </w:r>
      <w:r w:rsidRPr="00F629BD">
        <w:rPr>
          <w:rFonts w:ascii="Arial" w:hAnsi="Arial" w:cs="Arial"/>
          <w:i/>
          <w:iCs/>
          <w:sz w:val="20"/>
          <w:szCs w:val="20"/>
        </w:rPr>
        <w:t>p</w:t>
      </w:r>
      <w:r w:rsidRPr="00F629BD">
        <w:rPr>
          <w:rFonts w:ascii="Arial" w:hAnsi="Arial" w:cs="Arial"/>
          <w:sz w:val="20"/>
          <w:szCs w:val="20"/>
        </w:rPr>
        <w:t xml:space="preserve"> &lt; 0.01, </w:t>
      </w:r>
      <w:r w:rsidRPr="00F629BD">
        <w:rPr>
          <w:rFonts w:ascii="Arial" w:hAnsi="Arial" w:cs="Arial"/>
          <w:sz w:val="20"/>
          <w:szCs w:val="20"/>
          <w:vertAlign w:val="superscript"/>
        </w:rPr>
        <w:t>**</w:t>
      </w:r>
      <w:r w:rsidRPr="00F629BD">
        <w:rPr>
          <w:rFonts w:ascii="Arial" w:hAnsi="Arial" w:cs="Arial"/>
          <w:sz w:val="20"/>
          <w:szCs w:val="20"/>
        </w:rPr>
        <w:t xml:space="preserve"> </w:t>
      </w:r>
      <w:r w:rsidRPr="00F629BD">
        <w:rPr>
          <w:rFonts w:ascii="Arial" w:hAnsi="Arial" w:cs="Arial"/>
          <w:i/>
          <w:iCs/>
          <w:sz w:val="20"/>
          <w:szCs w:val="20"/>
        </w:rPr>
        <w:t>p</w:t>
      </w:r>
      <w:r w:rsidRPr="00F629BD">
        <w:rPr>
          <w:rFonts w:ascii="Arial" w:hAnsi="Arial" w:cs="Arial"/>
          <w:sz w:val="20"/>
          <w:szCs w:val="20"/>
        </w:rPr>
        <w:t xml:space="preserve"> &lt; 0.001</w:t>
      </w:r>
    </w:p>
    <w:p w:rsidR="00C92B47" w:rsidRPr="00F629BD" w:rsidRDefault="00C92B47" w:rsidP="00CF10A5">
      <w:pPr>
        <w:spacing w:after="0" w:line="240" w:lineRule="auto"/>
        <w:rPr>
          <w:rFonts w:ascii="Arial" w:hAnsi="Arial" w:cs="Arial"/>
          <w:sz w:val="20"/>
          <w:szCs w:val="20"/>
        </w:rPr>
      </w:pPr>
      <w:r w:rsidRPr="00F629BD">
        <w:rPr>
          <w:rFonts w:ascii="Arial" w:hAnsi="Arial" w:cs="Arial"/>
          <w:color w:val="000000"/>
          <w:sz w:val="20"/>
          <w:szCs w:val="20"/>
        </w:rPr>
        <w:t xml:space="preserve">Model includes </w:t>
      </w:r>
      <w:r w:rsidRPr="00F629BD">
        <w:rPr>
          <w:rFonts w:ascii="Arial" w:hAnsi="Arial" w:cs="Arial"/>
          <w:sz w:val="20"/>
          <w:szCs w:val="20"/>
        </w:rPr>
        <w:t>random intercepts for clinician and medical center.</w:t>
      </w:r>
    </w:p>
    <w:p w:rsidR="00103C06" w:rsidRDefault="00103C06">
      <w:pPr>
        <w:spacing w:after="0" w:line="240" w:lineRule="auto"/>
        <w:rPr>
          <w:sz w:val="24"/>
          <w:szCs w:val="24"/>
        </w:rPr>
      </w:pPr>
      <w:r>
        <w:rPr>
          <w:sz w:val="24"/>
          <w:szCs w:val="24"/>
        </w:rPr>
        <w:br w:type="page"/>
      </w:r>
    </w:p>
    <w:p w:rsidR="0076603C" w:rsidRDefault="00103C06" w:rsidP="00CF10A5">
      <w:pPr>
        <w:spacing w:after="0" w:line="240" w:lineRule="auto"/>
        <w:rPr>
          <w:rFonts w:ascii="Arial" w:hAnsi="Arial" w:cs="Arial"/>
          <w:b/>
          <w:sz w:val="24"/>
          <w:szCs w:val="24"/>
        </w:rPr>
      </w:pPr>
      <w:r w:rsidRPr="00103C06">
        <w:rPr>
          <w:rFonts w:ascii="Arial" w:hAnsi="Arial" w:cs="Arial"/>
          <w:b/>
          <w:sz w:val="24"/>
          <w:szCs w:val="24"/>
        </w:rPr>
        <w:lastRenderedPageBreak/>
        <w:t xml:space="preserve">Acknowledgements </w:t>
      </w:r>
    </w:p>
    <w:p w:rsidR="00103C06" w:rsidRDefault="00103C06" w:rsidP="00CF10A5">
      <w:pPr>
        <w:spacing w:after="0" w:line="240" w:lineRule="auto"/>
        <w:rPr>
          <w:rFonts w:ascii="Arial" w:hAnsi="Arial" w:cs="Arial"/>
          <w:sz w:val="24"/>
          <w:szCs w:val="24"/>
        </w:rPr>
      </w:pPr>
    </w:p>
    <w:p w:rsidR="00103C06" w:rsidRPr="00CF10A5" w:rsidRDefault="00103C06" w:rsidP="00103C06">
      <w:pPr>
        <w:spacing w:after="0" w:line="240" w:lineRule="auto"/>
        <w:rPr>
          <w:sz w:val="24"/>
          <w:szCs w:val="24"/>
        </w:rPr>
      </w:pPr>
      <w:r w:rsidRPr="00103C06">
        <w:rPr>
          <w:rFonts w:ascii="Arial" w:hAnsi="Arial" w:cs="Arial"/>
          <w:sz w:val="24"/>
          <w:szCs w:val="24"/>
        </w:rPr>
        <w:t xml:space="preserve">This study was funded by </w:t>
      </w:r>
      <w:r w:rsidR="00B4794B">
        <w:rPr>
          <w:rFonts w:ascii="Arial" w:hAnsi="Arial" w:cs="Arial"/>
          <w:sz w:val="24"/>
          <w:szCs w:val="24"/>
        </w:rPr>
        <w:t xml:space="preserve">grants from the Agency for Healthcare Research and Quality </w:t>
      </w:r>
      <w:r>
        <w:rPr>
          <w:rFonts w:ascii="Arial" w:hAnsi="Arial" w:cs="Arial"/>
          <w:sz w:val="24"/>
          <w:szCs w:val="24"/>
        </w:rPr>
        <w:t xml:space="preserve">(1R36HS021082-01 and </w:t>
      </w:r>
      <w:r w:rsidRPr="00103C06">
        <w:rPr>
          <w:rFonts w:ascii="Arial" w:hAnsi="Arial" w:cs="Arial"/>
          <w:sz w:val="24"/>
          <w:szCs w:val="24"/>
        </w:rPr>
        <w:t>R01DK085070</w:t>
      </w:r>
      <w:r>
        <w:rPr>
          <w:rFonts w:ascii="Arial" w:hAnsi="Arial" w:cs="Arial"/>
          <w:sz w:val="24"/>
          <w:szCs w:val="24"/>
        </w:rPr>
        <w:t xml:space="preserve">) and </w:t>
      </w:r>
      <w:r w:rsidR="00B4794B">
        <w:rPr>
          <w:rFonts w:ascii="Arial" w:hAnsi="Arial" w:cs="Arial"/>
          <w:sz w:val="24"/>
          <w:szCs w:val="24"/>
        </w:rPr>
        <w:t>the National Institute of Diabetes and Digestive and Kidney Diseases</w:t>
      </w:r>
      <w:r>
        <w:rPr>
          <w:rFonts w:ascii="Arial" w:hAnsi="Arial" w:cs="Arial"/>
          <w:sz w:val="24"/>
          <w:szCs w:val="24"/>
        </w:rPr>
        <w:t xml:space="preserve"> (R01HS015280).</w:t>
      </w:r>
    </w:p>
    <w:sectPr w:rsidR="00103C06" w:rsidRPr="00CF10A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D78" w:rsidRDefault="00EF0D78" w:rsidP="00103C06">
      <w:pPr>
        <w:spacing w:after="0" w:line="240" w:lineRule="auto"/>
      </w:pPr>
      <w:r>
        <w:separator/>
      </w:r>
    </w:p>
  </w:endnote>
  <w:endnote w:type="continuationSeparator" w:id="0">
    <w:p w:rsidR="00EF0D78" w:rsidRDefault="00EF0D78" w:rsidP="0010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07328"/>
      <w:docPartObj>
        <w:docPartGallery w:val="Page Numbers (Bottom of Page)"/>
        <w:docPartUnique/>
      </w:docPartObj>
    </w:sdtPr>
    <w:sdtEndPr>
      <w:rPr>
        <w:noProof/>
      </w:rPr>
    </w:sdtEndPr>
    <w:sdtContent>
      <w:p w:rsidR="00141F27" w:rsidRDefault="00141F27">
        <w:pPr>
          <w:pStyle w:val="Footer"/>
          <w:jc w:val="right"/>
        </w:pPr>
        <w:r w:rsidRPr="00103C06">
          <w:rPr>
            <w:rFonts w:ascii="Arial" w:hAnsi="Arial" w:cs="Arial"/>
            <w:sz w:val="18"/>
            <w:szCs w:val="18"/>
          </w:rPr>
          <w:fldChar w:fldCharType="begin"/>
        </w:r>
        <w:r w:rsidRPr="00103C06">
          <w:rPr>
            <w:rFonts w:ascii="Arial" w:hAnsi="Arial" w:cs="Arial"/>
            <w:sz w:val="18"/>
            <w:szCs w:val="18"/>
          </w:rPr>
          <w:instrText xml:space="preserve"> PAGE   \* MERGEFORMAT </w:instrText>
        </w:r>
        <w:r w:rsidRPr="00103C06">
          <w:rPr>
            <w:rFonts w:ascii="Arial" w:hAnsi="Arial" w:cs="Arial"/>
            <w:sz w:val="18"/>
            <w:szCs w:val="18"/>
          </w:rPr>
          <w:fldChar w:fldCharType="separate"/>
        </w:r>
        <w:r w:rsidR="00BA1C48">
          <w:rPr>
            <w:rFonts w:ascii="Arial" w:hAnsi="Arial" w:cs="Arial"/>
            <w:noProof/>
            <w:sz w:val="18"/>
            <w:szCs w:val="18"/>
          </w:rPr>
          <w:t>10</w:t>
        </w:r>
        <w:r w:rsidRPr="00103C06">
          <w:rPr>
            <w:rFonts w:ascii="Arial" w:hAnsi="Arial" w:cs="Arial"/>
            <w:noProof/>
            <w:sz w:val="18"/>
            <w:szCs w:val="18"/>
          </w:rPr>
          <w:fldChar w:fldCharType="end"/>
        </w:r>
      </w:p>
    </w:sdtContent>
  </w:sdt>
  <w:p w:rsidR="00141F27" w:rsidRDefault="00141F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D78" w:rsidRDefault="00EF0D78" w:rsidP="00103C06">
      <w:pPr>
        <w:spacing w:after="0" w:line="240" w:lineRule="auto"/>
      </w:pPr>
      <w:r>
        <w:separator/>
      </w:r>
    </w:p>
  </w:footnote>
  <w:footnote w:type="continuationSeparator" w:id="0">
    <w:p w:rsidR="00EF0D78" w:rsidRDefault="00EF0D78" w:rsidP="00103C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71EDF"/>
    <w:multiLevelType w:val="hybridMultilevel"/>
    <w:tmpl w:val="198E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661C8C"/>
    <w:multiLevelType w:val="hybridMultilevel"/>
    <w:tmpl w:val="95E8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ealth Services 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e9xtvefe9pzte0vfjp0dsd2vvprfxwpvep&quot;&gt;IMPACT Endnote library&lt;record-ids&gt;&lt;item&gt;1&lt;/item&gt;&lt;item&gt;2&lt;/item&gt;&lt;item&gt;4&lt;/item&gt;&lt;item&gt;15&lt;/item&gt;&lt;item&gt;30&lt;/item&gt;&lt;item&gt;31&lt;/item&gt;&lt;item&gt;47&lt;/item&gt;&lt;item&gt;48&lt;/item&gt;&lt;item&gt;49&lt;/item&gt;&lt;item&gt;50&lt;/item&gt;&lt;item&gt;60&lt;/item&gt;&lt;item&gt;61&lt;/item&gt;&lt;item&gt;62&lt;/item&gt;&lt;/record-ids&gt;&lt;/item&gt;&lt;/Libraries&gt;"/>
  </w:docVars>
  <w:rsids>
    <w:rsidRoot w:val="007A0839"/>
    <w:rsid w:val="0001717B"/>
    <w:rsid w:val="00020B36"/>
    <w:rsid w:val="00036B64"/>
    <w:rsid w:val="000373AA"/>
    <w:rsid w:val="000533D8"/>
    <w:rsid w:val="0005366B"/>
    <w:rsid w:val="0006190F"/>
    <w:rsid w:val="0009247E"/>
    <w:rsid w:val="000B2276"/>
    <w:rsid w:val="000C15FB"/>
    <w:rsid w:val="000C2555"/>
    <w:rsid w:val="000C300D"/>
    <w:rsid w:val="000D6CFF"/>
    <w:rsid w:val="000E12EA"/>
    <w:rsid w:val="000E5D58"/>
    <w:rsid w:val="00103C06"/>
    <w:rsid w:val="0011561F"/>
    <w:rsid w:val="00141F27"/>
    <w:rsid w:val="0016456E"/>
    <w:rsid w:val="00171763"/>
    <w:rsid w:val="0018378F"/>
    <w:rsid w:val="001B3F40"/>
    <w:rsid w:val="001B7CBB"/>
    <w:rsid w:val="001C0119"/>
    <w:rsid w:val="001C4178"/>
    <w:rsid w:val="001C772A"/>
    <w:rsid w:val="001D15EF"/>
    <w:rsid w:val="001D3F04"/>
    <w:rsid w:val="001E2298"/>
    <w:rsid w:val="001E72C6"/>
    <w:rsid w:val="00221CA7"/>
    <w:rsid w:val="00235BC0"/>
    <w:rsid w:val="002449BF"/>
    <w:rsid w:val="002B0EE1"/>
    <w:rsid w:val="002C196F"/>
    <w:rsid w:val="002E115A"/>
    <w:rsid w:val="00314A0B"/>
    <w:rsid w:val="00320991"/>
    <w:rsid w:val="00321198"/>
    <w:rsid w:val="00323A50"/>
    <w:rsid w:val="0033299B"/>
    <w:rsid w:val="00335FA6"/>
    <w:rsid w:val="003476F2"/>
    <w:rsid w:val="00352479"/>
    <w:rsid w:val="00390B95"/>
    <w:rsid w:val="00397044"/>
    <w:rsid w:val="003B221D"/>
    <w:rsid w:val="003B4EAB"/>
    <w:rsid w:val="003B733C"/>
    <w:rsid w:val="003C06B9"/>
    <w:rsid w:val="003D2CD0"/>
    <w:rsid w:val="00406AF0"/>
    <w:rsid w:val="004112C3"/>
    <w:rsid w:val="0042108D"/>
    <w:rsid w:val="00443742"/>
    <w:rsid w:val="00457117"/>
    <w:rsid w:val="00460A71"/>
    <w:rsid w:val="00471806"/>
    <w:rsid w:val="0048171C"/>
    <w:rsid w:val="004878B7"/>
    <w:rsid w:val="00490417"/>
    <w:rsid w:val="00493B5F"/>
    <w:rsid w:val="004A031F"/>
    <w:rsid w:val="004A6E30"/>
    <w:rsid w:val="004C10B8"/>
    <w:rsid w:val="004E27CC"/>
    <w:rsid w:val="005405B7"/>
    <w:rsid w:val="00546EB9"/>
    <w:rsid w:val="00555003"/>
    <w:rsid w:val="00593A14"/>
    <w:rsid w:val="005A6D54"/>
    <w:rsid w:val="005A75EA"/>
    <w:rsid w:val="005B50FD"/>
    <w:rsid w:val="005D3E8B"/>
    <w:rsid w:val="005D6905"/>
    <w:rsid w:val="005D6C6E"/>
    <w:rsid w:val="005E04B8"/>
    <w:rsid w:val="005F3DE1"/>
    <w:rsid w:val="00611CB9"/>
    <w:rsid w:val="0061220F"/>
    <w:rsid w:val="006242B4"/>
    <w:rsid w:val="00631D2F"/>
    <w:rsid w:val="00644971"/>
    <w:rsid w:val="00655787"/>
    <w:rsid w:val="006672AD"/>
    <w:rsid w:val="006744B9"/>
    <w:rsid w:val="006900C8"/>
    <w:rsid w:val="00691847"/>
    <w:rsid w:val="006B5929"/>
    <w:rsid w:val="006B6C2F"/>
    <w:rsid w:val="006C4F5D"/>
    <w:rsid w:val="006C67E2"/>
    <w:rsid w:val="006D188D"/>
    <w:rsid w:val="006D19AA"/>
    <w:rsid w:val="006E7A01"/>
    <w:rsid w:val="006F32E2"/>
    <w:rsid w:val="006F3368"/>
    <w:rsid w:val="00702FAA"/>
    <w:rsid w:val="007052D4"/>
    <w:rsid w:val="00724F99"/>
    <w:rsid w:val="007517EB"/>
    <w:rsid w:val="00754EEB"/>
    <w:rsid w:val="0076603C"/>
    <w:rsid w:val="007667E7"/>
    <w:rsid w:val="007706F1"/>
    <w:rsid w:val="00773D87"/>
    <w:rsid w:val="007756F1"/>
    <w:rsid w:val="007938BD"/>
    <w:rsid w:val="007A0839"/>
    <w:rsid w:val="007A2512"/>
    <w:rsid w:val="007A7D3C"/>
    <w:rsid w:val="007B07DF"/>
    <w:rsid w:val="007B7F13"/>
    <w:rsid w:val="007C1EE6"/>
    <w:rsid w:val="007C6A9B"/>
    <w:rsid w:val="007D0C1A"/>
    <w:rsid w:val="007E629D"/>
    <w:rsid w:val="007F143B"/>
    <w:rsid w:val="007F17C6"/>
    <w:rsid w:val="008149CC"/>
    <w:rsid w:val="00825494"/>
    <w:rsid w:val="00825EBD"/>
    <w:rsid w:val="00843770"/>
    <w:rsid w:val="00851744"/>
    <w:rsid w:val="00856C73"/>
    <w:rsid w:val="00860864"/>
    <w:rsid w:val="00882721"/>
    <w:rsid w:val="00894479"/>
    <w:rsid w:val="008A3144"/>
    <w:rsid w:val="008A73DA"/>
    <w:rsid w:val="008C1210"/>
    <w:rsid w:val="008C3CDA"/>
    <w:rsid w:val="008C4FC8"/>
    <w:rsid w:val="008C6577"/>
    <w:rsid w:val="009140C1"/>
    <w:rsid w:val="00941716"/>
    <w:rsid w:val="009460C5"/>
    <w:rsid w:val="00953B82"/>
    <w:rsid w:val="00961124"/>
    <w:rsid w:val="00965514"/>
    <w:rsid w:val="00972298"/>
    <w:rsid w:val="009876FA"/>
    <w:rsid w:val="00997328"/>
    <w:rsid w:val="009A05E7"/>
    <w:rsid w:val="009A4862"/>
    <w:rsid w:val="009B41E4"/>
    <w:rsid w:val="009E20D4"/>
    <w:rsid w:val="009E3576"/>
    <w:rsid w:val="00A17DBC"/>
    <w:rsid w:val="00A258CE"/>
    <w:rsid w:val="00A31622"/>
    <w:rsid w:val="00A33DAF"/>
    <w:rsid w:val="00A4753E"/>
    <w:rsid w:val="00A56C00"/>
    <w:rsid w:val="00A7024A"/>
    <w:rsid w:val="00A72A79"/>
    <w:rsid w:val="00A73281"/>
    <w:rsid w:val="00A83A33"/>
    <w:rsid w:val="00A84155"/>
    <w:rsid w:val="00A874C4"/>
    <w:rsid w:val="00A8773E"/>
    <w:rsid w:val="00AA52C0"/>
    <w:rsid w:val="00AB3005"/>
    <w:rsid w:val="00AB6594"/>
    <w:rsid w:val="00AC2A46"/>
    <w:rsid w:val="00AE3620"/>
    <w:rsid w:val="00AE3A53"/>
    <w:rsid w:val="00AE3BF7"/>
    <w:rsid w:val="00AF2649"/>
    <w:rsid w:val="00AF469E"/>
    <w:rsid w:val="00AF6011"/>
    <w:rsid w:val="00B32A26"/>
    <w:rsid w:val="00B4794B"/>
    <w:rsid w:val="00B57761"/>
    <w:rsid w:val="00B77264"/>
    <w:rsid w:val="00B87866"/>
    <w:rsid w:val="00B94F03"/>
    <w:rsid w:val="00BA1089"/>
    <w:rsid w:val="00BA1C48"/>
    <w:rsid w:val="00BB3BB4"/>
    <w:rsid w:val="00BB5945"/>
    <w:rsid w:val="00C30512"/>
    <w:rsid w:val="00C36D6C"/>
    <w:rsid w:val="00C72309"/>
    <w:rsid w:val="00C731D5"/>
    <w:rsid w:val="00C92B47"/>
    <w:rsid w:val="00CB3ABA"/>
    <w:rsid w:val="00CD4C61"/>
    <w:rsid w:val="00CE2B66"/>
    <w:rsid w:val="00CF0989"/>
    <w:rsid w:val="00CF10A5"/>
    <w:rsid w:val="00CF1260"/>
    <w:rsid w:val="00CF67AC"/>
    <w:rsid w:val="00D0421E"/>
    <w:rsid w:val="00D04D31"/>
    <w:rsid w:val="00D052E8"/>
    <w:rsid w:val="00D06024"/>
    <w:rsid w:val="00D3558A"/>
    <w:rsid w:val="00D479BA"/>
    <w:rsid w:val="00D56BD0"/>
    <w:rsid w:val="00D62D79"/>
    <w:rsid w:val="00D770F3"/>
    <w:rsid w:val="00D86C70"/>
    <w:rsid w:val="00DB32D5"/>
    <w:rsid w:val="00DC0860"/>
    <w:rsid w:val="00DC5D4D"/>
    <w:rsid w:val="00DE3556"/>
    <w:rsid w:val="00E026D9"/>
    <w:rsid w:val="00E14581"/>
    <w:rsid w:val="00E31D70"/>
    <w:rsid w:val="00E4134D"/>
    <w:rsid w:val="00E41A09"/>
    <w:rsid w:val="00E55FDA"/>
    <w:rsid w:val="00E609B4"/>
    <w:rsid w:val="00E6154D"/>
    <w:rsid w:val="00E65BB9"/>
    <w:rsid w:val="00E87365"/>
    <w:rsid w:val="00EB34DE"/>
    <w:rsid w:val="00ED3824"/>
    <w:rsid w:val="00EF0D78"/>
    <w:rsid w:val="00EF14D1"/>
    <w:rsid w:val="00F053F2"/>
    <w:rsid w:val="00F13DFF"/>
    <w:rsid w:val="00F15413"/>
    <w:rsid w:val="00F16D58"/>
    <w:rsid w:val="00F308DB"/>
    <w:rsid w:val="00F42B6A"/>
    <w:rsid w:val="00F549D0"/>
    <w:rsid w:val="00F54B81"/>
    <w:rsid w:val="00F629BD"/>
    <w:rsid w:val="00F63FDD"/>
    <w:rsid w:val="00F64869"/>
    <w:rsid w:val="00F66D25"/>
    <w:rsid w:val="00F841DB"/>
    <w:rsid w:val="00FB0CD1"/>
    <w:rsid w:val="00FB1C4C"/>
    <w:rsid w:val="00FE14AF"/>
    <w:rsid w:val="00FE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77264"/>
    <w:pPr>
      <w:spacing w:after="200" w:line="276" w:lineRule="auto"/>
    </w:pPr>
    <w:rPr>
      <w:sz w:val="22"/>
      <w:szCs w:val="22"/>
    </w:rPr>
  </w:style>
  <w:style w:type="paragraph" w:styleId="Heading2">
    <w:name w:val="heading 2"/>
    <w:basedOn w:val="Normal"/>
    <w:next w:val="Normal"/>
    <w:link w:val="Heading2Char1"/>
    <w:qFormat/>
    <w:rsid w:val="007A0839"/>
    <w:pPr>
      <w:keepNext/>
      <w:spacing w:before="120" w:after="60" w:line="240" w:lineRule="auto"/>
      <w:outlineLvl w:val="1"/>
    </w:pPr>
    <w:rPr>
      <w:rFonts w:ascii="Arial" w:eastAsia="Times New Roman" w:hAnsi="Arial" w:cs="Arial"/>
      <w:b/>
      <w:b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
    <w:semiHidden/>
    <w:rsid w:val="007A0839"/>
    <w:rPr>
      <w:rFonts w:ascii="Cambria" w:eastAsia="MS Gothic" w:hAnsi="Cambria" w:cs="Times New Roman"/>
      <w:b/>
      <w:bCs/>
      <w:color w:val="4F81BD"/>
      <w:sz w:val="26"/>
      <w:szCs w:val="26"/>
    </w:rPr>
  </w:style>
  <w:style w:type="character" w:customStyle="1" w:styleId="Heading2Char1">
    <w:name w:val="Heading 2 Char1"/>
    <w:link w:val="Heading2"/>
    <w:rsid w:val="007A0839"/>
    <w:rPr>
      <w:rFonts w:ascii="Arial" w:eastAsia="Times New Roman" w:hAnsi="Arial" w:cs="Arial"/>
      <w:b/>
      <w:bCs/>
      <w:smallCaps/>
      <w:sz w:val="24"/>
      <w:szCs w:val="24"/>
    </w:rPr>
  </w:style>
  <w:style w:type="character" w:customStyle="1" w:styleId="addtitle11">
    <w:name w:val="addtitle11"/>
    <w:rsid w:val="007A0839"/>
    <w:rPr>
      <w:rFonts w:ascii="Verdana" w:hAnsi="Verdana" w:cs="Verdana"/>
      <w:sz w:val="38"/>
      <w:szCs w:val="38"/>
    </w:rPr>
  </w:style>
  <w:style w:type="paragraph" w:styleId="NormalWeb">
    <w:name w:val="Normal (Web)"/>
    <w:basedOn w:val="Normal"/>
    <w:uiPriority w:val="99"/>
    <w:rsid w:val="007A0839"/>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7A0839"/>
  </w:style>
  <w:style w:type="paragraph" w:customStyle="1" w:styleId="ColorfulList-Accent11">
    <w:name w:val="Colorful List - Accent 11"/>
    <w:basedOn w:val="Normal"/>
    <w:qFormat/>
    <w:rsid w:val="007A0839"/>
    <w:pPr>
      <w:spacing w:after="0" w:line="240" w:lineRule="auto"/>
      <w:ind w:left="720"/>
      <w:contextualSpacing/>
    </w:pPr>
    <w:rPr>
      <w:rFonts w:ascii="Times New Roman" w:eastAsia="Times New Roman" w:hAnsi="Times New Roman"/>
      <w:sz w:val="20"/>
      <w:szCs w:val="20"/>
    </w:rPr>
  </w:style>
  <w:style w:type="character" w:styleId="Hyperlink">
    <w:name w:val="Hyperlink"/>
    <w:uiPriority w:val="99"/>
    <w:unhideWhenUsed/>
    <w:rsid w:val="007A0839"/>
    <w:rPr>
      <w:color w:val="0000FF"/>
      <w:u w:val="single"/>
    </w:rPr>
  </w:style>
  <w:style w:type="paragraph" w:styleId="BalloonText">
    <w:name w:val="Balloon Text"/>
    <w:basedOn w:val="Normal"/>
    <w:link w:val="BalloonTextChar"/>
    <w:uiPriority w:val="99"/>
    <w:semiHidden/>
    <w:unhideWhenUsed/>
    <w:rsid w:val="007A083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A0839"/>
    <w:rPr>
      <w:rFonts w:ascii="Tahoma" w:hAnsi="Tahoma" w:cs="Tahoma"/>
      <w:sz w:val="16"/>
      <w:szCs w:val="16"/>
    </w:rPr>
  </w:style>
  <w:style w:type="paragraph" w:styleId="ListBullet">
    <w:name w:val="List Bullet"/>
    <w:basedOn w:val="Normal"/>
    <w:autoRedefine/>
    <w:uiPriority w:val="99"/>
    <w:rsid w:val="00460A71"/>
    <w:pPr>
      <w:spacing w:after="0" w:line="240" w:lineRule="auto"/>
    </w:pPr>
    <w:rPr>
      <w:rFonts w:ascii="Arial" w:eastAsia="Times New Roman" w:hAnsi="Arial" w:cs="Arial"/>
      <w:sz w:val="20"/>
      <w:szCs w:val="20"/>
    </w:rPr>
  </w:style>
  <w:style w:type="character" w:styleId="CommentReference">
    <w:name w:val="annotation reference"/>
    <w:uiPriority w:val="99"/>
    <w:semiHidden/>
    <w:unhideWhenUsed/>
    <w:rsid w:val="00AF6011"/>
    <w:rPr>
      <w:sz w:val="18"/>
      <w:szCs w:val="18"/>
    </w:rPr>
  </w:style>
  <w:style w:type="paragraph" w:styleId="CommentText">
    <w:name w:val="annotation text"/>
    <w:basedOn w:val="Normal"/>
    <w:link w:val="CommentTextChar"/>
    <w:uiPriority w:val="99"/>
    <w:semiHidden/>
    <w:unhideWhenUsed/>
    <w:rsid w:val="00AF6011"/>
    <w:rPr>
      <w:sz w:val="24"/>
      <w:szCs w:val="24"/>
    </w:rPr>
  </w:style>
  <w:style w:type="character" w:customStyle="1" w:styleId="CommentTextChar">
    <w:name w:val="Comment Text Char"/>
    <w:link w:val="CommentText"/>
    <w:uiPriority w:val="99"/>
    <w:semiHidden/>
    <w:rsid w:val="00AF6011"/>
    <w:rPr>
      <w:sz w:val="24"/>
      <w:szCs w:val="24"/>
    </w:rPr>
  </w:style>
  <w:style w:type="paragraph" w:styleId="CommentSubject">
    <w:name w:val="annotation subject"/>
    <w:basedOn w:val="CommentText"/>
    <w:next w:val="CommentText"/>
    <w:link w:val="CommentSubjectChar"/>
    <w:uiPriority w:val="99"/>
    <w:semiHidden/>
    <w:unhideWhenUsed/>
    <w:rsid w:val="00AF6011"/>
    <w:rPr>
      <w:b/>
      <w:bCs/>
      <w:sz w:val="20"/>
      <w:szCs w:val="20"/>
    </w:rPr>
  </w:style>
  <w:style w:type="character" w:customStyle="1" w:styleId="CommentSubjectChar">
    <w:name w:val="Comment Subject Char"/>
    <w:link w:val="CommentSubject"/>
    <w:uiPriority w:val="99"/>
    <w:semiHidden/>
    <w:rsid w:val="00AF6011"/>
    <w:rPr>
      <w:b/>
      <w:bCs/>
      <w:sz w:val="24"/>
      <w:szCs w:val="24"/>
    </w:rPr>
  </w:style>
  <w:style w:type="paragraph" w:customStyle="1" w:styleId="ColorfulShading-Accent11">
    <w:name w:val="Colorful Shading - Accent 11"/>
    <w:hidden/>
    <w:uiPriority w:val="99"/>
    <w:semiHidden/>
    <w:rsid w:val="00A31622"/>
    <w:rPr>
      <w:sz w:val="22"/>
      <w:szCs w:val="22"/>
    </w:rPr>
  </w:style>
  <w:style w:type="paragraph" w:styleId="Header">
    <w:name w:val="header"/>
    <w:basedOn w:val="Normal"/>
    <w:link w:val="HeaderChar"/>
    <w:uiPriority w:val="99"/>
    <w:unhideWhenUsed/>
    <w:rsid w:val="00103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06"/>
    <w:rPr>
      <w:sz w:val="22"/>
      <w:szCs w:val="22"/>
    </w:rPr>
  </w:style>
  <w:style w:type="paragraph" w:styleId="Footer">
    <w:name w:val="footer"/>
    <w:basedOn w:val="Normal"/>
    <w:link w:val="FooterChar"/>
    <w:uiPriority w:val="99"/>
    <w:unhideWhenUsed/>
    <w:rsid w:val="00103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06"/>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77264"/>
    <w:pPr>
      <w:spacing w:after="200" w:line="276" w:lineRule="auto"/>
    </w:pPr>
    <w:rPr>
      <w:sz w:val="22"/>
      <w:szCs w:val="22"/>
    </w:rPr>
  </w:style>
  <w:style w:type="paragraph" w:styleId="Heading2">
    <w:name w:val="heading 2"/>
    <w:basedOn w:val="Normal"/>
    <w:next w:val="Normal"/>
    <w:link w:val="Heading2Char1"/>
    <w:qFormat/>
    <w:rsid w:val="007A0839"/>
    <w:pPr>
      <w:keepNext/>
      <w:spacing w:before="120" w:after="60" w:line="240" w:lineRule="auto"/>
      <w:outlineLvl w:val="1"/>
    </w:pPr>
    <w:rPr>
      <w:rFonts w:ascii="Arial" w:eastAsia="Times New Roman" w:hAnsi="Arial" w:cs="Arial"/>
      <w:b/>
      <w:b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
    <w:semiHidden/>
    <w:rsid w:val="007A0839"/>
    <w:rPr>
      <w:rFonts w:ascii="Cambria" w:eastAsia="MS Gothic" w:hAnsi="Cambria" w:cs="Times New Roman"/>
      <w:b/>
      <w:bCs/>
      <w:color w:val="4F81BD"/>
      <w:sz w:val="26"/>
      <w:szCs w:val="26"/>
    </w:rPr>
  </w:style>
  <w:style w:type="character" w:customStyle="1" w:styleId="Heading2Char1">
    <w:name w:val="Heading 2 Char1"/>
    <w:link w:val="Heading2"/>
    <w:rsid w:val="007A0839"/>
    <w:rPr>
      <w:rFonts w:ascii="Arial" w:eastAsia="Times New Roman" w:hAnsi="Arial" w:cs="Arial"/>
      <w:b/>
      <w:bCs/>
      <w:smallCaps/>
      <w:sz w:val="24"/>
      <w:szCs w:val="24"/>
    </w:rPr>
  </w:style>
  <w:style w:type="character" w:customStyle="1" w:styleId="addtitle11">
    <w:name w:val="addtitle11"/>
    <w:rsid w:val="007A0839"/>
    <w:rPr>
      <w:rFonts w:ascii="Verdana" w:hAnsi="Verdana" w:cs="Verdana"/>
      <w:sz w:val="38"/>
      <w:szCs w:val="38"/>
    </w:rPr>
  </w:style>
  <w:style w:type="paragraph" w:styleId="NormalWeb">
    <w:name w:val="Normal (Web)"/>
    <w:basedOn w:val="Normal"/>
    <w:uiPriority w:val="99"/>
    <w:rsid w:val="007A0839"/>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7A0839"/>
  </w:style>
  <w:style w:type="paragraph" w:customStyle="1" w:styleId="ColorfulList-Accent11">
    <w:name w:val="Colorful List - Accent 11"/>
    <w:basedOn w:val="Normal"/>
    <w:qFormat/>
    <w:rsid w:val="007A0839"/>
    <w:pPr>
      <w:spacing w:after="0" w:line="240" w:lineRule="auto"/>
      <w:ind w:left="720"/>
      <w:contextualSpacing/>
    </w:pPr>
    <w:rPr>
      <w:rFonts w:ascii="Times New Roman" w:eastAsia="Times New Roman" w:hAnsi="Times New Roman"/>
      <w:sz w:val="20"/>
      <w:szCs w:val="20"/>
    </w:rPr>
  </w:style>
  <w:style w:type="character" w:styleId="Hyperlink">
    <w:name w:val="Hyperlink"/>
    <w:uiPriority w:val="99"/>
    <w:unhideWhenUsed/>
    <w:rsid w:val="007A0839"/>
    <w:rPr>
      <w:color w:val="0000FF"/>
      <w:u w:val="single"/>
    </w:rPr>
  </w:style>
  <w:style w:type="paragraph" w:styleId="BalloonText">
    <w:name w:val="Balloon Text"/>
    <w:basedOn w:val="Normal"/>
    <w:link w:val="BalloonTextChar"/>
    <w:uiPriority w:val="99"/>
    <w:semiHidden/>
    <w:unhideWhenUsed/>
    <w:rsid w:val="007A083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A0839"/>
    <w:rPr>
      <w:rFonts w:ascii="Tahoma" w:hAnsi="Tahoma" w:cs="Tahoma"/>
      <w:sz w:val="16"/>
      <w:szCs w:val="16"/>
    </w:rPr>
  </w:style>
  <w:style w:type="paragraph" w:styleId="ListBullet">
    <w:name w:val="List Bullet"/>
    <w:basedOn w:val="Normal"/>
    <w:autoRedefine/>
    <w:uiPriority w:val="99"/>
    <w:rsid w:val="00460A71"/>
    <w:pPr>
      <w:spacing w:after="0" w:line="240" w:lineRule="auto"/>
    </w:pPr>
    <w:rPr>
      <w:rFonts w:ascii="Arial" w:eastAsia="Times New Roman" w:hAnsi="Arial" w:cs="Arial"/>
      <w:sz w:val="20"/>
      <w:szCs w:val="20"/>
    </w:rPr>
  </w:style>
  <w:style w:type="character" w:styleId="CommentReference">
    <w:name w:val="annotation reference"/>
    <w:uiPriority w:val="99"/>
    <w:semiHidden/>
    <w:unhideWhenUsed/>
    <w:rsid w:val="00AF6011"/>
    <w:rPr>
      <w:sz w:val="18"/>
      <w:szCs w:val="18"/>
    </w:rPr>
  </w:style>
  <w:style w:type="paragraph" w:styleId="CommentText">
    <w:name w:val="annotation text"/>
    <w:basedOn w:val="Normal"/>
    <w:link w:val="CommentTextChar"/>
    <w:uiPriority w:val="99"/>
    <w:semiHidden/>
    <w:unhideWhenUsed/>
    <w:rsid w:val="00AF6011"/>
    <w:rPr>
      <w:sz w:val="24"/>
      <w:szCs w:val="24"/>
    </w:rPr>
  </w:style>
  <w:style w:type="character" w:customStyle="1" w:styleId="CommentTextChar">
    <w:name w:val="Comment Text Char"/>
    <w:link w:val="CommentText"/>
    <w:uiPriority w:val="99"/>
    <w:semiHidden/>
    <w:rsid w:val="00AF6011"/>
    <w:rPr>
      <w:sz w:val="24"/>
      <w:szCs w:val="24"/>
    </w:rPr>
  </w:style>
  <w:style w:type="paragraph" w:styleId="CommentSubject">
    <w:name w:val="annotation subject"/>
    <w:basedOn w:val="CommentText"/>
    <w:next w:val="CommentText"/>
    <w:link w:val="CommentSubjectChar"/>
    <w:uiPriority w:val="99"/>
    <w:semiHidden/>
    <w:unhideWhenUsed/>
    <w:rsid w:val="00AF6011"/>
    <w:rPr>
      <w:b/>
      <w:bCs/>
      <w:sz w:val="20"/>
      <w:szCs w:val="20"/>
    </w:rPr>
  </w:style>
  <w:style w:type="character" w:customStyle="1" w:styleId="CommentSubjectChar">
    <w:name w:val="Comment Subject Char"/>
    <w:link w:val="CommentSubject"/>
    <w:uiPriority w:val="99"/>
    <w:semiHidden/>
    <w:rsid w:val="00AF6011"/>
    <w:rPr>
      <w:b/>
      <w:bCs/>
      <w:sz w:val="24"/>
      <w:szCs w:val="24"/>
    </w:rPr>
  </w:style>
  <w:style w:type="paragraph" w:customStyle="1" w:styleId="ColorfulShading-Accent11">
    <w:name w:val="Colorful Shading - Accent 11"/>
    <w:hidden/>
    <w:uiPriority w:val="99"/>
    <w:semiHidden/>
    <w:rsid w:val="00A31622"/>
    <w:rPr>
      <w:sz w:val="22"/>
      <w:szCs w:val="22"/>
    </w:rPr>
  </w:style>
  <w:style w:type="paragraph" w:styleId="Header">
    <w:name w:val="header"/>
    <w:basedOn w:val="Normal"/>
    <w:link w:val="HeaderChar"/>
    <w:uiPriority w:val="99"/>
    <w:unhideWhenUsed/>
    <w:rsid w:val="00103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06"/>
    <w:rPr>
      <w:sz w:val="22"/>
      <w:szCs w:val="22"/>
    </w:rPr>
  </w:style>
  <w:style w:type="paragraph" w:styleId="Footer">
    <w:name w:val="footer"/>
    <w:basedOn w:val="Normal"/>
    <w:link w:val="FooterChar"/>
    <w:uiPriority w:val="99"/>
    <w:unhideWhenUsed/>
    <w:rsid w:val="00103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0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30392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q600756\Desktop\Dissertation\APHA%209-27-12.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34839991956386901"/>
          <c:y val="4.7056423646526097E-2"/>
          <c:w val="0.56866612549381501"/>
          <c:h val="0.89238455541747896"/>
        </c:manualLayout>
      </c:layout>
      <c:barChart>
        <c:barDir val="bar"/>
        <c:grouping val="clustered"/>
        <c:varyColors val="0"/>
        <c:ser>
          <c:idx val="0"/>
          <c:order val="0"/>
          <c:tx>
            <c:strRef>
              <c:f>Sheet2!$H$43</c:f>
              <c:strCache>
                <c:ptCount val="1"/>
                <c:pt idx="0">
                  <c:v>no EHR &amp; non-cohesive team </c:v>
                </c:pt>
              </c:strCache>
            </c:strRef>
          </c:tx>
          <c:spPr>
            <a:solidFill>
              <a:schemeClr val="tx2">
                <a:lumMod val="40000"/>
                <a:lumOff val="60000"/>
              </a:schemeClr>
            </a:solidFill>
          </c:spPr>
          <c:invertIfNegative val="0"/>
          <c:dLbls>
            <c:showLegendKey val="0"/>
            <c:showVal val="1"/>
            <c:showCatName val="0"/>
            <c:showSerName val="0"/>
            <c:showPercent val="0"/>
            <c:showBubbleSize val="0"/>
            <c:showLeaderLines val="0"/>
          </c:dLbls>
          <c:cat>
            <c:strRef>
              <c:f>Sheet2!$I$42:$K$42</c:f>
              <c:strCache>
                <c:ptCount val="3"/>
                <c:pt idx="0">
                  <c:v>Agreement on roles and responsibilities</c:v>
                </c:pt>
                <c:pt idx="1">
                  <c:v>Agreement on treatment goals</c:v>
                </c:pt>
                <c:pt idx="2">
                  <c:v>Access to complete and timely information</c:v>
                </c:pt>
              </c:strCache>
            </c:strRef>
          </c:cat>
          <c:val>
            <c:numRef>
              <c:f>Sheet2!$I$43:$K$43</c:f>
              <c:numCache>
                <c:formatCode>0.0%</c:formatCode>
                <c:ptCount val="3"/>
                <c:pt idx="0">
                  <c:v>0.46745389999999998</c:v>
                </c:pt>
                <c:pt idx="1">
                  <c:v>0.45882319999999999</c:v>
                </c:pt>
                <c:pt idx="2">
                  <c:v>0.32619969999999998</c:v>
                </c:pt>
              </c:numCache>
            </c:numRef>
          </c:val>
        </c:ser>
        <c:ser>
          <c:idx val="1"/>
          <c:order val="1"/>
          <c:tx>
            <c:strRef>
              <c:f>Sheet2!$H$44</c:f>
              <c:strCache>
                <c:ptCount val="1"/>
                <c:pt idx="0">
                  <c:v>no EHR &amp; cohesive team </c:v>
                </c:pt>
              </c:strCache>
            </c:strRef>
          </c:tx>
          <c:spPr>
            <a:solidFill>
              <a:schemeClr val="accent1">
                <a:lumMod val="75000"/>
              </a:schemeClr>
            </a:solidFill>
          </c:spPr>
          <c:invertIfNegative val="0"/>
          <c:dLbls>
            <c:showLegendKey val="0"/>
            <c:showVal val="1"/>
            <c:showCatName val="0"/>
            <c:showSerName val="0"/>
            <c:showPercent val="0"/>
            <c:showBubbleSize val="0"/>
            <c:showLeaderLines val="0"/>
          </c:dLbls>
          <c:cat>
            <c:strRef>
              <c:f>Sheet2!$I$42:$K$42</c:f>
              <c:strCache>
                <c:ptCount val="3"/>
                <c:pt idx="0">
                  <c:v>Agreement on roles and responsibilities</c:v>
                </c:pt>
                <c:pt idx="1">
                  <c:v>Agreement on treatment goals</c:v>
                </c:pt>
                <c:pt idx="2">
                  <c:v>Access to complete and timely information</c:v>
                </c:pt>
              </c:strCache>
            </c:strRef>
          </c:cat>
          <c:val>
            <c:numRef>
              <c:f>Sheet2!$I$44:$K$44</c:f>
              <c:numCache>
                <c:formatCode>0.0%</c:formatCode>
                <c:ptCount val="3"/>
                <c:pt idx="0">
                  <c:v>0.55181340000000001</c:v>
                </c:pt>
                <c:pt idx="1">
                  <c:v>0.50620679999999996</c:v>
                </c:pt>
                <c:pt idx="2">
                  <c:v>0.37633499999999998</c:v>
                </c:pt>
              </c:numCache>
            </c:numRef>
          </c:val>
        </c:ser>
        <c:ser>
          <c:idx val="2"/>
          <c:order val="2"/>
          <c:tx>
            <c:strRef>
              <c:f>Sheet2!$H$45</c:f>
              <c:strCache>
                <c:ptCount val="1"/>
                <c:pt idx="0">
                  <c:v>EHR &amp; non-cohesive team </c:v>
                </c:pt>
              </c:strCache>
            </c:strRef>
          </c:tx>
          <c:invertIfNegative val="0"/>
          <c:dLbls>
            <c:showLegendKey val="0"/>
            <c:showVal val="1"/>
            <c:showCatName val="0"/>
            <c:showSerName val="0"/>
            <c:showPercent val="0"/>
            <c:showBubbleSize val="0"/>
            <c:showLeaderLines val="0"/>
          </c:dLbls>
          <c:cat>
            <c:strRef>
              <c:f>Sheet2!$I$42:$K$42</c:f>
              <c:strCache>
                <c:ptCount val="3"/>
                <c:pt idx="0">
                  <c:v>Agreement on roles and responsibilities</c:v>
                </c:pt>
                <c:pt idx="1">
                  <c:v>Agreement on treatment goals</c:v>
                </c:pt>
                <c:pt idx="2">
                  <c:v>Access to complete and timely information</c:v>
                </c:pt>
              </c:strCache>
            </c:strRef>
          </c:cat>
          <c:val>
            <c:numRef>
              <c:f>Sheet2!$I$45:$K$45</c:f>
              <c:numCache>
                <c:formatCode>0.0%</c:formatCode>
                <c:ptCount val="3"/>
                <c:pt idx="0">
                  <c:v>0.48725990000000002</c:v>
                </c:pt>
                <c:pt idx="1">
                  <c:v>0.43984089999999998</c:v>
                </c:pt>
                <c:pt idx="2">
                  <c:v>0.31737799999999999</c:v>
                </c:pt>
              </c:numCache>
            </c:numRef>
          </c:val>
        </c:ser>
        <c:ser>
          <c:idx val="3"/>
          <c:order val="3"/>
          <c:tx>
            <c:strRef>
              <c:f>Sheet2!$H$46</c:f>
              <c:strCache>
                <c:ptCount val="1"/>
                <c:pt idx="0">
                  <c:v>EHR &amp; cohesive team </c:v>
                </c:pt>
              </c:strCache>
            </c:strRef>
          </c:tx>
          <c:spPr>
            <a:solidFill>
              <a:schemeClr val="accent3">
                <a:lumMod val="75000"/>
              </a:schemeClr>
            </a:solidFill>
          </c:spPr>
          <c:invertIfNegative val="0"/>
          <c:dLbls>
            <c:dLbl>
              <c:idx val="0"/>
              <c:tx>
                <c:rich>
                  <a:bodyPr/>
                  <a:lstStyle/>
                  <a:p>
                    <a:r>
                      <a:rPr lang="en-US"/>
                      <a:t>63.9%*</a:t>
                    </a:r>
                  </a:p>
                </c:rich>
              </c:tx>
              <c:showLegendKey val="0"/>
              <c:showVal val="1"/>
              <c:showCatName val="0"/>
              <c:showSerName val="0"/>
              <c:showPercent val="0"/>
              <c:showBubbleSize val="0"/>
            </c:dLbl>
            <c:dLbl>
              <c:idx val="1"/>
              <c:tx>
                <c:rich>
                  <a:bodyPr/>
                  <a:lstStyle/>
                  <a:p>
                    <a:r>
                      <a:rPr lang="en-US"/>
                      <a:t>64.3%***</a:t>
                    </a:r>
                  </a:p>
                </c:rich>
              </c:tx>
              <c:showLegendKey val="0"/>
              <c:showVal val="1"/>
              <c:showCatName val="0"/>
              <c:showSerName val="0"/>
              <c:showPercent val="0"/>
              <c:showBubbleSize val="0"/>
            </c:dLbl>
            <c:dLbl>
              <c:idx val="2"/>
              <c:tx>
                <c:rich>
                  <a:bodyPr/>
                  <a:lstStyle/>
                  <a:p>
                    <a:r>
                      <a:rPr lang="en-US"/>
                      <a:t>53.5%***</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Sheet2!$I$42:$K$42</c:f>
              <c:strCache>
                <c:ptCount val="3"/>
                <c:pt idx="0">
                  <c:v>Agreement on roles and responsibilities</c:v>
                </c:pt>
                <c:pt idx="1">
                  <c:v>Agreement on treatment goals</c:v>
                </c:pt>
                <c:pt idx="2">
                  <c:v>Access to complete and timely information</c:v>
                </c:pt>
              </c:strCache>
            </c:strRef>
          </c:cat>
          <c:val>
            <c:numRef>
              <c:f>Sheet2!$I$46:$K$46</c:f>
              <c:numCache>
                <c:formatCode>0.0%</c:formatCode>
                <c:ptCount val="3"/>
                <c:pt idx="0">
                  <c:v>0.63900769999999996</c:v>
                </c:pt>
                <c:pt idx="1">
                  <c:v>0.64263239999999999</c:v>
                </c:pt>
                <c:pt idx="2">
                  <c:v>0.53463919999999998</c:v>
                </c:pt>
              </c:numCache>
            </c:numRef>
          </c:val>
        </c:ser>
        <c:dLbls>
          <c:showLegendKey val="0"/>
          <c:showVal val="0"/>
          <c:showCatName val="0"/>
          <c:showSerName val="0"/>
          <c:showPercent val="0"/>
          <c:showBubbleSize val="0"/>
        </c:dLbls>
        <c:gapWidth val="150"/>
        <c:axId val="188185600"/>
        <c:axId val="188199680"/>
      </c:barChart>
      <c:catAx>
        <c:axId val="188185600"/>
        <c:scaling>
          <c:orientation val="maxMin"/>
        </c:scaling>
        <c:delete val="0"/>
        <c:axPos val="l"/>
        <c:majorTickMark val="out"/>
        <c:minorTickMark val="none"/>
        <c:tickLblPos val="nextTo"/>
        <c:txPr>
          <a:bodyPr/>
          <a:lstStyle/>
          <a:p>
            <a:pPr>
              <a:defRPr sz="1200"/>
            </a:pPr>
            <a:endParaRPr lang="en-US"/>
          </a:p>
        </c:txPr>
        <c:crossAx val="188199680"/>
        <c:crosses val="autoZero"/>
        <c:auto val="1"/>
        <c:lblAlgn val="ctr"/>
        <c:lblOffset val="100"/>
        <c:noMultiLvlLbl val="0"/>
      </c:catAx>
      <c:valAx>
        <c:axId val="188199680"/>
        <c:scaling>
          <c:orientation val="minMax"/>
          <c:max val="1"/>
        </c:scaling>
        <c:delete val="0"/>
        <c:axPos val="b"/>
        <c:numFmt formatCode="0%" sourceLinked="0"/>
        <c:majorTickMark val="out"/>
        <c:minorTickMark val="none"/>
        <c:tickLblPos val="nextTo"/>
        <c:crossAx val="188185600"/>
        <c:crosses val="max"/>
        <c:crossBetween val="between"/>
        <c:majorUnit val="0.25"/>
      </c:valAx>
    </c:plotArea>
    <c:legend>
      <c:legendPos val="r"/>
      <c:layout>
        <c:manualLayout>
          <c:xMode val="edge"/>
          <c:yMode val="edge"/>
          <c:x val="0.80275119456221822"/>
          <c:y val="0.62380339890968384"/>
          <c:w val="0.19514906790497341"/>
          <c:h val="0.27845246976995902"/>
        </c:manualLayout>
      </c:layout>
      <c:overlay val="0"/>
      <c:txPr>
        <a:bodyPr/>
        <a:lstStyle/>
        <a:p>
          <a:pPr>
            <a:defRPr sz="1100"/>
          </a:pPr>
          <a:endParaRPr lang="en-US"/>
        </a:p>
      </c:txPr>
    </c:legend>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94</TotalTime>
  <Pages>18</Pages>
  <Words>9008</Words>
  <Characters>51346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Ilana Graetz</dc:creator>
  <cp:lastModifiedBy>Ilana Graetz</cp:lastModifiedBy>
  <cp:revision>7</cp:revision>
  <cp:lastPrinted>2012-12-27T23:55:00Z</cp:lastPrinted>
  <dcterms:created xsi:type="dcterms:W3CDTF">2012-12-28T16:23:00Z</dcterms:created>
  <dcterms:modified xsi:type="dcterms:W3CDTF">2012-12-28T19:20:00Z</dcterms:modified>
</cp:coreProperties>
</file>