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7D2" w:rsidRPr="002447D2" w:rsidRDefault="002447D2" w:rsidP="002447D2">
      <w:pPr>
        <w:jc w:val="center"/>
        <w:rPr>
          <w:sz w:val="28"/>
          <w:szCs w:val="28"/>
        </w:rPr>
      </w:pPr>
      <w:r>
        <w:rPr>
          <w:sz w:val="28"/>
          <w:szCs w:val="28"/>
        </w:rPr>
        <w:t>MRSA Urinary Tract Infection</w:t>
      </w:r>
    </w:p>
    <w:p w:rsidR="00A76BB6" w:rsidRDefault="00A76BB6" w:rsidP="00A76BB6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064125" cy="749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439" w:rsidRDefault="002C1439" w:rsidP="00F37F31"/>
    <w:p w:rsidR="00FE602D" w:rsidRDefault="00FE602D" w:rsidP="00F37F31">
      <w:r>
        <w:lastRenderedPageBreak/>
        <w:t>Steps:</w:t>
      </w:r>
    </w:p>
    <w:p w:rsidR="00FE602D" w:rsidRDefault="00FE602D" w:rsidP="00F37F31">
      <w:r>
        <w:t xml:space="preserve">1. Count the number of </w:t>
      </w:r>
      <w:r w:rsidRPr="00DF0C5E">
        <w:rPr>
          <w:highlight w:val="yellow"/>
        </w:rPr>
        <w:t>urine cultures</w:t>
      </w:r>
      <w:r>
        <w:t xml:space="preserve"> with ≥10</w:t>
      </w:r>
      <w:r w:rsidRPr="00FE602D">
        <w:rPr>
          <w:vertAlign w:val="superscript"/>
        </w:rPr>
        <w:t>5</w:t>
      </w:r>
      <w:r>
        <w:t xml:space="preserve"> MRSA during the </w:t>
      </w:r>
      <w:r w:rsidRPr="00DF0C5E">
        <w:rPr>
          <w:highlight w:val="yellow"/>
        </w:rPr>
        <w:t>hospitalization.</w:t>
      </w:r>
    </w:p>
    <w:p w:rsidR="00FE602D" w:rsidRDefault="00FE602D" w:rsidP="00F37F31">
      <w:r>
        <w:tab/>
        <w:t xml:space="preserve">1a. </w:t>
      </w:r>
      <w:proofErr w:type="gramStart"/>
      <w:r>
        <w:t>If</w:t>
      </w:r>
      <w:proofErr w:type="gramEnd"/>
      <w:r>
        <w:t xml:space="preserve"> the number is 0, then there is no MRSA UTI.</w:t>
      </w:r>
    </w:p>
    <w:p w:rsidR="00FE602D" w:rsidRDefault="00FE602D" w:rsidP="00F37F31">
      <w:r>
        <w:tab/>
        <w:t>1b. If the number is &gt;0, then proceed to next step.</w:t>
      </w:r>
    </w:p>
    <w:p w:rsidR="00FE602D" w:rsidRDefault="00FE602D" w:rsidP="00F37F31">
      <w:r>
        <w:t xml:space="preserve">2. Use structured </w:t>
      </w:r>
      <w:r w:rsidR="00E97213" w:rsidRPr="00DF0C5E">
        <w:rPr>
          <w:highlight w:val="yellow"/>
        </w:rPr>
        <w:t xml:space="preserve">vitals </w:t>
      </w:r>
      <w:r w:rsidRPr="00DF0C5E">
        <w:rPr>
          <w:highlight w:val="yellow"/>
        </w:rPr>
        <w:t>data</w:t>
      </w:r>
      <w:r>
        <w:t xml:space="preserve"> to determine if patient had </w:t>
      </w:r>
      <w:r w:rsidRPr="00DF0C5E">
        <w:rPr>
          <w:highlight w:val="yellow"/>
        </w:rPr>
        <w:t>fever</w:t>
      </w:r>
      <w:r>
        <w:t xml:space="preserve"> </w:t>
      </w:r>
      <w:r w:rsidRPr="00DF0C5E">
        <w:rPr>
          <w:highlight w:val="yellow"/>
        </w:rPr>
        <w:t>(&gt;38°C</w:t>
      </w:r>
      <w:r>
        <w:t xml:space="preserve">) during hospitalization. Fever must have been recorded between -24h of the date of </w:t>
      </w:r>
      <w:r w:rsidR="00D6247C">
        <w:t xml:space="preserve">collection of </w:t>
      </w:r>
      <w:r>
        <w:t xml:space="preserve">the first positive MRSA urine culture and +24h of the date of </w:t>
      </w:r>
      <w:r w:rsidR="00D6247C">
        <w:t xml:space="preserve">collection of </w:t>
      </w:r>
      <w:r>
        <w:t>the last positive MRSA urine culture.</w:t>
      </w:r>
    </w:p>
    <w:p w:rsidR="00FE602D" w:rsidRDefault="00FE602D" w:rsidP="00F37F31">
      <w:r>
        <w:tab/>
        <w:t>2a. If FALSE (no fever), proceed to step 3.</w:t>
      </w:r>
    </w:p>
    <w:p w:rsidR="00FE602D" w:rsidRDefault="00FE602D" w:rsidP="00F37F31">
      <w:r>
        <w:tab/>
        <w:t xml:space="preserve">2b. If TRUE (fever), </w:t>
      </w:r>
      <w:proofErr w:type="gramStart"/>
      <w:r>
        <w:t>proceed</w:t>
      </w:r>
      <w:proofErr w:type="gramEnd"/>
      <w:r>
        <w:t xml:space="preserve"> to step 4.</w:t>
      </w:r>
    </w:p>
    <w:p w:rsidR="00FE602D" w:rsidRDefault="00FE602D" w:rsidP="00F37F31">
      <w:r>
        <w:t>3. Use NLP to determine if at least one of the signs/</w:t>
      </w:r>
      <w:proofErr w:type="spellStart"/>
      <w:r>
        <w:t>syptoms</w:t>
      </w:r>
      <w:proofErr w:type="spellEnd"/>
      <w:r>
        <w:t xml:space="preserve"> of UTI </w:t>
      </w:r>
      <w:proofErr w:type="gramStart"/>
      <w:r>
        <w:t>are</w:t>
      </w:r>
      <w:proofErr w:type="gramEnd"/>
      <w:r>
        <w:t xml:space="preserve"> present. Signs/symptoms include urgency, frequency, </w:t>
      </w:r>
      <w:proofErr w:type="spellStart"/>
      <w:r>
        <w:t>dysuria</w:t>
      </w:r>
      <w:proofErr w:type="spellEnd"/>
      <w:r>
        <w:t xml:space="preserve">, or </w:t>
      </w:r>
      <w:proofErr w:type="spellStart"/>
      <w:r>
        <w:t>suprapubic</w:t>
      </w:r>
      <w:proofErr w:type="spellEnd"/>
      <w:r>
        <w:t xml:space="preserve"> tenderness. Signs/symptoms must have been recorded between -24h of the date of </w:t>
      </w:r>
      <w:r w:rsidR="00D6247C">
        <w:t xml:space="preserve">collection of </w:t>
      </w:r>
      <w:r>
        <w:t xml:space="preserve">the first positive MRSA urine culture and +24h of the date of </w:t>
      </w:r>
      <w:r w:rsidR="00D6247C">
        <w:t xml:space="preserve">collection of </w:t>
      </w:r>
      <w:r>
        <w:t>the last positive MRSA urine culture.</w:t>
      </w:r>
    </w:p>
    <w:p w:rsidR="00FE602D" w:rsidRDefault="00FE602D" w:rsidP="00F37F31">
      <w:r>
        <w:tab/>
        <w:t>3a. If FALSE, then classify this patient as having ASYMPTOMATIC BACTERIURIA. (</w:t>
      </w:r>
      <w:proofErr w:type="gramStart"/>
      <w:r>
        <w:t>done</w:t>
      </w:r>
      <w:proofErr w:type="gramEnd"/>
      <w:r>
        <w:t>)</w:t>
      </w:r>
    </w:p>
    <w:p w:rsidR="00FE602D" w:rsidRDefault="00FE602D" w:rsidP="00F37F31">
      <w:r>
        <w:tab/>
        <w:t>3b. If TRUE, proceed to step 4.</w:t>
      </w:r>
    </w:p>
    <w:p w:rsidR="00E50EB6" w:rsidRDefault="00FE602D" w:rsidP="00F37F31">
      <w:r>
        <w:t xml:space="preserve">4. </w:t>
      </w:r>
      <w:r w:rsidR="00E97213">
        <w:t xml:space="preserve">Use structured microbiology data to determine if there are any other </w:t>
      </w:r>
      <w:r w:rsidR="00E50EB6">
        <w:t xml:space="preserve">positive </w:t>
      </w:r>
      <w:r w:rsidR="00E97213">
        <w:t>cultures</w:t>
      </w:r>
      <w:r w:rsidR="00D6247C">
        <w:t xml:space="preserve"> from normally sterile sites</w:t>
      </w:r>
      <w:r w:rsidR="00E50EB6">
        <w:t xml:space="preserve"> (not just for MRSA)</w:t>
      </w:r>
      <w:r w:rsidR="00D6247C">
        <w:t>.</w:t>
      </w:r>
      <w:r w:rsidR="00E50EB6">
        <w:t xml:space="preserve"> The positive culture must not be a common </w:t>
      </w:r>
      <w:proofErr w:type="spellStart"/>
      <w:r w:rsidR="00E50EB6">
        <w:t>commensal</w:t>
      </w:r>
      <w:proofErr w:type="spellEnd"/>
      <w:r w:rsidR="00E50EB6">
        <w:t xml:space="preserve"> organism, and must have been collected between the date of hospital admission and </w:t>
      </w:r>
      <w:r w:rsidR="004276F7">
        <w:t>+24h of the date of collection of the first positive MRSA urine culture.</w:t>
      </w:r>
    </w:p>
    <w:p w:rsidR="00FE602D" w:rsidRDefault="00E50EB6" w:rsidP="00F37F31">
      <w:r>
        <w:t>A normally sterile site is defined as:</w:t>
      </w:r>
    </w:p>
    <w:p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blood </w:t>
      </w:r>
    </w:p>
    <w:p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bone and bone marrow </w:t>
      </w:r>
    </w:p>
    <w:p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cerebrospinal fluid (CSF) </w:t>
      </w:r>
    </w:p>
    <w:p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internal body sites </w:t>
      </w:r>
    </w:p>
    <w:p w:rsidR="00E50EB6" w:rsidRDefault="00E50EB6" w:rsidP="00E50EB6">
      <w:pPr>
        <w:pStyle w:val="ListParagraph"/>
        <w:numPr>
          <w:ilvl w:val="1"/>
          <w:numId w:val="3"/>
        </w:numPr>
        <w:spacing w:after="0"/>
      </w:pPr>
      <w:r>
        <w:t>specimen obtained from surgery or aspirate from one of the following: brain, heart, liver, lymph node, spleen, vitreous fluid, kidney, pancreas, ovary</w:t>
      </w:r>
    </w:p>
    <w:p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joint fluid </w:t>
      </w:r>
    </w:p>
    <w:p w:rsidR="00E50EB6" w:rsidRDefault="00E50EB6" w:rsidP="00E50EB6">
      <w:pPr>
        <w:pStyle w:val="ListParagraph"/>
        <w:numPr>
          <w:ilvl w:val="1"/>
          <w:numId w:val="3"/>
        </w:numPr>
        <w:spacing w:after="0"/>
      </w:pPr>
      <w:r>
        <w:t>includes synovial fluid and needle aspirate or culture of any specific joint: knee, ankle, elbow, hip, wrist</w:t>
      </w:r>
    </w:p>
    <w:p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muscle </w:t>
      </w:r>
    </w:p>
    <w:p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>pericardial fluid</w:t>
      </w:r>
    </w:p>
    <w:p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peritoneal fluid </w:t>
      </w:r>
    </w:p>
    <w:p w:rsidR="00E50EB6" w:rsidRDefault="00E50EB6" w:rsidP="00E50EB6">
      <w:pPr>
        <w:pStyle w:val="ListParagraph"/>
        <w:numPr>
          <w:ilvl w:val="1"/>
          <w:numId w:val="3"/>
        </w:numPr>
        <w:spacing w:after="0"/>
      </w:pPr>
      <w:r>
        <w:t xml:space="preserve">includes abdominal fluid, </w:t>
      </w:r>
      <w:proofErr w:type="spellStart"/>
      <w:r>
        <w:t>ascites</w:t>
      </w:r>
      <w:proofErr w:type="spellEnd"/>
      <w:r>
        <w:t xml:space="preserve"> </w:t>
      </w:r>
    </w:p>
    <w:p w:rsidR="00E50EB6" w:rsidRDefault="00E50EB6" w:rsidP="00E50EB6">
      <w:pPr>
        <w:pStyle w:val="ListParagraph"/>
        <w:numPr>
          <w:ilvl w:val="0"/>
          <w:numId w:val="3"/>
        </w:numPr>
        <w:spacing w:after="0"/>
      </w:pPr>
      <w:r>
        <w:t xml:space="preserve">pleural fluid </w:t>
      </w:r>
    </w:p>
    <w:p w:rsidR="00E50EB6" w:rsidRDefault="00E50EB6" w:rsidP="00E50EB6">
      <w:pPr>
        <w:pStyle w:val="ListParagraph"/>
        <w:numPr>
          <w:ilvl w:val="1"/>
          <w:numId w:val="3"/>
        </w:numPr>
        <w:spacing w:after="0"/>
      </w:pPr>
      <w:r>
        <w:t xml:space="preserve">includes chest fluid, </w:t>
      </w:r>
      <w:proofErr w:type="spellStart"/>
      <w:r>
        <w:t>thoracentesis</w:t>
      </w:r>
      <w:proofErr w:type="spellEnd"/>
      <w:r>
        <w:t xml:space="preserve"> fluid</w:t>
      </w:r>
    </w:p>
    <w:p w:rsidR="00E50EB6" w:rsidRDefault="00E50EB6" w:rsidP="00E50EB6">
      <w:pPr>
        <w:spacing w:after="0"/>
      </w:pPr>
    </w:p>
    <w:p w:rsidR="00E50EB6" w:rsidRDefault="004276F7" w:rsidP="00E50EB6">
      <w:r>
        <w:t xml:space="preserve">Common </w:t>
      </w:r>
      <w:proofErr w:type="spellStart"/>
      <w:r>
        <w:t>commensal</w:t>
      </w:r>
      <w:proofErr w:type="spellEnd"/>
      <w:r>
        <w:t xml:space="preserve"> organisms include:</w:t>
      </w:r>
    </w:p>
    <w:p w:rsidR="004276F7" w:rsidRDefault="004276F7" w:rsidP="004276F7">
      <w:pPr>
        <w:pStyle w:val="ListParagraph"/>
        <w:numPr>
          <w:ilvl w:val="0"/>
          <w:numId w:val="4"/>
        </w:numPr>
      </w:pPr>
      <w:proofErr w:type="spellStart"/>
      <w:r>
        <w:t>diphtheroids</w:t>
      </w:r>
      <w:proofErr w:type="spellEnd"/>
      <w:r>
        <w:t xml:space="preserve"> [</w:t>
      </w:r>
      <w:proofErr w:type="spellStart"/>
      <w:r>
        <w:t>Corynebacterium</w:t>
      </w:r>
      <w:proofErr w:type="spellEnd"/>
      <w:r>
        <w:t xml:space="preserve"> spp. not C. </w:t>
      </w:r>
      <w:proofErr w:type="spellStart"/>
      <w:r>
        <w:t>diphtheriae</w:t>
      </w:r>
      <w:proofErr w:type="spellEnd"/>
      <w:r>
        <w:t>]</w:t>
      </w:r>
    </w:p>
    <w:p w:rsidR="004276F7" w:rsidRDefault="004276F7" w:rsidP="004276F7">
      <w:pPr>
        <w:pStyle w:val="ListParagraph"/>
        <w:numPr>
          <w:ilvl w:val="0"/>
          <w:numId w:val="4"/>
        </w:numPr>
      </w:pPr>
      <w:r>
        <w:t xml:space="preserve">Bacillus spp. [not B. </w:t>
      </w:r>
      <w:proofErr w:type="spellStart"/>
      <w:r>
        <w:t>anthracis</w:t>
      </w:r>
      <w:proofErr w:type="spellEnd"/>
      <w:r>
        <w:t>]</w:t>
      </w:r>
    </w:p>
    <w:p w:rsidR="004276F7" w:rsidRDefault="004276F7" w:rsidP="004276F7">
      <w:pPr>
        <w:pStyle w:val="ListParagraph"/>
        <w:numPr>
          <w:ilvl w:val="0"/>
          <w:numId w:val="4"/>
        </w:numPr>
      </w:pPr>
      <w:proofErr w:type="spellStart"/>
      <w:r>
        <w:t>Propionibacterium</w:t>
      </w:r>
      <w:proofErr w:type="spellEnd"/>
      <w:r>
        <w:t xml:space="preserve"> spp.</w:t>
      </w:r>
    </w:p>
    <w:p w:rsidR="004276F7" w:rsidRDefault="004276F7" w:rsidP="004276F7">
      <w:pPr>
        <w:pStyle w:val="ListParagraph"/>
        <w:numPr>
          <w:ilvl w:val="0"/>
          <w:numId w:val="4"/>
        </w:numPr>
      </w:pPr>
      <w:proofErr w:type="spellStart"/>
      <w:r>
        <w:t>coagulase</w:t>
      </w:r>
      <w:proofErr w:type="spellEnd"/>
      <w:r>
        <w:t xml:space="preserve">-negative staphylococci [including S. </w:t>
      </w:r>
      <w:proofErr w:type="spellStart"/>
      <w:r>
        <w:t>epidermidis</w:t>
      </w:r>
      <w:proofErr w:type="spellEnd"/>
      <w:r>
        <w:t>]</w:t>
      </w:r>
    </w:p>
    <w:p w:rsidR="004276F7" w:rsidRDefault="004276F7" w:rsidP="004276F7">
      <w:pPr>
        <w:pStyle w:val="ListParagraph"/>
        <w:numPr>
          <w:ilvl w:val="0"/>
          <w:numId w:val="4"/>
        </w:numPr>
      </w:pPr>
      <w:proofErr w:type="spellStart"/>
      <w:r>
        <w:t>viridans</w:t>
      </w:r>
      <w:proofErr w:type="spellEnd"/>
      <w:r>
        <w:t xml:space="preserve"> group streptococci</w:t>
      </w:r>
    </w:p>
    <w:p w:rsidR="004276F7" w:rsidRDefault="004276F7" w:rsidP="004276F7">
      <w:pPr>
        <w:pStyle w:val="ListParagraph"/>
        <w:numPr>
          <w:ilvl w:val="0"/>
          <w:numId w:val="4"/>
        </w:numPr>
      </w:pPr>
      <w:proofErr w:type="spellStart"/>
      <w:r>
        <w:t>Aerococcus</w:t>
      </w:r>
      <w:proofErr w:type="spellEnd"/>
      <w:r>
        <w:t xml:space="preserve"> spp.</w:t>
      </w:r>
    </w:p>
    <w:p w:rsidR="004276F7" w:rsidRDefault="004276F7" w:rsidP="004276F7">
      <w:pPr>
        <w:pStyle w:val="ListParagraph"/>
        <w:numPr>
          <w:ilvl w:val="0"/>
          <w:numId w:val="4"/>
        </w:numPr>
      </w:pPr>
      <w:r>
        <w:t>Micrococcus spp.</w:t>
      </w:r>
    </w:p>
    <w:p w:rsidR="004276F7" w:rsidRDefault="004276F7" w:rsidP="004276F7"/>
    <w:p w:rsidR="004276F7" w:rsidRDefault="00A07391" w:rsidP="004276F7">
      <w:r>
        <w:tab/>
        <w:t>4a. If TRUE, then classify this patient as having a NON-UTI INFECTION. (</w:t>
      </w:r>
      <w:proofErr w:type="gramStart"/>
      <w:r>
        <w:t>done</w:t>
      </w:r>
      <w:proofErr w:type="gramEnd"/>
      <w:r>
        <w:t>)</w:t>
      </w:r>
    </w:p>
    <w:p w:rsidR="00A07391" w:rsidRDefault="00A07391" w:rsidP="004276F7">
      <w:r>
        <w:tab/>
        <w:t>4b. If FALSE, proceed to step 5.</w:t>
      </w:r>
    </w:p>
    <w:p w:rsidR="00A07391" w:rsidRDefault="00A07391" w:rsidP="004276F7">
      <w:r>
        <w:t>5. Use NLP to determine if the patient had a urinary catheter present at any time within -7d of the date of collection of the first positive MRSA urine culture.</w:t>
      </w:r>
    </w:p>
    <w:p w:rsidR="00A07391" w:rsidRDefault="00A07391" w:rsidP="004276F7">
      <w:r>
        <w:tab/>
        <w:t>5a. If TRUE, then classify this patient as having a CAUTI. (</w:t>
      </w:r>
      <w:proofErr w:type="gramStart"/>
      <w:r>
        <w:t>done</w:t>
      </w:r>
      <w:proofErr w:type="gramEnd"/>
      <w:r>
        <w:t>)</w:t>
      </w:r>
    </w:p>
    <w:p w:rsidR="00A07391" w:rsidRDefault="00A07391" w:rsidP="004276F7">
      <w:r>
        <w:tab/>
        <w:t>5b. If FALSE, then classify this patient as having a UTI. (</w:t>
      </w:r>
      <w:proofErr w:type="gramStart"/>
      <w:r>
        <w:t>done</w:t>
      </w:r>
      <w:proofErr w:type="gramEnd"/>
      <w:r>
        <w:t>)</w:t>
      </w:r>
    </w:p>
    <w:p w:rsidR="00A07391" w:rsidRPr="00F37F31" w:rsidRDefault="00A07391" w:rsidP="004276F7">
      <w:bookmarkStart w:id="0" w:name="_GoBack"/>
      <w:bookmarkEnd w:id="0"/>
    </w:p>
    <w:sectPr w:rsidR="00A07391" w:rsidRPr="00F37F31" w:rsidSect="008D01C0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32ADD"/>
    <w:multiLevelType w:val="hybridMultilevel"/>
    <w:tmpl w:val="1AD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34E9D"/>
    <w:multiLevelType w:val="hybridMultilevel"/>
    <w:tmpl w:val="87A64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D0BB7"/>
    <w:multiLevelType w:val="hybridMultilevel"/>
    <w:tmpl w:val="1D163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C6B92"/>
    <w:multiLevelType w:val="hybridMultilevel"/>
    <w:tmpl w:val="2948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</w:compat>
  <w:rsids>
    <w:rsidRoot w:val="005C0114"/>
    <w:rsid w:val="00066F50"/>
    <w:rsid w:val="0008656B"/>
    <w:rsid w:val="000A53DB"/>
    <w:rsid w:val="000C0D11"/>
    <w:rsid w:val="000E455D"/>
    <w:rsid w:val="0014058C"/>
    <w:rsid w:val="00186605"/>
    <w:rsid w:val="001F798B"/>
    <w:rsid w:val="00207EBB"/>
    <w:rsid w:val="002447D2"/>
    <w:rsid w:val="002C1439"/>
    <w:rsid w:val="004276F7"/>
    <w:rsid w:val="005C0114"/>
    <w:rsid w:val="00647D8C"/>
    <w:rsid w:val="006D7974"/>
    <w:rsid w:val="007171E6"/>
    <w:rsid w:val="007211BC"/>
    <w:rsid w:val="00896A11"/>
    <w:rsid w:val="008D01C0"/>
    <w:rsid w:val="009151CE"/>
    <w:rsid w:val="009A62B7"/>
    <w:rsid w:val="009D57D4"/>
    <w:rsid w:val="00A07391"/>
    <w:rsid w:val="00A75454"/>
    <w:rsid w:val="00A76BB6"/>
    <w:rsid w:val="00AA16B8"/>
    <w:rsid w:val="00AA5B01"/>
    <w:rsid w:val="00AD3E8E"/>
    <w:rsid w:val="00B06FD5"/>
    <w:rsid w:val="00C97D63"/>
    <w:rsid w:val="00CC374F"/>
    <w:rsid w:val="00D6247C"/>
    <w:rsid w:val="00D815AF"/>
    <w:rsid w:val="00DA0CB6"/>
    <w:rsid w:val="00DA2946"/>
    <w:rsid w:val="00DD5018"/>
    <w:rsid w:val="00DF0C5E"/>
    <w:rsid w:val="00DF0C79"/>
    <w:rsid w:val="00DF497A"/>
    <w:rsid w:val="00E2119C"/>
    <w:rsid w:val="00E219D9"/>
    <w:rsid w:val="00E50EB6"/>
    <w:rsid w:val="00E64CD3"/>
    <w:rsid w:val="00E97213"/>
    <w:rsid w:val="00EA2EDB"/>
    <w:rsid w:val="00F37F31"/>
    <w:rsid w:val="00F925F4"/>
    <w:rsid w:val="00FE602D"/>
    <w:rsid w:val="00FF450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19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SRD">
    <w:name w:val="HSR&amp;D"/>
    <w:rsid w:val="007171E6"/>
    <w:pPr>
      <w:tabs>
        <w:tab w:val="left" w:pos="360"/>
        <w:tab w:val="left" w:pos="720"/>
        <w:tab w:val="left" w:pos="1080"/>
        <w:tab w:val="left" w:pos="1440"/>
      </w:tabs>
      <w:spacing w:after="0"/>
    </w:pPr>
    <w:rPr>
      <w:rFonts w:ascii="Arial" w:eastAsia="Times New Roman" w:hAnsi="Arial" w:cs="Times New Roman"/>
      <w:sz w:val="22"/>
    </w:rPr>
  </w:style>
  <w:style w:type="paragraph" w:customStyle="1" w:styleId="NormalNoSpaceAfter">
    <w:name w:val="Normal No Space After"/>
    <w:basedOn w:val="Normal"/>
    <w:qFormat/>
    <w:rsid w:val="0014058C"/>
    <w:pPr>
      <w:spacing w:after="0"/>
    </w:pPr>
  </w:style>
  <w:style w:type="paragraph" w:styleId="ListParagraph">
    <w:name w:val="List Paragraph"/>
    <w:basedOn w:val="Normal"/>
    <w:uiPriority w:val="34"/>
    <w:qFormat/>
    <w:rsid w:val="005C01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BB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BB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19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SRD">
    <w:name w:val="HSR&amp;D"/>
    <w:rsid w:val="007171E6"/>
    <w:pPr>
      <w:tabs>
        <w:tab w:val="left" w:pos="360"/>
        <w:tab w:val="left" w:pos="720"/>
        <w:tab w:val="left" w:pos="1080"/>
        <w:tab w:val="left" w:pos="1440"/>
      </w:tabs>
      <w:spacing w:after="0"/>
    </w:pPr>
    <w:rPr>
      <w:rFonts w:ascii="Arial" w:eastAsia="Times New Roman" w:hAnsi="Arial" w:cs="Times New Roman"/>
      <w:sz w:val="22"/>
    </w:rPr>
  </w:style>
  <w:style w:type="paragraph" w:customStyle="1" w:styleId="NormalNoSpaceAfter">
    <w:name w:val="Normal No Space After"/>
    <w:basedOn w:val="Normal"/>
    <w:qFormat/>
    <w:rsid w:val="0014058C"/>
    <w:pPr>
      <w:spacing w:after="0"/>
    </w:pPr>
  </w:style>
  <w:style w:type="paragraph" w:styleId="ListParagraph">
    <w:name w:val="List Paragraph"/>
    <w:basedOn w:val="Normal"/>
    <w:uiPriority w:val="34"/>
    <w:qFormat/>
    <w:rsid w:val="005C01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BB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BB6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imeduser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Rubin</dc:creator>
  <cp:keywords/>
  <dc:description/>
  <cp:lastModifiedBy>Tammy S. Hwang</cp:lastModifiedBy>
  <cp:revision>4</cp:revision>
  <dcterms:created xsi:type="dcterms:W3CDTF">2012-05-07T14:59:00Z</dcterms:created>
  <dcterms:modified xsi:type="dcterms:W3CDTF">2012-06-11T17:51:00Z</dcterms:modified>
</cp:coreProperties>
</file>