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94B5" w14:textId="77777777" w:rsidR="0055271D" w:rsidRDefault="005527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32A749" w14:textId="77777777" w:rsidR="0055271D" w:rsidRDefault="005527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3A3B99" w14:textId="173C626B" w:rsidR="00B32B25" w:rsidRDefault="0055271D" w:rsidP="0055271D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current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clinical scoring system for </w:t>
      </w:r>
      <w:r w:rsidR="00BB19CC">
        <w:rPr>
          <w:rFonts w:ascii="Times New Roman" w:eastAsia="Times New Roman" w:hAnsi="Times New Roman" w:cs="Times New Roman"/>
          <w:sz w:val="28"/>
          <w:szCs w:val="28"/>
        </w:rPr>
        <w:t>multiple sclerosis (MS)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relies upon the motor defects that are produced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 from the disease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While this is commonly used, the clinical scoring between different researchers is subjective and there is a likelihood of variability depending on the assessor.</w:t>
      </w:r>
      <w:r w:rsidRPr="00552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project </w:t>
      </w:r>
      <w:r w:rsidR="00BB19CC">
        <w:rPr>
          <w:rFonts w:ascii="Times New Roman" w:eastAsia="Times New Roman" w:hAnsi="Times New Roman" w:cs="Times New Roman"/>
          <w:sz w:val="28"/>
          <w:szCs w:val="28"/>
        </w:rPr>
        <w:t xml:space="preserve">is focused towards creating a reliable characterization of MS in a mouse model using a string-pulling behaviour task. The key factor that distinguishes the string-pulling task is the quantifiability of its behavioural aspects through a </w:t>
      </w:r>
      <w:proofErr w:type="spellStart"/>
      <w:r w:rsidR="00BB19CC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="00BB19CC">
        <w:rPr>
          <w:rFonts w:ascii="Times New Roman" w:eastAsia="Times New Roman" w:hAnsi="Times New Roman" w:cs="Times New Roman"/>
          <w:sz w:val="28"/>
          <w:szCs w:val="28"/>
        </w:rPr>
        <w:t xml:space="preserve">-based toolbox. 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>Bimanual coordination can be calculated as the correlation between the distance each hand moves with the y-axis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>, t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he postural stability of the mouse can be 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>determined from colour-based image segmentation, s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ensory guidance 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>can be correlated to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 the distance of the nose from the string 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>over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 time and movement kinematics can be 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>discovered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 as an average velocity calculated from optical flow estimation</w:t>
      </w:r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 using the combined-local-global method. As MS is a human disease, experimental autoimmune encephalomyelitis (EAE) is induced within mice as it produces the same key pathological features as MS and is therefore useful as an experimental model.</w:t>
      </w:r>
    </w:p>
    <w:sectPr w:rsidR="00B32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1D"/>
    <w:rsid w:val="00235B18"/>
    <w:rsid w:val="004505BA"/>
    <w:rsid w:val="0055271D"/>
    <w:rsid w:val="00995504"/>
    <w:rsid w:val="00B32B25"/>
    <w:rsid w:val="00BB19CC"/>
    <w:rsid w:val="00D1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EB9"/>
  <w15:chartTrackingRefBased/>
  <w15:docId w15:val="{C5D57AB6-F790-436B-B372-4E43517A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2021-10-15T19:19:00Z</dcterms:created>
  <dcterms:modified xsi:type="dcterms:W3CDTF">2021-10-15T19:50:00Z</dcterms:modified>
</cp:coreProperties>
</file>