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5534" w14:textId="77777777" w:rsidR="00536C05" w:rsidRPr="00472300" w:rsidRDefault="00536C05">
      <w:pPr>
        <w:rPr>
          <w:rFonts w:ascii="Calibri" w:hAnsi="Calibri"/>
        </w:rPr>
      </w:pPr>
    </w:p>
    <w:p w14:paraId="507B6715" w14:textId="77777777" w:rsidR="00806CFF" w:rsidRPr="00472300" w:rsidRDefault="00806CFF">
      <w:pPr>
        <w:rPr>
          <w:rFonts w:ascii="Calibri" w:hAnsi="Calibri"/>
        </w:rPr>
      </w:pPr>
    </w:p>
    <w:p w14:paraId="292E7D80" w14:textId="77777777" w:rsidR="00806CFF" w:rsidRPr="00472300" w:rsidRDefault="00806CFF">
      <w:pPr>
        <w:rPr>
          <w:rFonts w:ascii="Calibri" w:hAnsi="Calibri"/>
        </w:rPr>
      </w:pPr>
    </w:p>
    <w:p w14:paraId="77916E6A" w14:textId="718C9D40" w:rsidR="00806CFF" w:rsidRPr="00472300" w:rsidRDefault="00E14B13" w:rsidP="00806CFF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  <w:r>
        <w:rPr>
          <w:rFonts w:ascii="Calibri" w:hAnsi="Calibri" w:cs="Arial"/>
          <w:b/>
          <w:sz w:val="40"/>
          <w:szCs w:val="40"/>
          <w:lang w:val="en-US"/>
        </w:rPr>
        <w:t>Deep Learning with PCA Wavelet Networks</w:t>
      </w:r>
    </w:p>
    <w:p w14:paraId="2145CD53" w14:textId="77777777" w:rsidR="00806CFF" w:rsidRPr="00472300" w:rsidRDefault="00806CFF" w:rsidP="00806CFF">
      <w:pPr>
        <w:rPr>
          <w:rFonts w:ascii="Calibri" w:hAnsi="Calibri"/>
        </w:rPr>
      </w:pPr>
    </w:p>
    <w:p w14:paraId="0DE2A386" w14:textId="77777777" w:rsidR="00806CFF" w:rsidRPr="00472300" w:rsidRDefault="00806CFF" w:rsidP="00806CFF">
      <w:pPr>
        <w:rPr>
          <w:rFonts w:ascii="Calibri" w:hAnsi="Calibri"/>
        </w:rPr>
      </w:pPr>
    </w:p>
    <w:p w14:paraId="4AA81243" w14:textId="77777777" w:rsidR="00806CFF" w:rsidRPr="00472300" w:rsidRDefault="00806CFF">
      <w:pPr>
        <w:rPr>
          <w:rFonts w:ascii="Calibri" w:hAnsi="Calibri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6377"/>
      </w:tblGrid>
      <w:tr w:rsidR="00806CFF" w:rsidRPr="00472300" w14:paraId="01C85B17" w14:textId="77777777" w:rsidTr="00472300">
        <w:tc>
          <w:tcPr>
            <w:tcW w:w="1951" w:type="dxa"/>
            <w:vAlign w:val="center"/>
          </w:tcPr>
          <w:p w14:paraId="2CD172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14:paraId="7A17E565" w14:textId="71CFD46F" w:rsidR="00806CFF" w:rsidRPr="00472300" w:rsidRDefault="00EB6851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Outline</w:t>
            </w:r>
          </w:p>
        </w:tc>
      </w:tr>
      <w:tr w:rsidR="00806CFF" w:rsidRPr="00472300" w14:paraId="6D455B81" w14:textId="77777777" w:rsidTr="00472300">
        <w:tc>
          <w:tcPr>
            <w:tcW w:w="1951" w:type="dxa"/>
            <w:vAlign w:val="center"/>
          </w:tcPr>
          <w:p w14:paraId="7E5B3D8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14:paraId="0D54120E" w14:textId="57E83329" w:rsidR="00806CFF" w:rsidRPr="00472300" w:rsidRDefault="009E0D70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Samuel Spurling (sas90)</w:t>
            </w:r>
          </w:p>
        </w:tc>
      </w:tr>
      <w:tr w:rsidR="00806CFF" w:rsidRPr="00472300" w14:paraId="168519CC" w14:textId="77777777" w:rsidTr="00472300">
        <w:tc>
          <w:tcPr>
            <w:tcW w:w="1951" w:type="dxa"/>
            <w:vAlign w:val="center"/>
          </w:tcPr>
          <w:p w14:paraId="18D45B74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14:paraId="25C520B9" w14:textId="33E2E1F3" w:rsidR="00806CFF" w:rsidRPr="00472300" w:rsidRDefault="009E0D70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Bernie </w:t>
            </w:r>
            <w:proofErr w:type="spellStart"/>
            <w:r>
              <w:rPr>
                <w:rFonts w:ascii="Calibri" w:hAnsi="Calibri"/>
              </w:rPr>
              <w:t>Tiddeman</w:t>
            </w:r>
            <w:proofErr w:type="spellEnd"/>
            <w:r>
              <w:rPr>
                <w:rFonts w:ascii="Calibri" w:hAnsi="Calibri"/>
              </w:rPr>
              <w:t xml:space="preserve"> (</w:t>
            </w:r>
            <w:proofErr w:type="spellStart"/>
            <w:r>
              <w:rPr>
                <w:rFonts w:ascii="Calibri" w:hAnsi="Calibri"/>
              </w:rPr>
              <w:t>bpt</w:t>
            </w:r>
            <w:proofErr w:type="spellEnd"/>
            <w:r>
              <w:rPr>
                <w:rFonts w:ascii="Calibri" w:hAnsi="Calibri"/>
              </w:rPr>
              <w:t xml:space="preserve">) </w:t>
            </w:r>
          </w:p>
        </w:tc>
      </w:tr>
      <w:tr w:rsidR="00806CFF" w:rsidRPr="00472300" w14:paraId="22170681" w14:textId="77777777" w:rsidTr="00472300">
        <w:tc>
          <w:tcPr>
            <w:tcW w:w="1951" w:type="dxa"/>
            <w:vAlign w:val="center"/>
          </w:tcPr>
          <w:p w14:paraId="0B3B709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025C18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2AAC48AA" w14:textId="77777777" w:rsidTr="00472300">
        <w:tc>
          <w:tcPr>
            <w:tcW w:w="1951" w:type="dxa"/>
            <w:vAlign w:val="center"/>
          </w:tcPr>
          <w:p w14:paraId="68614C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14:paraId="77B30AA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CS39440</w:t>
            </w:r>
          </w:p>
        </w:tc>
      </w:tr>
      <w:tr w:rsidR="007C4D2D" w:rsidRPr="00472300" w14:paraId="6131E052" w14:textId="77777777" w:rsidTr="00472300">
        <w:tc>
          <w:tcPr>
            <w:tcW w:w="1951" w:type="dxa"/>
            <w:vAlign w:val="center"/>
          </w:tcPr>
          <w:p w14:paraId="014793E0" w14:textId="4F7DEAED" w:rsidR="007C4D2D" w:rsidRPr="00472300" w:rsidRDefault="007C4D2D" w:rsidP="00472300">
            <w:pPr>
              <w:spacing w:before="40" w:after="40"/>
              <w:rPr>
                <w:rFonts w:ascii="Calibri" w:hAnsi="Calibri"/>
                <w:lang w:val="en-US"/>
              </w:rPr>
            </w:pPr>
            <w:r w:rsidRPr="00472300">
              <w:rPr>
                <w:rFonts w:ascii="Calibri" w:hAnsi="Calibri"/>
                <w:lang w:val="en-US"/>
              </w:rPr>
              <w:t>Degree Scheme</w:t>
            </w:r>
          </w:p>
        </w:tc>
        <w:tc>
          <w:tcPr>
            <w:tcW w:w="6565" w:type="dxa"/>
            <w:vAlign w:val="center"/>
          </w:tcPr>
          <w:p w14:paraId="3200BBD0" w14:textId="58F3A291" w:rsidR="007C4D2D" w:rsidRPr="00472300" w:rsidRDefault="009E0D70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GG47</w:t>
            </w:r>
            <w:r w:rsidR="007C4D2D" w:rsidRPr="00472300">
              <w:rPr>
                <w:rFonts w:ascii="Calibri" w:hAnsi="Calibri"/>
              </w:rPr>
              <w:t xml:space="preserve"> (Computer Science</w:t>
            </w:r>
            <w:r>
              <w:rPr>
                <w:rFonts w:ascii="Calibri" w:hAnsi="Calibri"/>
              </w:rPr>
              <w:t xml:space="preserve"> and Artificial Intelligence with integrated year in industry</w:t>
            </w:r>
            <w:r w:rsidR="007C4D2D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16CBE57F" w14:textId="77777777" w:rsidTr="00472300">
        <w:tc>
          <w:tcPr>
            <w:tcW w:w="1951" w:type="dxa"/>
            <w:vAlign w:val="center"/>
          </w:tcPr>
          <w:p w14:paraId="2E6C6AD0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104A8B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0412329C" w14:textId="77777777" w:rsidTr="00472300">
        <w:tc>
          <w:tcPr>
            <w:tcW w:w="1951" w:type="dxa"/>
            <w:vAlign w:val="center"/>
          </w:tcPr>
          <w:p w14:paraId="2730002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14:paraId="778352F3" w14:textId="2B813BA7" w:rsidR="00806CFF" w:rsidRPr="00472300" w:rsidRDefault="00675C3A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 xml:space="preserve">February </w:t>
            </w:r>
            <w:r w:rsidR="009E0D70">
              <w:rPr>
                <w:rFonts w:ascii="Calibri" w:hAnsi="Calibri"/>
              </w:rPr>
              <w:t>5</w:t>
            </w:r>
            <w:r w:rsidRPr="00472300">
              <w:rPr>
                <w:rFonts w:ascii="Calibri" w:hAnsi="Calibri"/>
              </w:rPr>
              <w:t>, 20</w:t>
            </w:r>
            <w:r w:rsidR="0054507F">
              <w:rPr>
                <w:rFonts w:ascii="Calibri" w:hAnsi="Calibri"/>
              </w:rPr>
              <w:t>22</w:t>
            </w:r>
          </w:p>
        </w:tc>
      </w:tr>
      <w:tr w:rsidR="00806CFF" w:rsidRPr="00472300" w14:paraId="330258B7" w14:textId="77777777" w:rsidTr="00472300">
        <w:tc>
          <w:tcPr>
            <w:tcW w:w="1951" w:type="dxa"/>
            <w:vAlign w:val="center"/>
          </w:tcPr>
          <w:p w14:paraId="492C47BD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14:paraId="42C8F8E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0.1</w:t>
            </w:r>
          </w:p>
        </w:tc>
      </w:tr>
      <w:tr w:rsidR="00806CFF" w:rsidRPr="00472300" w14:paraId="2FEADA49" w14:textId="77777777" w:rsidTr="00472300">
        <w:tc>
          <w:tcPr>
            <w:tcW w:w="1951" w:type="dxa"/>
            <w:vAlign w:val="center"/>
          </w:tcPr>
          <w:p w14:paraId="7C123C4B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14:paraId="62A004F3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Draft</w:t>
            </w:r>
          </w:p>
        </w:tc>
      </w:tr>
    </w:tbl>
    <w:p w14:paraId="5FC4ED99" w14:textId="77777777" w:rsidR="00806CFF" w:rsidRPr="00472300" w:rsidRDefault="00806CFF">
      <w:pPr>
        <w:rPr>
          <w:rFonts w:ascii="Calibri" w:hAnsi="Calibri"/>
        </w:rPr>
      </w:pPr>
    </w:p>
    <w:p w14:paraId="20DBE093" w14:textId="77777777" w:rsidR="003268BD" w:rsidRPr="00472300" w:rsidRDefault="003268BD">
      <w:pPr>
        <w:rPr>
          <w:rFonts w:ascii="Calibri" w:hAnsi="Calibri"/>
        </w:rPr>
      </w:pPr>
    </w:p>
    <w:p w14:paraId="2E4320A6" w14:textId="77777777" w:rsidR="003268BD" w:rsidRPr="00472300" w:rsidRDefault="003268BD" w:rsidP="003268BD">
      <w:pPr>
        <w:rPr>
          <w:rFonts w:ascii="Calibri" w:hAnsi="Calibri"/>
        </w:rPr>
      </w:pPr>
    </w:p>
    <w:p w14:paraId="60485173" w14:textId="77777777" w:rsidR="003268BD" w:rsidRPr="00472300" w:rsidRDefault="003268BD" w:rsidP="003268BD">
      <w:pPr>
        <w:rPr>
          <w:rFonts w:ascii="Calibri" w:hAnsi="Calibri"/>
        </w:rPr>
      </w:pPr>
    </w:p>
    <w:p w14:paraId="51699E1D" w14:textId="77777777" w:rsidR="003268BD" w:rsidRPr="00472300" w:rsidRDefault="003268BD" w:rsidP="003268BD">
      <w:pPr>
        <w:rPr>
          <w:rFonts w:ascii="Calibri" w:hAnsi="Calibri"/>
        </w:rPr>
      </w:pPr>
    </w:p>
    <w:p w14:paraId="5BE3A99B" w14:textId="77777777" w:rsidR="003268BD" w:rsidRPr="00472300" w:rsidRDefault="003268BD" w:rsidP="003268BD">
      <w:pPr>
        <w:rPr>
          <w:rFonts w:ascii="Calibri" w:hAnsi="Calibri"/>
        </w:rPr>
      </w:pPr>
    </w:p>
    <w:p w14:paraId="47EE8ECD" w14:textId="77777777" w:rsidR="003268BD" w:rsidRPr="00472300" w:rsidRDefault="003268BD" w:rsidP="003268BD">
      <w:pPr>
        <w:rPr>
          <w:rFonts w:ascii="Calibri" w:hAnsi="Calibri"/>
        </w:rPr>
      </w:pPr>
    </w:p>
    <w:p w14:paraId="25E9331A" w14:textId="77777777" w:rsidR="003268BD" w:rsidRPr="00472300" w:rsidRDefault="003268BD" w:rsidP="003268BD">
      <w:pPr>
        <w:rPr>
          <w:rFonts w:ascii="Calibri" w:hAnsi="Calibri"/>
        </w:rPr>
      </w:pPr>
    </w:p>
    <w:p w14:paraId="7E5A441C" w14:textId="77777777" w:rsidR="003268BD" w:rsidRPr="00472300" w:rsidRDefault="003268BD" w:rsidP="003268BD">
      <w:pPr>
        <w:rPr>
          <w:rFonts w:ascii="Calibri" w:hAnsi="Calibri"/>
        </w:rPr>
      </w:pPr>
    </w:p>
    <w:p w14:paraId="67F3D3F1" w14:textId="77777777" w:rsidR="003268BD" w:rsidRPr="00472300" w:rsidRDefault="003268BD" w:rsidP="003268BD">
      <w:pPr>
        <w:tabs>
          <w:tab w:val="left" w:pos="5340"/>
        </w:tabs>
        <w:rPr>
          <w:rFonts w:ascii="Calibri" w:hAnsi="Calibri"/>
        </w:rPr>
      </w:pPr>
      <w:r w:rsidRPr="00472300">
        <w:rPr>
          <w:rFonts w:ascii="Calibri" w:hAnsi="Calibri"/>
        </w:rPr>
        <w:tab/>
      </w:r>
    </w:p>
    <w:p w14:paraId="1016A270" w14:textId="77777777" w:rsidR="003268BD" w:rsidRPr="00472300" w:rsidRDefault="003268BD" w:rsidP="003268BD">
      <w:pPr>
        <w:rPr>
          <w:rFonts w:ascii="Calibri" w:hAnsi="Calibri"/>
        </w:rPr>
      </w:pPr>
    </w:p>
    <w:p w14:paraId="4F626D04" w14:textId="77777777" w:rsidR="00806CFF" w:rsidRPr="00472300" w:rsidRDefault="00806CFF" w:rsidP="003268BD">
      <w:pPr>
        <w:rPr>
          <w:rFonts w:ascii="Calibri" w:hAnsi="Calibri"/>
        </w:rPr>
        <w:sectPr w:rsidR="00806CFF" w:rsidRPr="00472300" w:rsidSect="00806C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Pr="00472300" w:rsidRDefault="00806CFF">
      <w:pPr>
        <w:rPr>
          <w:rFonts w:ascii="Calibri" w:hAnsi="Calibri"/>
        </w:rPr>
      </w:pPr>
    </w:p>
    <w:p w14:paraId="40E15E81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description</w:t>
      </w:r>
    </w:p>
    <w:p w14:paraId="5155F639" w14:textId="0876AC13" w:rsidR="000A0EA4" w:rsidRDefault="000A0EA4" w:rsidP="000A0EA4">
      <w:r>
        <w:t xml:space="preserve">My project is developing extensions to the paper </w:t>
      </w:r>
      <w:r w:rsidRPr="000A0EA4">
        <w:t>Principal component wavelet networks for solving linear inverse problems</w:t>
      </w:r>
      <w:r w:rsidR="00D5348E">
        <w:t xml:space="preserve"> </w:t>
      </w:r>
      <w:r w:rsidR="009517A3">
        <w:fldChar w:fldCharType="begin"/>
      </w:r>
      <w:r w:rsidR="009517A3">
        <w:instrText xml:space="preserve"> REF _Ref94958157 \r \h </w:instrText>
      </w:r>
      <w:r w:rsidR="009517A3">
        <w:fldChar w:fldCharType="separate"/>
      </w:r>
      <w:r w:rsidR="009517A3">
        <w:t>[1]</w:t>
      </w:r>
      <w:r w:rsidR="009517A3">
        <w:fldChar w:fldCharType="end"/>
      </w:r>
      <w:r>
        <w:t xml:space="preserve">. </w:t>
      </w:r>
      <w:r w:rsidR="0028232D">
        <w:t xml:space="preserve">This paper proposes a new technique </w:t>
      </w:r>
      <w:r w:rsidR="000C2BBA">
        <w:t xml:space="preserve">for solving linear inverse problems, with impressive results </w:t>
      </w:r>
      <w:r w:rsidR="00B54BB9">
        <w:t xml:space="preserve">on </w:t>
      </w:r>
      <w:r w:rsidR="00585389">
        <w:t xml:space="preserve">computer vision tasks. For example, the </w:t>
      </w:r>
      <w:r w:rsidR="000E3907">
        <w:t xml:space="preserve">PCAW </w:t>
      </w:r>
      <w:r w:rsidR="00585389">
        <w:t>network has a PSNR score of 29.98 (std of 2.2)</w:t>
      </w:r>
      <w:r w:rsidR="000E3907">
        <w:t xml:space="preserve"> for super resolution tasks,</w:t>
      </w:r>
      <w:r w:rsidR="00585389">
        <w:t xml:space="preserve"> which </w:t>
      </w:r>
      <w:r w:rsidR="000E3907">
        <w:t>makes it competitive with GAN based models</w:t>
      </w:r>
      <w:r w:rsidR="002C060D">
        <w:t>. However</w:t>
      </w:r>
      <w:r w:rsidR="00C26472">
        <w:t>,</w:t>
      </w:r>
      <w:r w:rsidR="002C060D">
        <w:t xml:space="preserve"> this model has</w:t>
      </w:r>
      <w:r w:rsidR="00C26472">
        <w:t xml:space="preserve"> the advantage of</w:t>
      </w:r>
      <w:r w:rsidR="002C060D">
        <w:t xml:space="preserve"> shorter training time</w:t>
      </w:r>
      <w:r w:rsidR="00C26472">
        <w:t>,</w:t>
      </w:r>
      <w:r w:rsidR="002C060D">
        <w:t xml:space="preserve"> and is </w:t>
      </w:r>
      <w:r w:rsidR="00C26472">
        <w:t xml:space="preserve">less prone </w:t>
      </w:r>
      <w:r w:rsidR="002C060D">
        <w:t>to overfitting.</w:t>
      </w:r>
    </w:p>
    <w:p w14:paraId="651C522E" w14:textId="44CCC49E" w:rsidR="00AA2261" w:rsidRDefault="00AA2261" w:rsidP="000A0EA4"/>
    <w:p w14:paraId="71B8D748" w14:textId="1C787207" w:rsidR="00AA2261" w:rsidRDefault="00BB739E" w:rsidP="000A0EA4">
      <w:r>
        <w:t xml:space="preserve">A linear inverse problem is where we have a set of measurements and are trying to predict </w:t>
      </w:r>
      <w:r w:rsidR="00FF7174">
        <w:t>the state of the object from which we obtained the measurements. In most cases the object is something we can’t directly observe.</w:t>
      </w:r>
      <w:r w:rsidR="00210228">
        <w:t xml:space="preserve"> The inverse problems of interest to us are ill-posed, which means they violate </w:t>
      </w:r>
      <w:r w:rsidR="007E780D">
        <w:t xml:space="preserve">at least </w:t>
      </w:r>
      <w:r w:rsidR="00210228">
        <w:t>one of the following conditions</w:t>
      </w:r>
      <w:r w:rsidR="00414F8B">
        <w:t xml:space="preserve"> </w:t>
      </w:r>
      <w:r w:rsidR="009517A3">
        <w:fldChar w:fldCharType="begin"/>
      </w:r>
      <w:r w:rsidR="009517A3">
        <w:instrText xml:space="preserve"> REF _Ref95392263 \r \h </w:instrText>
      </w:r>
      <w:r w:rsidR="009517A3">
        <w:fldChar w:fldCharType="separate"/>
      </w:r>
      <w:r w:rsidR="009517A3">
        <w:t>[2]</w:t>
      </w:r>
      <w:r w:rsidR="009517A3">
        <w:fldChar w:fldCharType="end"/>
      </w:r>
    </w:p>
    <w:p w14:paraId="786F4A24" w14:textId="77777777" w:rsidR="00210228" w:rsidRDefault="00210228" w:rsidP="000A0EA4"/>
    <w:p w14:paraId="2C898144" w14:textId="60D8F660" w:rsidR="00210228" w:rsidRDefault="00210228" w:rsidP="00210228">
      <w:pPr>
        <w:pStyle w:val="ListParagraph"/>
        <w:numPr>
          <w:ilvl w:val="0"/>
          <w:numId w:val="4"/>
        </w:numPr>
      </w:pPr>
      <w:r>
        <w:t>There exists one solution (Existence)</w:t>
      </w:r>
    </w:p>
    <w:p w14:paraId="700E8BE2" w14:textId="29418FB3" w:rsidR="00210228" w:rsidRDefault="00210228" w:rsidP="00210228">
      <w:pPr>
        <w:pStyle w:val="ListParagraph"/>
        <w:numPr>
          <w:ilvl w:val="0"/>
          <w:numId w:val="4"/>
        </w:numPr>
      </w:pPr>
      <w:r>
        <w:t>There is at most one solution (Uniqueness)</w:t>
      </w:r>
    </w:p>
    <w:p w14:paraId="616AAC3C" w14:textId="1F030C9F" w:rsidR="00210228" w:rsidRDefault="00210228" w:rsidP="00210228">
      <w:pPr>
        <w:pStyle w:val="ListParagraph"/>
        <w:numPr>
          <w:ilvl w:val="0"/>
          <w:numId w:val="4"/>
        </w:numPr>
      </w:pPr>
      <w:r>
        <w:t>The solution depends continuously upon the data (Stability)</w:t>
      </w:r>
    </w:p>
    <w:p w14:paraId="39D72D71" w14:textId="77777777" w:rsidR="00AA2261" w:rsidRDefault="00AA2261" w:rsidP="000A0EA4"/>
    <w:p w14:paraId="17A3DDE2" w14:textId="718454DF" w:rsidR="00BB739E" w:rsidRDefault="00FF7174" w:rsidP="000A0EA4">
      <w:r>
        <w:t>One example of a linear inverse problem is super resolution of images</w:t>
      </w:r>
      <w:r w:rsidR="006901DF">
        <w:t xml:space="preserve">, where given some image we attempt to accurately reconstruct the image in a higher resolution. </w:t>
      </w:r>
      <w:r w:rsidR="00BB77CF">
        <w:t xml:space="preserve">The forward process </w:t>
      </w:r>
      <w:r w:rsidR="00540E58">
        <w:t>is</w:t>
      </w:r>
      <w:r w:rsidR="00BB77CF">
        <w:t xml:space="preserve"> </w:t>
      </w:r>
      <w:r w:rsidR="00540E58">
        <w:t xml:space="preserve">obtaining a </w:t>
      </w:r>
      <w:r w:rsidR="002A1397">
        <w:t>low-resolution image from a higher resolution image</w:t>
      </w:r>
      <w:r w:rsidR="00540E58">
        <w:t>, which is eas</w:t>
      </w:r>
      <w:r w:rsidR="00A746E1">
        <w:t>ily done by removing pixels.</w:t>
      </w:r>
      <w:r w:rsidR="002A1397">
        <w:t xml:space="preserve"> </w:t>
      </w:r>
      <w:r w:rsidR="00A746E1">
        <w:t>T</w:t>
      </w:r>
      <w:r w:rsidR="002A1397">
        <w:t>he reverse process is much harder.</w:t>
      </w:r>
      <w:r>
        <w:t xml:space="preserve"> </w:t>
      </w:r>
    </w:p>
    <w:p w14:paraId="7B60C4BA" w14:textId="77777777" w:rsidR="00680884" w:rsidRDefault="00680884" w:rsidP="000A0EA4"/>
    <w:p w14:paraId="56D73F26" w14:textId="17B661FD" w:rsidR="004903F8" w:rsidRPr="003E545E" w:rsidRDefault="004903F8" w:rsidP="000A0EA4">
      <w:r>
        <w:t xml:space="preserve">The project will use several datasets. The two I am using at the time of writing are </w:t>
      </w:r>
      <w:r w:rsidR="00680884">
        <w:t xml:space="preserve">the </w:t>
      </w:r>
      <w:proofErr w:type="spellStart"/>
      <w:r w:rsidR="00680884">
        <w:t>CelebFace</w:t>
      </w:r>
      <w:proofErr w:type="spellEnd"/>
      <w:r w:rsidR="00680884">
        <w:t xml:space="preserve"> Attribute (add ref) and </w:t>
      </w:r>
      <w:r w:rsidR="000E161C">
        <w:t xml:space="preserve">ImageNet (add ref) datasets. These are the two datasets used in the original </w:t>
      </w:r>
      <w:r w:rsidR="000F4423">
        <w:t>paper.</w:t>
      </w:r>
      <w:r w:rsidR="00864647">
        <w:t xml:space="preserve"> I may also use </w:t>
      </w:r>
      <w:r w:rsidR="00B66183">
        <w:t>graph and text datasets</w:t>
      </w:r>
      <w:r w:rsidR="00864647">
        <w:t xml:space="preserve">, as I believe </w:t>
      </w:r>
      <w:r w:rsidR="00864647" w:rsidRPr="003E545E">
        <w:t>that the network could be extended for problems in graph</w:t>
      </w:r>
      <w:r w:rsidR="002A0B6C" w:rsidRPr="003E545E">
        <w:t>-based</w:t>
      </w:r>
      <w:r w:rsidR="00864647" w:rsidRPr="003E545E">
        <w:t xml:space="preserve"> machine learning and natural language programming (NLP)</w:t>
      </w:r>
      <w:r w:rsidR="002A0B6C" w:rsidRPr="003E545E">
        <w:t>.</w:t>
      </w:r>
    </w:p>
    <w:p w14:paraId="2AC93B09" w14:textId="77777777" w:rsidR="00B72E66" w:rsidRPr="003E545E" w:rsidRDefault="00B72E66" w:rsidP="00F8061C"/>
    <w:p w14:paraId="2C284ACA" w14:textId="6AEE6A9F" w:rsidR="000F0C96" w:rsidRPr="003E545E" w:rsidRDefault="000F0C96" w:rsidP="00F8061C">
      <w:r w:rsidRPr="003E545E">
        <w:t xml:space="preserve">I will be writing the </w:t>
      </w:r>
      <w:r w:rsidR="009C04C1" w:rsidRPr="003E545E">
        <w:t>code in python as a notebook. The platforms I will be using will be Jupyter Notebooks</w:t>
      </w:r>
      <w:r w:rsidR="00D139B5" w:rsidRPr="003E545E">
        <w:t xml:space="preserve">, </w:t>
      </w:r>
      <w:r w:rsidR="009C04C1" w:rsidRPr="003E545E">
        <w:t>Google Colab</w:t>
      </w:r>
      <w:r w:rsidR="00D139B5" w:rsidRPr="003E545E">
        <w:t xml:space="preserve"> and </w:t>
      </w:r>
      <w:proofErr w:type="spellStart"/>
      <w:r w:rsidR="00D139B5" w:rsidRPr="003E545E">
        <w:t>spyder</w:t>
      </w:r>
      <w:proofErr w:type="spellEnd"/>
      <w:r w:rsidR="009C04C1" w:rsidRPr="003E545E">
        <w:t>.</w:t>
      </w:r>
      <w:r w:rsidR="00331C5B" w:rsidRPr="003E545E">
        <w:t xml:space="preserve"> </w:t>
      </w:r>
      <w:r w:rsidR="00AE0737" w:rsidRPr="003E545E">
        <w:t>The device I am using</w:t>
      </w:r>
      <w:r w:rsidR="00C731FB" w:rsidRPr="003E545E">
        <w:t xml:space="preserve"> for most of the work</w:t>
      </w:r>
      <w:r w:rsidR="00AE0737" w:rsidRPr="003E545E">
        <w:t xml:space="preserve"> will be my personal laptop (8.00 GB of RAM</w:t>
      </w:r>
      <w:r w:rsidR="00C731FB" w:rsidRPr="003E545E">
        <w:t xml:space="preserve">, Intel(R) </w:t>
      </w:r>
      <w:proofErr w:type="gramStart"/>
      <w:r w:rsidR="00C731FB" w:rsidRPr="003E545E">
        <w:t>Core(</w:t>
      </w:r>
      <w:proofErr w:type="gramEnd"/>
      <w:r w:rsidR="00C731FB" w:rsidRPr="003E545E">
        <w:t xml:space="preserve">TM) i7-7500U CPU @ 2.70GHz 2.90 GHz). I </w:t>
      </w:r>
      <w:r w:rsidR="00400463" w:rsidRPr="003E545E">
        <w:t xml:space="preserve">may </w:t>
      </w:r>
      <w:r w:rsidR="00591B38" w:rsidRPr="003E545E">
        <w:t>also use a free GPU or TPU in google Colab, and a GPU cluster provided by the university.</w:t>
      </w:r>
    </w:p>
    <w:p w14:paraId="30282488" w14:textId="77777777" w:rsidR="00806CFF" w:rsidRPr="00472300" w:rsidRDefault="00675C3A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Proposed tasks</w:t>
      </w:r>
    </w:p>
    <w:p w14:paraId="0F0E485B" w14:textId="05136D78" w:rsidR="00F8061C" w:rsidRDefault="00F8061C" w:rsidP="00F8061C">
      <w:pPr>
        <w:rPr>
          <w:rFonts w:ascii="Calibri" w:hAnsi="Calibri"/>
        </w:rPr>
      </w:pPr>
    </w:p>
    <w:p w14:paraId="1120C892" w14:textId="401B3385" w:rsidR="00A53810" w:rsidRDefault="00B72E66" w:rsidP="00F8061C">
      <w:pPr>
        <w:rPr>
          <w:rFonts w:ascii="Calibri" w:hAnsi="Calibri"/>
        </w:rPr>
      </w:pPr>
      <w:r>
        <w:rPr>
          <w:rFonts w:ascii="Calibri" w:hAnsi="Calibri"/>
        </w:rPr>
        <w:t>The first task will be to reimplement this project. There is code from the original authors which I will reuse (REF). After getting the original code to work on my local machine I can begin building new features.</w:t>
      </w:r>
      <w:r w:rsidR="00AC2FA6">
        <w:rPr>
          <w:rFonts w:ascii="Calibri" w:hAnsi="Calibri"/>
        </w:rPr>
        <w:t xml:space="preserve"> This is clearly a primary task, as no other work can be completed without the completion of this task.</w:t>
      </w:r>
    </w:p>
    <w:p w14:paraId="69216C55" w14:textId="77777777" w:rsidR="00A53810" w:rsidRDefault="00A53810" w:rsidP="00A53810">
      <w:pPr>
        <w:rPr>
          <w:rFonts w:ascii="Calibri" w:hAnsi="Calibri"/>
        </w:rPr>
      </w:pPr>
    </w:p>
    <w:p w14:paraId="6DAB98A4" w14:textId="12013381" w:rsidR="00E532F6" w:rsidRDefault="00A53810" w:rsidP="00A53810">
      <w:pPr>
        <w:rPr>
          <w:rFonts w:ascii="Calibri" w:hAnsi="Calibri"/>
        </w:rPr>
      </w:pPr>
      <w:r>
        <w:rPr>
          <w:rFonts w:ascii="Calibri" w:hAnsi="Calibri"/>
        </w:rPr>
        <w:t xml:space="preserve">After this initial </w:t>
      </w:r>
      <w:r w:rsidR="00AC2FA6">
        <w:rPr>
          <w:rFonts w:ascii="Calibri" w:hAnsi="Calibri"/>
        </w:rPr>
        <w:t>tasks</w:t>
      </w:r>
      <w:r>
        <w:rPr>
          <w:rFonts w:ascii="Calibri" w:hAnsi="Calibri"/>
        </w:rPr>
        <w:t xml:space="preserve">, I will explore the effect of </w:t>
      </w:r>
      <w:r w:rsidR="00941CAA">
        <w:rPr>
          <w:rFonts w:ascii="Calibri" w:hAnsi="Calibri"/>
        </w:rPr>
        <w:t xml:space="preserve">basic </w:t>
      </w:r>
      <w:r>
        <w:rPr>
          <w:rFonts w:ascii="Calibri" w:hAnsi="Calibri"/>
        </w:rPr>
        <w:t>edit</w:t>
      </w:r>
      <w:r w:rsidR="00941CAA">
        <w:rPr>
          <w:rFonts w:ascii="Calibri" w:hAnsi="Calibri"/>
        </w:rPr>
        <w:t>s to</w:t>
      </w:r>
      <w:r>
        <w:rPr>
          <w:rFonts w:ascii="Calibri" w:hAnsi="Calibri"/>
        </w:rPr>
        <w:t xml:space="preserve"> the network architecture. This may include</w:t>
      </w:r>
      <w:r w:rsidR="00E532F6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="00E532F6">
        <w:rPr>
          <w:rFonts w:ascii="Calibri" w:hAnsi="Calibri"/>
        </w:rPr>
        <w:t xml:space="preserve">but will not be limited to, </w:t>
      </w:r>
      <w:r w:rsidR="002B00EF">
        <w:rPr>
          <w:rFonts w:ascii="Calibri" w:hAnsi="Calibri"/>
        </w:rPr>
        <w:t xml:space="preserve">adding regularisation, adapting network size, </w:t>
      </w:r>
      <w:r w:rsidR="00E532F6">
        <w:rPr>
          <w:rFonts w:ascii="Calibri" w:hAnsi="Calibri"/>
        </w:rPr>
        <w:t xml:space="preserve">experimenting with activation </w:t>
      </w:r>
      <w:r w:rsidR="00B90597">
        <w:rPr>
          <w:rFonts w:ascii="Calibri" w:hAnsi="Calibri"/>
        </w:rPr>
        <w:t>functions,</w:t>
      </w:r>
      <w:r w:rsidR="00E532F6">
        <w:rPr>
          <w:rFonts w:ascii="Calibri" w:hAnsi="Calibri"/>
        </w:rPr>
        <w:t xml:space="preserve"> and</w:t>
      </w:r>
      <w:r w:rsidR="002B00EF">
        <w:rPr>
          <w:rFonts w:ascii="Calibri" w:hAnsi="Calibri"/>
        </w:rPr>
        <w:t xml:space="preserve"> changing </w:t>
      </w:r>
      <w:r w:rsidR="00E532F6">
        <w:rPr>
          <w:rFonts w:ascii="Calibri" w:hAnsi="Calibri"/>
        </w:rPr>
        <w:t>how the network is trained.</w:t>
      </w:r>
      <w:r w:rsidR="00AC2FA6">
        <w:rPr>
          <w:rFonts w:ascii="Calibri" w:hAnsi="Calibri"/>
        </w:rPr>
        <w:t xml:space="preserve"> This is another primary task</w:t>
      </w:r>
      <w:r w:rsidR="00941CAA">
        <w:rPr>
          <w:rFonts w:ascii="Calibri" w:hAnsi="Calibri"/>
        </w:rPr>
        <w:t>.</w:t>
      </w:r>
    </w:p>
    <w:p w14:paraId="066BACA3" w14:textId="77777777" w:rsidR="00C613DA" w:rsidRDefault="00C613DA" w:rsidP="00A53810">
      <w:pPr>
        <w:rPr>
          <w:rFonts w:ascii="Calibri" w:hAnsi="Calibri"/>
        </w:rPr>
      </w:pPr>
    </w:p>
    <w:p w14:paraId="585D6189" w14:textId="3FF03E92" w:rsidR="00927AC0" w:rsidRDefault="006F6305" w:rsidP="00A53810">
      <w:pPr>
        <w:rPr>
          <w:rFonts w:ascii="Calibri" w:hAnsi="Calibri"/>
        </w:rPr>
      </w:pPr>
      <w:r>
        <w:rPr>
          <w:rFonts w:ascii="Calibri" w:hAnsi="Calibri"/>
        </w:rPr>
        <w:t xml:space="preserve">I will also find a novel application of the technique, outside of the applications proposed in the original paper. Two problems I have discussed with my supervisor is crowd counting and image segmentation. There are a number of linear inverse problems outside the field of </w:t>
      </w:r>
      <w:r>
        <w:rPr>
          <w:rFonts w:ascii="Calibri" w:hAnsi="Calibri"/>
        </w:rPr>
        <w:lastRenderedPageBreak/>
        <w:t>computer vision. For example, predicting missing words in text. It would be interesting to explore problems like this too. This will be a primary task.</w:t>
      </w:r>
    </w:p>
    <w:p w14:paraId="1CC77BBD" w14:textId="77777777" w:rsidR="006F6305" w:rsidRDefault="006F6305" w:rsidP="00A53810">
      <w:pPr>
        <w:rPr>
          <w:rFonts w:ascii="Calibri" w:hAnsi="Calibri"/>
        </w:rPr>
      </w:pPr>
    </w:p>
    <w:p w14:paraId="6215E90C" w14:textId="6475E087" w:rsidR="00927AC0" w:rsidRDefault="00C613DA" w:rsidP="00A53810">
      <w:pPr>
        <w:rPr>
          <w:rFonts w:ascii="Calibri" w:hAnsi="Calibri"/>
        </w:rPr>
      </w:pPr>
      <w:r>
        <w:rPr>
          <w:rFonts w:ascii="Calibri" w:hAnsi="Calibri"/>
        </w:rPr>
        <w:t>The original network is a Convolutional Neural Network</w:t>
      </w:r>
      <w:r w:rsidR="00EE0F12">
        <w:rPr>
          <w:rFonts w:ascii="Calibri" w:hAnsi="Calibri"/>
        </w:rPr>
        <w:t xml:space="preserve"> (CNN)</w:t>
      </w:r>
      <w:r>
        <w:rPr>
          <w:rFonts w:ascii="Calibri" w:hAnsi="Calibri"/>
        </w:rPr>
        <w:t xml:space="preserve">, with </w:t>
      </w:r>
      <w:r w:rsidR="00EE0F12">
        <w:rPr>
          <w:rFonts w:ascii="Calibri" w:hAnsi="Calibri"/>
        </w:rPr>
        <w:t xml:space="preserve">hand-derived filters. A lot of state-of-the-art models </w:t>
      </w:r>
      <w:r w:rsidR="00AD1BC2">
        <w:rPr>
          <w:rFonts w:ascii="Calibri" w:hAnsi="Calibri"/>
        </w:rPr>
        <w:t>for computer vision actually have a transformer architecture.</w:t>
      </w:r>
      <w:r w:rsidR="00EE0F12">
        <w:rPr>
          <w:rFonts w:ascii="Calibri" w:hAnsi="Calibri"/>
        </w:rPr>
        <w:t xml:space="preserve"> </w:t>
      </w:r>
      <w:r w:rsidR="00AD1BC2">
        <w:rPr>
          <w:rFonts w:ascii="Calibri" w:hAnsi="Calibri"/>
        </w:rPr>
        <w:t>Another task could be to see if I can apply PCA wavelet</w:t>
      </w:r>
      <w:r w:rsidR="00202162">
        <w:rPr>
          <w:rFonts w:ascii="Calibri" w:hAnsi="Calibri"/>
        </w:rPr>
        <w:t xml:space="preserve">s to </w:t>
      </w:r>
      <w:r w:rsidR="00AC2FA6">
        <w:rPr>
          <w:rFonts w:ascii="Calibri" w:hAnsi="Calibri"/>
        </w:rPr>
        <w:t>transformers and</w:t>
      </w:r>
      <w:r w:rsidR="00202162">
        <w:rPr>
          <w:rFonts w:ascii="Calibri" w:hAnsi="Calibri"/>
        </w:rPr>
        <w:t xml:space="preserve"> see what effect it has.</w:t>
      </w:r>
      <w:r w:rsidR="00941CAA">
        <w:rPr>
          <w:rFonts w:ascii="Calibri" w:hAnsi="Calibri"/>
        </w:rPr>
        <w:t xml:space="preserve"> This will be a secondary task</w:t>
      </w:r>
      <w:r w:rsidR="00B47C11">
        <w:rPr>
          <w:rFonts w:ascii="Calibri" w:hAnsi="Calibri"/>
        </w:rPr>
        <w:t>, as the transformer architecture is quite different to CNNs and there could be difficulties in</w:t>
      </w:r>
      <w:r w:rsidR="007A42D0">
        <w:rPr>
          <w:rFonts w:ascii="Calibri" w:hAnsi="Calibri"/>
        </w:rPr>
        <w:t xml:space="preserve"> getting the PCA decomposition to work</w:t>
      </w:r>
      <w:r w:rsidR="00941CAA">
        <w:rPr>
          <w:rFonts w:ascii="Calibri" w:hAnsi="Calibri"/>
        </w:rPr>
        <w:t>.</w:t>
      </w:r>
    </w:p>
    <w:p w14:paraId="665DEEAD" w14:textId="1F4D25B0" w:rsidR="00A53810" w:rsidRDefault="002B00EF" w:rsidP="00A53810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4C48AC32" w14:textId="1AF7A7F1" w:rsidR="00AE41BF" w:rsidRDefault="00AE41BF" w:rsidP="00F8061C">
      <w:pPr>
        <w:rPr>
          <w:rFonts w:ascii="Calibri" w:hAnsi="Calibri"/>
        </w:rPr>
      </w:pPr>
      <w:r>
        <w:rPr>
          <w:rFonts w:ascii="Calibri" w:hAnsi="Calibri"/>
        </w:rPr>
        <w:t>I will explore the effect of replacing PCA with other dimension reduction techniques. The first substitution will be a linear technique, Independent Component Analysis (ICA). The second substitute will be a non-linear technique, Uniform Manifold Approximation and Reduction. In particular, I will be exploring UMAP and other techniques to</w:t>
      </w:r>
      <w:r w:rsidR="000250F9">
        <w:rPr>
          <w:rFonts w:ascii="Calibri" w:hAnsi="Calibri"/>
        </w:rPr>
        <w:t xml:space="preserve"> </w:t>
      </w:r>
      <w:r w:rsidR="00976A01">
        <w:rPr>
          <w:rFonts w:ascii="Calibri" w:hAnsi="Calibri"/>
        </w:rPr>
        <w:t>deal with non-linearities in the datasets</w:t>
      </w:r>
      <w:r>
        <w:rPr>
          <w:rFonts w:ascii="Calibri" w:hAnsi="Calibri"/>
        </w:rPr>
        <w:t>.</w:t>
      </w:r>
      <w:r w:rsidR="006F6305">
        <w:rPr>
          <w:rFonts w:ascii="Calibri" w:hAnsi="Calibri"/>
        </w:rPr>
        <w:t xml:space="preserve"> This will be a secondary task.</w:t>
      </w:r>
    </w:p>
    <w:p w14:paraId="1AD18D0D" w14:textId="77777777" w:rsidR="00A53810" w:rsidRDefault="00A53810" w:rsidP="00F8061C">
      <w:pPr>
        <w:rPr>
          <w:rFonts w:ascii="Calibri" w:hAnsi="Calibri"/>
        </w:rPr>
      </w:pPr>
    </w:p>
    <w:p w14:paraId="5FE8E1F0" w14:textId="3800540E" w:rsidR="000E161C" w:rsidRDefault="00A53810" w:rsidP="00F8061C">
      <w:pPr>
        <w:rPr>
          <w:rFonts w:ascii="Calibri" w:hAnsi="Calibri"/>
        </w:rPr>
      </w:pPr>
      <w:r>
        <w:rPr>
          <w:rFonts w:ascii="Calibri" w:hAnsi="Calibri"/>
        </w:rPr>
        <w:t xml:space="preserve">The original code tested the network for multiple tasks: inpainting, super-resolution and compressive sensing. I will be </w:t>
      </w:r>
      <w:r w:rsidR="00800BDF">
        <w:rPr>
          <w:rFonts w:ascii="Calibri" w:hAnsi="Calibri"/>
        </w:rPr>
        <w:t>evaluating</w:t>
      </w:r>
      <w:r w:rsidR="00B90597">
        <w:rPr>
          <w:rFonts w:ascii="Calibri" w:hAnsi="Calibri"/>
        </w:rPr>
        <w:t xml:space="preserve"> any new architectures I create on these tasks</w:t>
      </w:r>
      <w:r w:rsidR="0011008F">
        <w:rPr>
          <w:rFonts w:ascii="Calibri" w:hAnsi="Calibri"/>
        </w:rPr>
        <w:t xml:space="preserve"> and comparing them to the original </w:t>
      </w:r>
      <w:r w:rsidR="00B37316">
        <w:rPr>
          <w:rFonts w:ascii="Calibri" w:hAnsi="Calibri"/>
        </w:rPr>
        <w:t>model’s</w:t>
      </w:r>
      <w:r w:rsidR="00885240">
        <w:rPr>
          <w:rFonts w:ascii="Calibri" w:hAnsi="Calibri"/>
        </w:rPr>
        <w:t xml:space="preserve"> performance</w:t>
      </w:r>
      <w:r w:rsidR="0011008F">
        <w:rPr>
          <w:rFonts w:ascii="Calibri" w:hAnsi="Calibri"/>
        </w:rPr>
        <w:t xml:space="preserve"> and the other reported baselines.</w:t>
      </w:r>
      <w:r w:rsidR="00800BDF">
        <w:rPr>
          <w:rFonts w:ascii="Calibri" w:hAnsi="Calibri"/>
        </w:rPr>
        <w:t xml:space="preserve"> </w:t>
      </w:r>
    </w:p>
    <w:p w14:paraId="31FA8175" w14:textId="77777777" w:rsidR="00806CFF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deliverables</w:t>
      </w:r>
    </w:p>
    <w:p w14:paraId="2EF3A2B9" w14:textId="77777777" w:rsidR="00D815C0" w:rsidRDefault="00D815C0" w:rsidP="00D815C0"/>
    <w:p w14:paraId="00B91BD1" w14:textId="2EE32869" w:rsidR="00D51779" w:rsidRDefault="00D51779" w:rsidP="00D815C0">
      <w:r>
        <w:t xml:space="preserve">Software - </w:t>
      </w:r>
      <w:r w:rsidR="00033FE6">
        <w:t xml:space="preserve">At the end of this project, </w:t>
      </w:r>
      <w:r w:rsidR="005F1161">
        <w:t>I</w:t>
      </w:r>
      <w:r w:rsidR="006F6305">
        <w:t xml:space="preserve"> will deliver </w:t>
      </w:r>
      <w:r w:rsidR="00AD00D1">
        <w:t xml:space="preserve">a number of python files. Some will be in a notebook </w:t>
      </w:r>
      <w:proofErr w:type="gramStart"/>
      <w:r w:rsidR="00AD00D1">
        <w:t>(.</w:t>
      </w:r>
      <w:proofErr w:type="spellStart"/>
      <w:r w:rsidR="00AD00D1">
        <w:t>ipynb</w:t>
      </w:r>
      <w:proofErr w:type="spellEnd"/>
      <w:proofErr w:type="gramEnd"/>
      <w:r w:rsidR="00AD00D1">
        <w:t>) format, and some will be in a standard (.</w:t>
      </w:r>
      <w:proofErr w:type="spellStart"/>
      <w:r w:rsidR="00AD00D1">
        <w:t>py</w:t>
      </w:r>
      <w:proofErr w:type="spellEnd"/>
      <w:r w:rsidR="00AD00D1">
        <w:t xml:space="preserve">) format. </w:t>
      </w:r>
      <w:r w:rsidR="008041C8">
        <w:t>The software will fulfil the previously stated tasks.</w:t>
      </w:r>
      <w:r w:rsidR="005F1161">
        <w:t xml:space="preserve"> </w:t>
      </w:r>
      <w:r w:rsidR="006E4EC5">
        <w:t xml:space="preserve">This will include source code and a demonstration </w:t>
      </w:r>
      <w:r w:rsidR="00321EF6">
        <w:t>of model performance through experiments.</w:t>
      </w:r>
    </w:p>
    <w:p w14:paraId="0097D89A" w14:textId="5D4B0662" w:rsidR="00033FE6" w:rsidRDefault="00D51779" w:rsidP="00D815C0">
      <w:r>
        <w:t xml:space="preserve">I will also generate </w:t>
      </w:r>
      <w:r w:rsidR="00DC3ED9">
        <w:t>files for the models I create</w:t>
      </w:r>
      <w:r w:rsidR="0082768F">
        <w:t>, saving the weights and architectures.</w:t>
      </w:r>
    </w:p>
    <w:p w14:paraId="2493C28E" w14:textId="77777777" w:rsidR="00CF3C3A" w:rsidRDefault="00CF3C3A" w:rsidP="00D815C0"/>
    <w:p w14:paraId="6DF5C9FC" w14:textId="783467F3" w:rsidR="00CF3C3A" w:rsidRDefault="00CF3C3A" w:rsidP="00D815C0">
      <w:r>
        <w:t>Documentation</w:t>
      </w:r>
      <w:r w:rsidR="003D6BC2">
        <w:t xml:space="preserve"> –</w:t>
      </w:r>
      <w:r w:rsidR="00C31693">
        <w:t xml:space="preserve"> </w:t>
      </w:r>
      <w:r w:rsidR="00917608">
        <w:t xml:space="preserve">There will be documentation to explain </w:t>
      </w:r>
      <w:r w:rsidR="00DE051B">
        <w:t xml:space="preserve">the </w:t>
      </w:r>
      <w:r w:rsidR="002C415E">
        <w:t>code I write and help a user to run and interpret the experiments. I will also detail the architecture of my models.</w:t>
      </w:r>
    </w:p>
    <w:p w14:paraId="1F6047BD" w14:textId="77777777" w:rsidR="00252240" w:rsidRDefault="00252240" w:rsidP="00D815C0"/>
    <w:p w14:paraId="44638966" w14:textId="109E8786" w:rsidR="00252240" w:rsidRDefault="00252240" w:rsidP="00D815C0">
      <w:r>
        <w:t>Blog</w:t>
      </w:r>
      <w:r w:rsidR="004B5BE1">
        <w:t xml:space="preserve"> – I will be blogging </w:t>
      </w:r>
      <w:r w:rsidR="009B0E15">
        <w:t xml:space="preserve">about the progress of my project weekly. I will aim to post every Sunday. The blog will concern research I have undertaken, and the progress of </w:t>
      </w:r>
      <w:r w:rsidR="00886C6E">
        <w:t>the software I am creating.</w:t>
      </w:r>
    </w:p>
    <w:p w14:paraId="7195EB9C" w14:textId="77777777" w:rsidR="00DC6075" w:rsidRDefault="00DC6075" w:rsidP="00DC6075"/>
    <w:p w14:paraId="0C347A84" w14:textId="2F16AF25" w:rsidR="00CF3C3A" w:rsidRPr="00D815C0" w:rsidRDefault="00DC6075" w:rsidP="00D815C0">
      <w:r>
        <w:t>Report</w:t>
      </w:r>
      <w:r>
        <w:t xml:space="preserve"> – The report will be in a research template. </w:t>
      </w:r>
      <w:r w:rsidR="00A770F2">
        <w:t xml:space="preserve">It will detail </w:t>
      </w:r>
      <w:r w:rsidR="004E2334">
        <w:t xml:space="preserve">the processes I have taken </w:t>
      </w:r>
      <w:r w:rsidR="00AE3CF5">
        <w:t xml:space="preserve">when </w:t>
      </w:r>
      <w:r w:rsidR="0004707D">
        <w:t>experiment</w:t>
      </w:r>
      <w:r w:rsidR="00AE3CF5">
        <w:t>ing with architectures</w:t>
      </w:r>
      <w:r w:rsidR="000B5D43">
        <w:t xml:space="preserve">. </w:t>
      </w:r>
      <w:r w:rsidR="000B5D43">
        <w:t>I will document my design process and experimental results in a final report.</w:t>
      </w:r>
    </w:p>
    <w:p w14:paraId="72453A65" w14:textId="77777777" w:rsidR="00F8061C" w:rsidRPr="00472300" w:rsidRDefault="00F8061C" w:rsidP="00F8061C">
      <w:pPr>
        <w:rPr>
          <w:rFonts w:ascii="Calibri" w:hAnsi="Calibri"/>
        </w:rPr>
      </w:pPr>
    </w:p>
    <w:p w14:paraId="68E1E730" w14:textId="0EC1533E" w:rsidR="00A82D60" w:rsidRPr="000A0EA4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 xml:space="preserve">Initial </w:t>
      </w:r>
      <w:r w:rsidR="00675C3A" w:rsidRPr="00472300">
        <w:rPr>
          <w:rFonts w:ascii="Calibri" w:hAnsi="Calibri"/>
        </w:rPr>
        <w:t xml:space="preserve">annotated </w:t>
      </w:r>
      <w:r w:rsidRPr="00472300">
        <w:rPr>
          <w:rFonts w:ascii="Calibri" w:hAnsi="Calibri"/>
        </w:rPr>
        <w:t>bibliography</w:t>
      </w:r>
    </w:p>
    <w:p w14:paraId="3A979185" w14:textId="58CB2ED0" w:rsidR="00D5348E" w:rsidRPr="00B72E66" w:rsidRDefault="00D5348E" w:rsidP="00D5348E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0" w:name="_Ref94958157"/>
      <w:r>
        <w:rPr>
          <w:noProof/>
        </w:rPr>
        <w:t xml:space="preserve">B. G. M. Tiddeman, “Principal component wavelet networks for solving linear inverse problems,” </w:t>
      </w:r>
      <w:r w:rsidRPr="00D5348E">
        <w:rPr>
          <w:i/>
          <w:iCs/>
          <w:noProof/>
        </w:rPr>
        <w:t xml:space="preserve">Symmetry, </w:t>
      </w:r>
      <w:r>
        <w:rPr>
          <w:noProof/>
        </w:rPr>
        <w:t>vol. 13, no. 6, 2021.</w:t>
      </w:r>
      <w:bookmarkEnd w:id="0"/>
      <w:r>
        <w:rPr>
          <w:noProof/>
        </w:rPr>
        <w:t xml:space="preserve"> </w:t>
      </w:r>
    </w:p>
    <w:p w14:paraId="05CFD255" w14:textId="5CD25BD4" w:rsidR="00B72E66" w:rsidRPr="00B72E66" w:rsidRDefault="003315A0" w:rsidP="00B72E66">
      <w:pPr>
        <w:pStyle w:val="ListParagraph"/>
        <w:spacing w:after="120"/>
        <w:ind w:left="680"/>
        <w:contextualSpacing w:val="0"/>
        <w:rPr>
          <w:noProof/>
        </w:rPr>
      </w:pPr>
      <w:r>
        <w:rPr>
          <w:noProof/>
        </w:rPr>
        <w:t>This is the paper my project will be based on</w:t>
      </w:r>
    </w:p>
    <w:p w14:paraId="7B38D095" w14:textId="348840ED" w:rsidR="00B72E66" w:rsidRPr="0031528C" w:rsidRDefault="00BA6CDB" w:rsidP="00D5348E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hyperlink r:id="rId14" w:anchor=":~:text=Linear%20inverse%20problems%20include%20such%20important%20applications%20as,is%20non-linear%20%28e.g.%2C%20parameter%20identi%0Ccation%20problems%20for%20PDEs%29." w:history="1">
        <w:bookmarkStart w:id="1" w:name="_Ref95392263"/>
        <w:r w:rsidR="0031528C">
          <w:rPr>
            <w:rStyle w:val="Hyperlink"/>
          </w:rPr>
          <w:t>LectureNotes2020.pdf (cam.ac.uk)</w:t>
        </w:r>
        <w:bookmarkEnd w:id="1"/>
      </w:hyperlink>
    </w:p>
    <w:p w14:paraId="6B15A705" w14:textId="4BE50526" w:rsidR="0031528C" w:rsidRPr="00D5348E" w:rsidRDefault="001120A4" w:rsidP="0031528C">
      <w:pPr>
        <w:pStyle w:val="ListParagraph"/>
        <w:spacing w:after="120"/>
        <w:ind w:left="680"/>
        <w:contextualSpacing w:val="0"/>
        <w:rPr>
          <w:rFonts w:ascii="Calibri" w:hAnsi="Calibri"/>
        </w:rPr>
      </w:pPr>
      <w:r>
        <w:t>Th</w:t>
      </w:r>
      <w:r w:rsidR="00B85775">
        <w:t xml:space="preserve">e lecture notes found here give a very </w:t>
      </w:r>
      <w:r w:rsidR="003F0F93">
        <w:t>in-depth</w:t>
      </w:r>
      <w:r w:rsidR="00B85775">
        <w:t xml:space="preserve"> explanation of an inverse linear problem</w:t>
      </w:r>
      <w:r w:rsidR="006459FD">
        <w:t xml:space="preserve"> </w:t>
      </w:r>
      <w:r w:rsidR="00B85775">
        <w:t>and discuss common methods of solving them.</w:t>
      </w:r>
    </w:p>
    <w:p w14:paraId="646C41D0" w14:textId="77777777" w:rsidR="00D5348E" w:rsidRPr="00D5348E" w:rsidRDefault="00D5348E" w:rsidP="00D5348E">
      <w:pPr>
        <w:pStyle w:val="ListParagraph"/>
        <w:spacing w:after="120"/>
        <w:ind w:left="680"/>
        <w:contextualSpacing w:val="0"/>
        <w:rPr>
          <w:rFonts w:ascii="Calibri" w:hAnsi="Calibri"/>
        </w:rPr>
      </w:pPr>
    </w:p>
    <w:p w14:paraId="2E238111" w14:textId="5A9F0AE5" w:rsidR="000A0EA4" w:rsidRDefault="000A0EA4" w:rsidP="00D5348E">
      <w:pPr>
        <w:spacing w:after="120"/>
        <w:rPr>
          <w:rFonts w:ascii="Calibri" w:hAnsi="Calibr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4"/>
        </w:rPr>
        <w:id w:val="-2145957201"/>
        <w:docPartObj>
          <w:docPartGallery w:val="Bibliographies"/>
          <w:docPartUnique/>
        </w:docPartObj>
      </w:sdtPr>
      <w:sdtEndPr/>
      <w:sdtContent>
        <w:p w14:paraId="27B93F1A" w14:textId="15EBEE0F" w:rsidR="00D5348E" w:rsidRDefault="00D5348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A5FC904" w14:textId="77777777" w:rsidR="00D5348E" w:rsidRDefault="00D5348E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14D6E10C" w14:textId="77777777" w:rsidR="00D5348E" w:rsidRDefault="00D5348E">
              <w:pPr>
                <w:divId w:val="925575475"/>
                <w:rPr>
                  <w:rFonts w:eastAsia="Times New Roman"/>
                  <w:noProof/>
                </w:rPr>
              </w:pPr>
            </w:p>
            <w:p w14:paraId="08B69B52" w14:textId="77AF7F7B" w:rsidR="00D5348E" w:rsidRDefault="00D5348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71DDAB" w14:textId="77777777" w:rsidR="00D5348E" w:rsidRPr="00D5348E" w:rsidRDefault="00D5348E" w:rsidP="00D5348E">
      <w:pPr>
        <w:spacing w:after="120"/>
        <w:rPr>
          <w:rFonts w:ascii="Calibri" w:hAnsi="Calibri"/>
        </w:rPr>
      </w:pPr>
    </w:p>
    <w:sectPr w:rsidR="00D5348E" w:rsidRPr="00D5348E" w:rsidSect="003268BD">
      <w:headerReference w:type="first" r:id="rId15"/>
      <w:footerReference w:type="first" r:id="rId16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CF48" w14:textId="77777777" w:rsidR="00BA6CDB" w:rsidRDefault="00BA6CDB" w:rsidP="00806CFF">
      <w:r>
        <w:separator/>
      </w:r>
    </w:p>
  </w:endnote>
  <w:endnote w:type="continuationSeparator" w:id="0">
    <w:p w14:paraId="6C237993" w14:textId="77777777" w:rsidR="00BA6CDB" w:rsidRDefault="00BA6CDB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87E2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2DFBAFFB" w:rsidR="00512FA7" w:rsidRDefault="009872E8" w:rsidP="00806CFF">
    <w:pPr>
      <w:pStyle w:val="Footer"/>
      <w:ind w:right="360"/>
    </w:pPr>
    <w:r>
      <w:rPr>
        <w:sz w:val="21"/>
      </w:rPr>
      <w:t>Deep Learning with PCA wavelet Networks</w:t>
    </w:r>
    <w:r w:rsidR="00512FA7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826C" w14:textId="77777777" w:rsidR="00407515" w:rsidRDefault="0040751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C2A3" w14:textId="14A86CA7" w:rsidR="00512FA7" w:rsidRPr="00472300" w:rsidRDefault="009872E8" w:rsidP="003268BD">
    <w:pPr>
      <w:pStyle w:val="Footer"/>
      <w:rPr>
        <w:sz w:val="21"/>
      </w:rPr>
    </w:pPr>
    <w:r>
      <w:rPr>
        <w:sz w:val="21"/>
      </w:rPr>
      <w:t>Deep Learning with PCA wavelet Networks</w:t>
    </w:r>
    <w:r w:rsidR="00512FA7" w:rsidRPr="00472300">
      <w:rPr>
        <w:sz w:val="21"/>
      </w:rPr>
      <w:tab/>
    </w:r>
    <w:r w:rsidR="00512FA7" w:rsidRPr="00472300">
      <w:rPr>
        <w:sz w:val="21"/>
      </w:rPr>
      <w:tab/>
      <w:t xml:space="preserve">Page </w:t>
    </w:r>
    <w:r w:rsidR="00512FA7" w:rsidRPr="00472300">
      <w:rPr>
        <w:sz w:val="21"/>
      </w:rPr>
      <w:fldChar w:fldCharType="begin"/>
    </w:r>
    <w:r w:rsidR="00512FA7" w:rsidRPr="00472300">
      <w:rPr>
        <w:sz w:val="21"/>
      </w:rPr>
      <w:instrText xml:space="preserve"> PAGE  \* MERGEFORMAT </w:instrText>
    </w:r>
    <w:r w:rsidR="00512FA7" w:rsidRPr="00472300">
      <w:rPr>
        <w:sz w:val="21"/>
      </w:rPr>
      <w:fldChar w:fldCharType="separate"/>
    </w:r>
    <w:r w:rsidR="00472300">
      <w:rPr>
        <w:noProof/>
        <w:sz w:val="21"/>
      </w:rPr>
      <w:t>1</w:t>
    </w:r>
    <w:r w:rsidR="00512FA7" w:rsidRPr="00472300">
      <w:rPr>
        <w:sz w:val="21"/>
      </w:rPr>
      <w:fldChar w:fldCharType="end"/>
    </w:r>
    <w:r w:rsidR="00512FA7" w:rsidRPr="00472300">
      <w:rPr>
        <w:sz w:val="21"/>
      </w:rPr>
      <w:t xml:space="preserve"> of </w:t>
    </w:r>
    <w:r w:rsidR="00512FA7" w:rsidRPr="00472300">
      <w:rPr>
        <w:sz w:val="21"/>
        <w:lang w:val="en-US"/>
      </w:rPr>
      <w:fldChar w:fldCharType="begin"/>
    </w:r>
    <w:r w:rsidR="00512FA7" w:rsidRPr="00472300">
      <w:rPr>
        <w:sz w:val="21"/>
        <w:lang w:val="en-US"/>
      </w:rPr>
      <w:instrText xml:space="preserve"> SECTIONPAGES  \* MERGEFORMAT </w:instrText>
    </w:r>
    <w:r w:rsidR="00512FA7" w:rsidRPr="00472300">
      <w:rPr>
        <w:sz w:val="21"/>
        <w:lang w:val="en-US"/>
      </w:rPr>
      <w:fldChar w:fldCharType="separate"/>
    </w:r>
    <w:r w:rsidR="00400674">
      <w:rPr>
        <w:noProof/>
        <w:sz w:val="21"/>
        <w:lang w:val="en-US"/>
      </w:rPr>
      <w:t>3</w:t>
    </w:r>
    <w:r w:rsidR="00512FA7" w:rsidRPr="00472300">
      <w:rPr>
        <w:sz w:val="21"/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DDC57" w14:textId="77777777" w:rsidR="00BA6CDB" w:rsidRDefault="00BA6CDB" w:rsidP="00806CFF">
      <w:r>
        <w:separator/>
      </w:r>
    </w:p>
  </w:footnote>
  <w:footnote w:type="continuationSeparator" w:id="0">
    <w:p w14:paraId="710DA2FE" w14:textId="77777777" w:rsidR="00BA6CDB" w:rsidRDefault="00BA6CDB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E06D" w14:textId="77777777" w:rsidR="00407515" w:rsidRDefault="004075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73D6" w14:textId="1EFC8056" w:rsidR="00512FA7" w:rsidRDefault="00512FA7">
    <w:pPr>
      <w:pStyle w:val="Header"/>
    </w:pPr>
    <w:r>
      <w:t>Outline Project Specification – 0.1 (Draft)</w:t>
    </w:r>
    <w:r>
      <w:tab/>
    </w:r>
    <w:r>
      <w:tab/>
    </w:r>
    <w:r w:rsidR="00EF162A">
      <w:rPr>
        <w:rFonts w:ascii="Calibri" w:hAnsi="Calibri" w:cs="Calibri"/>
        <w:sz w:val="20"/>
      </w:rPr>
      <w:t>Samuel Spurling (sas90)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C21F" w14:textId="77777777" w:rsidR="00407515" w:rsidRDefault="004075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0335" w14:textId="73EE8790" w:rsidR="00512FA7" w:rsidRPr="001A534A" w:rsidRDefault="001A534A">
    <w:pPr>
      <w:pStyle w:val="Header"/>
      <w:rPr>
        <w:rFonts w:ascii="Calibri" w:hAnsi="Calibri" w:cs="Calibri"/>
        <w:sz w:val="20"/>
      </w:rPr>
    </w:pPr>
    <w:r w:rsidRPr="001A534A">
      <w:rPr>
        <w:rFonts w:ascii="Calibri" w:hAnsi="Calibri" w:cs="Calibri"/>
        <w:sz w:val="20"/>
      </w:rPr>
      <w:t>Project Outline</w:t>
    </w:r>
    <w:r w:rsidR="00512FA7" w:rsidRPr="001A534A">
      <w:rPr>
        <w:rFonts w:ascii="Calibri" w:hAnsi="Calibri" w:cs="Calibri"/>
        <w:sz w:val="20"/>
      </w:rPr>
      <w:t xml:space="preserve"> – 0.1 (Draft)</w:t>
    </w:r>
    <w:r w:rsidR="00512FA7" w:rsidRPr="001A534A">
      <w:rPr>
        <w:rFonts w:ascii="Calibri" w:hAnsi="Calibri" w:cs="Calibri"/>
        <w:sz w:val="20"/>
      </w:rPr>
      <w:tab/>
    </w:r>
    <w:r w:rsidR="00512FA7" w:rsidRPr="001A534A">
      <w:rPr>
        <w:rFonts w:ascii="Calibri" w:hAnsi="Calibri" w:cs="Calibri"/>
        <w:sz w:val="20"/>
      </w:rPr>
      <w:tab/>
    </w:r>
    <w:r w:rsidR="000A0EA4">
      <w:rPr>
        <w:rFonts w:ascii="Calibri" w:hAnsi="Calibri" w:cs="Calibri"/>
        <w:sz w:val="20"/>
      </w:rPr>
      <w:t>Samuel Spurling (sas90)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277B4"/>
    <w:multiLevelType w:val="hybridMultilevel"/>
    <w:tmpl w:val="D94A7A70"/>
    <w:lvl w:ilvl="0" w:tplc="84E83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1C"/>
    <w:rsid w:val="000250F9"/>
    <w:rsid w:val="00033FE6"/>
    <w:rsid w:val="0004707D"/>
    <w:rsid w:val="000A0EA4"/>
    <w:rsid w:val="000B5D43"/>
    <w:rsid w:val="000C2BBA"/>
    <w:rsid w:val="000E161C"/>
    <w:rsid w:val="000E3907"/>
    <w:rsid w:val="000E5039"/>
    <w:rsid w:val="000F0C96"/>
    <w:rsid w:val="000F4423"/>
    <w:rsid w:val="0011008F"/>
    <w:rsid w:val="00110114"/>
    <w:rsid w:val="001120A4"/>
    <w:rsid w:val="00195F6D"/>
    <w:rsid w:val="001A534A"/>
    <w:rsid w:val="00202162"/>
    <w:rsid w:val="00210228"/>
    <w:rsid w:val="00241567"/>
    <w:rsid w:val="00252240"/>
    <w:rsid w:val="002606C2"/>
    <w:rsid w:val="002718AC"/>
    <w:rsid w:val="00275681"/>
    <w:rsid w:val="0028232D"/>
    <w:rsid w:val="0029469C"/>
    <w:rsid w:val="002A0B6C"/>
    <w:rsid w:val="002A1397"/>
    <w:rsid w:val="002B00EF"/>
    <w:rsid w:val="002C060D"/>
    <w:rsid w:val="002C415E"/>
    <w:rsid w:val="0031528C"/>
    <w:rsid w:val="00321EF6"/>
    <w:rsid w:val="003268BD"/>
    <w:rsid w:val="003315A0"/>
    <w:rsid w:val="00331C5B"/>
    <w:rsid w:val="00347FB9"/>
    <w:rsid w:val="00374F99"/>
    <w:rsid w:val="003802AA"/>
    <w:rsid w:val="003D6BC2"/>
    <w:rsid w:val="003E545E"/>
    <w:rsid w:val="003F0F93"/>
    <w:rsid w:val="00400463"/>
    <w:rsid w:val="00400674"/>
    <w:rsid w:val="00407515"/>
    <w:rsid w:val="00414F8B"/>
    <w:rsid w:val="004179B9"/>
    <w:rsid w:val="00421A8C"/>
    <w:rsid w:val="004705A5"/>
    <w:rsid w:val="00472300"/>
    <w:rsid w:val="004849FE"/>
    <w:rsid w:val="004903F8"/>
    <w:rsid w:val="00490F9C"/>
    <w:rsid w:val="004B5BE1"/>
    <w:rsid w:val="004E2334"/>
    <w:rsid w:val="00512FA7"/>
    <w:rsid w:val="00522736"/>
    <w:rsid w:val="00536C05"/>
    <w:rsid w:val="00540E58"/>
    <w:rsid w:val="00543888"/>
    <w:rsid w:val="0054507F"/>
    <w:rsid w:val="00585389"/>
    <w:rsid w:val="00591B38"/>
    <w:rsid w:val="00595833"/>
    <w:rsid w:val="005A7DA4"/>
    <w:rsid w:val="005C55F4"/>
    <w:rsid w:val="005F1161"/>
    <w:rsid w:val="006459FD"/>
    <w:rsid w:val="0065218E"/>
    <w:rsid w:val="00660B00"/>
    <w:rsid w:val="00675C3A"/>
    <w:rsid w:val="00680884"/>
    <w:rsid w:val="006901DF"/>
    <w:rsid w:val="006E4EC5"/>
    <w:rsid w:val="006F6305"/>
    <w:rsid w:val="007075E0"/>
    <w:rsid w:val="00741928"/>
    <w:rsid w:val="007A42D0"/>
    <w:rsid w:val="007C4D2D"/>
    <w:rsid w:val="007D2790"/>
    <w:rsid w:val="007E780D"/>
    <w:rsid w:val="007F49DB"/>
    <w:rsid w:val="007F6CEB"/>
    <w:rsid w:val="00800BDF"/>
    <w:rsid w:val="008041C8"/>
    <w:rsid w:val="00806CFF"/>
    <w:rsid w:val="0082768F"/>
    <w:rsid w:val="00864647"/>
    <w:rsid w:val="00885240"/>
    <w:rsid w:val="008868F2"/>
    <w:rsid w:val="00886C6E"/>
    <w:rsid w:val="008D5AF8"/>
    <w:rsid w:val="0090566A"/>
    <w:rsid w:val="00917608"/>
    <w:rsid w:val="00927AC0"/>
    <w:rsid w:val="00937FDD"/>
    <w:rsid w:val="00941CAA"/>
    <w:rsid w:val="009517A3"/>
    <w:rsid w:val="00976A01"/>
    <w:rsid w:val="009872E8"/>
    <w:rsid w:val="009B0E15"/>
    <w:rsid w:val="009C04C1"/>
    <w:rsid w:val="009D1058"/>
    <w:rsid w:val="009E0D70"/>
    <w:rsid w:val="009E6EEE"/>
    <w:rsid w:val="00A24017"/>
    <w:rsid w:val="00A4224A"/>
    <w:rsid w:val="00A53810"/>
    <w:rsid w:val="00A65BA2"/>
    <w:rsid w:val="00A746E1"/>
    <w:rsid w:val="00A770F2"/>
    <w:rsid w:val="00A817AA"/>
    <w:rsid w:val="00A82D60"/>
    <w:rsid w:val="00AA2261"/>
    <w:rsid w:val="00AC2FA6"/>
    <w:rsid w:val="00AC4CF7"/>
    <w:rsid w:val="00AD00D1"/>
    <w:rsid w:val="00AD1BC2"/>
    <w:rsid w:val="00AE0737"/>
    <w:rsid w:val="00AE3CF5"/>
    <w:rsid w:val="00AE41BF"/>
    <w:rsid w:val="00B017FE"/>
    <w:rsid w:val="00B07293"/>
    <w:rsid w:val="00B101B3"/>
    <w:rsid w:val="00B37316"/>
    <w:rsid w:val="00B40716"/>
    <w:rsid w:val="00B47C11"/>
    <w:rsid w:val="00B54BB9"/>
    <w:rsid w:val="00B66183"/>
    <w:rsid w:val="00B72AE0"/>
    <w:rsid w:val="00B72E66"/>
    <w:rsid w:val="00B73222"/>
    <w:rsid w:val="00B75CEF"/>
    <w:rsid w:val="00B85775"/>
    <w:rsid w:val="00B90597"/>
    <w:rsid w:val="00BA6CDB"/>
    <w:rsid w:val="00BB739E"/>
    <w:rsid w:val="00BB77CF"/>
    <w:rsid w:val="00BD079A"/>
    <w:rsid w:val="00C26472"/>
    <w:rsid w:val="00C31693"/>
    <w:rsid w:val="00C613DA"/>
    <w:rsid w:val="00C731FB"/>
    <w:rsid w:val="00CB6365"/>
    <w:rsid w:val="00CF3C3A"/>
    <w:rsid w:val="00D139B5"/>
    <w:rsid w:val="00D51779"/>
    <w:rsid w:val="00D51ABE"/>
    <w:rsid w:val="00D5348E"/>
    <w:rsid w:val="00D815C0"/>
    <w:rsid w:val="00D943DD"/>
    <w:rsid w:val="00DC03A7"/>
    <w:rsid w:val="00DC3ED9"/>
    <w:rsid w:val="00DC6075"/>
    <w:rsid w:val="00DE051B"/>
    <w:rsid w:val="00E14B13"/>
    <w:rsid w:val="00E532F6"/>
    <w:rsid w:val="00EB6851"/>
    <w:rsid w:val="00ED6217"/>
    <w:rsid w:val="00EE0F12"/>
    <w:rsid w:val="00EF162A"/>
    <w:rsid w:val="00F03AE9"/>
    <w:rsid w:val="00F6711E"/>
    <w:rsid w:val="00F8061C"/>
    <w:rsid w:val="00FF71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64FE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5348E"/>
  </w:style>
  <w:style w:type="character" w:styleId="UnresolvedMention">
    <w:name w:val="Unresolved Mention"/>
    <w:basedOn w:val="DefaultParagraphFont"/>
    <w:uiPriority w:val="99"/>
    <w:rsid w:val="00210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damtp.cam.ac.uk/research/cia/files/teaching/Inverse_Problems_2020/LectureNotes2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Tid21</b:Tag>
    <b:SourceType>JournalArticle</b:SourceType>
    <b:Guid>{34817BBD-CC84-4A1B-9B3D-6CFBDFB5743B}</b:Guid>
    <b:Author>
      <b:Author>
        <b:NameList>
          <b:Person>
            <b:Last>Tiddeman</b:Last>
            <b:First>B.,</b:First>
            <b:Middle>Ghahremani, M.</b:Middle>
          </b:Person>
        </b:NameList>
      </b:Author>
    </b:Author>
    <b:Title>Principal component wavelet networks for solving linear inverse problems</b:Title>
    <b:JournalName>Symmetry</b:JournalName>
    <b:Year>2021</b:Year>
    <b:Volume>13</b:Volume>
    <b:Issue>6</b:Issue>
    <b:RefOrder>1</b:RefOrder>
  </b:Source>
</b:Sources>
</file>

<file path=customXml/itemProps1.xml><?xml version="1.0" encoding="utf-8"?>
<ds:datastoreItem xmlns:ds="http://schemas.openxmlformats.org/officeDocument/2006/customXml" ds:itemID="{DEBA1959-8745-4FB4-B9D0-33DD46C4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7504</TotalTime>
  <Pages>4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spurlingsamuel@outlook.com</cp:lastModifiedBy>
  <cp:revision>121</cp:revision>
  <dcterms:created xsi:type="dcterms:W3CDTF">2022-02-05T14:26:00Z</dcterms:created>
  <dcterms:modified xsi:type="dcterms:W3CDTF">2022-02-11T01:32:00Z</dcterms:modified>
</cp:coreProperties>
</file>