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654EDFD0" w14:textId="45BA34D8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DED2A46" w14:textId="0EF6881B" w:rsidR="00F64BB2" w:rsidRDefault="00391B1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="00F64BB2" w:rsidRPr="004137C4">
              <w:rPr>
                <w:rStyle w:val="Lienhypertexte"/>
                <w:noProof/>
              </w:rPr>
              <w:t>Définition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Vitesse de transmission en bauds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="00F64BB2" w:rsidRPr="004137C4">
              <w:rPr>
                <w:rStyle w:val="Lienhypertexte"/>
                <w:noProof/>
              </w:rPr>
              <w:t>1.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Présentation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4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="00F64BB2" w:rsidRPr="004137C4">
              <w:rPr>
                <w:rStyle w:val="Lienhypertexte"/>
                <w:noProof/>
              </w:rPr>
              <w:t>2.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Prototype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principale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extension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="00F64BB2" w:rsidRPr="004137C4">
              <w:rPr>
                <w:rStyle w:val="Lienhypertexte"/>
                <w:noProof/>
              </w:rPr>
              <w:t>c)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Schéma de principe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_Toc88837280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="00F64BB2" w:rsidRPr="004137C4">
              <w:rPr>
                <w:rStyle w:val="Lienhypertexte"/>
                <w:noProof/>
              </w:rPr>
              <w:t>d)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Fonctionnement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_Toc88837281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="00F64BB2" w:rsidRPr="004137C4">
              <w:rPr>
                <w:rStyle w:val="Lienhypertexte"/>
                <w:noProof/>
              </w:rPr>
              <w:t>3.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Configuration de l’application Serial Bluetooth Terminal (SBT)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_Toc88837282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7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="00F64BB2" w:rsidRPr="004137C4">
              <w:rPr>
                <w:rStyle w:val="Lienhypertexte"/>
                <w:noProof/>
              </w:rPr>
              <w:t>4.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Mise en fonctionnement d’IrriTrace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="00F64BB2" w:rsidRPr="004137C4">
              <w:rPr>
                <w:rStyle w:val="Lienhypertexte"/>
                <w:noProof/>
              </w:rPr>
              <w:t>5.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Activation/Appairage du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Application SBT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391B1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="00F64BB2" w:rsidRPr="004137C4">
              <w:rPr>
                <w:rStyle w:val="Lienhypertexte"/>
                <w:noProof/>
              </w:rPr>
              <w:t>6.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Communication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Récupération des données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391B1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Renommage du Module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11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63C37B7A" w14:textId="2C1A8872" w:rsidR="005E09AB" w:rsidRDefault="005E09AB" w:rsidP="005E09AB">
      <w:pPr>
        <w:pStyle w:val="Titre2"/>
      </w:pPr>
      <w:bookmarkStart w:id="1" w:name="_Toc88837274"/>
      <w:r>
        <w:lastRenderedPageBreak/>
        <w:t>Définition</w:t>
      </w:r>
      <w:bookmarkEnd w:id="1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2" w:name="_Toc88837275"/>
      <w:r>
        <w:rPr>
          <w:rStyle w:val="mw-headline"/>
        </w:rPr>
        <w:t>Vitesse de transmission en bauds :</w:t>
      </w:r>
      <w:bookmarkEnd w:id="2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3BF42C4E" w:rsidR="00B26E4F" w:rsidRDefault="00B26E4F" w:rsidP="00E27272">
      <w:pPr>
        <w:ind w:left="720" w:hanging="360"/>
        <w:jc w:val="both"/>
      </w:pPr>
    </w:p>
    <w:p w14:paraId="21548E92" w14:textId="43EE2F89" w:rsidR="00877733" w:rsidRDefault="00877733" w:rsidP="00E27272">
      <w:pPr>
        <w:ind w:left="720" w:hanging="360"/>
        <w:jc w:val="both"/>
      </w:pPr>
    </w:p>
    <w:p w14:paraId="23A272F6" w14:textId="2A211931" w:rsidR="00877733" w:rsidRDefault="00877733" w:rsidP="00E27272">
      <w:pPr>
        <w:ind w:left="720" w:hanging="360"/>
        <w:jc w:val="both"/>
      </w:pPr>
    </w:p>
    <w:p w14:paraId="52D02DC3" w14:textId="17787E30" w:rsidR="00877733" w:rsidRDefault="00877733" w:rsidP="00E27272">
      <w:pPr>
        <w:ind w:left="720" w:hanging="360"/>
        <w:jc w:val="both"/>
      </w:pPr>
    </w:p>
    <w:p w14:paraId="048DC3F1" w14:textId="77777777" w:rsidR="00877733" w:rsidRDefault="00877733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415053DF" w:rsidR="00B26E4F" w:rsidRDefault="00B26E4F" w:rsidP="00E27272">
      <w:pPr>
        <w:ind w:left="720" w:hanging="360"/>
        <w:jc w:val="both"/>
      </w:pPr>
    </w:p>
    <w:p w14:paraId="41AE6269" w14:textId="77777777" w:rsidR="00201FCE" w:rsidRDefault="00201FCE" w:rsidP="00E27272">
      <w:pPr>
        <w:ind w:left="720" w:hanging="360"/>
        <w:jc w:val="both"/>
      </w:pPr>
    </w:p>
    <w:p w14:paraId="26E82630" w14:textId="57AEC2E2" w:rsidR="00EE23DF" w:rsidRDefault="00EE23DF" w:rsidP="00201FCE">
      <w:pPr>
        <w:pStyle w:val="Titre2"/>
        <w:numPr>
          <w:ilvl w:val="0"/>
          <w:numId w:val="23"/>
        </w:numPr>
        <w:ind w:left="0"/>
      </w:pPr>
      <w:bookmarkStart w:id="3" w:name="_Toc88837277"/>
      <w:r>
        <w:lastRenderedPageBreak/>
        <w:t>Prototype</w:t>
      </w:r>
      <w:r w:rsidR="003E3547">
        <w:t xml:space="preserve"> IrriTrace</w:t>
      </w:r>
      <w:bookmarkEnd w:id="3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4" w:name="_Toc88837278"/>
      <w:r w:rsidRPr="00B82C1B">
        <w:t>Carte principale</w:t>
      </w:r>
      <w:r>
        <w:t> :</w:t>
      </w:r>
      <w:bookmarkEnd w:id="4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5" w:name="_Toc88837279"/>
      <w:r w:rsidRPr="00B82C1B">
        <w:t>Carte extension :</w:t>
      </w:r>
      <w:bookmarkEnd w:id="5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18DF0509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connecteur pour un Capteur de pression Tout </w:t>
      </w:r>
      <w:r w:rsidR="00905C71">
        <w:t>O</w:t>
      </w:r>
      <w:r>
        <w:t xml:space="preserve">u </w:t>
      </w:r>
      <w:r w:rsidR="00905C71">
        <w:t>R</w:t>
      </w:r>
      <w:r>
        <w:t>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RTC (Real Time Clock)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6" w:name="_Toc88837280"/>
      <w:r>
        <w:lastRenderedPageBreak/>
        <w:t>Schéma de principe :</w:t>
      </w:r>
      <w:bookmarkEnd w:id="6"/>
    </w:p>
    <w:p w14:paraId="63BA2903" w14:textId="0CEDB5B7" w:rsidR="00C37C46" w:rsidRDefault="00E11D5C" w:rsidP="00C37C46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2BC5866" wp14:editId="5638DA8E">
            <wp:simplePos x="0" y="0"/>
            <wp:positionH relativeFrom="column">
              <wp:posOffset>257241</wp:posOffset>
            </wp:positionH>
            <wp:positionV relativeFrom="paragraph">
              <wp:posOffset>183515</wp:posOffset>
            </wp:positionV>
            <wp:extent cx="5749925" cy="1997075"/>
            <wp:effectExtent l="0" t="0" r="3175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D1FC" w14:textId="73047447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147F6972">
                <wp:simplePos x="0" y="0"/>
                <wp:positionH relativeFrom="column">
                  <wp:posOffset>1760984</wp:posOffset>
                </wp:positionH>
                <wp:positionV relativeFrom="paragraph">
                  <wp:posOffset>2014855</wp:posOffset>
                </wp:positionV>
                <wp:extent cx="2762250" cy="12319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6323859B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  <w:r w:rsidR="00650341">
                              <w:rPr>
                                <w:sz w:val="14"/>
                                <w:szCs w:val="14"/>
                              </w:rPr>
                              <w:t>/Application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38.65pt;margin-top:158.65pt;width:217.5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" stroked="f">
                <v:textbox inset="0,0,0,0">
                  <w:txbxContent>
                    <w:p w14:paraId="21B15F70" w14:textId="6323859B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  <w:r w:rsidR="00650341">
                        <w:rPr>
                          <w:sz w:val="14"/>
                          <w:szCs w:val="14"/>
                        </w:rPr>
                        <w:t>/Application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7" w:name="_Toc88837281"/>
      <w:r w:rsidRPr="00C37C46">
        <w:t>Fonctionnement :</w:t>
      </w:r>
      <w:bookmarkEnd w:id="7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4D3601B8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 xml:space="preserve">événement nous permet de dire que l’irrigation a été mise </w:t>
      </w:r>
      <w:r w:rsidR="00905C71">
        <w:t>en</w:t>
      </w:r>
      <w:r w:rsidR="00E95DED">
        <w:t xml:space="preserve">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5EF1B46B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</w:t>
      </w:r>
      <w:r w:rsidR="008A55A1">
        <w:t xml:space="preserve"> (Real Time Clock)</w:t>
      </w:r>
      <w:r>
        <w:t>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48682BE9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</w:t>
      </w:r>
      <w:r w:rsidR="00905C71">
        <w:t>ées</w:t>
      </w:r>
      <w:r w:rsidR="00E00A7F">
        <w:t xml:space="preserve"> l’Arduino va les stock</w:t>
      </w:r>
      <w:r w:rsidR="00905C71">
        <w:t>er</w:t>
      </w:r>
      <w:r w:rsidR="00E00A7F">
        <w:t xml:space="preserve"> dans la mémoire sous cette forme :</w:t>
      </w:r>
    </w:p>
    <w:p w14:paraId="3BEB82ED" w14:textId="26EC3E6F" w:rsidR="00E00A7F" w:rsidRDefault="00DC223D" w:rsidP="007674C4">
      <w:pPr>
        <w:jc w:val="center"/>
        <w:rPr>
          <w:rFonts w:eastAsia="Times New Roman"/>
        </w:rPr>
      </w:pPr>
      <w:r>
        <w:rPr>
          <w:rFonts w:eastAsia="Times New Roman"/>
        </w:rPr>
        <w:t>{"da</w:t>
      </w:r>
      <w:r>
        <w:rPr>
          <w:rFonts w:eastAsia="Times New Roman"/>
        </w:rPr>
        <w:t>"</w:t>
      </w:r>
      <w:r>
        <w:rPr>
          <w:rFonts w:eastAsia="Times New Roman"/>
        </w:rPr>
        <w:t> :</w:t>
      </w:r>
      <w:r w:rsidRPr="00DC223D">
        <w:rPr>
          <w:rFonts w:eastAsia="Times New Roman"/>
        </w:rPr>
        <w:t xml:space="preserve"> </w:t>
      </w:r>
      <w:r>
        <w:rPr>
          <w:rFonts w:eastAsia="Times New Roman"/>
        </w:rPr>
        <w:t>"</w:t>
      </w:r>
      <w:r>
        <w:rPr>
          <w:rFonts w:eastAsia="Times New Roman"/>
        </w:rPr>
        <w:t>2021-09-27 14:</w:t>
      </w:r>
      <w:r w:rsidR="00E00A7F">
        <w:rPr>
          <w:rFonts w:eastAsia="Times New Roman"/>
        </w:rPr>
        <w:t>07:11</w:t>
      </w:r>
      <w:r>
        <w:rPr>
          <w:rFonts w:eastAsia="Times New Roman"/>
        </w:rPr>
        <w:t>"</w:t>
      </w:r>
      <w:r>
        <w:rPr>
          <w:rFonts w:eastAsia="Times New Roman"/>
        </w:rPr>
        <w:t>,</w:t>
      </w:r>
      <w:r>
        <w:rPr>
          <w:rFonts w:eastAsia="Times New Roman"/>
        </w:rPr>
        <w:t>"</w:t>
      </w:r>
      <w:r>
        <w:rPr>
          <w:rFonts w:eastAsia="Times New Roman"/>
        </w:rPr>
        <w:t>etat</w:t>
      </w:r>
      <w:r>
        <w:rPr>
          <w:rFonts w:eastAsia="Times New Roman"/>
        </w:rPr>
        <w:t>"</w:t>
      </w:r>
      <w:r>
        <w:rPr>
          <w:rFonts w:eastAsia="Times New Roman"/>
        </w:rPr>
        <w:t> :</w:t>
      </w:r>
      <w:r w:rsidRPr="00DC223D">
        <w:rPr>
          <w:rFonts w:eastAsia="Times New Roman"/>
        </w:rPr>
        <w:t xml:space="preserve"> </w:t>
      </w:r>
      <w:r>
        <w:rPr>
          <w:rFonts w:eastAsia="Times New Roman"/>
        </w:rPr>
        <w:t>"</w:t>
      </w:r>
      <w:r w:rsidR="00E00A7F">
        <w:rPr>
          <w:rFonts w:eastAsia="Times New Roman"/>
        </w:rPr>
        <w:t>OUVERT</w:t>
      </w:r>
      <w:r>
        <w:rPr>
          <w:rFonts w:eastAsia="Times New Roman"/>
        </w:rPr>
        <w:t>"</w:t>
      </w:r>
      <w:r>
        <w:rPr>
          <w:rFonts w:eastAsia="Times New Roman"/>
        </w:rPr>
        <w:t>,</w:t>
      </w:r>
      <w:r>
        <w:rPr>
          <w:rFonts w:eastAsia="Times New Roman"/>
        </w:rPr>
        <w:t>"</w:t>
      </w:r>
      <w:r>
        <w:rPr>
          <w:rFonts w:eastAsia="Times New Roman"/>
        </w:rPr>
        <w:t>p</w:t>
      </w:r>
      <w:r w:rsidR="00E00A7F">
        <w:rPr>
          <w:rFonts w:eastAsia="Times New Roman"/>
        </w:rPr>
        <w:t>ression</w:t>
      </w:r>
      <w:r>
        <w:rPr>
          <w:rFonts w:eastAsia="Times New Roman"/>
        </w:rPr>
        <w:t>"</w:t>
      </w:r>
      <w:r w:rsidR="00E00A7F">
        <w:rPr>
          <w:rFonts w:eastAsia="Times New Roman"/>
        </w:rPr>
        <w:t>:1.93</w:t>
      </w:r>
      <w:r>
        <w:rPr>
          <w:rFonts w:eastAsia="Times New Roman"/>
        </w:rPr>
        <w:t>},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3C1C62BA" w:rsidR="00E00A7F" w:rsidRDefault="00905C71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>
        <w:rPr>
          <w:rFonts w:eastAsia="Times New Roman"/>
        </w:rPr>
        <w:t>À</w:t>
      </w:r>
      <w:r w:rsidR="00E00A7F" w:rsidRPr="007674C4">
        <w:rPr>
          <w:rFonts w:eastAsia="Times New Roman"/>
        </w:rPr>
        <w:t xml:space="preserve"> ce </w:t>
      </w:r>
      <w:r w:rsidR="00C37C46" w:rsidRPr="007674C4">
        <w:rPr>
          <w:rFonts w:eastAsia="Times New Roman"/>
        </w:rPr>
        <w:t>moment-là</w:t>
      </w:r>
      <w:r w:rsidR="00E00A7F" w:rsidRPr="007674C4">
        <w:rPr>
          <w:rFonts w:eastAsia="Times New Roman"/>
        </w:rPr>
        <w:t xml:space="preserve"> </w:t>
      </w:r>
      <w:r>
        <w:rPr>
          <w:rFonts w:eastAsia="Times New Roman"/>
        </w:rPr>
        <w:t>l’Arduino</w:t>
      </w:r>
      <w:r w:rsidR="00E00A7F" w:rsidRPr="007674C4">
        <w:rPr>
          <w:rFonts w:eastAsia="Times New Roman"/>
        </w:rPr>
        <w:t xml:space="preserve"> </w:t>
      </w:r>
      <w:r w:rsidRPr="007674C4">
        <w:rPr>
          <w:rFonts w:eastAsia="Times New Roman"/>
        </w:rPr>
        <w:t>récupère</w:t>
      </w:r>
      <w:r w:rsidR="00E00A7F" w:rsidRPr="007674C4">
        <w:rPr>
          <w:rFonts w:eastAsia="Times New Roman"/>
        </w:rPr>
        <w:t xml:space="preserve"> </w:t>
      </w:r>
      <w:r w:rsidR="00C37C46" w:rsidRPr="007674C4">
        <w:rPr>
          <w:rFonts w:eastAsia="Times New Roman"/>
        </w:rPr>
        <w:t>les mêmes informations</w:t>
      </w:r>
      <w:r w:rsidR="00E00A7F" w:rsidRPr="007674C4">
        <w:rPr>
          <w:rFonts w:eastAsia="Times New Roman"/>
        </w:rPr>
        <w:t xml:space="preserve"> puis les </w:t>
      </w:r>
      <w:r w:rsidR="00C37C46" w:rsidRPr="007674C4">
        <w:rPr>
          <w:rFonts w:eastAsia="Times New Roman"/>
        </w:rPr>
        <w:t>stocks</w:t>
      </w:r>
      <w:r w:rsidR="00E00A7F"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0FC8DB04" w14:textId="5198E778" w:rsidR="00DC223D" w:rsidRDefault="00DC223D" w:rsidP="00DC223D">
      <w:pPr>
        <w:jc w:val="center"/>
        <w:rPr>
          <w:rFonts w:eastAsia="Times New Roman"/>
        </w:rPr>
      </w:pPr>
      <w:r>
        <w:rPr>
          <w:rFonts w:eastAsia="Times New Roman"/>
        </w:rPr>
        <w:t>{"da" :</w:t>
      </w:r>
      <w:r w:rsidRPr="00DC223D">
        <w:rPr>
          <w:rFonts w:eastAsia="Times New Roman"/>
        </w:rPr>
        <w:t xml:space="preserve"> </w:t>
      </w:r>
      <w:r>
        <w:rPr>
          <w:rFonts w:eastAsia="Times New Roman"/>
        </w:rPr>
        <w:t>"2021-09-27 1</w:t>
      </w:r>
      <w:r>
        <w:rPr>
          <w:rFonts w:eastAsia="Times New Roman"/>
        </w:rPr>
        <w:t>6</w:t>
      </w:r>
      <w:r>
        <w:rPr>
          <w:rFonts w:eastAsia="Times New Roman"/>
        </w:rPr>
        <w:t>:07:11","etat" :</w:t>
      </w:r>
      <w:r w:rsidRPr="00DC223D">
        <w:rPr>
          <w:rFonts w:eastAsia="Times New Roman"/>
        </w:rPr>
        <w:t xml:space="preserve"> </w:t>
      </w:r>
      <w:r>
        <w:rPr>
          <w:rFonts w:eastAsia="Times New Roman"/>
        </w:rPr>
        <w:t>"</w:t>
      </w:r>
      <w:r>
        <w:rPr>
          <w:rFonts w:eastAsia="Times New Roman"/>
        </w:rPr>
        <w:t>FERMER</w:t>
      </w:r>
      <w:r>
        <w:rPr>
          <w:rFonts w:eastAsia="Times New Roman"/>
        </w:rPr>
        <w:t>","pression":</w:t>
      </w:r>
      <w:r>
        <w:rPr>
          <w:rFonts w:eastAsia="Times New Roman"/>
        </w:rPr>
        <w:t>0</w:t>
      </w:r>
      <w:r>
        <w:rPr>
          <w:rFonts w:eastAsia="Times New Roman"/>
        </w:rPr>
        <w:t>.</w:t>
      </w:r>
      <w:r>
        <w:rPr>
          <w:rFonts w:eastAsia="Times New Roman"/>
        </w:rPr>
        <w:t>62</w:t>
      </w:r>
      <w:r>
        <w:rPr>
          <w:rFonts w:eastAsia="Times New Roman"/>
        </w:rPr>
        <w:t>},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2951E8E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r w:rsidR="00905C71" w:rsidRPr="007674C4">
        <w:rPr>
          <w:rFonts w:eastAsia="Times New Roman"/>
        </w:rPr>
        <w:t>côté</w:t>
      </w:r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8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8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37144220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Pour pouvoir communiquer avec le module </w:t>
      </w:r>
      <w:r w:rsidR="00DB63EB">
        <w:t>Bluetooth</w:t>
      </w:r>
      <w:r>
        <w:t xml:space="preserve"> il faut configurer 4 raccourcis :</w:t>
      </w:r>
    </w:p>
    <w:p w14:paraId="218EC86B" w14:textId="71303229" w:rsidR="00B67E73" w:rsidRDefault="00B67E73" w:rsidP="00E27272">
      <w:pPr>
        <w:ind w:left="720"/>
        <w:jc w:val="both"/>
      </w:pPr>
      <w:r>
        <w:t>Dans l’écran du Terminal</w:t>
      </w:r>
      <w:r w:rsidR="00264D33">
        <w:t>,</w:t>
      </w:r>
      <w:r>
        <w:t xml:space="preserve"> appuyer longuement sur un raccourci pour le configurer.</w:t>
      </w:r>
    </w:p>
    <w:p w14:paraId="7DAB6864" w14:textId="01232F4B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</w:t>
      </w:r>
      <w:r w:rsidR="009D7378">
        <w:t>s</w:t>
      </w:r>
      <w:r>
        <w:t>a valeur est 24 en hexadécimal ce qui correspond</w:t>
      </w:r>
      <w:r w:rsidRPr="001F5360">
        <w:t xml:space="preserve"> </w:t>
      </w:r>
      <w:r>
        <w:t>en ASCII au caractère « $ ».</w:t>
      </w:r>
    </w:p>
    <w:p w14:paraId="33D0B505" w14:textId="73182A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</w:t>
      </w:r>
      <w:r w:rsidR="009D7378">
        <w:t>s</w:t>
      </w:r>
      <w:r>
        <w:t>a valeur est 26 en hexadécimal ce qui correspond en ASCII au caractère « &amp; ».</w:t>
      </w:r>
    </w:p>
    <w:p w14:paraId="68BD61D9" w14:textId="19B5EB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</w:t>
      </w:r>
      <w:r w:rsidR="009D7378">
        <w:t>s</w:t>
      </w:r>
      <w:r>
        <w:t>a valeur est 7E en hexadécimal ce qui correspond</w:t>
      </w:r>
      <w:r w:rsidRPr="001F5360">
        <w:t xml:space="preserve"> </w:t>
      </w:r>
      <w:r>
        <w:t>en ASCII au caractère « </w:t>
      </w:r>
      <w:r>
        <w:rPr>
          <w:rFonts w:cstheme="minorHAnsi"/>
        </w:rPr>
        <w:t>~</w:t>
      </w:r>
      <w:r>
        <w:t> ».</w:t>
      </w:r>
    </w:p>
    <w:p w14:paraId="445FA44A" w14:textId="74055316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 xml:space="preserve">envoie le signal qui permet de lancer la procédure de renommage du module </w:t>
      </w:r>
      <w:r w:rsidR="008A55A1">
        <w:t>Bluetooth</w:t>
      </w:r>
      <w:r>
        <w:t xml:space="preserve">, </w:t>
      </w:r>
      <w:r w:rsidR="009D7378">
        <w:t>s</w:t>
      </w:r>
      <w:r>
        <w:t>a valeur est 23 en hexadécimal ce qui correspond</w:t>
      </w:r>
      <w:r w:rsidRPr="001F5360">
        <w:t xml:space="preserve"> </w:t>
      </w:r>
      <w:r>
        <w:t>en ASCII au caractère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9" w:name="_Toc88837283"/>
      <w:r>
        <w:lastRenderedPageBreak/>
        <w:t xml:space="preserve">Mise en </w:t>
      </w:r>
      <w:r w:rsidR="001C47F2">
        <w:t>fonctionnement d’IrriTrace</w:t>
      </w:r>
      <w:bookmarkEnd w:id="9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(env 10s)</w:t>
      </w:r>
      <w:r w:rsidR="00D302D9">
        <w:t>, si le boitier est fermé on peut voir la LED clignoter à travers le couvercle.</w:t>
      </w:r>
    </w:p>
    <w:p w14:paraId="62F38597" w14:textId="689FCE78" w:rsidR="003C463E" w:rsidRDefault="003C463E" w:rsidP="00E27272">
      <w:pPr>
        <w:pStyle w:val="Paragraphedeliste"/>
        <w:jc w:val="both"/>
      </w:pPr>
      <w:r>
        <w:t>Le programmateur peut rester connect</w:t>
      </w:r>
      <w:r w:rsidR="009D7378">
        <w:t>é</w:t>
      </w:r>
      <w:r>
        <w:t xml:space="preserve"> pour visualiser les informations</w:t>
      </w:r>
      <w:r w:rsidR="00D302D9">
        <w:t xml:space="preserve"> sur le PC</w:t>
      </w:r>
      <w:r>
        <w:t xml:space="preserve"> envoy</w:t>
      </w:r>
      <w:r w:rsidR="009D7378">
        <w:t>é</w:t>
      </w:r>
      <w:r>
        <w:t xml:space="preserve">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19836C75" w:rsidR="00DC04E0" w:rsidRDefault="00DC04E0" w:rsidP="00E27272">
      <w:pPr>
        <w:pStyle w:val="Paragraphedeliste"/>
        <w:jc w:val="both"/>
      </w:pPr>
      <w:r>
        <w:t>Pendant les 10 premières seconde</w:t>
      </w:r>
      <w:r w:rsidR="009D7378">
        <w:t>s</w:t>
      </w:r>
      <w:r>
        <w:t xml:space="preserve"> des données sont enregistré</w:t>
      </w:r>
      <w:r w:rsidR="009D7378">
        <w:t>e</w:t>
      </w:r>
      <w:r>
        <w:t xml:space="preserve">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0" w:name="_Toc88837284"/>
      <w:r>
        <w:t>Activation</w:t>
      </w:r>
      <w:r w:rsidR="00CA3146">
        <w:t>/Appairage</w:t>
      </w:r>
      <w:r>
        <w:t xml:space="preserve"> du Bluetooth</w:t>
      </w:r>
      <w:bookmarkEnd w:id="10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1" w:name="_Toc88837285"/>
      <w:r>
        <w:t>IrriTrace</w:t>
      </w:r>
      <w:bookmarkEnd w:id="11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2A1D5990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DB63EB">
        <w:t>Bluetooth</w:t>
      </w:r>
      <w:r w:rsidR="00264D33">
        <w:t>,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DB63EB">
        <w:t>Bluetooth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env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DB63EB">
        <w:t xml:space="preserve">Bluetooth </w:t>
      </w:r>
      <w:r w:rsidR="0090337C">
        <w:t>s’éteint.</w:t>
      </w:r>
    </w:p>
    <w:p w14:paraId="7E332267" w14:textId="08FC9293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limitB qui </w:t>
      </w:r>
      <w:r w:rsidR="00026BAE">
        <w:t>se</w:t>
      </w:r>
      <w:r w:rsidR="0090337C">
        <w:t xml:space="preserve"> trouve à la </w:t>
      </w:r>
      <w:r w:rsidR="00026BAE">
        <w:t>ligne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2" w:name="_Toc88837286"/>
      <w:r>
        <w:t>Application SBT</w:t>
      </w:r>
      <w:bookmarkEnd w:id="12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355DC434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>Puis sur Devices</w:t>
      </w:r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DB63EB">
        <w:t>Bluetooth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0DC96815">
            <wp:simplePos x="0" y="0"/>
            <wp:positionH relativeFrom="column">
              <wp:posOffset>3286378</wp:posOffset>
            </wp:positionH>
            <wp:positionV relativeFrom="paragraph">
              <wp:posOffset>91066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626D788A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DB63EB">
        <w:t>Bluetooth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DB63EB">
        <w:t>Bluetooth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Devices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4EDF955C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 xml:space="preserve">e module </w:t>
      </w:r>
      <w:r w:rsidR="00DB63EB">
        <w:t>Bluetooth</w:t>
      </w:r>
      <w:r w:rsidR="008F0A8B">
        <w:t xml:space="preserve"> appairer,</w:t>
      </w:r>
      <w:r>
        <w:t xml:space="preserve"> cette manipulation n’est à faire qu’une seul</w:t>
      </w:r>
      <w:r w:rsidR="007D1A22">
        <w:t>e</w:t>
      </w:r>
      <w:r>
        <w:t xml:space="preserve"> fois par module </w:t>
      </w:r>
      <w:r w:rsidR="008A55A1">
        <w:t>Bluetooth</w:t>
      </w:r>
      <w:r>
        <w:t>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00A2BABE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 xml:space="preserve">Une fois le module </w:t>
      </w:r>
      <w:r w:rsidR="00DB63EB">
        <w:t>Bluetooth</w:t>
      </w:r>
      <w:r>
        <w:t xml:space="preserve"> et le smartphone connect</w:t>
      </w:r>
      <w:r w:rsidR="007D1A22">
        <w:t>é</w:t>
      </w:r>
      <w:r>
        <w:t xml:space="preserve"> la LED du </w:t>
      </w:r>
      <w:r w:rsidR="00DB63EB">
        <w:t>Bluetooth</w:t>
      </w:r>
      <w:r>
        <w:t xml:space="preserve">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7EC50CF2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</w:t>
      </w:r>
      <w:r w:rsidR="00DB63EB">
        <w:t xml:space="preserve">Bluetooth </w:t>
      </w:r>
      <w:r>
        <w:t>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3" w:name="_Toc88837287"/>
      <w:r>
        <w:lastRenderedPageBreak/>
        <w:t>Communication Bluetooth</w:t>
      </w:r>
      <w:bookmarkEnd w:id="13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074FAC21" w:rsidR="001152B0" w:rsidRDefault="001152B0" w:rsidP="00E27272">
      <w:pPr>
        <w:pStyle w:val="Paragraphedeliste"/>
        <w:ind w:firstLine="348"/>
        <w:jc w:val="both"/>
      </w:pPr>
      <w:r>
        <w:t>Un</w:t>
      </w:r>
      <w:r w:rsidR="007D1A22">
        <w:t>e</w:t>
      </w:r>
      <w:r>
        <w:t xml:space="preserve"> fois </w:t>
      </w:r>
      <w:r w:rsidR="007D1A22">
        <w:t>la connexion établie,</w:t>
      </w:r>
      <w:r>
        <w:t xml:space="preserve"> 2 choix possibles, soit la récupération des données, soit le renommage du module </w:t>
      </w:r>
      <w:r w:rsidR="008A55A1">
        <w:t>Bluetooth</w:t>
      </w:r>
      <w:r>
        <w:t>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4" w:name="_Toc88837288"/>
      <w:r>
        <w:t>Récupération des données</w:t>
      </w:r>
      <w:bookmarkEnd w:id="14"/>
    </w:p>
    <w:p w14:paraId="710613F2" w14:textId="77777777" w:rsidR="00FC3A9C" w:rsidRPr="00FC3A9C" w:rsidRDefault="00FC3A9C" w:rsidP="00E27272">
      <w:pPr>
        <w:jc w:val="both"/>
      </w:pPr>
    </w:p>
    <w:p w14:paraId="1EED235D" w14:textId="40096E72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>Pour la récupération des données</w:t>
      </w:r>
      <w:r w:rsidR="007D1A22">
        <w:t>,</w:t>
      </w:r>
      <w:r>
        <w:t xml:space="preserve"> appuyer sur le </w:t>
      </w:r>
      <w:r w:rsidR="003D1B22">
        <w:t>« </w:t>
      </w:r>
      <w:r>
        <w:t>Raccourci data</w:t>
      </w:r>
      <w:r w:rsidR="002739C8">
        <w:t xml:space="preserve"> » (appuie court)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 xml:space="preserve">aison série qui est reçu par le module </w:t>
      </w:r>
      <w:r w:rsidR="00DB63EB">
        <w:t>Bluetooth</w:t>
      </w:r>
      <w:r w:rsidR="00DB540F">
        <w:t xml:space="preserve"> qui va à son tour retransmettre le message à l’Arduino.</w:t>
      </w:r>
    </w:p>
    <w:p w14:paraId="6A1F5E2A" w14:textId="34EB6D59" w:rsidR="00991D96" w:rsidRDefault="00991D96" w:rsidP="00E50416">
      <w:pPr>
        <w:pStyle w:val="Paragraphedeliste"/>
        <w:ind w:left="1068"/>
        <w:jc w:val="both"/>
      </w:pPr>
      <w:r>
        <w:t xml:space="preserve">L’Arduino va reconnaitre cette valeur comme le signal pour envoyer les données sur la liaison série à travers le module </w:t>
      </w:r>
      <w:r w:rsidR="00DB63EB">
        <w:t>Bluetooth</w:t>
      </w:r>
      <w:r w:rsidR="00AF53CB">
        <w:t xml:space="preserve"> et être reçu par l’application.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64DAAD7C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>Une fois les données récupér</w:t>
      </w:r>
      <w:r w:rsidR="007D1A22">
        <w:t>ées</w:t>
      </w:r>
      <w:r>
        <w:t xml:space="preserve">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3CBE707F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</w:t>
      </w:r>
      <w:r w:rsidR="00D54CA0">
        <w:t>er</w:t>
      </w:r>
      <w:r>
        <w:t xml:space="preserve">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</w:t>
      </w:r>
      <w:r w:rsidR="00D54CA0">
        <w:t>e</w:t>
      </w:r>
      <w:r>
        <w:t xml:space="preserve">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</w:t>
      </w:r>
      <w:r w:rsidR="00D54CA0">
        <w:t>e</w:t>
      </w:r>
      <w:r>
        <w:t xml:space="preserve">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0519D965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 xml:space="preserve">’Arduino éteint le module </w:t>
      </w:r>
      <w:r w:rsidR="00DB63EB">
        <w:t>Bluetooth</w:t>
      </w:r>
      <w:r w:rsidR="003D1B22">
        <w:t xml:space="preserve">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5" w:name="_Toc88837289"/>
      <w:r>
        <w:lastRenderedPageBreak/>
        <w:t>Renommage du Module Bluetooth</w:t>
      </w:r>
      <w:bookmarkEnd w:id="15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12E788A2" w:rsidR="00C85EE5" w:rsidRDefault="00C85EE5" w:rsidP="00E27272">
      <w:pPr>
        <w:pStyle w:val="Paragraphedeliste"/>
        <w:ind w:firstLine="696"/>
        <w:jc w:val="both"/>
      </w:pPr>
      <w:r>
        <w:t xml:space="preserve">Pour le renommage du module </w:t>
      </w:r>
      <w:r w:rsidR="00DB63EB">
        <w:t>Bluetooth</w:t>
      </w:r>
      <w:r>
        <w:t xml:space="preserve">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3548D181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 xml:space="preserve">Donc appuyer sur le bouton du boitier pour activer le </w:t>
      </w:r>
      <w:r w:rsidR="00DB63EB">
        <w:t>Bluetooth</w:t>
      </w:r>
      <w:r>
        <w:t xml:space="preserve">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8CB37C0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</w:t>
      </w:r>
      <w:r w:rsidR="00D54CA0">
        <w:t>î</w:t>
      </w:r>
      <w:r>
        <w:t>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44E63166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</w:t>
      </w:r>
      <w:r w:rsidR="006008E0">
        <w:t>BLE</w:t>
      </w:r>
      <w:r w:rsidR="00B9087B">
        <w:t xml:space="preserve"> </w:t>
      </w:r>
      <w:r>
        <w:t>», à noter qu’en plus du nom donn</w:t>
      </w:r>
      <w:r w:rsidR="00D54CA0">
        <w:t>é</w:t>
      </w:r>
      <w:r>
        <w:t xml:space="preserve"> au module le caractère « </w:t>
      </w:r>
      <w:r w:rsidRPr="00E50416">
        <w:rPr>
          <w:rFonts w:cstheme="minorHAnsi"/>
        </w:rPr>
        <w:t>~</w:t>
      </w:r>
      <w:r>
        <w:t> » est ajout</w:t>
      </w:r>
      <w:r w:rsidR="00D54CA0">
        <w:t>é</w:t>
      </w:r>
      <w:r>
        <w:t xml:space="preserve"> à la suite, ce caractère est obligatoire pour que l’Arduino sache à quel moment </w:t>
      </w:r>
      <w:r w:rsidR="008163A9">
        <w:t xml:space="preserve">le nom du module </w:t>
      </w:r>
      <w:r w:rsidR="00DB63EB">
        <w:t>Bluetooth</w:t>
      </w:r>
      <w:r w:rsidR="008163A9">
        <w:t xml:space="preserve">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612C8874" w:rsidR="00F3008E" w:rsidRDefault="007B6F9B" w:rsidP="00E27272">
      <w:pPr>
        <w:jc w:val="both"/>
      </w:pPr>
      <w:r w:rsidRPr="007B6F9B">
        <w:rPr>
          <w:highlight w:val="yellow"/>
        </w:rPr>
        <w:t>Au niveau de l’application ce caractère</w:t>
      </w:r>
      <w:r w:rsidR="00D54CA0">
        <w:rPr>
          <w:highlight w:val="yellow"/>
        </w:rPr>
        <w:t xml:space="preserve"> en plus</w:t>
      </w:r>
      <w:r w:rsidRPr="007B6F9B">
        <w:rPr>
          <w:highlight w:val="yellow"/>
        </w:rPr>
        <w:t xml:space="preserve">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sur </w:t>
      </w:r>
      <w:r w:rsidR="00544151">
        <w:t xml:space="preserve">,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3A2963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Après cette dernière action l’Arduino éteint le module </w:t>
      </w:r>
      <w:r w:rsidR="00DB63EB">
        <w:t>Bluetooth</w:t>
      </w:r>
      <w:r>
        <w:t xml:space="preserve"> et se met en veille.</w:t>
      </w:r>
    </w:p>
    <w:p w14:paraId="3CDDC783" w14:textId="233BC4A2" w:rsidR="00652BB5" w:rsidRDefault="00652BB5" w:rsidP="00CE2766">
      <w:pPr>
        <w:ind w:left="720"/>
        <w:jc w:val="both"/>
      </w:pPr>
    </w:p>
    <w:p w14:paraId="46F33EBD" w14:textId="31552863" w:rsidR="00652BB5" w:rsidRDefault="00652BB5" w:rsidP="00CE2766">
      <w:pPr>
        <w:ind w:left="720"/>
        <w:jc w:val="both"/>
      </w:pPr>
    </w:p>
    <w:p w14:paraId="2AFB352F" w14:textId="0234100A" w:rsidR="00EC4498" w:rsidRDefault="00EC4498" w:rsidP="00CE2766">
      <w:pPr>
        <w:ind w:left="720"/>
        <w:jc w:val="both"/>
      </w:pPr>
    </w:p>
    <w:p w14:paraId="2257F972" w14:textId="24094B88" w:rsidR="00EC4498" w:rsidRDefault="00EC4498" w:rsidP="00CE2766">
      <w:pPr>
        <w:ind w:left="720"/>
        <w:jc w:val="both"/>
      </w:pPr>
    </w:p>
    <w:p w14:paraId="13A364F8" w14:textId="7E653949" w:rsidR="00EC4498" w:rsidRDefault="00EC4498" w:rsidP="00CE2766">
      <w:pPr>
        <w:ind w:left="720"/>
        <w:jc w:val="both"/>
      </w:pPr>
    </w:p>
    <w:p w14:paraId="0C539265" w14:textId="7D23DD51" w:rsidR="00EC4498" w:rsidRDefault="00EC4498" w:rsidP="00CE2766">
      <w:pPr>
        <w:ind w:left="720"/>
        <w:jc w:val="both"/>
      </w:pPr>
    </w:p>
    <w:p w14:paraId="191F4CBD" w14:textId="1FC963E0" w:rsidR="00EC4498" w:rsidRDefault="00EC4498" w:rsidP="00EC4498">
      <w:pPr>
        <w:pStyle w:val="Titre2"/>
        <w:numPr>
          <w:ilvl w:val="0"/>
          <w:numId w:val="23"/>
        </w:numPr>
        <w:ind w:left="0"/>
        <w:jc w:val="both"/>
      </w:pPr>
      <w:r>
        <w:lastRenderedPageBreak/>
        <w:t>Base de données</w:t>
      </w:r>
    </w:p>
    <w:p w14:paraId="0C09588D" w14:textId="5D96DA55" w:rsidR="00EC4498" w:rsidRDefault="00EC4498" w:rsidP="00EC4498"/>
    <w:p w14:paraId="7F42E929" w14:textId="4E16A83E" w:rsidR="00EC4498" w:rsidRDefault="00321192" w:rsidP="00EC4498">
      <w:r>
        <w:t>Mise à disposition d’une base de données pour le défi technique du 13 Décembre 2021</w:t>
      </w:r>
    </w:p>
    <w:p w14:paraId="56414311" w14:textId="6728168E" w:rsidR="00321192" w:rsidRDefault="00321192" w:rsidP="00321192">
      <w:pPr>
        <w:pStyle w:val="Titre3"/>
        <w:numPr>
          <w:ilvl w:val="0"/>
          <w:numId w:val="25"/>
        </w:numPr>
      </w:pPr>
      <w:r>
        <w:t xml:space="preserve">Envoyer des </w:t>
      </w:r>
      <w:r w:rsidR="000D185B">
        <w:t>informations vers la base de données</w:t>
      </w:r>
    </w:p>
    <w:p w14:paraId="625B35BA" w14:textId="60291335" w:rsidR="00321192" w:rsidRDefault="00321192" w:rsidP="00321192"/>
    <w:p w14:paraId="22D2D503" w14:textId="2D7F7E50" w:rsidR="00321192" w:rsidRDefault="00321192" w:rsidP="00321192">
      <w:r>
        <w:t xml:space="preserve">L’URL pour envoyer </w:t>
      </w:r>
      <w:r w:rsidR="00033EE0">
        <w:t>les informations</w:t>
      </w:r>
      <w:r>
        <w:t xml:space="preserve"> dans la base de données est le suivant :</w:t>
      </w:r>
    </w:p>
    <w:p w14:paraId="394999CF" w14:textId="5D11FF9E" w:rsidR="00321192" w:rsidRDefault="00321192" w:rsidP="00321192">
      <w:hyperlink r:id="rId42" w:history="1">
        <w:r w:rsidRPr="00653199">
          <w:rPr>
            <w:rStyle w:val="Lienhypertexte"/>
          </w:rPr>
          <w:t>http://</w:t>
        </w:r>
        <w:r w:rsidRPr="00653199">
          <w:rPr>
            <w:rStyle w:val="Lienhypertexte"/>
          </w:rPr>
          <w:t>5.50.25.114</w:t>
        </w:r>
        <w:r w:rsidRPr="00653199">
          <w:rPr>
            <w:rStyle w:val="Lienhypertexte"/>
          </w:rPr>
          <w:t>/serveur/pble.php?n=BLE&amp;r=S</w:t>
        </w:r>
        <w:r w:rsidRPr="00653199">
          <w:rPr>
            <w:rStyle w:val="Lienhypertexte"/>
          </w:rPr>
          <w:t>u</w:t>
        </w:r>
        <w:r w:rsidRPr="00653199">
          <w:rPr>
            <w:rStyle w:val="Lienhypertexte"/>
          </w:rPr>
          <w:t>pAgro</w:t>
        </w:r>
      </w:hyperlink>
    </w:p>
    <w:p w14:paraId="7D9C0488" w14:textId="0C09B9AC" w:rsidR="00321192" w:rsidRDefault="00201FCE" w:rsidP="00321192">
      <w:r>
        <w:t>Et le</w:t>
      </w:r>
      <w:r w:rsidR="00033EE0">
        <w:t xml:space="preserve"> format des données lors de l’envoie est le JSON, voici un exemple :</w:t>
      </w:r>
    </w:p>
    <w:p w14:paraId="51A761A0" w14:textId="77777777" w:rsidR="00033EE0" w:rsidRPr="00033EE0" w:rsidRDefault="00033EE0" w:rsidP="00033EE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</w:p>
    <w:p w14:paraId="1D591D54" w14:textId="77777777" w:rsidR="00033EE0" w:rsidRPr="00033EE0" w:rsidRDefault="00033EE0" w:rsidP="00033EE0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"name"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"BLE1"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6CE08766" w14:textId="77777777" w:rsidR="00033EE0" w:rsidRPr="00DE2354" w:rsidRDefault="00033EE0" w:rsidP="00033EE0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"data"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</w:p>
    <w:p w14:paraId="7EC6F00F" w14:textId="36FB971A" w:rsidR="00033EE0" w:rsidRPr="00033EE0" w:rsidRDefault="00033EE0" w:rsidP="00033EE0">
      <w:pPr>
        <w:shd w:val="clear" w:color="auto" w:fill="FFFFFE"/>
        <w:spacing w:after="0" w:line="270" w:lineRule="atLeast"/>
        <w:ind w:left="708" w:firstLine="708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[</w:t>
      </w:r>
    </w:p>
    <w:p w14:paraId="30F479C5" w14:textId="77777777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"2021-12-01 08:00:05"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"FERMER"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0.67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</w:p>
    <w:p w14:paraId="2DF03A08" w14:textId="072B4179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"2021-12-01 09:00:05"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"OUVERT"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1.87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  <w:r w:rsidRPr="00DE2354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73EF18F9" w14:textId="217B60D4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"2021-12-02 08:00:05"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"FERMER"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0.68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  <w:r w:rsidRPr="00DE2354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369E0104" w14:textId="153E5C64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"2021-12-02 09:00:05"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"OUVERT"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1.97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  <w:r w:rsidRPr="00DE2354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6699DA55" w14:textId="146B24B9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"2021-12-03 08:00:05"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"FERMER"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0.7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  <w:r w:rsidRPr="00DE2354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3759CD97" w14:textId="6D6C901E" w:rsidR="00033EE0" w:rsidRPr="00033EE0" w:rsidRDefault="00033EE0" w:rsidP="00033EE0">
      <w:pPr>
        <w:shd w:val="clear" w:color="auto" w:fill="FFFFFE"/>
        <w:spacing w:after="0" w:line="270" w:lineRule="atLeast"/>
        <w:ind w:left="2124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{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"da"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"2021-12-03 09:00:05"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"etat"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451A5"/>
          <w:sz w:val="16"/>
          <w:szCs w:val="16"/>
          <w:lang w:eastAsia="fr-FR"/>
        </w:rPr>
        <w:t>"OUVERT"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"pression"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1.93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  <w:r w:rsidRPr="00DE2354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,</w:t>
      </w:r>
    </w:p>
    <w:p w14:paraId="0540FEC2" w14:textId="77777777" w:rsidR="00033EE0" w:rsidRPr="00DE2354" w:rsidRDefault="00033EE0" w:rsidP="00033EE0">
      <w:pPr>
        <w:shd w:val="clear" w:color="auto" w:fill="FFFFFE"/>
        <w:spacing w:after="0" w:line="270" w:lineRule="atLeast"/>
        <w:ind w:left="708" w:firstLine="708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],</w:t>
      </w:r>
    </w:p>
    <w:p w14:paraId="457F8046" w14:textId="78E1B09A" w:rsidR="00033EE0" w:rsidRPr="00033EE0" w:rsidRDefault="00033EE0" w:rsidP="00033EE0">
      <w:pPr>
        <w:shd w:val="clear" w:color="auto" w:fill="FFFFFE"/>
        <w:spacing w:after="0" w:line="270" w:lineRule="atLeast"/>
        <w:ind w:firstLine="708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A31515"/>
          <w:sz w:val="16"/>
          <w:szCs w:val="16"/>
          <w:lang w:eastAsia="fr-FR"/>
        </w:rPr>
        <w:t>"V"</w:t>
      </w: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:</w:t>
      </w:r>
      <w:r w:rsidRPr="00033EE0">
        <w:rPr>
          <w:rFonts w:ascii="Courier New" w:eastAsia="Times New Roman" w:hAnsi="Courier New" w:cs="Courier New"/>
          <w:color w:val="098658"/>
          <w:sz w:val="16"/>
          <w:szCs w:val="16"/>
          <w:lang w:eastAsia="fr-FR"/>
        </w:rPr>
        <w:t>12</w:t>
      </w:r>
    </w:p>
    <w:p w14:paraId="4768CB21" w14:textId="77777777" w:rsidR="00033EE0" w:rsidRPr="00033EE0" w:rsidRDefault="00033EE0" w:rsidP="00033EE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</w:pPr>
      <w:r w:rsidRPr="00033EE0">
        <w:rPr>
          <w:rFonts w:ascii="Courier New" w:eastAsia="Times New Roman" w:hAnsi="Courier New" w:cs="Courier New"/>
          <w:color w:val="000000"/>
          <w:sz w:val="16"/>
          <w:szCs w:val="16"/>
          <w:lang w:eastAsia="fr-FR"/>
        </w:rPr>
        <w:t>}</w:t>
      </w:r>
    </w:p>
    <w:p w14:paraId="38809BFB" w14:textId="38ECCFFD" w:rsidR="00033EE0" w:rsidRDefault="00033EE0" w:rsidP="00321192"/>
    <w:p w14:paraId="6FF3F4A6" w14:textId="523FE65F" w:rsidR="00033EE0" w:rsidRDefault="00033EE0" w:rsidP="00321192">
      <w:r>
        <w:t xml:space="preserve">Les données </w:t>
      </w:r>
      <w:r w:rsidR="00201FCE">
        <w:t>envoyer</w:t>
      </w:r>
      <w:r>
        <w:t xml:space="preserve"> par le module Bluetooth sont déjà sous ce format.</w:t>
      </w:r>
    </w:p>
    <w:p w14:paraId="6BEABD15" w14:textId="2764C312" w:rsidR="00033EE0" w:rsidRDefault="00033EE0" w:rsidP="00321192"/>
    <w:p w14:paraId="5F9C52E4" w14:textId="7438EBFA" w:rsidR="00033EE0" w:rsidRDefault="000D185B" w:rsidP="000D185B">
      <w:pPr>
        <w:pStyle w:val="Titre3"/>
        <w:numPr>
          <w:ilvl w:val="0"/>
          <w:numId w:val="25"/>
        </w:numPr>
      </w:pPr>
      <w:r>
        <w:t>Récupérer des données depuis la base de données</w:t>
      </w:r>
    </w:p>
    <w:p w14:paraId="46C1BDAC" w14:textId="11964009" w:rsidR="000D185B" w:rsidRDefault="000D185B" w:rsidP="000D185B"/>
    <w:p w14:paraId="4C2356DC" w14:textId="542D3ADA" w:rsidR="000D185B" w:rsidRDefault="00DE2354" w:rsidP="000D185B">
      <w:r>
        <w:t>Il possible de récupérer les données sous format JSON à l’aide de l’</w:t>
      </w:r>
      <w:r w:rsidR="000D185B">
        <w:t>URL suivant :</w:t>
      </w:r>
    </w:p>
    <w:p w14:paraId="0D490546" w14:textId="19C1805C" w:rsidR="000D185B" w:rsidRDefault="000D185B">
      <w:hyperlink r:id="rId43" w:history="1">
        <w:r w:rsidRPr="00653199">
          <w:rPr>
            <w:rStyle w:val="Lienhypertexte"/>
          </w:rPr>
          <w:t>http://5.50.25.114/serveur/gble.php?n=BLE&amp;r=SupAgro&amp;name=BLE1&amp;from=1635724800&amp;to=1638230400</w:t>
        </w:r>
      </w:hyperlink>
    </w:p>
    <w:p w14:paraId="28C10794" w14:textId="6B216013" w:rsidR="0073312C" w:rsidRDefault="0073312C" w:rsidP="0094097A">
      <w:pPr>
        <w:jc w:val="both"/>
      </w:pPr>
      <w:r>
        <w:t>Trois paramètres sont modifiables dans cette url :</w:t>
      </w:r>
    </w:p>
    <w:p w14:paraId="62EAF43F" w14:textId="367F42B6" w:rsidR="0073312C" w:rsidRDefault="0073312C" w:rsidP="0094097A">
      <w:pPr>
        <w:jc w:val="both"/>
      </w:pPr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 w:rsidRPr="0094097A">
        <w:rPr>
          <w:b/>
          <w:bCs/>
          <w:i/>
          <w:iCs/>
        </w:rPr>
        <w:t>name</w:t>
      </w:r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 w:rsidRPr="0094097A">
        <w:rPr>
          <w:b/>
          <w:bCs/>
          <w:i/>
          <w:iCs/>
        </w:rPr>
        <w:t> </w:t>
      </w:r>
      <w:r w:rsidRPr="0094097A">
        <w:rPr>
          <w:i/>
          <w:iCs/>
        </w:rPr>
        <w:t>:</w:t>
      </w:r>
      <w:r w:rsidRPr="0094097A">
        <w:t xml:space="preserve"> </w:t>
      </w:r>
      <w:r>
        <w:t>Indique le nom du module, ce paramètre est obligatoire.</w:t>
      </w:r>
    </w:p>
    <w:p w14:paraId="07391828" w14:textId="5DFE72F2" w:rsidR="0094097A" w:rsidRDefault="0073312C" w:rsidP="00282F35"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 w:rsidRPr="0094097A">
        <w:rPr>
          <w:b/>
          <w:bCs/>
          <w:i/>
          <w:iCs/>
        </w:rPr>
        <w:t>from</w:t>
      </w:r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>
        <w:t xml:space="preserve"> et </w:t>
      </w:r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 w:rsidRPr="0094097A">
        <w:rPr>
          <w:b/>
          <w:bCs/>
          <w:i/>
          <w:iCs/>
        </w:rPr>
        <w:t>to</w:t>
      </w:r>
      <w:r w:rsidRPr="00033EE0">
        <w:rPr>
          <w:rFonts w:ascii="Courier New" w:eastAsia="Times New Roman" w:hAnsi="Courier New" w:cs="Courier New"/>
          <w:b/>
          <w:bCs/>
          <w:i/>
          <w:iCs/>
          <w:sz w:val="18"/>
          <w:szCs w:val="18"/>
          <w:lang w:eastAsia="fr-FR"/>
        </w:rPr>
        <w:t>"</w:t>
      </w:r>
      <w:r>
        <w:t xml:space="preserve"> :  </w:t>
      </w:r>
      <w:r w:rsidR="002A6F57">
        <w:t>Permet</w:t>
      </w:r>
      <w:r w:rsidR="00DE2354">
        <w:t>tent</w:t>
      </w:r>
      <w:r w:rsidR="002A6F57">
        <w:t xml:space="preserve"> d’indique</w:t>
      </w:r>
      <w:r w:rsidR="0094097A">
        <w:t>r</w:t>
      </w:r>
      <w:r w:rsidR="002A6F57">
        <w:t xml:space="preserve"> une fourchette de temps dans laquelle on récupère les informations concernées, </w:t>
      </w:r>
      <w:r w:rsidR="00282F35">
        <w:t>leur valeur</w:t>
      </w:r>
      <w:r w:rsidR="00DE2354">
        <w:t xml:space="preserve"> est sous format timestamp</w:t>
      </w:r>
      <w:r w:rsidR="00282F35">
        <w:t xml:space="preserve"> (</w:t>
      </w:r>
      <w:hyperlink r:id="rId44" w:history="1">
        <w:r w:rsidR="00282F35" w:rsidRPr="00282F35">
          <w:rPr>
            <w:rStyle w:val="Lienhypertexte"/>
          </w:rPr>
          <w:t>http://www.timestamp.fr/</w:t>
        </w:r>
      </w:hyperlink>
      <w:r w:rsidR="00282F35" w:rsidRPr="00282F35">
        <w:t>)</w:t>
      </w:r>
      <w:r w:rsidR="00282F35">
        <w:t>,</w:t>
      </w:r>
      <w:r w:rsidR="00DE2354">
        <w:t xml:space="preserve"> </w:t>
      </w:r>
      <w:r w:rsidR="002A6F57">
        <w:t xml:space="preserve">ces paramètres ne sont pas obligatoires. </w:t>
      </w:r>
    </w:p>
    <w:p w14:paraId="5F12C9C4" w14:textId="36839D0A" w:rsidR="0094097A" w:rsidRDefault="0094097A" w:rsidP="0094097A">
      <w:pPr>
        <w:jc w:val="both"/>
      </w:pPr>
      <w:r>
        <w:t>Si aucun de ces 2 paramètres n’est dans l’url</w:t>
      </w:r>
      <w:r>
        <w:t>,</w:t>
      </w:r>
      <w:r>
        <w:t xml:space="preserve"> toutes les données concernant le module indiquer </w:t>
      </w:r>
      <w:r w:rsidRPr="002A6F57">
        <w:rPr>
          <w:rFonts w:cstheme="minorHAnsi"/>
        </w:rPr>
        <w:t xml:space="preserve">dans </w:t>
      </w:r>
      <w:r w:rsidRPr="00033EE0">
        <w:rPr>
          <w:rFonts w:eastAsia="Times New Roman" w:cstheme="minorHAnsi"/>
          <w:b/>
          <w:bCs/>
          <w:i/>
          <w:iCs/>
          <w:lang w:eastAsia="fr-FR"/>
        </w:rPr>
        <w:t>"</w:t>
      </w:r>
      <w:r w:rsidRPr="0094097A">
        <w:rPr>
          <w:rFonts w:eastAsia="Times New Roman" w:cstheme="minorHAnsi"/>
          <w:b/>
          <w:bCs/>
          <w:i/>
          <w:iCs/>
          <w:lang w:eastAsia="fr-FR"/>
        </w:rPr>
        <w:t>name</w:t>
      </w:r>
      <w:r w:rsidRPr="00033EE0">
        <w:rPr>
          <w:rFonts w:eastAsia="Times New Roman" w:cstheme="minorHAnsi"/>
          <w:b/>
          <w:bCs/>
          <w:i/>
          <w:iCs/>
          <w:lang w:eastAsia="fr-FR"/>
        </w:rPr>
        <w:t>"</w:t>
      </w:r>
      <w:r w:rsidRPr="002A6F57">
        <w:rPr>
          <w:rFonts w:eastAsia="Times New Roman" w:cstheme="minorHAnsi"/>
          <w:lang w:eastAsia="fr-FR"/>
        </w:rPr>
        <w:t xml:space="preserve"> s</w:t>
      </w:r>
      <w:r>
        <w:t xml:space="preserve">eront </w:t>
      </w:r>
      <w:r>
        <w:t>récupérés</w:t>
      </w:r>
      <w:r>
        <w:t>.</w:t>
      </w:r>
    </w:p>
    <w:p w14:paraId="26F95CFA" w14:textId="5A2AC991" w:rsidR="002A6F57" w:rsidRDefault="002A6F57" w:rsidP="0094097A">
      <w:pPr>
        <w:jc w:val="both"/>
      </w:pPr>
      <w:r>
        <w:t xml:space="preserve">Si le </w:t>
      </w:r>
      <w:r w:rsidR="0094097A" w:rsidRPr="0094097A">
        <w:rPr>
          <w:rFonts w:cstheme="minorHAnsi"/>
        </w:rPr>
        <w:t xml:space="preserve">paramètre </w:t>
      </w:r>
      <w:r w:rsidR="0094097A" w:rsidRPr="00033EE0">
        <w:rPr>
          <w:rFonts w:eastAsia="Times New Roman" w:cstheme="minorHAnsi"/>
          <w:b/>
          <w:bCs/>
          <w:i/>
          <w:iCs/>
          <w:lang w:eastAsia="fr-FR"/>
        </w:rPr>
        <w:t>"</w:t>
      </w:r>
      <w:r w:rsidR="0094097A" w:rsidRPr="0094097A">
        <w:rPr>
          <w:rFonts w:eastAsia="Times New Roman" w:cstheme="minorHAnsi"/>
          <w:b/>
          <w:bCs/>
          <w:i/>
          <w:iCs/>
          <w:lang w:eastAsia="fr-FR"/>
        </w:rPr>
        <w:t>to</w:t>
      </w:r>
      <w:r w:rsidR="0094097A" w:rsidRPr="00033EE0">
        <w:rPr>
          <w:rFonts w:eastAsia="Times New Roman" w:cstheme="minorHAnsi"/>
          <w:b/>
          <w:bCs/>
          <w:i/>
          <w:iCs/>
          <w:lang w:eastAsia="fr-FR"/>
        </w:rPr>
        <w:t>"</w:t>
      </w:r>
      <w:r w:rsidR="0094097A" w:rsidRPr="0094097A">
        <w:rPr>
          <w:rFonts w:eastAsia="Times New Roman" w:cstheme="minorHAnsi"/>
          <w:lang w:eastAsia="fr-FR"/>
        </w:rPr>
        <w:t xml:space="preserve"> n’est pas dans l’url</w:t>
      </w:r>
      <w:r w:rsidR="0094097A">
        <w:rPr>
          <w:rFonts w:eastAsia="Times New Roman" w:cstheme="minorHAnsi"/>
          <w:lang w:eastAsia="fr-FR"/>
        </w:rPr>
        <w:t>,</w:t>
      </w:r>
      <w:r w:rsidR="0094097A" w:rsidRPr="0094097A">
        <w:rPr>
          <w:rFonts w:eastAsia="Times New Roman" w:cstheme="minorHAnsi"/>
          <w:lang w:eastAsia="fr-FR"/>
        </w:rPr>
        <w:t xml:space="preserve"> les données récupérer seront de la plus récentes à la valeur de </w:t>
      </w:r>
      <w:r w:rsidR="0094097A" w:rsidRPr="00033EE0">
        <w:rPr>
          <w:rFonts w:eastAsia="Times New Roman" w:cstheme="minorHAnsi"/>
          <w:b/>
          <w:bCs/>
          <w:i/>
          <w:iCs/>
          <w:lang w:eastAsia="fr-FR"/>
        </w:rPr>
        <w:t>"</w:t>
      </w:r>
      <w:r w:rsidR="0094097A" w:rsidRPr="0094097A">
        <w:rPr>
          <w:rFonts w:eastAsia="Times New Roman" w:cstheme="minorHAnsi"/>
          <w:b/>
          <w:bCs/>
          <w:i/>
          <w:iCs/>
          <w:lang w:eastAsia="fr-FR"/>
        </w:rPr>
        <w:t>from</w:t>
      </w:r>
      <w:r w:rsidR="0094097A" w:rsidRPr="00033EE0">
        <w:rPr>
          <w:rFonts w:eastAsia="Times New Roman" w:cstheme="minorHAnsi"/>
          <w:b/>
          <w:bCs/>
          <w:i/>
          <w:iCs/>
          <w:lang w:eastAsia="fr-FR"/>
        </w:rPr>
        <w:t>"</w:t>
      </w:r>
    </w:p>
    <w:sectPr w:rsidR="002A6F57" w:rsidSect="00CC5151">
      <w:headerReference w:type="default" r:id="rId45"/>
      <w:footerReference w:type="default" r:id="rId46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30FCD" w14:textId="77777777" w:rsidR="00391B14" w:rsidRDefault="00391B14" w:rsidP="001C47F2">
      <w:pPr>
        <w:spacing w:after="0" w:line="240" w:lineRule="auto"/>
      </w:pPr>
      <w:r>
        <w:separator/>
      </w:r>
    </w:p>
  </w:endnote>
  <w:endnote w:type="continuationSeparator" w:id="0">
    <w:p w14:paraId="4B121D34" w14:textId="77777777" w:rsidR="00391B14" w:rsidRDefault="00391B14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0FCC5" w14:textId="77777777" w:rsidR="00391B14" w:rsidRDefault="00391B14" w:rsidP="001C47F2">
      <w:pPr>
        <w:spacing w:after="0" w:line="240" w:lineRule="auto"/>
      </w:pPr>
      <w:r>
        <w:separator/>
      </w:r>
    </w:p>
  </w:footnote>
  <w:footnote w:type="continuationSeparator" w:id="0">
    <w:p w14:paraId="79B19DFD" w14:textId="77777777" w:rsidR="00391B14" w:rsidRDefault="00391B14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416C38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AA2B7B"/>
    <w:multiLevelType w:val="hybridMultilevel"/>
    <w:tmpl w:val="E10E995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18"/>
  </w:num>
  <w:num w:numId="4">
    <w:abstractNumId w:val="10"/>
  </w:num>
  <w:num w:numId="5">
    <w:abstractNumId w:val="15"/>
  </w:num>
  <w:num w:numId="6">
    <w:abstractNumId w:val="11"/>
  </w:num>
  <w:num w:numId="7">
    <w:abstractNumId w:val="1"/>
  </w:num>
  <w:num w:numId="8">
    <w:abstractNumId w:val="16"/>
  </w:num>
  <w:num w:numId="9">
    <w:abstractNumId w:val="13"/>
  </w:num>
  <w:num w:numId="10">
    <w:abstractNumId w:val="12"/>
  </w:num>
  <w:num w:numId="11">
    <w:abstractNumId w:val="0"/>
  </w:num>
  <w:num w:numId="12">
    <w:abstractNumId w:val="17"/>
  </w:num>
  <w:num w:numId="13">
    <w:abstractNumId w:val="7"/>
  </w:num>
  <w:num w:numId="14">
    <w:abstractNumId w:val="8"/>
  </w:num>
  <w:num w:numId="15">
    <w:abstractNumId w:val="2"/>
  </w:num>
  <w:num w:numId="16">
    <w:abstractNumId w:val="20"/>
  </w:num>
  <w:num w:numId="17">
    <w:abstractNumId w:val="19"/>
  </w:num>
  <w:num w:numId="18">
    <w:abstractNumId w:val="23"/>
  </w:num>
  <w:num w:numId="19">
    <w:abstractNumId w:val="6"/>
  </w:num>
  <w:num w:numId="20">
    <w:abstractNumId w:val="22"/>
  </w:num>
  <w:num w:numId="21">
    <w:abstractNumId w:val="21"/>
  </w:num>
  <w:num w:numId="22">
    <w:abstractNumId w:val="3"/>
  </w:num>
  <w:num w:numId="23">
    <w:abstractNumId w:val="9"/>
  </w:num>
  <w:num w:numId="24">
    <w:abstractNumId w:val="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33EE0"/>
    <w:rsid w:val="00075CD7"/>
    <w:rsid w:val="00086B35"/>
    <w:rsid w:val="00092F17"/>
    <w:rsid w:val="000D185B"/>
    <w:rsid w:val="000D653E"/>
    <w:rsid w:val="00105B32"/>
    <w:rsid w:val="001152B0"/>
    <w:rsid w:val="0013591F"/>
    <w:rsid w:val="00183A88"/>
    <w:rsid w:val="001C2303"/>
    <w:rsid w:val="001C47F2"/>
    <w:rsid w:val="001F5360"/>
    <w:rsid w:val="00201FCE"/>
    <w:rsid w:val="0022396F"/>
    <w:rsid w:val="00246556"/>
    <w:rsid w:val="00263282"/>
    <w:rsid w:val="00264D33"/>
    <w:rsid w:val="002739C8"/>
    <w:rsid w:val="00282F35"/>
    <w:rsid w:val="002A6F57"/>
    <w:rsid w:val="002F2AA7"/>
    <w:rsid w:val="00304B3F"/>
    <w:rsid w:val="00321192"/>
    <w:rsid w:val="00333ED3"/>
    <w:rsid w:val="00343CFF"/>
    <w:rsid w:val="00350487"/>
    <w:rsid w:val="0038005E"/>
    <w:rsid w:val="00391B14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008E0"/>
    <w:rsid w:val="00620373"/>
    <w:rsid w:val="006223E5"/>
    <w:rsid w:val="00645160"/>
    <w:rsid w:val="0064766D"/>
    <w:rsid w:val="00650341"/>
    <w:rsid w:val="00652BB5"/>
    <w:rsid w:val="006B43F5"/>
    <w:rsid w:val="007102F4"/>
    <w:rsid w:val="00721CC1"/>
    <w:rsid w:val="00723026"/>
    <w:rsid w:val="0073312C"/>
    <w:rsid w:val="00741343"/>
    <w:rsid w:val="007674C4"/>
    <w:rsid w:val="0077470B"/>
    <w:rsid w:val="00774B74"/>
    <w:rsid w:val="007820F9"/>
    <w:rsid w:val="00796632"/>
    <w:rsid w:val="007B6F9B"/>
    <w:rsid w:val="007D1A22"/>
    <w:rsid w:val="008163A9"/>
    <w:rsid w:val="00840699"/>
    <w:rsid w:val="00876503"/>
    <w:rsid w:val="00877733"/>
    <w:rsid w:val="008A2A26"/>
    <w:rsid w:val="008A55A1"/>
    <w:rsid w:val="008D1DFE"/>
    <w:rsid w:val="008F0A8B"/>
    <w:rsid w:val="00901889"/>
    <w:rsid w:val="0090337C"/>
    <w:rsid w:val="00905C71"/>
    <w:rsid w:val="009150D1"/>
    <w:rsid w:val="0094097A"/>
    <w:rsid w:val="00991D96"/>
    <w:rsid w:val="009D7378"/>
    <w:rsid w:val="00A51871"/>
    <w:rsid w:val="00A65869"/>
    <w:rsid w:val="00A878D6"/>
    <w:rsid w:val="00AA6820"/>
    <w:rsid w:val="00AF53CB"/>
    <w:rsid w:val="00B26E4F"/>
    <w:rsid w:val="00B449BA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15D71"/>
    <w:rsid w:val="00C37C46"/>
    <w:rsid w:val="00C85EE5"/>
    <w:rsid w:val="00CA3146"/>
    <w:rsid w:val="00CB365F"/>
    <w:rsid w:val="00CC5151"/>
    <w:rsid w:val="00CE2766"/>
    <w:rsid w:val="00D302D9"/>
    <w:rsid w:val="00D54CA0"/>
    <w:rsid w:val="00D55544"/>
    <w:rsid w:val="00D91E1F"/>
    <w:rsid w:val="00DB4EF4"/>
    <w:rsid w:val="00DB540F"/>
    <w:rsid w:val="00DB62CB"/>
    <w:rsid w:val="00DB63EB"/>
    <w:rsid w:val="00DC04E0"/>
    <w:rsid w:val="00DC223D"/>
    <w:rsid w:val="00DD14D0"/>
    <w:rsid w:val="00DE2354"/>
    <w:rsid w:val="00DF01D5"/>
    <w:rsid w:val="00DF7907"/>
    <w:rsid w:val="00DF7C64"/>
    <w:rsid w:val="00E00A7F"/>
    <w:rsid w:val="00E11D5C"/>
    <w:rsid w:val="00E27272"/>
    <w:rsid w:val="00E31202"/>
    <w:rsid w:val="00E50416"/>
    <w:rsid w:val="00E7525A"/>
    <w:rsid w:val="00E95DED"/>
    <w:rsid w:val="00E97048"/>
    <w:rsid w:val="00EC4498"/>
    <w:rsid w:val="00EE23DF"/>
    <w:rsid w:val="00F17A81"/>
    <w:rsid w:val="00F3008E"/>
    <w:rsid w:val="00F64BB2"/>
    <w:rsid w:val="00F739F9"/>
    <w:rsid w:val="00FB36DD"/>
    <w:rsid w:val="00FC3A9C"/>
    <w:rsid w:val="00FD52D5"/>
    <w:rsid w:val="00FF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1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://5.50.25.114/serveur/pble.php?n=BLE&amp;r=SupAgro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://www.timestamp.f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5.50.25.114/serveur/gble.php?n=BLE&amp;r=SupAgro&amp;name=BLE1&amp;from=1635724800&amp;to=1638230400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11</Pages>
  <Words>1638</Words>
  <Characters>9014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69</cp:revision>
  <dcterms:created xsi:type="dcterms:W3CDTF">2021-11-24T07:06:00Z</dcterms:created>
  <dcterms:modified xsi:type="dcterms:W3CDTF">2021-12-07T15:19:00Z</dcterms:modified>
</cp:coreProperties>
</file>