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1941C" w14:textId="77777777" w:rsidR="00EA1CD8" w:rsidRPr="00AF3724" w:rsidRDefault="00EA1CD8" w:rsidP="00EA1CD8">
      <w:pPr>
        <w:spacing w:after="0" w:line="240" w:lineRule="auto"/>
        <w:jc w:val="center"/>
        <w:textAlignment w:val="baseline"/>
        <w:rPr>
          <w:rFonts w:ascii="Segoe UI" w:eastAsia="Times New Roman" w:hAnsi="Segoe UI" w:cs="Segoe UI"/>
          <w:kern w:val="0"/>
          <w:sz w:val="18"/>
          <w:szCs w:val="18"/>
          <w:lang w:eastAsia="en-AU"/>
          <w14:ligatures w14:val="none"/>
        </w:rPr>
      </w:pPr>
      <w:r w:rsidRPr="00AF3724">
        <w:rPr>
          <w:rFonts w:ascii="Calibri" w:eastAsia="Times New Roman" w:hAnsi="Calibri" w:cs="Calibri"/>
          <w:kern w:val="0"/>
          <w:sz w:val="24"/>
          <w:szCs w:val="24"/>
          <w:lang w:eastAsia="en-AU"/>
          <w14:ligatures w14:val="none"/>
        </w:rPr>
        <w:t> </w:t>
      </w:r>
    </w:p>
    <w:p w14:paraId="00CBD9E8" w14:textId="77777777" w:rsidR="00EA1CD8" w:rsidRPr="00AF3724" w:rsidRDefault="00EA1CD8" w:rsidP="00EA1CD8">
      <w:pPr>
        <w:spacing w:after="0" w:line="240" w:lineRule="auto"/>
        <w:jc w:val="center"/>
        <w:textAlignment w:val="baseline"/>
        <w:rPr>
          <w:rFonts w:ascii="Segoe UI" w:eastAsia="Times New Roman" w:hAnsi="Segoe UI" w:cs="Segoe UI"/>
          <w:kern w:val="0"/>
          <w:sz w:val="18"/>
          <w:szCs w:val="18"/>
          <w:lang w:eastAsia="en-AU"/>
          <w14:ligatures w14:val="none"/>
        </w:rPr>
      </w:pPr>
      <w:r w:rsidRPr="00AF3724">
        <w:rPr>
          <w:rFonts w:ascii="Arial" w:eastAsia="Times New Roman" w:hAnsi="Arial" w:cs="Arial"/>
          <w:kern w:val="0"/>
          <w:sz w:val="40"/>
          <w:szCs w:val="40"/>
          <w:lang w:eastAsia="en-AU"/>
          <w14:ligatures w14:val="none"/>
        </w:rPr>
        <w:t> </w:t>
      </w:r>
    </w:p>
    <w:p w14:paraId="277343B1" w14:textId="77777777" w:rsidR="00EA1CD8" w:rsidRPr="00AF3724" w:rsidRDefault="00EA1CD8" w:rsidP="00EA1CD8">
      <w:pPr>
        <w:spacing w:after="0" w:line="240" w:lineRule="auto"/>
        <w:jc w:val="center"/>
        <w:textAlignment w:val="baseline"/>
        <w:rPr>
          <w:rFonts w:ascii="Segoe UI" w:eastAsia="Times New Roman" w:hAnsi="Segoe UI" w:cs="Segoe UI"/>
          <w:kern w:val="0"/>
          <w:sz w:val="18"/>
          <w:szCs w:val="18"/>
          <w:lang w:eastAsia="en-AU"/>
          <w14:ligatures w14:val="none"/>
        </w:rPr>
      </w:pPr>
      <w:r w:rsidRPr="00AF3724">
        <w:rPr>
          <w:rFonts w:ascii="Arial" w:eastAsia="Times New Roman" w:hAnsi="Arial" w:cs="Arial"/>
          <w:kern w:val="0"/>
          <w:sz w:val="40"/>
          <w:szCs w:val="40"/>
          <w:lang w:eastAsia="en-AU"/>
          <w14:ligatures w14:val="none"/>
        </w:rPr>
        <w:t> </w:t>
      </w:r>
    </w:p>
    <w:p w14:paraId="0BF8AFCD" w14:textId="77777777" w:rsidR="00EA1CD8" w:rsidRPr="00AF3724" w:rsidRDefault="00EA1CD8" w:rsidP="00EA1CD8">
      <w:pPr>
        <w:spacing w:after="0" w:line="240" w:lineRule="auto"/>
        <w:jc w:val="center"/>
        <w:textAlignment w:val="baseline"/>
        <w:rPr>
          <w:rFonts w:ascii="Segoe UI" w:eastAsia="Times New Roman" w:hAnsi="Segoe UI" w:cs="Segoe UI"/>
          <w:kern w:val="0"/>
          <w:sz w:val="18"/>
          <w:szCs w:val="18"/>
          <w:lang w:eastAsia="en-AU"/>
          <w14:ligatures w14:val="none"/>
        </w:rPr>
      </w:pPr>
      <w:r w:rsidRPr="00AF3724">
        <w:rPr>
          <w:rFonts w:ascii="Arial" w:eastAsia="Times New Roman" w:hAnsi="Arial" w:cs="Arial"/>
          <w:kern w:val="0"/>
          <w:sz w:val="40"/>
          <w:szCs w:val="40"/>
          <w:lang w:eastAsia="en-AU"/>
          <w14:ligatures w14:val="none"/>
        </w:rPr>
        <w:t> </w:t>
      </w:r>
    </w:p>
    <w:p w14:paraId="5E7D09ED" w14:textId="77777777" w:rsidR="00EA1CD8" w:rsidRPr="00AF3724" w:rsidRDefault="00EA1CD8" w:rsidP="00EA1CD8">
      <w:pPr>
        <w:spacing w:after="0" w:line="240" w:lineRule="auto"/>
        <w:jc w:val="center"/>
        <w:textAlignment w:val="baseline"/>
        <w:rPr>
          <w:rFonts w:ascii="Segoe UI" w:eastAsia="Times New Roman" w:hAnsi="Segoe UI" w:cs="Segoe UI"/>
          <w:kern w:val="0"/>
          <w:sz w:val="18"/>
          <w:szCs w:val="18"/>
          <w:lang w:eastAsia="en-AU"/>
          <w14:ligatures w14:val="none"/>
        </w:rPr>
      </w:pPr>
      <w:r w:rsidRPr="00AF3724">
        <w:rPr>
          <w:rFonts w:ascii="Arial" w:eastAsia="Times New Roman" w:hAnsi="Arial" w:cs="Arial"/>
          <w:kern w:val="0"/>
          <w:sz w:val="40"/>
          <w:szCs w:val="40"/>
          <w:lang w:eastAsia="en-AU"/>
          <w14:ligatures w14:val="none"/>
        </w:rPr>
        <w:t> </w:t>
      </w:r>
    </w:p>
    <w:p w14:paraId="7DF29F00" w14:textId="77777777" w:rsidR="00EA1CD8" w:rsidRPr="00AF3724" w:rsidRDefault="00EA1CD8" w:rsidP="00EA1CD8">
      <w:pPr>
        <w:spacing w:after="0" w:line="240" w:lineRule="auto"/>
        <w:jc w:val="center"/>
        <w:textAlignment w:val="baseline"/>
        <w:rPr>
          <w:rFonts w:ascii="Segoe UI" w:eastAsia="Times New Roman" w:hAnsi="Segoe UI" w:cs="Segoe UI"/>
          <w:kern w:val="0"/>
          <w:sz w:val="18"/>
          <w:szCs w:val="18"/>
          <w:lang w:eastAsia="en-AU"/>
          <w14:ligatures w14:val="none"/>
        </w:rPr>
      </w:pPr>
      <w:r w:rsidRPr="00AF3724">
        <w:rPr>
          <w:rFonts w:ascii="Arial" w:eastAsia="Times New Roman" w:hAnsi="Arial" w:cs="Arial"/>
          <w:kern w:val="0"/>
          <w:sz w:val="40"/>
          <w:szCs w:val="40"/>
          <w:lang w:eastAsia="en-AU"/>
          <w14:ligatures w14:val="none"/>
        </w:rPr>
        <w:t> </w:t>
      </w:r>
    </w:p>
    <w:p w14:paraId="5FCAB9AF" w14:textId="553F9C90" w:rsidR="00EA1CD8" w:rsidRPr="00AF3724" w:rsidRDefault="001B43A6" w:rsidP="00EA1CD8">
      <w:pPr>
        <w:spacing w:after="0" w:line="240" w:lineRule="auto"/>
        <w:textAlignment w:val="baseline"/>
        <w:rPr>
          <w:rFonts w:ascii="Segoe UI" w:eastAsia="Times New Roman" w:hAnsi="Segoe UI" w:cs="Segoe UI"/>
          <w:kern w:val="0"/>
          <w:sz w:val="16"/>
          <w:szCs w:val="16"/>
          <w:lang w:eastAsia="en-AU"/>
          <w14:ligatures w14:val="none"/>
        </w:rPr>
      </w:pPr>
      <w:r>
        <w:rPr>
          <w:rFonts w:ascii="Calibri Light" w:eastAsia="Times New Roman" w:hAnsi="Calibri Light" w:cs="Calibri Light"/>
          <w:kern w:val="0"/>
          <w:sz w:val="72"/>
          <w:szCs w:val="72"/>
          <w:lang w:val="en-GB" w:eastAsia="en-AU"/>
          <w14:ligatures w14:val="none"/>
        </w:rPr>
        <w:t>Data Warehousing Team Audit Report</w:t>
      </w:r>
    </w:p>
    <w:p w14:paraId="7F4263FC" w14:textId="77777777" w:rsidR="00EA1CD8" w:rsidRPr="00AF3724" w:rsidRDefault="00EA1CD8" w:rsidP="00EA1CD8">
      <w:pPr>
        <w:spacing w:after="0" w:line="240" w:lineRule="auto"/>
        <w:textAlignment w:val="baseline"/>
        <w:rPr>
          <w:rFonts w:ascii="Segoe UI" w:eastAsia="Times New Roman" w:hAnsi="Segoe UI" w:cs="Segoe UI"/>
          <w:color w:val="5A5A5A"/>
          <w:kern w:val="0"/>
          <w:sz w:val="18"/>
          <w:szCs w:val="18"/>
          <w:lang w:eastAsia="en-AU"/>
          <w14:ligatures w14:val="none"/>
        </w:rPr>
      </w:pPr>
      <w:r>
        <w:rPr>
          <w:rFonts w:ascii="Calibri" w:eastAsia="Times New Roman" w:hAnsi="Calibri" w:cs="Calibri"/>
          <w:color w:val="5A5A5A"/>
          <w:kern w:val="0"/>
          <w:sz w:val="40"/>
          <w:szCs w:val="40"/>
          <w:lang w:val="en-GB" w:eastAsia="en-AU"/>
          <w14:ligatures w14:val="none"/>
        </w:rPr>
        <w:t>SIT374 Team Project A</w:t>
      </w:r>
    </w:p>
    <w:p w14:paraId="3102AC97" w14:textId="77777777" w:rsidR="00EA1CD8" w:rsidRPr="00AF3724" w:rsidRDefault="00EA1CD8" w:rsidP="00EA1CD8">
      <w:pPr>
        <w:spacing w:after="0" w:line="240" w:lineRule="auto"/>
        <w:textAlignment w:val="baseline"/>
        <w:rPr>
          <w:rFonts w:ascii="Segoe UI" w:eastAsia="Times New Roman" w:hAnsi="Segoe UI" w:cs="Segoe UI"/>
          <w:kern w:val="0"/>
          <w:sz w:val="18"/>
          <w:szCs w:val="18"/>
          <w:lang w:eastAsia="en-AU"/>
          <w14:ligatures w14:val="none"/>
        </w:rPr>
      </w:pPr>
      <w:r w:rsidRPr="00AF3724">
        <w:rPr>
          <w:rFonts w:ascii="Calibri" w:eastAsia="Times New Roman" w:hAnsi="Calibri" w:cs="Calibri"/>
          <w:i/>
          <w:iCs/>
          <w:color w:val="404040"/>
          <w:kern w:val="0"/>
          <w:sz w:val="28"/>
          <w:szCs w:val="28"/>
          <w:lang w:val="en-GB" w:eastAsia="en-AU"/>
          <w14:ligatures w14:val="none"/>
        </w:rPr>
        <w:t>Redback Operations</w:t>
      </w:r>
      <w:r w:rsidRPr="00AF3724">
        <w:rPr>
          <w:rFonts w:ascii="Calibri" w:eastAsia="Times New Roman" w:hAnsi="Calibri" w:cs="Calibri"/>
          <w:color w:val="404040"/>
          <w:kern w:val="0"/>
          <w:sz w:val="28"/>
          <w:szCs w:val="28"/>
          <w:lang w:eastAsia="en-AU"/>
          <w14:ligatures w14:val="none"/>
        </w:rPr>
        <w:t> </w:t>
      </w:r>
    </w:p>
    <w:p w14:paraId="4EA3E204" w14:textId="77777777" w:rsidR="00EA1CD8" w:rsidRPr="00AF3724" w:rsidRDefault="00EA1CD8" w:rsidP="00EA1CD8">
      <w:pPr>
        <w:spacing w:after="0" w:line="240" w:lineRule="auto"/>
        <w:textAlignment w:val="baseline"/>
        <w:rPr>
          <w:rFonts w:ascii="Segoe UI" w:eastAsia="Times New Roman" w:hAnsi="Segoe UI" w:cs="Segoe UI"/>
          <w:color w:val="5A5A5A"/>
          <w:kern w:val="0"/>
          <w:sz w:val="18"/>
          <w:szCs w:val="18"/>
          <w:lang w:eastAsia="en-AU"/>
          <w14:ligatures w14:val="none"/>
        </w:rPr>
      </w:pPr>
      <w:r w:rsidRPr="00AF3724">
        <w:rPr>
          <w:rFonts w:ascii="Calibri" w:eastAsia="Times New Roman" w:hAnsi="Calibri" w:cs="Calibri"/>
          <w:color w:val="5A5A5A"/>
          <w:kern w:val="0"/>
          <w:lang w:eastAsia="en-AU"/>
          <w14:ligatures w14:val="none"/>
        </w:rPr>
        <w:t> </w:t>
      </w:r>
    </w:p>
    <w:p w14:paraId="00228009" w14:textId="77777777" w:rsidR="00EA1CD8" w:rsidRPr="00AF3724" w:rsidRDefault="00EA1CD8" w:rsidP="00EA1CD8">
      <w:pPr>
        <w:spacing w:after="0" w:line="240" w:lineRule="auto"/>
        <w:jc w:val="center"/>
        <w:textAlignment w:val="baseline"/>
        <w:rPr>
          <w:rFonts w:ascii="Segoe UI" w:eastAsia="Times New Roman" w:hAnsi="Segoe UI" w:cs="Segoe UI"/>
          <w:kern w:val="0"/>
          <w:sz w:val="18"/>
          <w:szCs w:val="18"/>
          <w:lang w:eastAsia="en-AU"/>
          <w14:ligatures w14:val="none"/>
        </w:rPr>
      </w:pPr>
      <w:r w:rsidRPr="00AF3724">
        <w:rPr>
          <w:rFonts w:ascii="Arial" w:eastAsia="Times New Roman" w:hAnsi="Arial" w:cs="Arial"/>
          <w:kern w:val="0"/>
          <w:sz w:val="40"/>
          <w:szCs w:val="40"/>
          <w:lang w:eastAsia="en-AU"/>
          <w14:ligatures w14:val="none"/>
        </w:rPr>
        <w:t> </w:t>
      </w:r>
    </w:p>
    <w:p w14:paraId="46967ECF" w14:textId="77777777" w:rsidR="00EA1CD8" w:rsidRDefault="00EA1CD8" w:rsidP="00EA1CD8">
      <w:pPr>
        <w:spacing w:after="0" w:line="240" w:lineRule="auto"/>
        <w:jc w:val="center"/>
        <w:textAlignment w:val="baseline"/>
        <w:rPr>
          <w:rFonts w:ascii="Arial" w:eastAsia="Times New Roman" w:hAnsi="Arial" w:cs="Arial"/>
          <w:kern w:val="0"/>
          <w:sz w:val="40"/>
          <w:szCs w:val="40"/>
          <w:lang w:eastAsia="en-AU"/>
          <w14:ligatures w14:val="none"/>
        </w:rPr>
      </w:pPr>
    </w:p>
    <w:p w14:paraId="168BA51E" w14:textId="77777777" w:rsidR="00EA1CD8" w:rsidRPr="00AF3724" w:rsidRDefault="00EA1CD8" w:rsidP="00EA1CD8">
      <w:pPr>
        <w:spacing w:after="0" w:line="240" w:lineRule="auto"/>
        <w:jc w:val="center"/>
        <w:textAlignment w:val="baseline"/>
        <w:rPr>
          <w:rFonts w:ascii="Segoe UI" w:eastAsia="Times New Roman" w:hAnsi="Segoe UI" w:cs="Segoe UI"/>
          <w:kern w:val="0"/>
          <w:sz w:val="18"/>
          <w:szCs w:val="18"/>
          <w:lang w:eastAsia="en-AU"/>
          <w14:ligatures w14:val="none"/>
        </w:rPr>
      </w:pPr>
      <w:r w:rsidRPr="00AF3724">
        <w:rPr>
          <w:rFonts w:ascii="Arial" w:eastAsia="Times New Roman" w:hAnsi="Arial" w:cs="Arial"/>
          <w:kern w:val="0"/>
          <w:sz w:val="40"/>
          <w:szCs w:val="40"/>
          <w:lang w:eastAsia="en-AU"/>
          <w14:ligatures w14:val="none"/>
        </w:rPr>
        <w:t> </w:t>
      </w:r>
    </w:p>
    <w:p w14:paraId="064A3091" w14:textId="77777777" w:rsidR="00EA1CD8" w:rsidRPr="00AF3724" w:rsidRDefault="00EA1CD8" w:rsidP="00EA1CD8">
      <w:pPr>
        <w:spacing w:after="0" w:line="240" w:lineRule="auto"/>
        <w:jc w:val="center"/>
        <w:textAlignment w:val="baseline"/>
        <w:rPr>
          <w:rFonts w:ascii="Segoe UI" w:eastAsia="Times New Roman" w:hAnsi="Segoe UI" w:cs="Segoe UI"/>
          <w:kern w:val="0"/>
          <w:sz w:val="18"/>
          <w:szCs w:val="18"/>
          <w:lang w:eastAsia="en-AU"/>
          <w14:ligatures w14:val="none"/>
        </w:rPr>
      </w:pPr>
      <w:r w:rsidRPr="00AF3724">
        <w:rPr>
          <w:rFonts w:ascii="Arial" w:eastAsia="Times New Roman" w:hAnsi="Arial" w:cs="Arial"/>
          <w:kern w:val="0"/>
          <w:sz w:val="40"/>
          <w:szCs w:val="40"/>
          <w:lang w:eastAsia="en-AU"/>
          <w14:ligatures w14:val="none"/>
        </w:rPr>
        <w:t> </w:t>
      </w:r>
    </w:p>
    <w:p w14:paraId="6735D4C9" w14:textId="77777777" w:rsidR="00EA1CD8" w:rsidRPr="00AF3724" w:rsidRDefault="00EA1CD8" w:rsidP="00EA1CD8">
      <w:pPr>
        <w:spacing w:after="0" w:line="240" w:lineRule="auto"/>
        <w:jc w:val="center"/>
        <w:textAlignment w:val="baseline"/>
        <w:rPr>
          <w:rFonts w:ascii="Segoe UI" w:eastAsia="Times New Roman" w:hAnsi="Segoe UI" w:cs="Segoe UI"/>
          <w:kern w:val="0"/>
          <w:sz w:val="18"/>
          <w:szCs w:val="18"/>
          <w:lang w:eastAsia="en-AU"/>
          <w14:ligatures w14:val="none"/>
        </w:rPr>
      </w:pPr>
      <w:r w:rsidRPr="00AF3724">
        <w:rPr>
          <w:rFonts w:ascii="Arial" w:eastAsia="Times New Roman" w:hAnsi="Arial" w:cs="Arial"/>
          <w:kern w:val="0"/>
          <w:sz w:val="40"/>
          <w:szCs w:val="40"/>
          <w:lang w:eastAsia="en-AU"/>
          <w14:ligatures w14:val="none"/>
        </w:rPr>
        <w:t> </w:t>
      </w:r>
    </w:p>
    <w:p w14:paraId="17310002" w14:textId="77777777" w:rsidR="00EA1CD8" w:rsidRPr="00AF3724" w:rsidRDefault="00EA1CD8" w:rsidP="00EA1CD8">
      <w:pPr>
        <w:spacing w:after="0" w:line="240" w:lineRule="auto"/>
        <w:jc w:val="center"/>
        <w:textAlignment w:val="baseline"/>
        <w:rPr>
          <w:rFonts w:ascii="Segoe UI" w:eastAsia="Times New Roman" w:hAnsi="Segoe UI" w:cs="Segoe UI"/>
          <w:kern w:val="0"/>
          <w:sz w:val="18"/>
          <w:szCs w:val="18"/>
          <w:lang w:eastAsia="en-AU"/>
          <w14:ligatures w14:val="none"/>
        </w:rPr>
      </w:pPr>
      <w:r w:rsidRPr="00AF3724">
        <w:rPr>
          <w:rFonts w:ascii="Arial" w:eastAsia="Times New Roman" w:hAnsi="Arial" w:cs="Arial"/>
          <w:kern w:val="0"/>
          <w:sz w:val="40"/>
          <w:szCs w:val="40"/>
          <w:lang w:eastAsia="en-AU"/>
          <w14:ligatures w14:val="none"/>
        </w:rPr>
        <w:t> </w:t>
      </w:r>
    </w:p>
    <w:p w14:paraId="4DDA1029" w14:textId="77777777" w:rsidR="00EA1CD8" w:rsidRDefault="00EA1CD8" w:rsidP="00EA1CD8">
      <w:pPr>
        <w:spacing w:after="0" w:line="240" w:lineRule="auto"/>
        <w:jc w:val="center"/>
        <w:textAlignment w:val="baseline"/>
        <w:rPr>
          <w:rFonts w:ascii="Arial" w:eastAsia="Times New Roman" w:hAnsi="Arial" w:cs="Arial"/>
          <w:kern w:val="0"/>
          <w:sz w:val="40"/>
          <w:szCs w:val="40"/>
          <w:lang w:eastAsia="en-AU"/>
          <w14:ligatures w14:val="none"/>
        </w:rPr>
      </w:pPr>
    </w:p>
    <w:p w14:paraId="41AAE104" w14:textId="77777777" w:rsidR="00EA1CD8" w:rsidRDefault="00EA1CD8" w:rsidP="00EA1CD8">
      <w:pPr>
        <w:spacing w:after="0" w:line="240" w:lineRule="auto"/>
        <w:jc w:val="center"/>
        <w:textAlignment w:val="baseline"/>
        <w:rPr>
          <w:rFonts w:ascii="Arial" w:eastAsia="Times New Roman" w:hAnsi="Arial" w:cs="Arial"/>
          <w:kern w:val="0"/>
          <w:sz w:val="40"/>
          <w:szCs w:val="40"/>
          <w:lang w:eastAsia="en-AU"/>
          <w14:ligatures w14:val="none"/>
        </w:rPr>
      </w:pPr>
    </w:p>
    <w:p w14:paraId="5387346A" w14:textId="77777777" w:rsidR="00EA1CD8" w:rsidRDefault="00EA1CD8" w:rsidP="00EA1CD8">
      <w:pPr>
        <w:spacing w:after="0" w:line="240" w:lineRule="auto"/>
        <w:jc w:val="center"/>
        <w:textAlignment w:val="baseline"/>
        <w:rPr>
          <w:rFonts w:ascii="Arial" w:eastAsia="Times New Roman" w:hAnsi="Arial" w:cs="Arial"/>
          <w:kern w:val="0"/>
          <w:sz w:val="40"/>
          <w:szCs w:val="40"/>
          <w:lang w:eastAsia="en-AU"/>
          <w14:ligatures w14:val="none"/>
        </w:rPr>
      </w:pPr>
    </w:p>
    <w:p w14:paraId="04F297CF" w14:textId="77777777" w:rsidR="00EA1CD8" w:rsidRDefault="00EA1CD8" w:rsidP="00EA1CD8">
      <w:pPr>
        <w:spacing w:after="0" w:line="240" w:lineRule="auto"/>
        <w:jc w:val="center"/>
        <w:textAlignment w:val="baseline"/>
        <w:rPr>
          <w:rFonts w:ascii="Arial" w:eastAsia="Times New Roman" w:hAnsi="Arial" w:cs="Arial"/>
          <w:kern w:val="0"/>
          <w:sz w:val="40"/>
          <w:szCs w:val="40"/>
          <w:lang w:eastAsia="en-AU"/>
          <w14:ligatures w14:val="none"/>
        </w:rPr>
      </w:pPr>
    </w:p>
    <w:p w14:paraId="69B696BF" w14:textId="77777777" w:rsidR="00EA1CD8" w:rsidRDefault="00EA1CD8" w:rsidP="00EA1CD8">
      <w:pPr>
        <w:spacing w:after="0" w:line="240" w:lineRule="auto"/>
        <w:jc w:val="center"/>
        <w:textAlignment w:val="baseline"/>
        <w:rPr>
          <w:rFonts w:ascii="Arial" w:eastAsia="Times New Roman" w:hAnsi="Arial" w:cs="Arial"/>
          <w:kern w:val="0"/>
          <w:sz w:val="40"/>
          <w:szCs w:val="40"/>
          <w:lang w:eastAsia="en-AU"/>
          <w14:ligatures w14:val="none"/>
        </w:rPr>
      </w:pPr>
    </w:p>
    <w:p w14:paraId="1CC20038" w14:textId="77777777" w:rsidR="00EA1CD8" w:rsidRDefault="00EA1CD8" w:rsidP="00EA1CD8">
      <w:pPr>
        <w:spacing w:after="0" w:line="240" w:lineRule="auto"/>
        <w:jc w:val="center"/>
        <w:textAlignment w:val="baseline"/>
        <w:rPr>
          <w:rFonts w:ascii="Arial" w:eastAsia="Times New Roman" w:hAnsi="Arial" w:cs="Arial"/>
          <w:kern w:val="0"/>
          <w:sz w:val="40"/>
          <w:szCs w:val="40"/>
          <w:lang w:eastAsia="en-AU"/>
          <w14:ligatures w14:val="none"/>
        </w:rPr>
      </w:pPr>
    </w:p>
    <w:p w14:paraId="598F2E39" w14:textId="77777777" w:rsidR="00EA1CD8" w:rsidRDefault="00EA1CD8" w:rsidP="00EA1CD8">
      <w:pPr>
        <w:spacing w:after="0" w:line="240" w:lineRule="auto"/>
        <w:jc w:val="center"/>
        <w:textAlignment w:val="baseline"/>
        <w:rPr>
          <w:rFonts w:ascii="Arial" w:eastAsia="Times New Roman" w:hAnsi="Arial" w:cs="Arial"/>
          <w:kern w:val="0"/>
          <w:sz w:val="40"/>
          <w:szCs w:val="40"/>
          <w:lang w:eastAsia="en-AU"/>
          <w14:ligatures w14:val="none"/>
        </w:rPr>
      </w:pPr>
    </w:p>
    <w:p w14:paraId="64ED1E4A" w14:textId="77777777" w:rsidR="00EA1CD8" w:rsidRDefault="00EA1CD8" w:rsidP="00EA1CD8">
      <w:pPr>
        <w:spacing w:after="0" w:line="240" w:lineRule="auto"/>
        <w:jc w:val="center"/>
        <w:textAlignment w:val="baseline"/>
        <w:rPr>
          <w:rFonts w:ascii="Arial" w:eastAsia="Times New Roman" w:hAnsi="Arial" w:cs="Arial"/>
          <w:kern w:val="0"/>
          <w:sz w:val="40"/>
          <w:szCs w:val="40"/>
          <w:lang w:eastAsia="en-AU"/>
          <w14:ligatures w14:val="none"/>
        </w:rPr>
      </w:pPr>
    </w:p>
    <w:p w14:paraId="77AFF810" w14:textId="77777777" w:rsidR="00EA1CD8" w:rsidRDefault="00EA1CD8" w:rsidP="00EA1CD8">
      <w:pPr>
        <w:spacing w:after="0" w:line="240" w:lineRule="auto"/>
        <w:jc w:val="center"/>
        <w:textAlignment w:val="baseline"/>
        <w:rPr>
          <w:rFonts w:ascii="Arial" w:eastAsia="Times New Roman" w:hAnsi="Arial" w:cs="Arial"/>
          <w:kern w:val="0"/>
          <w:sz w:val="40"/>
          <w:szCs w:val="40"/>
          <w:lang w:eastAsia="en-AU"/>
          <w14:ligatures w14:val="none"/>
        </w:rPr>
      </w:pPr>
    </w:p>
    <w:p w14:paraId="34CC6F54" w14:textId="77777777" w:rsidR="00EA1CD8" w:rsidRDefault="00EA1CD8" w:rsidP="00EA1CD8">
      <w:pPr>
        <w:spacing w:after="0" w:line="240" w:lineRule="auto"/>
        <w:jc w:val="center"/>
        <w:textAlignment w:val="baseline"/>
        <w:rPr>
          <w:rFonts w:ascii="Arial" w:eastAsia="Times New Roman" w:hAnsi="Arial" w:cs="Arial"/>
          <w:kern w:val="0"/>
          <w:sz w:val="40"/>
          <w:szCs w:val="40"/>
          <w:lang w:eastAsia="en-AU"/>
          <w14:ligatures w14:val="none"/>
        </w:rPr>
      </w:pPr>
    </w:p>
    <w:p w14:paraId="21D7CA8D" w14:textId="77777777" w:rsidR="00EA1CD8" w:rsidRDefault="00EA1CD8" w:rsidP="00EA1CD8">
      <w:pPr>
        <w:spacing w:after="0" w:line="240" w:lineRule="auto"/>
        <w:jc w:val="center"/>
        <w:textAlignment w:val="baseline"/>
        <w:rPr>
          <w:rFonts w:ascii="Arial" w:eastAsia="Times New Roman" w:hAnsi="Arial" w:cs="Arial"/>
          <w:kern w:val="0"/>
          <w:sz w:val="40"/>
          <w:szCs w:val="40"/>
          <w:lang w:eastAsia="en-AU"/>
          <w14:ligatures w14:val="none"/>
        </w:rPr>
      </w:pPr>
    </w:p>
    <w:p w14:paraId="6E823F50" w14:textId="77777777" w:rsidR="00EA1CD8" w:rsidRDefault="00EA1CD8" w:rsidP="00EA1CD8">
      <w:pPr>
        <w:spacing w:after="0" w:line="240" w:lineRule="auto"/>
        <w:jc w:val="center"/>
        <w:textAlignment w:val="baseline"/>
        <w:rPr>
          <w:rFonts w:ascii="Arial" w:eastAsia="Times New Roman" w:hAnsi="Arial" w:cs="Arial"/>
          <w:kern w:val="0"/>
          <w:sz w:val="40"/>
          <w:szCs w:val="40"/>
          <w:lang w:eastAsia="en-AU"/>
          <w14:ligatures w14:val="none"/>
        </w:rPr>
      </w:pPr>
    </w:p>
    <w:p w14:paraId="15C3D3D4" w14:textId="77777777" w:rsidR="00EA1CD8" w:rsidRDefault="00EA1CD8" w:rsidP="00EA1CD8">
      <w:pPr>
        <w:spacing w:after="0" w:line="240" w:lineRule="auto"/>
        <w:jc w:val="center"/>
        <w:textAlignment w:val="baseline"/>
        <w:rPr>
          <w:rFonts w:ascii="Arial" w:eastAsia="Times New Roman" w:hAnsi="Arial" w:cs="Arial"/>
          <w:kern w:val="0"/>
          <w:sz w:val="40"/>
          <w:szCs w:val="40"/>
          <w:lang w:eastAsia="en-AU"/>
          <w14:ligatures w14:val="none"/>
        </w:rPr>
      </w:pPr>
    </w:p>
    <w:p w14:paraId="14A237EC" w14:textId="77777777" w:rsidR="00EA1CD8" w:rsidRPr="00AF3724" w:rsidRDefault="00EA1CD8" w:rsidP="00EA1CD8">
      <w:pPr>
        <w:spacing w:after="0" w:line="240" w:lineRule="auto"/>
        <w:textAlignment w:val="baseline"/>
        <w:rPr>
          <w:rFonts w:ascii="Segoe UI" w:eastAsia="Times New Roman" w:hAnsi="Segoe UI" w:cs="Segoe UI"/>
          <w:kern w:val="0"/>
          <w:sz w:val="16"/>
          <w:szCs w:val="16"/>
          <w:lang w:eastAsia="en-AU"/>
          <w14:ligatures w14:val="none"/>
        </w:rPr>
      </w:pPr>
      <w:r w:rsidRPr="00AF3724">
        <w:rPr>
          <w:rFonts w:ascii="Arial" w:eastAsia="Times New Roman" w:hAnsi="Arial" w:cs="Arial"/>
          <w:kern w:val="0"/>
          <w:sz w:val="36"/>
          <w:szCs w:val="36"/>
          <w:lang w:eastAsia="en-AU"/>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3"/>
        <w:gridCol w:w="1804"/>
        <w:gridCol w:w="1814"/>
        <w:gridCol w:w="1782"/>
        <w:gridCol w:w="1817"/>
      </w:tblGrid>
      <w:tr w:rsidR="00EA1CD8" w:rsidRPr="00663619" w14:paraId="6A240DC6" w14:textId="77777777" w:rsidTr="00DE649D">
        <w:trPr>
          <w:trHeight w:val="420"/>
        </w:trPr>
        <w:tc>
          <w:tcPr>
            <w:tcW w:w="1950" w:type="dxa"/>
            <w:tcBorders>
              <w:top w:val="single" w:sz="6" w:space="0" w:color="auto"/>
              <w:left w:val="single" w:sz="6" w:space="0" w:color="auto"/>
              <w:bottom w:val="single" w:sz="6" w:space="0" w:color="auto"/>
              <w:right w:val="single" w:sz="6" w:space="0" w:color="auto"/>
            </w:tcBorders>
            <w:shd w:val="clear" w:color="auto" w:fill="A6A6A6"/>
            <w:hideMark/>
          </w:tcPr>
          <w:p w14:paraId="2E480C49" w14:textId="77777777" w:rsidR="00EA1CD8" w:rsidRPr="00AF3724" w:rsidRDefault="00EA1CD8" w:rsidP="00DE649D">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b/>
                <w:bCs/>
                <w:kern w:val="0"/>
                <w:lang w:val="en-GB" w:eastAsia="en-AU"/>
                <w14:ligatures w14:val="none"/>
              </w:rPr>
              <w:t>Version</w:t>
            </w: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6A6A6"/>
            <w:hideMark/>
          </w:tcPr>
          <w:p w14:paraId="1D0C252A" w14:textId="77777777" w:rsidR="00EA1CD8" w:rsidRPr="00AF3724" w:rsidRDefault="00EA1CD8" w:rsidP="00DE649D">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b/>
                <w:bCs/>
                <w:kern w:val="0"/>
                <w:lang w:val="en-GB" w:eastAsia="en-AU"/>
                <w14:ligatures w14:val="none"/>
              </w:rPr>
              <w:t>Modified By</w:t>
            </w: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6A6A6"/>
            <w:hideMark/>
          </w:tcPr>
          <w:p w14:paraId="75FA6B29" w14:textId="77777777" w:rsidR="00EA1CD8" w:rsidRPr="00AF3724" w:rsidRDefault="00EA1CD8" w:rsidP="00DE649D">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b/>
                <w:bCs/>
                <w:kern w:val="0"/>
                <w:lang w:val="en-GB" w:eastAsia="en-AU"/>
                <w14:ligatures w14:val="none"/>
              </w:rPr>
              <w:t>Approver</w:t>
            </w: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6A6A6"/>
            <w:hideMark/>
          </w:tcPr>
          <w:p w14:paraId="22EDF8DC" w14:textId="77777777" w:rsidR="00EA1CD8" w:rsidRPr="00AF3724" w:rsidRDefault="00EA1CD8" w:rsidP="00DE649D">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b/>
                <w:bCs/>
                <w:kern w:val="0"/>
                <w:lang w:val="en-GB" w:eastAsia="en-AU"/>
                <w14:ligatures w14:val="none"/>
              </w:rPr>
              <w:t>Date</w:t>
            </w: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6A6A6"/>
            <w:hideMark/>
          </w:tcPr>
          <w:p w14:paraId="1E70D83B" w14:textId="77777777" w:rsidR="00EA1CD8" w:rsidRPr="00AF3724" w:rsidRDefault="00EA1CD8" w:rsidP="00DE649D">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b/>
                <w:bCs/>
                <w:kern w:val="0"/>
                <w:lang w:val="en-GB" w:eastAsia="en-AU"/>
                <w14:ligatures w14:val="none"/>
              </w:rPr>
              <w:t>Changes made</w:t>
            </w:r>
            <w:r w:rsidRPr="00AF3724">
              <w:rPr>
                <w:rFonts w:ascii="Calibri" w:eastAsia="Times New Roman" w:hAnsi="Calibri" w:cs="Calibri"/>
                <w:kern w:val="0"/>
                <w:lang w:eastAsia="en-AU"/>
                <w14:ligatures w14:val="none"/>
              </w:rPr>
              <w:t> </w:t>
            </w:r>
          </w:p>
        </w:tc>
      </w:tr>
      <w:tr w:rsidR="00EA1CD8" w:rsidRPr="00663619" w14:paraId="1FC8E14A" w14:textId="77777777" w:rsidTr="00DE649D">
        <w:trPr>
          <w:trHeight w:val="300"/>
        </w:trPr>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04314391" w14:textId="77777777" w:rsidR="00EA1CD8" w:rsidRPr="00AF3724" w:rsidRDefault="00EA1CD8" w:rsidP="00DE649D">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r w:rsidRPr="00663619">
              <w:rPr>
                <w:rFonts w:ascii="Calibri" w:eastAsia="Times New Roman" w:hAnsi="Calibri" w:cs="Calibri"/>
                <w:kern w:val="0"/>
                <w:lang w:eastAsia="en-AU"/>
                <w14:ligatures w14:val="none"/>
              </w:rPr>
              <w:t>1</w:t>
            </w:r>
            <w:r>
              <w:rPr>
                <w:rFonts w:ascii="Calibri" w:eastAsia="Times New Roman" w:hAnsi="Calibri" w:cs="Calibri"/>
                <w:kern w:val="0"/>
                <w:lang w:eastAsia="en-AU"/>
                <w14:ligatures w14:val="none"/>
              </w:rPr>
              <w:t>.0</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70F9D4F5" w14:textId="77777777" w:rsidR="00EA1CD8" w:rsidRPr="00AF3724" w:rsidRDefault="00EA1CD8" w:rsidP="00DE649D">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r w:rsidRPr="00663619">
              <w:rPr>
                <w:rFonts w:ascii="Calibri" w:eastAsia="Times New Roman" w:hAnsi="Calibri" w:cs="Calibri"/>
                <w:kern w:val="0"/>
                <w:lang w:eastAsia="en-AU"/>
                <w14:ligatures w14:val="none"/>
              </w:rPr>
              <w:t>Jamison Begley</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3B6BBF8D" w14:textId="77777777" w:rsidR="00EA1CD8" w:rsidRPr="00AF3724" w:rsidRDefault="00EA1CD8" w:rsidP="00DE649D">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2FA06A80" w14:textId="43F70F32" w:rsidR="00EA1CD8" w:rsidRPr="00AF3724" w:rsidRDefault="00EA1CD8" w:rsidP="00DE649D">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r>
              <w:rPr>
                <w:rFonts w:ascii="Calibri" w:eastAsia="Times New Roman" w:hAnsi="Calibri" w:cs="Calibri"/>
                <w:kern w:val="0"/>
                <w:lang w:eastAsia="en-AU"/>
                <w14:ligatures w14:val="none"/>
              </w:rPr>
              <w:t>9</w:t>
            </w:r>
            <w:r w:rsidRPr="00663619">
              <w:rPr>
                <w:rFonts w:ascii="Calibri" w:eastAsia="Times New Roman" w:hAnsi="Calibri" w:cs="Calibri"/>
                <w:kern w:val="0"/>
                <w:lang w:eastAsia="en-AU"/>
                <w14:ligatures w14:val="none"/>
              </w:rPr>
              <w:t>/</w:t>
            </w:r>
            <w:r>
              <w:rPr>
                <w:rFonts w:ascii="Calibri" w:eastAsia="Times New Roman" w:hAnsi="Calibri" w:cs="Calibri"/>
                <w:kern w:val="0"/>
                <w:lang w:eastAsia="en-AU"/>
                <w14:ligatures w14:val="none"/>
              </w:rPr>
              <w:t>9</w:t>
            </w:r>
            <w:r w:rsidRPr="00663619">
              <w:rPr>
                <w:rFonts w:ascii="Calibri" w:eastAsia="Times New Roman" w:hAnsi="Calibri" w:cs="Calibri"/>
                <w:kern w:val="0"/>
                <w:lang w:eastAsia="en-AU"/>
                <w14:ligatures w14:val="none"/>
              </w:rPr>
              <w:t>/24</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38228804" w14:textId="77777777" w:rsidR="00EA1CD8" w:rsidRPr="00AF3724" w:rsidRDefault="00EA1CD8" w:rsidP="00DE649D">
            <w:pPr>
              <w:spacing w:after="0" w:line="240" w:lineRule="auto"/>
              <w:textAlignment w:val="baseline"/>
              <w:rPr>
                <w:rFonts w:ascii="Times New Roman" w:eastAsia="Times New Roman" w:hAnsi="Times New Roman" w:cs="Times New Roman"/>
                <w:kern w:val="0"/>
                <w:lang w:eastAsia="en-AU"/>
                <w14:ligatures w14:val="none"/>
              </w:rPr>
            </w:pPr>
            <w:r w:rsidRPr="00663619">
              <w:rPr>
                <w:rFonts w:ascii="Calibri" w:eastAsia="Times New Roman" w:hAnsi="Calibri" w:cs="Calibri"/>
                <w:kern w:val="0"/>
                <w:lang w:eastAsia="en-AU"/>
                <w14:ligatures w14:val="none"/>
              </w:rPr>
              <w:t>Document Creation</w:t>
            </w:r>
          </w:p>
        </w:tc>
      </w:tr>
      <w:tr w:rsidR="00EA1CD8" w:rsidRPr="00663619" w14:paraId="245CBF22" w14:textId="77777777" w:rsidTr="00DE649D">
        <w:trPr>
          <w:trHeight w:val="300"/>
        </w:trPr>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78779392" w14:textId="0BCF263B" w:rsidR="00EA1CD8" w:rsidRPr="00AF3724" w:rsidRDefault="00EA1CD8" w:rsidP="00DE649D">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1E653104" w14:textId="0CCCFF3B" w:rsidR="00EA1CD8" w:rsidRPr="00AF3724" w:rsidRDefault="00EA1CD8" w:rsidP="00DE649D">
            <w:pPr>
              <w:spacing w:after="0" w:line="240" w:lineRule="auto"/>
              <w:textAlignment w:val="baseline"/>
              <w:rPr>
                <w:rFonts w:ascii="Times New Roman" w:eastAsia="Times New Roman" w:hAnsi="Times New Roman" w:cs="Times New Roman"/>
                <w:kern w:val="0"/>
                <w:lang w:eastAsia="en-AU"/>
                <w14:ligatures w14:val="none"/>
              </w:rPr>
            </w:pP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2B162C5D" w14:textId="77777777" w:rsidR="00EA1CD8" w:rsidRPr="00AF3724" w:rsidRDefault="00EA1CD8" w:rsidP="00DE649D">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0CB0B152" w14:textId="255569E4" w:rsidR="00EA1CD8" w:rsidRPr="00AF3724" w:rsidRDefault="00EA1CD8" w:rsidP="00DE649D">
            <w:pPr>
              <w:spacing w:after="0" w:line="240" w:lineRule="auto"/>
              <w:textAlignment w:val="baseline"/>
              <w:rPr>
                <w:rFonts w:ascii="Times New Roman" w:eastAsia="Times New Roman" w:hAnsi="Times New Roman" w:cs="Times New Roman"/>
                <w:kern w:val="0"/>
                <w:lang w:eastAsia="en-AU"/>
                <w14:ligatures w14:val="none"/>
              </w:rPr>
            </w:pP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718F5FD7" w14:textId="77104EBB" w:rsidR="00EA1CD8" w:rsidRPr="00AF3724" w:rsidRDefault="00EA1CD8" w:rsidP="00DE649D">
            <w:pPr>
              <w:spacing w:after="0" w:line="240" w:lineRule="auto"/>
              <w:textAlignment w:val="baseline"/>
              <w:rPr>
                <w:rFonts w:ascii="Times New Roman" w:eastAsia="Times New Roman" w:hAnsi="Times New Roman" w:cs="Times New Roman"/>
                <w:kern w:val="0"/>
                <w:lang w:eastAsia="en-AU"/>
                <w14:ligatures w14:val="none"/>
              </w:rPr>
            </w:pPr>
          </w:p>
        </w:tc>
      </w:tr>
      <w:tr w:rsidR="00EA1CD8" w:rsidRPr="00663619" w14:paraId="6B0B50B9" w14:textId="77777777" w:rsidTr="00DE649D">
        <w:trPr>
          <w:trHeight w:val="300"/>
        </w:trPr>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151D30EE" w14:textId="77777777" w:rsidR="00EA1CD8" w:rsidRPr="00AF3724" w:rsidRDefault="00EA1CD8" w:rsidP="00DE649D">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1BEAC912" w14:textId="77777777" w:rsidR="00EA1CD8" w:rsidRPr="00AF3724" w:rsidRDefault="00EA1CD8" w:rsidP="00DE649D">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19306A45" w14:textId="77777777" w:rsidR="00EA1CD8" w:rsidRPr="00AF3724" w:rsidRDefault="00EA1CD8" w:rsidP="00DE649D">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71698B6A" w14:textId="77777777" w:rsidR="00EA1CD8" w:rsidRPr="00AF3724" w:rsidRDefault="00EA1CD8" w:rsidP="00DE649D">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7916641B" w14:textId="77777777" w:rsidR="00EA1CD8" w:rsidRPr="00AF3724" w:rsidRDefault="00EA1CD8" w:rsidP="00DE649D">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r>
      <w:tr w:rsidR="00EA1CD8" w:rsidRPr="00663619" w14:paraId="5DFED34E" w14:textId="77777777" w:rsidTr="00DE649D">
        <w:trPr>
          <w:trHeight w:val="315"/>
        </w:trPr>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2C24BF38" w14:textId="77777777" w:rsidR="00EA1CD8" w:rsidRPr="00AF3724" w:rsidRDefault="00EA1CD8" w:rsidP="00DE649D">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18C8A47B" w14:textId="77777777" w:rsidR="00EA1CD8" w:rsidRPr="00AF3724" w:rsidRDefault="00EA1CD8" w:rsidP="00DE649D">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645AD40E" w14:textId="77777777" w:rsidR="00EA1CD8" w:rsidRPr="00AF3724" w:rsidRDefault="00EA1CD8" w:rsidP="00DE649D">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0B8600F8" w14:textId="77777777" w:rsidR="00EA1CD8" w:rsidRPr="00AF3724" w:rsidRDefault="00EA1CD8" w:rsidP="00DE649D">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2EDFE271" w14:textId="77777777" w:rsidR="00EA1CD8" w:rsidRPr="00AF3724" w:rsidRDefault="00EA1CD8" w:rsidP="00DE649D">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r>
      <w:tr w:rsidR="00EA1CD8" w:rsidRPr="00663619" w14:paraId="01A85063" w14:textId="77777777" w:rsidTr="00DE649D">
        <w:trPr>
          <w:trHeight w:val="285"/>
        </w:trPr>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13FD3167" w14:textId="77777777" w:rsidR="00EA1CD8" w:rsidRPr="00AF3724" w:rsidRDefault="00EA1CD8" w:rsidP="00DE649D">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735CFCA1" w14:textId="77777777" w:rsidR="00EA1CD8" w:rsidRPr="00AF3724" w:rsidRDefault="00EA1CD8" w:rsidP="00DE649D">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51549FE1" w14:textId="77777777" w:rsidR="00EA1CD8" w:rsidRPr="00AF3724" w:rsidRDefault="00EA1CD8" w:rsidP="00DE649D">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36864A17" w14:textId="77777777" w:rsidR="00EA1CD8" w:rsidRPr="00AF3724" w:rsidRDefault="00EA1CD8" w:rsidP="00DE649D">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58D5158B" w14:textId="77777777" w:rsidR="00EA1CD8" w:rsidRPr="00AF3724" w:rsidRDefault="00EA1CD8" w:rsidP="00DE649D">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r>
    </w:tbl>
    <w:p w14:paraId="3120A61B" w14:textId="77777777" w:rsidR="00EA1CD8" w:rsidRPr="00AF3724" w:rsidRDefault="00EA1CD8" w:rsidP="00EA1CD8">
      <w:pPr>
        <w:spacing w:after="0" w:line="240" w:lineRule="auto"/>
        <w:textAlignment w:val="baseline"/>
        <w:rPr>
          <w:rFonts w:ascii="Segoe UI" w:eastAsia="Times New Roman" w:hAnsi="Segoe UI" w:cs="Segoe UI"/>
          <w:kern w:val="0"/>
          <w:sz w:val="16"/>
          <w:szCs w:val="16"/>
          <w:lang w:eastAsia="en-AU"/>
          <w14:ligatures w14:val="none"/>
        </w:rPr>
      </w:pPr>
      <w:r w:rsidRPr="00AF3724">
        <w:rPr>
          <w:rFonts w:ascii="Calibri" w:eastAsia="Times New Roman" w:hAnsi="Calibri" w:cs="Calibri"/>
          <w:kern w:val="0"/>
          <w:lang w:eastAsia="en-AU"/>
          <w14:ligatures w14:val="none"/>
        </w:rPr>
        <w:t> </w:t>
      </w:r>
    </w:p>
    <w:p w14:paraId="4C911FDE" w14:textId="77777777" w:rsidR="00EA1CD8" w:rsidRPr="00663619" w:rsidRDefault="00EA1CD8" w:rsidP="00EA1CD8">
      <w:pPr>
        <w:spacing w:after="0" w:line="240" w:lineRule="auto"/>
        <w:textAlignment w:val="baseline"/>
        <w:rPr>
          <w:rFonts w:ascii="Arial" w:eastAsia="Times New Roman" w:hAnsi="Arial" w:cs="Arial"/>
          <w:kern w:val="0"/>
          <w:sz w:val="36"/>
          <w:szCs w:val="36"/>
          <w:lang w:eastAsia="en-AU"/>
          <w14:ligatures w14:val="none"/>
        </w:rPr>
      </w:pPr>
      <w:r w:rsidRPr="00AF3724">
        <w:rPr>
          <w:rFonts w:ascii="Arial" w:eastAsia="Times New Roman" w:hAnsi="Arial" w:cs="Arial"/>
          <w:kern w:val="0"/>
          <w:sz w:val="36"/>
          <w:szCs w:val="36"/>
          <w:lang w:eastAsia="en-AU"/>
          <w14:ligatures w14:val="none"/>
        </w:rPr>
        <w:t> </w:t>
      </w:r>
    </w:p>
    <w:p w14:paraId="7680669E" w14:textId="77777777" w:rsidR="00EA1CD8" w:rsidRDefault="00EA1CD8" w:rsidP="00EA1CD8">
      <w:pPr>
        <w:spacing w:after="0" w:line="240" w:lineRule="auto"/>
        <w:textAlignment w:val="baseline"/>
        <w:rPr>
          <w:rFonts w:ascii="Arial" w:eastAsia="Times New Roman" w:hAnsi="Arial" w:cs="Arial"/>
          <w:kern w:val="0"/>
          <w:sz w:val="40"/>
          <w:szCs w:val="40"/>
          <w:lang w:eastAsia="en-AU"/>
          <w14:ligatures w14:val="none"/>
        </w:rPr>
      </w:pPr>
    </w:p>
    <w:p w14:paraId="36EDB130" w14:textId="77777777" w:rsidR="00EA1CD8" w:rsidRPr="00AF3724" w:rsidRDefault="00EA1CD8" w:rsidP="00EA1CD8">
      <w:pPr>
        <w:rPr>
          <w:rFonts w:ascii="Arial" w:eastAsia="Times New Roman" w:hAnsi="Arial" w:cs="Arial"/>
          <w:kern w:val="0"/>
          <w:sz w:val="40"/>
          <w:szCs w:val="40"/>
          <w:lang w:eastAsia="en-AU"/>
          <w14:ligatures w14:val="none"/>
        </w:rPr>
      </w:pPr>
      <w:r>
        <w:rPr>
          <w:rFonts w:ascii="Arial" w:eastAsia="Times New Roman" w:hAnsi="Arial" w:cs="Arial"/>
          <w:kern w:val="0"/>
          <w:sz w:val="40"/>
          <w:szCs w:val="40"/>
          <w:lang w:eastAsia="en-AU"/>
          <w14:ligatures w14:val="none"/>
        </w:rPr>
        <w:br w:type="page"/>
      </w:r>
      <w:r w:rsidRPr="00AF3724">
        <w:rPr>
          <w:rFonts w:ascii="Calibri" w:eastAsia="Times New Roman" w:hAnsi="Calibri" w:cs="Calibri"/>
          <w:kern w:val="0"/>
          <w:sz w:val="36"/>
          <w:szCs w:val="36"/>
          <w:lang w:val="en-US" w:eastAsia="en-AU"/>
          <w14:ligatures w14:val="none"/>
        </w:rPr>
        <w:lastRenderedPageBreak/>
        <w:t>Table of Contents</w:t>
      </w:r>
      <w:r w:rsidRPr="00AF3724">
        <w:rPr>
          <w:rFonts w:ascii="Calibri" w:eastAsia="Times New Roman" w:hAnsi="Calibri" w:cs="Calibri"/>
          <w:kern w:val="0"/>
          <w:sz w:val="36"/>
          <w:szCs w:val="36"/>
          <w:lang w:eastAsia="en-AU"/>
          <w14:ligatures w14:val="none"/>
        </w:rPr>
        <w:t> </w:t>
      </w:r>
    </w:p>
    <w:p w14:paraId="57B34698" w14:textId="77777777" w:rsidR="00EA1CD8" w:rsidRPr="00AF3724" w:rsidRDefault="00EA1CD8" w:rsidP="00EA1CD8">
      <w:pPr>
        <w:spacing w:after="0" w:line="240" w:lineRule="auto"/>
        <w:textAlignment w:val="baseline"/>
        <w:rPr>
          <w:rFonts w:ascii="Segoe UI" w:eastAsia="Times New Roman" w:hAnsi="Segoe UI" w:cs="Segoe UI"/>
          <w:b/>
          <w:bCs/>
          <w:kern w:val="0"/>
          <w:sz w:val="18"/>
          <w:szCs w:val="18"/>
          <w:lang w:eastAsia="en-AU"/>
          <w14:ligatures w14:val="none"/>
        </w:rPr>
      </w:pPr>
      <w:r w:rsidRPr="00AF3724">
        <w:rPr>
          <w:rFonts w:ascii="Calibri" w:eastAsia="Times New Roman" w:hAnsi="Calibri" w:cs="Calibri"/>
          <w:i/>
          <w:iCs/>
          <w:color w:val="0563C1"/>
          <w:kern w:val="0"/>
          <w:sz w:val="24"/>
          <w:szCs w:val="24"/>
          <w:u w:val="single"/>
          <w:lang w:val="en-GB" w:eastAsia="en-AU"/>
          <w14:ligatures w14:val="none"/>
        </w:rPr>
        <w:t>​</w:t>
      </w:r>
      <w:r w:rsidRPr="00AF3724">
        <w:rPr>
          <w:rFonts w:ascii="Calibri" w:eastAsia="Times New Roman" w:hAnsi="Calibri" w:cs="Calibri"/>
          <w:b/>
          <w:bCs/>
          <w:i/>
          <w:iCs/>
          <w:kern w:val="0"/>
          <w:lang w:eastAsia="en-AU"/>
          <w14:ligatures w14:val="none"/>
        </w:rPr>
        <w:t> </w:t>
      </w:r>
    </w:p>
    <w:sdt>
      <w:sdtPr>
        <w:rPr>
          <w:rFonts w:asciiTheme="minorHAnsi" w:eastAsiaTheme="minorHAnsi" w:hAnsiTheme="minorHAnsi" w:cstheme="minorBidi"/>
          <w:color w:val="auto"/>
          <w:kern w:val="2"/>
          <w:sz w:val="22"/>
          <w:szCs w:val="22"/>
          <w:lang w:val="en-AU"/>
          <w14:ligatures w14:val="standardContextual"/>
        </w:rPr>
        <w:id w:val="-1462337170"/>
        <w:docPartObj>
          <w:docPartGallery w:val="Table of Contents"/>
          <w:docPartUnique/>
        </w:docPartObj>
      </w:sdtPr>
      <w:sdtEndPr>
        <w:rPr>
          <w:b/>
          <w:bCs/>
          <w:noProof/>
        </w:rPr>
      </w:sdtEndPr>
      <w:sdtContent>
        <w:p w14:paraId="13A80BFD" w14:textId="77777777" w:rsidR="00EA1CD8" w:rsidRDefault="00EA1CD8" w:rsidP="00EA1CD8">
          <w:pPr>
            <w:pStyle w:val="TOCHeading"/>
          </w:pPr>
          <w:r>
            <w:t>Contents</w:t>
          </w:r>
        </w:p>
        <w:p w14:paraId="0EE3DABB" w14:textId="40C5CCE5" w:rsidR="00122791" w:rsidRDefault="00EA1CD8">
          <w:pPr>
            <w:pStyle w:val="TOC2"/>
            <w:tabs>
              <w:tab w:val="right" w:leader="dot" w:pos="9016"/>
            </w:tabs>
            <w:rPr>
              <w:rFonts w:eastAsiaTheme="minorEastAsia"/>
              <w:noProof/>
              <w:sz w:val="24"/>
              <w:szCs w:val="24"/>
              <w:lang w:eastAsia="en-AU"/>
            </w:rPr>
          </w:pPr>
          <w:r>
            <w:fldChar w:fldCharType="begin"/>
          </w:r>
          <w:r>
            <w:instrText xml:space="preserve"> TOC \o "1-3" \h \z \u </w:instrText>
          </w:r>
          <w:r>
            <w:fldChar w:fldCharType="separate"/>
          </w:r>
          <w:hyperlink w:anchor="_Toc176773374" w:history="1">
            <w:r w:rsidR="00122791" w:rsidRPr="00FD2D87">
              <w:rPr>
                <w:rStyle w:val="Hyperlink"/>
                <w:noProof/>
                <w:lang w:val="en-US"/>
              </w:rPr>
              <w:t>Introduction</w:t>
            </w:r>
            <w:r w:rsidR="00122791">
              <w:rPr>
                <w:noProof/>
                <w:webHidden/>
              </w:rPr>
              <w:tab/>
            </w:r>
            <w:r w:rsidR="00122791">
              <w:rPr>
                <w:noProof/>
                <w:webHidden/>
              </w:rPr>
              <w:fldChar w:fldCharType="begin"/>
            </w:r>
            <w:r w:rsidR="00122791">
              <w:rPr>
                <w:noProof/>
                <w:webHidden/>
              </w:rPr>
              <w:instrText xml:space="preserve"> PAGEREF _Toc176773374 \h </w:instrText>
            </w:r>
            <w:r w:rsidR="00122791">
              <w:rPr>
                <w:noProof/>
                <w:webHidden/>
              </w:rPr>
            </w:r>
            <w:r w:rsidR="00122791">
              <w:rPr>
                <w:noProof/>
                <w:webHidden/>
              </w:rPr>
              <w:fldChar w:fldCharType="separate"/>
            </w:r>
            <w:r w:rsidR="00122791">
              <w:rPr>
                <w:noProof/>
                <w:webHidden/>
              </w:rPr>
              <w:t>4</w:t>
            </w:r>
            <w:r w:rsidR="00122791">
              <w:rPr>
                <w:noProof/>
                <w:webHidden/>
              </w:rPr>
              <w:fldChar w:fldCharType="end"/>
            </w:r>
          </w:hyperlink>
        </w:p>
        <w:p w14:paraId="564ADE12" w14:textId="77D6AEAD" w:rsidR="00122791" w:rsidRDefault="00000000">
          <w:pPr>
            <w:pStyle w:val="TOC2"/>
            <w:tabs>
              <w:tab w:val="right" w:leader="dot" w:pos="9016"/>
            </w:tabs>
            <w:rPr>
              <w:rFonts w:eastAsiaTheme="minorEastAsia"/>
              <w:noProof/>
              <w:sz w:val="24"/>
              <w:szCs w:val="24"/>
              <w:lang w:eastAsia="en-AU"/>
            </w:rPr>
          </w:pPr>
          <w:hyperlink w:anchor="_Toc176773375" w:history="1">
            <w:r w:rsidR="00122791" w:rsidRPr="00FD2D87">
              <w:rPr>
                <w:rStyle w:val="Hyperlink"/>
                <w:noProof/>
                <w:lang w:val="en-US"/>
              </w:rPr>
              <w:t>Audit</w:t>
            </w:r>
            <w:r w:rsidR="00122791">
              <w:rPr>
                <w:noProof/>
                <w:webHidden/>
              </w:rPr>
              <w:tab/>
            </w:r>
            <w:r w:rsidR="00122791">
              <w:rPr>
                <w:noProof/>
                <w:webHidden/>
              </w:rPr>
              <w:fldChar w:fldCharType="begin"/>
            </w:r>
            <w:r w:rsidR="00122791">
              <w:rPr>
                <w:noProof/>
                <w:webHidden/>
              </w:rPr>
              <w:instrText xml:space="preserve"> PAGEREF _Toc176773375 \h </w:instrText>
            </w:r>
            <w:r w:rsidR="00122791">
              <w:rPr>
                <w:noProof/>
                <w:webHidden/>
              </w:rPr>
            </w:r>
            <w:r w:rsidR="00122791">
              <w:rPr>
                <w:noProof/>
                <w:webHidden/>
              </w:rPr>
              <w:fldChar w:fldCharType="separate"/>
            </w:r>
            <w:r w:rsidR="00122791">
              <w:rPr>
                <w:noProof/>
                <w:webHidden/>
              </w:rPr>
              <w:t>4</w:t>
            </w:r>
            <w:r w:rsidR="00122791">
              <w:rPr>
                <w:noProof/>
                <w:webHidden/>
              </w:rPr>
              <w:fldChar w:fldCharType="end"/>
            </w:r>
          </w:hyperlink>
        </w:p>
        <w:p w14:paraId="113643D7" w14:textId="2EC5834E" w:rsidR="00122791" w:rsidRDefault="00000000">
          <w:pPr>
            <w:pStyle w:val="TOC3"/>
            <w:tabs>
              <w:tab w:val="right" w:leader="dot" w:pos="9016"/>
            </w:tabs>
            <w:rPr>
              <w:rFonts w:eastAsiaTheme="minorEastAsia"/>
              <w:noProof/>
              <w:sz w:val="24"/>
              <w:szCs w:val="24"/>
              <w:lang w:eastAsia="en-AU"/>
            </w:rPr>
          </w:pPr>
          <w:hyperlink w:anchor="_Toc176773376" w:history="1">
            <w:r w:rsidR="00122791" w:rsidRPr="00FD2D87">
              <w:rPr>
                <w:rStyle w:val="Hyperlink"/>
                <w:noProof/>
              </w:rPr>
              <w:t>Policy Compliance</w:t>
            </w:r>
            <w:r w:rsidR="00122791">
              <w:rPr>
                <w:noProof/>
                <w:webHidden/>
              </w:rPr>
              <w:tab/>
            </w:r>
            <w:r w:rsidR="00122791">
              <w:rPr>
                <w:noProof/>
                <w:webHidden/>
              </w:rPr>
              <w:fldChar w:fldCharType="begin"/>
            </w:r>
            <w:r w:rsidR="00122791">
              <w:rPr>
                <w:noProof/>
                <w:webHidden/>
              </w:rPr>
              <w:instrText xml:space="preserve"> PAGEREF _Toc176773376 \h </w:instrText>
            </w:r>
            <w:r w:rsidR="00122791">
              <w:rPr>
                <w:noProof/>
                <w:webHidden/>
              </w:rPr>
            </w:r>
            <w:r w:rsidR="00122791">
              <w:rPr>
                <w:noProof/>
                <w:webHidden/>
              </w:rPr>
              <w:fldChar w:fldCharType="separate"/>
            </w:r>
            <w:r w:rsidR="00122791">
              <w:rPr>
                <w:noProof/>
                <w:webHidden/>
              </w:rPr>
              <w:t>4</w:t>
            </w:r>
            <w:r w:rsidR="00122791">
              <w:rPr>
                <w:noProof/>
                <w:webHidden/>
              </w:rPr>
              <w:fldChar w:fldCharType="end"/>
            </w:r>
          </w:hyperlink>
        </w:p>
        <w:p w14:paraId="69D546C6" w14:textId="09D87407" w:rsidR="00122791" w:rsidRDefault="00000000">
          <w:pPr>
            <w:pStyle w:val="TOC3"/>
            <w:tabs>
              <w:tab w:val="right" w:leader="dot" w:pos="9016"/>
            </w:tabs>
            <w:rPr>
              <w:rFonts w:eastAsiaTheme="minorEastAsia"/>
              <w:noProof/>
              <w:sz w:val="24"/>
              <w:szCs w:val="24"/>
              <w:lang w:eastAsia="en-AU"/>
            </w:rPr>
          </w:pPr>
          <w:hyperlink w:anchor="_Toc176773377" w:history="1">
            <w:r w:rsidR="00122791" w:rsidRPr="00FD2D87">
              <w:rPr>
                <w:rStyle w:val="Hyperlink"/>
                <w:noProof/>
              </w:rPr>
              <w:t>Ethical Considerations and Requirements</w:t>
            </w:r>
            <w:r w:rsidR="00122791">
              <w:rPr>
                <w:noProof/>
                <w:webHidden/>
              </w:rPr>
              <w:tab/>
            </w:r>
            <w:r w:rsidR="00122791">
              <w:rPr>
                <w:noProof/>
                <w:webHidden/>
              </w:rPr>
              <w:fldChar w:fldCharType="begin"/>
            </w:r>
            <w:r w:rsidR="00122791">
              <w:rPr>
                <w:noProof/>
                <w:webHidden/>
              </w:rPr>
              <w:instrText xml:space="preserve"> PAGEREF _Toc176773377 \h </w:instrText>
            </w:r>
            <w:r w:rsidR="00122791">
              <w:rPr>
                <w:noProof/>
                <w:webHidden/>
              </w:rPr>
            </w:r>
            <w:r w:rsidR="00122791">
              <w:rPr>
                <w:noProof/>
                <w:webHidden/>
              </w:rPr>
              <w:fldChar w:fldCharType="separate"/>
            </w:r>
            <w:r w:rsidR="00122791">
              <w:rPr>
                <w:noProof/>
                <w:webHidden/>
              </w:rPr>
              <w:t>6</w:t>
            </w:r>
            <w:r w:rsidR="00122791">
              <w:rPr>
                <w:noProof/>
                <w:webHidden/>
              </w:rPr>
              <w:fldChar w:fldCharType="end"/>
            </w:r>
          </w:hyperlink>
        </w:p>
        <w:p w14:paraId="3609188F" w14:textId="1E9EA9E5" w:rsidR="00122791" w:rsidRDefault="00000000">
          <w:pPr>
            <w:pStyle w:val="TOC3"/>
            <w:tabs>
              <w:tab w:val="right" w:leader="dot" w:pos="9016"/>
            </w:tabs>
            <w:rPr>
              <w:rFonts w:eastAsiaTheme="minorEastAsia"/>
              <w:noProof/>
              <w:sz w:val="24"/>
              <w:szCs w:val="24"/>
              <w:lang w:eastAsia="en-AU"/>
            </w:rPr>
          </w:pPr>
          <w:hyperlink w:anchor="_Toc176773378" w:history="1">
            <w:r w:rsidR="00122791" w:rsidRPr="00FD2D87">
              <w:rPr>
                <w:rStyle w:val="Hyperlink"/>
                <w:noProof/>
              </w:rPr>
              <w:t>Governance</w:t>
            </w:r>
            <w:r w:rsidR="00122791">
              <w:rPr>
                <w:noProof/>
                <w:webHidden/>
              </w:rPr>
              <w:tab/>
            </w:r>
            <w:r w:rsidR="00122791">
              <w:rPr>
                <w:noProof/>
                <w:webHidden/>
              </w:rPr>
              <w:fldChar w:fldCharType="begin"/>
            </w:r>
            <w:r w:rsidR="00122791">
              <w:rPr>
                <w:noProof/>
                <w:webHidden/>
              </w:rPr>
              <w:instrText xml:space="preserve"> PAGEREF _Toc176773378 \h </w:instrText>
            </w:r>
            <w:r w:rsidR="00122791">
              <w:rPr>
                <w:noProof/>
                <w:webHidden/>
              </w:rPr>
            </w:r>
            <w:r w:rsidR="00122791">
              <w:rPr>
                <w:noProof/>
                <w:webHidden/>
              </w:rPr>
              <w:fldChar w:fldCharType="separate"/>
            </w:r>
            <w:r w:rsidR="00122791">
              <w:rPr>
                <w:noProof/>
                <w:webHidden/>
              </w:rPr>
              <w:t>8</w:t>
            </w:r>
            <w:r w:rsidR="00122791">
              <w:rPr>
                <w:noProof/>
                <w:webHidden/>
              </w:rPr>
              <w:fldChar w:fldCharType="end"/>
            </w:r>
          </w:hyperlink>
        </w:p>
        <w:p w14:paraId="15FFFEBE" w14:textId="7554628E" w:rsidR="00122791" w:rsidRDefault="00000000">
          <w:pPr>
            <w:pStyle w:val="TOC2"/>
            <w:tabs>
              <w:tab w:val="right" w:leader="dot" w:pos="9016"/>
            </w:tabs>
            <w:rPr>
              <w:rFonts w:eastAsiaTheme="minorEastAsia"/>
              <w:noProof/>
              <w:sz w:val="24"/>
              <w:szCs w:val="24"/>
              <w:lang w:eastAsia="en-AU"/>
            </w:rPr>
          </w:pPr>
          <w:hyperlink w:anchor="_Toc176773379" w:history="1">
            <w:r w:rsidR="00122791" w:rsidRPr="00FD2D87">
              <w:rPr>
                <w:rStyle w:val="Hyperlink"/>
                <w:noProof/>
              </w:rPr>
              <w:t>Overall Findings and Recommendations</w:t>
            </w:r>
            <w:r w:rsidR="00122791">
              <w:rPr>
                <w:noProof/>
                <w:webHidden/>
              </w:rPr>
              <w:tab/>
            </w:r>
            <w:r w:rsidR="00122791">
              <w:rPr>
                <w:noProof/>
                <w:webHidden/>
              </w:rPr>
              <w:fldChar w:fldCharType="begin"/>
            </w:r>
            <w:r w:rsidR="00122791">
              <w:rPr>
                <w:noProof/>
                <w:webHidden/>
              </w:rPr>
              <w:instrText xml:space="preserve"> PAGEREF _Toc176773379 \h </w:instrText>
            </w:r>
            <w:r w:rsidR="00122791">
              <w:rPr>
                <w:noProof/>
                <w:webHidden/>
              </w:rPr>
            </w:r>
            <w:r w:rsidR="00122791">
              <w:rPr>
                <w:noProof/>
                <w:webHidden/>
              </w:rPr>
              <w:fldChar w:fldCharType="separate"/>
            </w:r>
            <w:r w:rsidR="00122791">
              <w:rPr>
                <w:noProof/>
                <w:webHidden/>
              </w:rPr>
              <w:t>9</w:t>
            </w:r>
            <w:r w:rsidR="00122791">
              <w:rPr>
                <w:noProof/>
                <w:webHidden/>
              </w:rPr>
              <w:fldChar w:fldCharType="end"/>
            </w:r>
          </w:hyperlink>
        </w:p>
        <w:p w14:paraId="18DC7BDE" w14:textId="2D2AD667" w:rsidR="00122791" w:rsidRDefault="00000000">
          <w:pPr>
            <w:pStyle w:val="TOC2"/>
            <w:tabs>
              <w:tab w:val="right" w:leader="dot" w:pos="9016"/>
            </w:tabs>
            <w:rPr>
              <w:rFonts w:eastAsiaTheme="minorEastAsia"/>
              <w:noProof/>
              <w:sz w:val="24"/>
              <w:szCs w:val="24"/>
              <w:lang w:eastAsia="en-AU"/>
            </w:rPr>
          </w:pPr>
          <w:hyperlink w:anchor="_Toc176773380" w:history="1">
            <w:r w:rsidR="00122791" w:rsidRPr="00FD2D87">
              <w:rPr>
                <w:rStyle w:val="Hyperlink"/>
                <w:noProof/>
              </w:rPr>
              <w:t>Conclusion</w:t>
            </w:r>
            <w:r w:rsidR="00122791">
              <w:rPr>
                <w:noProof/>
                <w:webHidden/>
              </w:rPr>
              <w:tab/>
            </w:r>
            <w:r w:rsidR="00122791">
              <w:rPr>
                <w:noProof/>
                <w:webHidden/>
              </w:rPr>
              <w:fldChar w:fldCharType="begin"/>
            </w:r>
            <w:r w:rsidR="00122791">
              <w:rPr>
                <w:noProof/>
                <w:webHidden/>
              </w:rPr>
              <w:instrText xml:space="preserve"> PAGEREF _Toc176773380 \h </w:instrText>
            </w:r>
            <w:r w:rsidR="00122791">
              <w:rPr>
                <w:noProof/>
                <w:webHidden/>
              </w:rPr>
            </w:r>
            <w:r w:rsidR="00122791">
              <w:rPr>
                <w:noProof/>
                <w:webHidden/>
              </w:rPr>
              <w:fldChar w:fldCharType="separate"/>
            </w:r>
            <w:r w:rsidR="00122791">
              <w:rPr>
                <w:noProof/>
                <w:webHidden/>
              </w:rPr>
              <w:t>10</w:t>
            </w:r>
            <w:r w:rsidR="00122791">
              <w:rPr>
                <w:noProof/>
                <w:webHidden/>
              </w:rPr>
              <w:fldChar w:fldCharType="end"/>
            </w:r>
          </w:hyperlink>
        </w:p>
        <w:p w14:paraId="558B73BC" w14:textId="5D88BA01" w:rsidR="00EA1CD8" w:rsidRDefault="00EA1CD8" w:rsidP="00EA1CD8">
          <w:r>
            <w:rPr>
              <w:b/>
              <w:bCs/>
              <w:noProof/>
            </w:rPr>
            <w:fldChar w:fldCharType="end"/>
          </w:r>
        </w:p>
      </w:sdtContent>
    </w:sdt>
    <w:p w14:paraId="61E3E782" w14:textId="77777777" w:rsidR="00EA1CD8" w:rsidRPr="00AF3724" w:rsidRDefault="00EA1CD8" w:rsidP="00EA1CD8">
      <w:pPr>
        <w:spacing w:after="0" w:line="240" w:lineRule="auto"/>
        <w:textAlignment w:val="baseline"/>
        <w:rPr>
          <w:rFonts w:ascii="Segoe UI" w:eastAsia="Times New Roman" w:hAnsi="Segoe UI" w:cs="Segoe UI"/>
          <w:b/>
          <w:bCs/>
          <w:kern w:val="0"/>
          <w:sz w:val="18"/>
          <w:szCs w:val="18"/>
          <w:lang w:eastAsia="en-AU"/>
          <w14:ligatures w14:val="none"/>
        </w:rPr>
      </w:pPr>
    </w:p>
    <w:p w14:paraId="7F355BDC" w14:textId="77777777" w:rsidR="00EA1CD8" w:rsidRPr="00AF3724" w:rsidRDefault="00EA1CD8" w:rsidP="00EA1CD8">
      <w:pPr>
        <w:spacing w:after="0" w:line="240" w:lineRule="auto"/>
        <w:textAlignment w:val="baseline"/>
        <w:rPr>
          <w:rFonts w:ascii="Segoe UI" w:eastAsia="Times New Roman" w:hAnsi="Segoe UI" w:cs="Segoe UI"/>
          <w:b/>
          <w:bCs/>
          <w:i/>
          <w:iCs/>
          <w:kern w:val="0"/>
          <w:sz w:val="18"/>
          <w:szCs w:val="18"/>
          <w:lang w:eastAsia="en-AU"/>
          <w14:ligatures w14:val="none"/>
        </w:rPr>
      </w:pPr>
      <w:r w:rsidRPr="00AF3724">
        <w:rPr>
          <w:rFonts w:ascii="Calibri" w:eastAsia="Times New Roman" w:hAnsi="Calibri" w:cs="Calibri"/>
          <w:i/>
          <w:iCs/>
          <w:color w:val="0563C1"/>
          <w:kern w:val="0"/>
          <w:sz w:val="24"/>
          <w:szCs w:val="24"/>
          <w:u w:val="single"/>
          <w:lang w:val="en-GB" w:eastAsia="en-AU"/>
          <w14:ligatures w14:val="none"/>
        </w:rPr>
        <w:t>​</w:t>
      </w:r>
      <w:r w:rsidRPr="00AF3724">
        <w:rPr>
          <w:rFonts w:ascii="Calibri" w:eastAsia="Times New Roman" w:hAnsi="Calibri" w:cs="Calibri"/>
          <w:b/>
          <w:bCs/>
          <w:i/>
          <w:iCs/>
          <w:kern w:val="0"/>
          <w:lang w:eastAsia="en-AU"/>
          <w14:ligatures w14:val="none"/>
        </w:rPr>
        <w:t> </w:t>
      </w:r>
    </w:p>
    <w:p w14:paraId="3D120DDE" w14:textId="77777777" w:rsidR="00EA1CD8" w:rsidRPr="00AF3724" w:rsidRDefault="00EA1CD8" w:rsidP="00EA1CD8">
      <w:pPr>
        <w:spacing w:after="0" w:line="240" w:lineRule="auto"/>
        <w:textAlignment w:val="baseline"/>
        <w:rPr>
          <w:rFonts w:ascii="Segoe UI" w:eastAsia="Times New Roman" w:hAnsi="Segoe UI" w:cs="Segoe UI"/>
          <w:b/>
          <w:bCs/>
          <w:i/>
          <w:iCs/>
          <w:kern w:val="0"/>
          <w:sz w:val="18"/>
          <w:szCs w:val="18"/>
          <w:lang w:eastAsia="en-AU"/>
          <w14:ligatures w14:val="none"/>
        </w:rPr>
      </w:pPr>
      <w:r w:rsidRPr="00AF3724">
        <w:rPr>
          <w:rFonts w:ascii="Calibri" w:eastAsia="Times New Roman" w:hAnsi="Calibri" w:cs="Calibri"/>
          <w:i/>
          <w:iCs/>
          <w:color w:val="0563C1"/>
          <w:kern w:val="0"/>
          <w:sz w:val="24"/>
          <w:szCs w:val="24"/>
          <w:u w:val="single"/>
          <w:lang w:val="en-GB" w:eastAsia="en-AU"/>
          <w14:ligatures w14:val="none"/>
        </w:rPr>
        <w:t>​</w:t>
      </w:r>
      <w:r w:rsidRPr="00AF3724">
        <w:rPr>
          <w:rFonts w:ascii="Calibri" w:eastAsia="Times New Roman" w:hAnsi="Calibri" w:cs="Calibri"/>
          <w:b/>
          <w:bCs/>
          <w:i/>
          <w:iCs/>
          <w:kern w:val="0"/>
          <w:lang w:eastAsia="en-AU"/>
          <w14:ligatures w14:val="none"/>
        </w:rPr>
        <w:t> </w:t>
      </w:r>
    </w:p>
    <w:p w14:paraId="78AADCBB" w14:textId="77777777" w:rsidR="00EA1CD8" w:rsidRPr="00AF3724" w:rsidRDefault="00EA1CD8" w:rsidP="00EA1CD8">
      <w:pPr>
        <w:spacing w:after="0" w:line="240" w:lineRule="auto"/>
        <w:textAlignment w:val="baseline"/>
        <w:rPr>
          <w:rFonts w:ascii="Segoe UI" w:eastAsia="Times New Roman" w:hAnsi="Segoe UI" w:cs="Segoe UI"/>
          <w:b/>
          <w:bCs/>
          <w:i/>
          <w:iCs/>
          <w:kern w:val="0"/>
          <w:sz w:val="18"/>
          <w:szCs w:val="18"/>
          <w:lang w:eastAsia="en-AU"/>
          <w14:ligatures w14:val="none"/>
        </w:rPr>
      </w:pPr>
      <w:r w:rsidRPr="00AF3724">
        <w:rPr>
          <w:rFonts w:ascii="Calibri" w:eastAsia="Times New Roman" w:hAnsi="Calibri" w:cs="Calibri"/>
          <w:i/>
          <w:iCs/>
          <w:color w:val="0563C1"/>
          <w:kern w:val="0"/>
          <w:sz w:val="24"/>
          <w:szCs w:val="24"/>
          <w:u w:val="single"/>
          <w:lang w:val="en-GB" w:eastAsia="en-AU"/>
          <w14:ligatures w14:val="none"/>
        </w:rPr>
        <w:t>​</w:t>
      </w:r>
      <w:r w:rsidRPr="00AF3724">
        <w:rPr>
          <w:rFonts w:ascii="Calibri" w:eastAsia="Times New Roman" w:hAnsi="Calibri" w:cs="Calibri"/>
          <w:b/>
          <w:bCs/>
          <w:i/>
          <w:iCs/>
          <w:kern w:val="0"/>
          <w:lang w:eastAsia="en-AU"/>
          <w14:ligatures w14:val="none"/>
        </w:rPr>
        <w:t> </w:t>
      </w:r>
    </w:p>
    <w:p w14:paraId="4DE2DF07" w14:textId="77777777" w:rsidR="00EA1CD8" w:rsidRPr="00AF3724" w:rsidRDefault="00EA1CD8" w:rsidP="00EA1CD8">
      <w:pPr>
        <w:spacing w:after="0" w:line="240" w:lineRule="auto"/>
        <w:textAlignment w:val="baseline"/>
        <w:rPr>
          <w:rFonts w:ascii="Segoe UI" w:eastAsia="Times New Roman" w:hAnsi="Segoe UI" w:cs="Segoe UI"/>
          <w:b/>
          <w:bCs/>
          <w:i/>
          <w:iCs/>
          <w:kern w:val="0"/>
          <w:sz w:val="18"/>
          <w:szCs w:val="18"/>
          <w:lang w:eastAsia="en-AU"/>
          <w14:ligatures w14:val="none"/>
        </w:rPr>
      </w:pPr>
      <w:r w:rsidRPr="00AF3724">
        <w:rPr>
          <w:rFonts w:ascii="Calibri" w:eastAsia="Times New Roman" w:hAnsi="Calibri" w:cs="Calibri"/>
          <w:i/>
          <w:iCs/>
          <w:color w:val="0563C1"/>
          <w:kern w:val="0"/>
          <w:sz w:val="24"/>
          <w:szCs w:val="24"/>
          <w:u w:val="single"/>
          <w:lang w:val="en-GB" w:eastAsia="en-AU"/>
          <w14:ligatures w14:val="none"/>
        </w:rPr>
        <w:t>​</w:t>
      </w:r>
      <w:r w:rsidRPr="00AF3724">
        <w:rPr>
          <w:rFonts w:ascii="Calibri" w:eastAsia="Times New Roman" w:hAnsi="Calibri" w:cs="Calibri"/>
          <w:b/>
          <w:bCs/>
          <w:i/>
          <w:iCs/>
          <w:kern w:val="0"/>
          <w:lang w:eastAsia="en-AU"/>
          <w14:ligatures w14:val="none"/>
        </w:rPr>
        <w:t> </w:t>
      </w:r>
    </w:p>
    <w:p w14:paraId="1392FB5E" w14:textId="77777777" w:rsidR="00EA1CD8" w:rsidRPr="00AF3724" w:rsidRDefault="00EA1CD8" w:rsidP="00EA1CD8">
      <w:pPr>
        <w:spacing w:after="0" w:line="240" w:lineRule="auto"/>
        <w:textAlignment w:val="baseline"/>
        <w:rPr>
          <w:rFonts w:ascii="Segoe UI" w:eastAsia="Times New Roman" w:hAnsi="Segoe UI" w:cs="Segoe UI"/>
          <w:b/>
          <w:bCs/>
          <w:i/>
          <w:iCs/>
          <w:kern w:val="0"/>
          <w:sz w:val="18"/>
          <w:szCs w:val="18"/>
          <w:lang w:eastAsia="en-AU"/>
          <w14:ligatures w14:val="none"/>
        </w:rPr>
      </w:pPr>
      <w:r w:rsidRPr="00AF3724">
        <w:rPr>
          <w:rFonts w:ascii="Calibri" w:eastAsia="Times New Roman" w:hAnsi="Calibri" w:cs="Calibri"/>
          <w:i/>
          <w:iCs/>
          <w:color w:val="0563C1"/>
          <w:kern w:val="0"/>
          <w:sz w:val="24"/>
          <w:szCs w:val="24"/>
          <w:u w:val="single"/>
          <w:lang w:val="en-GB" w:eastAsia="en-AU"/>
          <w14:ligatures w14:val="none"/>
        </w:rPr>
        <w:t>​</w:t>
      </w:r>
      <w:r w:rsidRPr="00AF3724">
        <w:rPr>
          <w:rFonts w:ascii="Calibri" w:eastAsia="Times New Roman" w:hAnsi="Calibri" w:cs="Calibri"/>
          <w:b/>
          <w:bCs/>
          <w:i/>
          <w:iCs/>
          <w:kern w:val="0"/>
          <w:lang w:eastAsia="en-AU"/>
          <w14:ligatures w14:val="none"/>
        </w:rPr>
        <w:t> </w:t>
      </w:r>
    </w:p>
    <w:p w14:paraId="08C2073D" w14:textId="77777777" w:rsidR="00EA1CD8" w:rsidRPr="00AF3724" w:rsidRDefault="00EA1CD8" w:rsidP="00EA1CD8">
      <w:pPr>
        <w:spacing w:after="0" w:line="240" w:lineRule="auto"/>
        <w:textAlignment w:val="baseline"/>
        <w:rPr>
          <w:rFonts w:ascii="Segoe UI" w:eastAsia="Times New Roman" w:hAnsi="Segoe UI" w:cs="Segoe UI"/>
          <w:kern w:val="0"/>
          <w:sz w:val="18"/>
          <w:szCs w:val="18"/>
          <w:lang w:eastAsia="en-AU"/>
          <w14:ligatures w14:val="none"/>
        </w:rPr>
      </w:pPr>
      <w:r w:rsidRPr="00AF3724">
        <w:rPr>
          <w:rFonts w:ascii="Calibri" w:eastAsia="Times New Roman" w:hAnsi="Calibri" w:cs="Calibri"/>
          <w:kern w:val="0"/>
          <w:sz w:val="24"/>
          <w:szCs w:val="24"/>
          <w:lang w:val="en-GB" w:eastAsia="en-AU"/>
          <w14:ligatures w14:val="none"/>
        </w:rPr>
        <w:t>​</w:t>
      </w:r>
      <w:r w:rsidRPr="00AF3724">
        <w:rPr>
          <w:rFonts w:ascii="Calibri" w:eastAsia="Times New Roman" w:hAnsi="Calibri" w:cs="Calibri"/>
          <w:b/>
          <w:bCs/>
          <w:kern w:val="0"/>
          <w:sz w:val="24"/>
          <w:szCs w:val="24"/>
          <w:lang w:val="en-GB" w:eastAsia="en-AU"/>
          <w14:ligatures w14:val="none"/>
        </w:rPr>
        <w:t>​</w:t>
      </w:r>
      <w:r w:rsidRPr="00AF3724">
        <w:rPr>
          <w:rFonts w:ascii="Calibri" w:eastAsia="Times New Roman" w:hAnsi="Calibri" w:cs="Calibri"/>
          <w:kern w:val="0"/>
          <w:sz w:val="24"/>
          <w:szCs w:val="24"/>
          <w:lang w:eastAsia="en-AU"/>
          <w14:ligatures w14:val="none"/>
        </w:rPr>
        <w:t> </w:t>
      </w:r>
    </w:p>
    <w:p w14:paraId="169C6A95" w14:textId="77777777" w:rsidR="00EA1CD8" w:rsidRPr="00AF3724" w:rsidRDefault="00EA1CD8" w:rsidP="00EA1CD8">
      <w:pPr>
        <w:spacing w:after="0" w:line="240" w:lineRule="auto"/>
        <w:textAlignment w:val="baseline"/>
        <w:rPr>
          <w:rFonts w:ascii="Segoe UI" w:eastAsia="Times New Roman" w:hAnsi="Segoe UI" w:cs="Segoe UI"/>
          <w:kern w:val="0"/>
          <w:sz w:val="18"/>
          <w:szCs w:val="18"/>
          <w:lang w:eastAsia="en-AU"/>
          <w14:ligatures w14:val="none"/>
        </w:rPr>
      </w:pPr>
      <w:r w:rsidRPr="00AF3724">
        <w:rPr>
          <w:rFonts w:ascii="Arial" w:eastAsia="Times New Roman" w:hAnsi="Arial" w:cs="Arial"/>
          <w:kern w:val="0"/>
          <w:sz w:val="24"/>
          <w:szCs w:val="24"/>
          <w:lang w:eastAsia="en-AU"/>
          <w14:ligatures w14:val="none"/>
        </w:rPr>
        <w:t> </w:t>
      </w:r>
    </w:p>
    <w:p w14:paraId="09B18B2F" w14:textId="77777777" w:rsidR="00EA1CD8" w:rsidRPr="00AF3724" w:rsidRDefault="00EA1CD8" w:rsidP="00EA1CD8">
      <w:pPr>
        <w:spacing w:after="0" w:line="240" w:lineRule="auto"/>
        <w:jc w:val="both"/>
        <w:textAlignment w:val="baseline"/>
        <w:rPr>
          <w:rFonts w:ascii="Segoe UI" w:eastAsia="Times New Roman" w:hAnsi="Segoe UI" w:cs="Segoe UI"/>
          <w:kern w:val="0"/>
          <w:sz w:val="18"/>
          <w:szCs w:val="18"/>
          <w:lang w:eastAsia="en-AU"/>
          <w14:ligatures w14:val="none"/>
        </w:rPr>
      </w:pPr>
      <w:r w:rsidRPr="00AF3724">
        <w:rPr>
          <w:rFonts w:ascii="Calibri" w:eastAsia="Times New Roman" w:hAnsi="Calibri" w:cs="Calibri"/>
          <w:kern w:val="0"/>
          <w:sz w:val="36"/>
          <w:szCs w:val="36"/>
          <w:lang w:eastAsia="en-AU"/>
          <w14:ligatures w14:val="none"/>
        </w:rPr>
        <w:t> </w:t>
      </w:r>
    </w:p>
    <w:p w14:paraId="7B352E43" w14:textId="77777777" w:rsidR="00EA1CD8" w:rsidRPr="00AF3724" w:rsidRDefault="00EA1CD8" w:rsidP="00EA1CD8">
      <w:pPr>
        <w:spacing w:after="0" w:line="240" w:lineRule="auto"/>
        <w:jc w:val="both"/>
        <w:textAlignment w:val="baseline"/>
        <w:rPr>
          <w:rFonts w:ascii="Segoe UI" w:eastAsia="Times New Roman" w:hAnsi="Segoe UI" w:cs="Segoe UI"/>
          <w:kern w:val="0"/>
          <w:sz w:val="18"/>
          <w:szCs w:val="18"/>
          <w:lang w:eastAsia="en-AU"/>
          <w14:ligatures w14:val="none"/>
        </w:rPr>
      </w:pPr>
    </w:p>
    <w:p w14:paraId="423CB647" w14:textId="77777777" w:rsidR="00EA1CD8" w:rsidRPr="00AF3724" w:rsidRDefault="00EA1CD8" w:rsidP="00EA1CD8">
      <w:pPr>
        <w:spacing w:after="0" w:line="240" w:lineRule="auto"/>
        <w:textAlignment w:val="baseline"/>
        <w:rPr>
          <w:rFonts w:ascii="Segoe UI" w:eastAsia="Times New Roman" w:hAnsi="Segoe UI" w:cs="Segoe UI"/>
          <w:kern w:val="0"/>
          <w:sz w:val="18"/>
          <w:szCs w:val="18"/>
          <w:lang w:eastAsia="en-AU"/>
          <w14:ligatures w14:val="none"/>
        </w:rPr>
      </w:pPr>
      <w:r w:rsidRPr="00AF3724">
        <w:rPr>
          <w:rFonts w:ascii="Calibri" w:eastAsia="Times New Roman" w:hAnsi="Calibri" w:cs="Calibri"/>
          <w:kern w:val="0"/>
          <w:sz w:val="24"/>
          <w:szCs w:val="24"/>
          <w:lang w:eastAsia="en-AU"/>
          <w14:ligatures w14:val="none"/>
        </w:rPr>
        <w:t> </w:t>
      </w:r>
    </w:p>
    <w:p w14:paraId="2E299809" w14:textId="77777777" w:rsidR="00EA1CD8" w:rsidRDefault="00EA1CD8" w:rsidP="00EA1CD8"/>
    <w:p w14:paraId="0CBA6DBC" w14:textId="77777777" w:rsidR="00EA1CD8" w:rsidRDefault="00EA1CD8" w:rsidP="00EA1CD8">
      <w:r>
        <w:br w:type="page"/>
      </w:r>
    </w:p>
    <w:p w14:paraId="32EEF960" w14:textId="00E41F52" w:rsidR="002E3D88" w:rsidRPr="002E3D88" w:rsidRDefault="002E3D88" w:rsidP="002E3D88">
      <w:pPr>
        <w:pStyle w:val="Heading2"/>
        <w:rPr>
          <w:lang w:val="en-US"/>
        </w:rPr>
      </w:pPr>
      <w:bookmarkStart w:id="0" w:name="_Toc176773374"/>
      <w:r>
        <w:rPr>
          <w:lang w:val="en-US"/>
        </w:rPr>
        <w:lastRenderedPageBreak/>
        <w:t>Introduction</w:t>
      </w:r>
      <w:bookmarkEnd w:id="0"/>
    </w:p>
    <w:p w14:paraId="65216775" w14:textId="3BD7B409" w:rsidR="002E3D88" w:rsidRDefault="002E3D88">
      <w:pPr>
        <w:rPr>
          <w:lang w:val="en-US"/>
        </w:rPr>
      </w:pPr>
      <w:r>
        <w:rPr>
          <w:lang w:val="en-US"/>
        </w:rPr>
        <w:t xml:space="preserve">The Data Warehousing team audit took place on Friday, September 6, </w:t>
      </w:r>
      <w:proofErr w:type="gramStart"/>
      <w:r>
        <w:rPr>
          <w:lang w:val="en-US"/>
        </w:rPr>
        <w:t>2024</w:t>
      </w:r>
      <w:proofErr w:type="gramEnd"/>
      <w:r w:rsidR="000E7817">
        <w:rPr>
          <w:lang w:val="en-US"/>
        </w:rPr>
        <w:t xml:space="preserve"> between auditor, Jamison Begley, and Team Leader, Kaylin Lucas-Griffin</w:t>
      </w:r>
      <w:r>
        <w:rPr>
          <w:lang w:val="en-US"/>
        </w:rPr>
        <w:t>. The purpose of this audit was to assess the conformity of the data warehousing team to Redback Operations’ ISMS policies, ethical considerations, and general governance concerns.</w:t>
      </w:r>
    </w:p>
    <w:p w14:paraId="52485A64" w14:textId="2CA050BB" w:rsidR="002E3D88" w:rsidRDefault="002E3D88">
      <w:pPr>
        <w:rPr>
          <w:lang w:val="en-US"/>
        </w:rPr>
      </w:pPr>
      <w:r>
        <w:rPr>
          <w:lang w:val="en-US"/>
        </w:rPr>
        <w:t>Before the day of the audit, I conducted my own research on the team and their work to get a better understanding of what they do at Redback Operations, though I also created a separate document with a range of questions that are developed to confirm or deny my findings.</w:t>
      </w:r>
    </w:p>
    <w:p w14:paraId="6E29A516" w14:textId="59D2C5D5" w:rsidR="002E3D88" w:rsidRDefault="002E3D88">
      <w:pPr>
        <w:rPr>
          <w:lang w:val="en-US"/>
        </w:rPr>
      </w:pPr>
      <w:r>
        <w:rPr>
          <w:lang w:val="en-US"/>
        </w:rPr>
        <w:t>On the day of the audit, I began with asking a few questions related to their team, the first being: “What data, and what type of data is being stored”. To which the response was that the data being stored is a collection from each project, though it is only sample data, and they are generally in the format of .csv, and .</w:t>
      </w:r>
      <w:proofErr w:type="spellStart"/>
      <w:r>
        <w:rPr>
          <w:lang w:val="en-US"/>
        </w:rPr>
        <w:t>json</w:t>
      </w:r>
      <w:proofErr w:type="spellEnd"/>
      <w:r>
        <w:rPr>
          <w:lang w:val="en-US"/>
        </w:rPr>
        <w:t xml:space="preserve"> files. This information is stored on a Deakin VM, meaning that the data is completely offline (no cloud storage), but for the time being the team is happy with its storage capabilities.</w:t>
      </w:r>
    </w:p>
    <w:p w14:paraId="238C1A22" w14:textId="77777777" w:rsidR="00122791" w:rsidRDefault="00122791" w:rsidP="002E3D88">
      <w:pPr>
        <w:pStyle w:val="Heading2"/>
        <w:rPr>
          <w:lang w:val="en-US"/>
        </w:rPr>
      </w:pPr>
      <w:bookmarkStart w:id="1" w:name="_Toc176773375"/>
    </w:p>
    <w:p w14:paraId="57BA88DA" w14:textId="2A20FDF8" w:rsidR="00122791" w:rsidRDefault="00122791">
      <w:pPr>
        <w:rPr>
          <w:rFonts w:asciiTheme="majorHAnsi" w:eastAsiaTheme="majorEastAsia" w:hAnsiTheme="majorHAnsi" w:cstheme="majorBidi"/>
          <w:color w:val="0F4761" w:themeColor="accent1" w:themeShade="BF"/>
          <w:sz w:val="32"/>
          <w:szCs w:val="32"/>
          <w:lang w:val="en-US"/>
        </w:rPr>
      </w:pPr>
      <w:r>
        <w:rPr>
          <w:lang w:val="en-US"/>
        </w:rPr>
        <w:br w:type="page"/>
      </w:r>
    </w:p>
    <w:p w14:paraId="4ACB4A5C" w14:textId="50D35D99" w:rsidR="002E3D88" w:rsidRDefault="002E3D88" w:rsidP="002E3D88">
      <w:pPr>
        <w:pStyle w:val="Heading2"/>
        <w:rPr>
          <w:rFonts w:asciiTheme="minorHAnsi" w:hAnsiTheme="minorHAnsi"/>
          <w:sz w:val="22"/>
          <w:szCs w:val="22"/>
        </w:rPr>
      </w:pPr>
      <w:r>
        <w:rPr>
          <w:lang w:val="en-US"/>
        </w:rPr>
        <w:lastRenderedPageBreak/>
        <w:t>Audit</w:t>
      </w:r>
      <w:bookmarkEnd w:id="1"/>
      <w:r>
        <w:rPr>
          <w:lang w:val="en-US"/>
        </w:rPr>
        <w:br/>
      </w:r>
    </w:p>
    <w:p w14:paraId="00F4D2E3" w14:textId="0CA0FD57" w:rsidR="002E3D88" w:rsidRDefault="002E3D88" w:rsidP="002E3D88">
      <w:r>
        <w:t>The following text shows each audit point, compliance, observations, and action required if applicable.</w:t>
      </w:r>
    </w:p>
    <w:p w14:paraId="5014295E" w14:textId="77777777" w:rsidR="002E3D88" w:rsidRDefault="002E3D88" w:rsidP="002E3D88"/>
    <w:p w14:paraId="4B528DCF" w14:textId="4C3D3D1E" w:rsidR="002E3D88" w:rsidRDefault="002E3D88" w:rsidP="002E3D88">
      <w:pPr>
        <w:pStyle w:val="Heading3"/>
      </w:pPr>
      <w:bookmarkStart w:id="2" w:name="_Toc176773376"/>
      <w:r>
        <w:t>Policy Compliance</w:t>
      </w:r>
      <w:bookmarkEnd w:id="2"/>
    </w:p>
    <w:p w14:paraId="3878A033" w14:textId="0D589397" w:rsidR="002E3D88" w:rsidRDefault="002E3D88" w:rsidP="002E3D88">
      <w:pPr>
        <w:pStyle w:val="ListParagraph"/>
        <w:numPr>
          <w:ilvl w:val="1"/>
          <w:numId w:val="1"/>
        </w:numPr>
      </w:pPr>
      <w:r>
        <w:t>– Are the correct encryption methods being used for data in storage and transmission?</w:t>
      </w:r>
    </w:p>
    <w:p w14:paraId="61978866" w14:textId="77777777" w:rsidR="002E3D88" w:rsidRDefault="002E3D88" w:rsidP="002E3D88">
      <w:pPr>
        <w:pStyle w:val="ListParagraph"/>
        <w:ind w:left="360"/>
      </w:pPr>
    </w:p>
    <w:p w14:paraId="13AB2A7B" w14:textId="3C5971AD" w:rsidR="002E3D88" w:rsidRDefault="002E3D88" w:rsidP="002E3D88">
      <w:pPr>
        <w:pStyle w:val="ListParagraph"/>
        <w:ind w:left="360"/>
      </w:pPr>
      <w:r>
        <w:t>No, data is transmitted and stored in plaintext</w:t>
      </w:r>
      <w:r w:rsidR="009C1FC0">
        <w:t>.</w:t>
      </w:r>
    </w:p>
    <w:p w14:paraId="72E61D01" w14:textId="77777777" w:rsidR="009C1FC0" w:rsidRDefault="009C1FC0" w:rsidP="002E3D88">
      <w:pPr>
        <w:pStyle w:val="ListParagraph"/>
        <w:ind w:left="360"/>
      </w:pPr>
    </w:p>
    <w:p w14:paraId="5C5F2F00" w14:textId="56F72FDB" w:rsidR="009C1FC0" w:rsidRDefault="009C1FC0" w:rsidP="009C1FC0">
      <w:r>
        <w:t>Action Required:</w:t>
      </w:r>
    </w:p>
    <w:p w14:paraId="1D923739" w14:textId="4A9AF442" w:rsidR="009C1FC0" w:rsidRDefault="009C1FC0" w:rsidP="009C1FC0">
      <w:pPr>
        <w:pStyle w:val="ListParagraph"/>
        <w:numPr>
          <w:ilvl w:val="0"/>
          <w:numId w:val="3"/>
        </w:numPr>
      </w:pPr>
      <w:r>
        <w:t>Data transmission and storage needs to be in accordance with the company’s cryptography policy, which can be accessed on our company repos.</w:t>
      </w:r>
    </w:p>
    <w:p w14:paraId="20DE4691" w14:textId="77777777" w:rsidR="009C1FC0" w:rsidRDefault="009C1FC0" w:rsidP="002E3D88">
      <w:pPr>
        <w:pStyle w:val="ListParagraph"/>
        <w:ind w:left="360"/>
      </w:pPr>
    </w:p>
    <w:p w14:paraId="39A201B9" w14:textId="77777777" w:rsidR="009C1FC0" w:rsidRDefault="009C1FC0" w:rsidP="002E3D88">
      <w:pPr>
        <w:pStyle w:val="ListParagraph"/>
        <w:ind w:left="360"/>
      </w:pPr>
    </w:p>
    <w:p w14:paraId="16D04214" w14:textId="55CE415A" w:rsidR="009C1FC0" w:rsidRDefault="009C1FC0" w:rsidP="009C1FC0">
      <w:pPr>
        <w:pStyle w:val="ListParagraph"/>
        <w:numPr>
          <w:ilvl w:val="1"/>
          <w:numId w:val="1"/>
        </w:numPr>
      </w:pPr>
      <w:r>
        <w:t>– Are the related DLP Policies being adhered to?</w:t>
      </w:r>
    </w:p>
    <w:p w14:paraId="7CD0154E" w14:textId="77777777" w:rsidR="009C1FC0" w:rsidRDefault="009C1FC0" w:rsidP="009C1FC0">
      <w:pPr>
        <w:pStyle w:val="ListParagraph"/>
        <w:ind w:left="360"/>
      </w:pPr>
    </w:p>
    <w:p w14:paraId="2D501F34" w14:textId="6FA431F6" w:rsidR="009C1FC0" w:rsidRDefault="009C1FC0" w:rsidP="009C1FC0">
      <w:pPr>
        <w:pStyle w:val="ListParagraph"/>
        <w:ind w:left="360"/>
      </w:pPr>
      <w:r>
        <w:t>No, Access Controls are not being adhered to as everyone as root access</w:t>
      </w:r>
    </w:p>
    <w:p w14:paraId="4FAA3171" w14:textId="6EE56B3A" w:rsidR="009C1FC0" w:rsidRDefault="009C1FC0" w:rsidP="009C1FC0">
      <w:pPr>
        <w:pStyle w:val="ListParagraph"/>
        <w:ind w:left="360"/>
      </w:pPr>
      <w:r>
        <w:t>No, Encryption is not being adhered to (according to 1.1)</w:t>
      </w:r>
      <w:r w:rsidR="00E65C1E">
        <w:t>.</w:t>
      </w:r>
    </w:p>
    <w:p w14:paraId="79C60EAB" w14:textId="76D53665" w:rsidR="009C1FC0" w:rsidRDefault="009C1FC0" w:rsidP="009C1FC0">
      <w:pPr>
        <w:pStyle w:val="ListParagraph"/>
        <w:ind w:left="360"/>
      </w:pPr>
      <w:r>
        <w:t>No, Content Inspection is not being adhered to, though it was stated that some files undergo content inspection – this needs to be all files.</w:t>
      </w:r>
    </w:p>
    <w:p w14:paraId="2F73FDDE" w14:textId="2C5FB667" w:rsidR="00E65C1E" w:rsidRDefault="00E65C1E" w:rsidP="009C1FC0">
      <w:pPr>
        <w:pStyle w:val="ListParagraph"/>
        <w:ind w:left="360"/>
      </w:pPr>
      <w:r>
        <w:t>No, Regular Backups do not occur (it was stated that no backups occur).</w:t>
      </w:r>
    </w:p>
    <w:p w14:paraId="1FA51AF1" w14:textId="77777777" w:rsidR="009C1FC0" w:rsidRDefault="009C1FC0" w:rsidP="009C1FC0">
      <w:pPr>
        <w:pStyle w:val="ListParagraph"/>
        <w:ind w:left="360"/>
      </w:pPr>
    </w:p>
    <w:p w14:paraId="7E81EFA0" w14:textId="401C4AA2" w:rsidR="009C1FC0" w:rsidRDefault="009C1FC0" w:rsidP="009C1FC0">
      <w:r>
        <w:t>Action Required:</w:t>
      </w:r>
    </w:p>
    <w:p w14:paraId="5EF0A636" w14:textId="2BA804E0" w:rsidR="009C1FC0" w:rsidRDefault="009C1FC0" w:rsidP="009C1FC0">
      <w:pPr>
        <w:pStyle w:val="ListParagraph"/>
        <w:numPr>
          <w:ilvl w:val="0"/>
          <w:numId w:val="3"/>
        </w:numPr>
      </w:pPr>
      <w:r>
        <w:t>DLP Policies need to be adhered to by implementing relevant access controls (limiting who can access/modify the data)</w:t>
      </w:r>
      <w:r w:rsidR="00E65C1E">
        <w:t>.</w:t>
      </w:r>
    </w:p>
    <w:p w14:paraId="5E651187" w14:textId="67CFDD0A" w:rsidR="009C1FC0" w:rsidRDefault="009C1FC0" w:rsidP="009C1FC0">
      <w:pPr>
        <w:pStyle w:val="ListParagraph"/>
        <w:numPr>
          <w:ilvl w:val="0"/>
          <w:numId w:val="3"/>
        </w:numPr>
      </w:pPr>
      <w:r>
        <w:t>Encryption Policy needs to be adhered to (according to 1.1)</w:t>
      </w:r>
      <w:r w:rsidR="00E65C1E">
        <w:t>.</w:t>
      </w:r>
    </w:p>
    <w:p w14:paraId="4429161F" w14:textId="13AB3F4C" w:rsidR="009C1FC0" w:rsidRDefault="009C1FC0" w:rsidP="009C1FC0">
      <w:pPr>
        <w:pStyle w:val="ListParagraph"/>
        <w:numPr>
          <w:ilvl w:val="0"/>
          <w:numId w:val="3"/>
        </w:numPr>
      </w:pPr>
      <w:r>
        <w:t>All data must undergo content inspection when received from each project</w:t>
      </w:r>
      <w:r w:rsidR="00E65C1E">
        <w:t>.</w:t>
      </w:r>
    </w:p>
    <w:p w14:paraId="05A5987C" w14:textId="6E3F7653" w:rsidR="00E65C1E" w:rsidRDefault="00E65C1E" w:rsidP="009C1FC0">
      <w:pPr>
        <w:pStyle w:val="ListParagraph"/>
        <w:numPr>
          <w:ilvl w:val="0"/>
          <w:numId w:val="3"/>
        </w:numPr>
      </w:pPr>
      <w:r>
        <w:t>Regular data backups must take place to ensure recovery of data if lost.</w:t>
      </w:r>
    </w:p>
    <w:p w14:paraId="07A1888D" w14:textId="77777777" w:rsidR="00E65C1E" w:rsidRDefault="00E65C1E" w:rsidP="00E65C1E"/>
    <w:p w14:paraId="6C69C488" w14:textId="2B61CA4C" w:rsidR="009C1FC0" w:rsidRDefault="009C1FC0" w:rsidP="009C1FC0">
      <w:pPr>
        <w:pStyle w:val="ListParagraph"/>
        <w:numPr>
          <w:ilvl w:val="1"/>
          <w:numId w:val="1"/>
        </w:numPr>
      </w:pPr>
      <w:r>
        <w:t>– Are the related Data Classification Policies being adhered to?</w:t>
      </w:r>
    </w:p>
    <w:p w14:paraId="02993F53" w14:textId="77777777" w:rsidR="009C1FC0" w:rsidRDefault="009C1FC0" w:rsidP="009C1FC0">
      <w:pPr>
        <w:pStyle w:val="ListParagraph"/>
        <w:ind w:left="360"/>
      </w:pPr>
    </w:p>
    <w:p w14:paraId="5F452987" w14:textId="0E581504" w:rsidR="009C1FC0" w:rsidRDefault="009C1FC0" w:rsidP="009C1FC0">
      <w:pPr>
        <w:pStyle w:val="ListParagraph"/>
        <w:ind w:left="360"/>
      </w:pPr>
      <w:r>
        <w:t>Yes, the Data Classification Policies are being adhered to, and data is categori</w:t>
      </w:r>
      <w:r w:rsidR="00B3548D">
        <w:t>s</w:t>
      </w:r>
      <w:r>
        <w:t>ed accordingly.</w:t>
      </w:r>
    </w:p>
    <w:p w14:paraId="6DF979E9" w14:textId="77777777" w:rsidR="009C1FC0" w:rsidRDefault="009C1FC0" w:rsidP="009C1FC0">
      <w:pPr>
        <w:pStyle w:val="ListParagraph"/>
        <w:ind w:left="360"/>
      </w:pPr>
    </w:p>
    <w:p w14:paraId="65FF4B1F" w14:textId="0ACC32D6" w:rsidR="009C1FC0" w:rsidRDefault="009C1FC0" w:rsidP="009C1FC0">
      <w:r>
        <w:t>Action Required:</w:t>
      </w:r>
    </w:p>
    <w:p w14:paraId="2A74D644" w14:textId="3D45867E" w:rsidR="009C1FC0" w:rsidRDefault="009C1FC0" w:rsidP="009C1FC0">
      <w:pPr>
        <w:pStyle w:val="ListParagraph"/>
        <w:numPr>
          <w:ilvl w:val="0"/>
          <w:numId w:val="4"/>
        </w:numPr>
      </w:pPr>
      <w:r>
        <w:t xml:space="preserve">No action is required. </w:t>
      </w:r>
    </w:p>
    <w:p w14:paraId="15BAB4A8" w14:textId="77777777" w:rsidR="009C1FC0" w:rsidRDefault="009C1FC0" w:rsidP="009C1FC0"/>
    <w:p w14:paraId="21906456" w14:textId="52C81CE0" w:rsidR="009C1FC0" w:rsidRDefault="009C1FC0" w:rsidP="009C1FC0">
      <w:pPr>
        <w:pStyle w:val="ListParagraph"/>
        <w:numPr>
          <w:ilvl w:val="1"/>
          <w:numId w:val="1"/>
        </w:numPr>
      </w:pPr>
      <w:r>
        <w:t>– Have forms of physical security for data protection been implemented?</w:t>
      </w:r>
    </w:p>
    <w:p w14:paraId="3B65EADE" w14:textId="77777777" w:rsidR="009C1FC0" w:rsidRDefault="009C1FC0" w:rsidP="009C1FC0">
      <w:pPr>
        <w:pStyle w:val="ListParagraph"/>
        <w:ind w:left="360"/>
      </w:pPr>
    </w:p>
    <w:p w14:paraId="4FF02642" w14:textId="2D568AC6" w:rsidR="009C1FC0" w:rsidRDefault="009C1FC0" w:rsidP="009C1FC0">
      <w:pPr>
        <w:pStyle w:val="ListParagraph"/>
        <w:ind w:left="360"/>
      </w:pPr>
      <w:r>
        <w:t>Yes, password protection has been implemented on the Deakin VM, protection data from physical interception.</w:t>
      </w:r>
    </w:p>
    <w:p w14:paraId="4AF88320" w14:textId="77777777" w:rsidR="009C1FC0" w:rsidRDefault="009C1FC0" w:rsidP="009C1FC0">
      <w:pPr>
        <w:pStyle w:val="ListParagraph"/>
        <w:ind w:left="360"/>
      </w:pPr>
    </w:p>
    <w:p w14:paraId="3ACB319A" w14:textId="77777777" w:rsidR="009C1FC0" w:rsidRDefault="009C1FC0" w:rsidP="009C1FC0">
      <w:r>
        <w:t>Action Required:</w:t>
      </w:r>
    </w:p>
    <w:p w14:paraId="203AA5A8" w14:textId="77777777" w:rsidR="009C1FC0" w:rsidRDefault="009C1FC0" w:rsidP="009C1FC0">
      <w:pPr>
        <w:pStyle w:val="ListParagraph"/>
        <w:numPr>
          <w:ilvl w:val="0"/>
          <w:numId w:val="4"/>
        </w:numPr>
      </w:pPr>
      <w:r>
        <w:t xml:space="preserve">No action is required. </w:t>
      </w:r>
    </w:p>
    <w:p w14:paraId="04F1E72A" w14:textId="77777777" w:rsidR="009C1FC0" w:rsidRDefault="009C1FC0" w:rsidP="009C1FC0"/>
    <w:p w14:paraId="6C169496" w14:textId="0E906FAC" w:rsidR="009C1FC0" w:rsidRDefault="009C1FC0" w:rsidP="009C1FC0">
      <w:pPr>
        <w:pStyle w:val="ListParagraph"/>
        <w:numPr>
          <w:ilvl w:val="1"/>
          <w:numId w:val="1"/>
        </w:numPr>
      </w:pPr>
      <w:r>
        <w:t>– Have forms of digital security for data protection been implemented?</w:t>
      </w:r>
    </w:p>
    <w:p w14:paraId="394F2359" w14:textId="77777777" w:rsidR="009C1FC0" w:rsidRDefault="009C1FC0" w:rsidP="009C1FC0">
      <w:pPr>
        <w:pStyle w:val="ListParagraph"/>
        <w:ind w:left="360"/>
      </w:pPr>
    </w:p>
    <w:p w14:paraId="2C0BD3B1" w14:textId="2B133311" w:rsidR="009C1FC0" w:rsidRDefault="009C1FC0" w:rsidP="009C1FC0">
      <w:pPr>
        <w:pStyle w:val="ListParagraph"/>
        <w:ind w:left="360"/>
      </w:pPr>
      <w:r>
        <w:t>Yes, data is protected behind Deakin’s internet servers – individuals must be connected to the Deakin VM to access the data</w:t>
      </w:r>
      <w:r w:rsidR="0021682F">
        <w:t>.</w:t>
      </w:r>
    </w:p>
    <w:p w14:paraId="5CC4F648" w14:textId="77777777" w:rsidR="009C1FC0" w:rsidRDefault="009C1FC0" w:rsidP="009C1FC0">
      <w:pPr>
        <w:pStyle w:val="ListParagraph"/>
        <w:ind w:left="360"/>
      </w:pPr>
    </w:p>
    <w:p w14:paraId="0B28FEDA" w14:textId="77777777" w:rsidR="009C1FC0" w:rsidRDefault="009C1FC0" w:rsidP="009C1FC0">
      <w:r>
        <w:t>Action Required:</w:t>
      </w:r>
    </w:p>
    <w:p w14:paraId="3EC5AABE" w14:textId="77777777" w:rsidR="009C1FC0" w:rsidRDefault="009C1FC0" w:rsidP="009C1FC0">
      <w:pPr>
        <w:pStyle w:val="ListParagraph"/>
        <w:numPr>
          <w:ilvl w:val="0"/>
          <w:numId w:val="4"/>
        </w:numPr>
      </w:pPr>
      <w:r>
        <w:t xml:space="preserve">No action is required. </w:t>
      </w:r>
    </w:p>
    <w:p w14:paraId="403401AE" w14:textId="77777777" w:rsidR="009C1FC0" w:rsidRDefault="009C1FC0" w:rsidP="009C1FC0"/>
    <w:p w14:paraId="222256B9" w14:textId="59B86970" w:rsidR="009C1FC0" w:rsidRDefault="009C1FC0" w:rsidP="009C1FC0">
      <w:pPr>
        <w:pStyle w:val="ListParagraph"/>
        <w:numPr>
          <w:ilvl w:val="1"/>
          <w:numId w:val="1"/>
        </w:numPr>
      </w:pPr>
      <w:r>
        <w:t>– Have EASM risks been identified?</w:t>
      </w:r>
    </w:p>
    <w:p w14:paraId="1A65C224" w14:textId="77777777" w:rsidR="009C1FC0" w:rsidRDefault="009C1FC0" w:rsidP="009C1FC0">
      <w:pPr>
        <w:pStyle w:val="ListParagraph"/>
        <w:ind w:left="360"/>
      </w:pPr>
    </w:p>
    <w:p w14:paraId="4CD59327" w14:textId="0F98F668" w:rsidR="009C1FC0" w:rsidRDefault="009C1FC0" w:rsidP="009C1FC0">
      <w:pPr>
        <w:pStyle w:val="ListParagraph"/>
        <w:ind w:left="360"/>
      </w:pPr>
      <w:r>
        <w:t>No, the team is aware of potential risks and attacks, though there is no documentation of these potential risks.</w:t>
      </w:r>
    </w:p>
    <w:p w14:paraId="387B2239" w14:textId="77777777" w:rsidR="009C1FC0" w:rsidRDefault="009C1FC0" w:rsidP="009C1FC0">
      <w:pPr>
        <w:pStyle w:val="ListParagraph"/>
        <w:ind w:left="360"/>
      </w:pPr>
    </w:p>
    <w:p w14:paraId="66DCC37D" w14:textId="77777777" w:rsidR="009C1FC0" w:rsidRDefault="009C1FC0" w:rsidP="009C1FC0">
      <w:r>
        <w:t>Action Required:</w:t>
      </w:r>
    </w:p>
    <w:p w14:paraId="3E4489FF" w14:textId="4E1B765E" w:rsidR="009C1FC0" w:rsidRDefault="009C1FC0" w:rsidP="009C1FC0">
      <w:pPr>
        <w:pStyle w:val="ListParagraph"/>
        <w:numPr>
          <w:ilvl w:val="0"/>
          <w:numId w:val="4"/>
        </w:numPr>
      </w:pPr>
      <w:r>
        <w:t xml:space="preserve">Documentation of potential </w:t>
      </w:r>
      <w:r w:rsidR="00B3548D">
        <w:t>External Attack Surface Management risks needs to be created – for more information access the EASM policy on our company’s repos.</w:t>
      </w:r>
    </w:p>
    <w:p w14:paraId="15C20F10" w14:textId="77777777" w:rsidR="00B3548D" w:rsidRDefault="00B3548D" w:rsidP="00B3548D"/>
    <w:p w14:paraId="75B27210" w14:textId="77777777" w:rsidR="00B3548D" w:rsidRDefault="00B3548D" w:rsidP="00B3548D"/>
    <w:p w14:paraId="1AC4BA22" w14:textId="1A9AD052" w:rsidR="00B3548D" w:rsidRDefault="00B3548D" w:rsidP="00B3548D">
      <w:pPr>
        <w:pStyle w:val="ListParagraph"/>
        <w:numPr>
          <w:ilvl w:val="1"/>
          <w:numId w:val="1"/>
        </w:numPr>
      </w:pPr>
      <w:r>
        <w:t>– Have all employees undergone the appropriate User Awareness Training?</w:t>
      </w:r>
    </w:p>
    <w:p w14:paraId="08255D62" w14:textId="77777777" w:rsidR="00B3548D" w:rsidRDefault="00B3548D" w:rsidP="00B3548D">
      <w:pPr>
        <w:pStyle w:val="ListParagraph"/>
        <w:ind w:left="360"/>
      </w:pPr>
    </w:p>
    <w:p w14:paraId="1C7C2077" w14:textId="403695A8" w:rsidR="00B3548D" w:rsidRDefault="00B3548D" w:rsidP="00B3548D">
      <w:pPr>
        <w:pStyle w:val="ListParagraph"/>
        <w:ind w:left="360"/>
      </w:pPr>
      <w:r>
        <w:t>No, the team was unaware of the “Cybersecurity User Awareness Training” document</w:t>
      </w:r>
      <w:r w:rsidR="0021682F">
        <w:t>.</w:t>
      </w:r>
    </w:p>
    <w:p w14:paraId="60F640FB" w14:textId="77777777" w:rsidR="00B3548D" w:rsidRDefault="00B3548D" w:rsidP="00B3548D">
      <w:pPr>
        <w:pStyle w:val="ListParagraph"/>
        <w:ind w:left="360"/>
      </w:pPr>
    </w:p>
    <w:p w14:paraId="6227CF86" w14:textId="77777777" w:rsidR="00B3548D" w:rsidRDefault="00B3548D" w:rsidP="00B3548D">
      <w:r>
        <w:t>Action Required:</w:t>
      </w:r>
    </w:p>
    <w:p w14:paraId="2C512890" w14:textId="61EBF561" w:rsidR="00B3548D" w:rsidRDefault="00B3548D" w:rsidP="00B3548D">
      <w:pPr>
        <w:pStyle w:val="ListParagraph"/>
        <w:numPr>
          <w:ilvl w:val="0"/>
          <w:numId w:val="4"/>
        </w:numPr>
      </w:pPr>
      <w:r>
        <w:t>Employees must read over the Cybersecurity User Awareness Training document so they can better understand what policies and procedures must be followed, and they can better their understanding of potential risks to their data.</w:t>
      </w:r>
    </w:p>
    <w:p w14:paraId="6914FFB0" w14:textId="77777777" w:rsidR="00B3548D" w:rsidRDefault="00B3548D" w:rsidP="00B3548D"/>
    <w:p w14:paraId="1D0F9563" w14:textId="5B4F1331" w:rsidR="00B3548D" w:rsidRDefault="00B3548D" w:rsidP="00122791">
      <w:pPr>
        <w:pStyle w:val="Heading3"/>
      </w:pPr>
      <w:bookmarkStart w:id="3" w:name="_Toc176773377"/>
      <w:r>
        <w:t>Ethical Considerations and Requirements</w:t>
      </w:r>
      <w:bookmarkEnd w:id="3"/>
    </w:p>
    <w:p w14:paraId="07050A7C" w14:textId="67426E10" w:rsidR="00B3548D" w:rsidRDefault="00B3548D" w:rsidP="00B3548D">
      <w:pPr>
        <w:pStyle w:val="ListParagraph"/>
        <w:numPr>
          <w:ilvl w:val="1"/>
          <w:numId w:val="5"/>
        </w:numPr>
      </w:pPr>
      <w:r>
        <w:t>– Are all forms of data collection briefed with customers, and is consent gathered?</w:t>
      </w:r>
    </w:p>
    <w:p w14:paraId="676FFB4E" w14:textId="77777777" w:rsidR="00B3548D" w:rsidRDefault="00B3548D" w:rsidP="00B3548D">
      <w:pPr>
        <w:pStyle w:val="ListParagraph"/>
        <w:ind w:left="360"/>
      </w:pPr>
    </w:p>
    <w:p w14:paraId="4E08CB62" w14:textId="732D52A5" w:rsidR="00B3548D" w:rsidRDefault="00B3548D" w:rsidP="00B3548D">
      <w:pPr>
        <w:pStyle w:val="ListParagraph"/>
        <w:ind w:left="360"/>
      </w:pPr>
      <w:r>
        <w:t xml:space="preserve">N/A – The team only stores the </w:t>
      </w:r>
      <w:r w:rsidR="008B5554">
        <w:t>data;</w:t>
      </w:r>
      <w:r>
        <w:t xml:space="preserve"> they do not collect it</w:t>
      </w:r>
      <w:r w:rsidR="0021682F">
        <w:t>.</w:t>
      </w:r>
    </w:p>
    <w:p w14:paraId="426F4598" w14:textId="77777777" w:rsidR="00B3548D" w:rsidRDefault="00B3548D" w:rsidP="00B3548D">
      <w:pPr>
        <w:pStyle w:val="ListParagraph"/>
        <w:ind w:left="360"/>
      </w:pPr>
    </w:p>
    <w:p w14:paraId="41CDADA3" w14:textId="77777777" w:rsidR="00B3548D" w:rsidRDefault="00B3548D" w:rsidP="00B3548D">
      <w:r>
        <w:t>Action Required:</w:t>
      </w:r>
    </w:p>
    <w:p w14:paraId="0A8B22C1" w14:textId="77777777" w:rsidR="00B3548D" w:rsidRDefault="00B3548D" w:rsidP="00B3548D">
      <w:pPr>
        <w:pStyle w:val="ListParagraph"/>
        <w:numPr>
          <w:ilvl w:val="0"/>
          <w:numId w:val="4"/>
        </w:numPr>
      </w:pPr>
      <w:r>
        <w:t xml:space="preserve">No action is required. </w:t>
      </w:r>
    </w:p>
    <w:p w14:paraId="32D7765B" w14:textId="79E2A5F1" w:rsidR="00B3548D" w:rsidRPr="00B3548D" w:rsidRDefault="00B3548D" w:rsidP="00B3548D"/>
    <w:p w14:paraId="76CED004" w14:textId="5D3C9DB6" w:rsidR="00B3548D" w:rsidRDefault="00B3548D" w:rsidP="00B3548D">
      <w:pPr>
        <w:pStyle w:val="ListParagraph"/>
        <w:numPr>
          <w:ilvl w:val="1"/>
          <w:numId w:val="5"/>
        </w:numPr>
      </w:pPr>
      <w:r>
        <w:t>– Has all collected information and data been classified with data classification requirements?</w:t>
      </w:r>
    </w:p>
    <w:p w14:paraId="770F180B" w14:textId="77777777" w:rsidR="00B3548D" w:rsidRDefault="00B3548D" w:rsidP="00B3548D">
      <w:pPr>
        <w:pStyle w:val="ListParagraph"/>
        <w:ind w:left="360"/>
      </w:pPr>
    </w:p>
    <w:p w14:paraId="58BFE2B5" w14:textId="4B0E4FEB" w:rsidR="00B3548D" w:rsidRDefault="00B3548D" w:rsidP="00B3548D">
      <w:pPr>
        <w:pStyle w:val="ListParagraph"/>
        <w:ind w:left="360"/>
      </w:pPr>
      <w:r>
        <w:t>Yes, in reference to 1.3, all data collected is categorised according to the Data Classification Policies.</w:t>
      </w:r>
    </w:p>
    <w:p w14:paraId="2432158D" w14:textId="77777777" w:rsidR="00B3548D" w:rsidRDefault="00B3548D" w:rsidP="00B3548D">
      <w:pPr>
        <w:pStyle w:val="ListParagraph"/>
        <w:ind w:left="360"/>
      </w:pPr>
    </w:p>
    <w:p w14:paraId="30718C1A" w14:textId="77777777" w:rsidR="00B3548D" w:rsidRDefault="00B3548D" w:rsidP="00B3548D">
      <w:r>
        <w:t>Action Required:</w:t>
      </w:r>
    </w:p>
    <w:p w14:paraId="0F189F09" w14:textId="77777777" w:rsidR="00B3548D" w:rsidRDefault="00B3548D" w:rsidP="00B3548D">
      <w:pPr>
        <w:pStyle w:val="ListParagraph"/>
        <w:numPr>
          <w:ilvl w:val="0"/>
          <w:numId w:val="4"/>
        </w:numPr>
      </w:pPr>
      <w:r>
        <w:t xml:space="preserve">No action is required. </w:t>
      </w:r>
    </w:p>
    <w:p w14:paraId="5EA30D5F" w14:textId="77777777" w:rsidR="00B3548D" w:rsidRDefault="00B3548D" w:rsidP="00B3548D"/>
    <w:p w14:paraId="5F41098B" w14:textId="689619BA" w:rsidR="00B3548D" w:rsidRDefault="00B3548D" w:rsidP="00B3548D">
      <w:pPr>
        <w:pStyle w:val="ListParagraph"/>
        <w:numPr>
          <w:ilvl w:val="1"/>
          <w:numId w:val="5"/>
        </w:numPr>
      </w:pPr>
      <w:r>
        <w:t>– Is data anonymity used to protect the privacy of customers?</w:t>
      </w:r>
    </w:p>
    <w:p w14:paraId="5D18029E" w14:textId="77777777" w:rsidR="00B3548D" w:rsidRDefault="00B3548D" w:rsidP="00B3548D">
      <w:pPr>
        <w:pStyle w:val="ListParagraph"/>
        <w:ind w:left="360"/>
      </w:pPr>
    </w:p>
    <w:p w14:paraId="7D296187" w14:textId="1A22D0DC" w:rsidR="00B3548D" w:rsidRDefault="00B3548D" w:rsidP="00B3548D">
      <w:pPr>
        <w:pStyle w:val="ListParagraph"/>
        <w:ind w:left="360"/>
      </w:pPr>
      <w:r>
        <w:t xml:space="preserve">Yes, data anonymity is used for </w:t>
      </w:r>
      <w:r w:rsidR="00E65C1E">
        <w:t>project</w:t>
      </w:r>
      <w:r>
        <w:t xml:space="preserve"> 2 data, as this is the only project with personally identifiable information.</w:t>
      </w:r>
    </w:p>
    <w:p w14:paraId="378F7B18" w14:textId="77777777" w:rsidR="00B3548D" w:rsidRDefault="00B3548D" w:rsidP="00B3548D">
      <w:pPr>
        <w:pStyle w:val="ListParagraph"/>
        <w:ind w:left="360"/>
      </w:pPr>
    </w:p>
    <w:p w14:paraId="167215B9" w14:textId="77777777" w:rsidR="00B3548D" w:rsidRDefault="00B3548D" w:rsidP="00B3548D">
      <w:r>
        <w:t>Action Required:</w:t>
      </w:r>
    </w:p>
    <w:p w14:paraId="31B8110E" w14:textId="77777777" w:rsidR="00B3548D" w:rsidRDefault="00B3548D" w:rsidP="00B3548D">
      <w:pPr>
        <w:pStyle w:val="ListParagraph"/>
        <w:numPr>
          <w:ilvl w:val="0"/>
          <w:numId w:val="4"/>
        </w:numPr>
      </w:pPr>
      <w:r>
        <w:t xml:space="preserve">No action is required. </w:t>
      </w:r>
    </w:p>
    <w:p w14:paraId="3E99CABA" w14:textId="77777777" w:rsidR="00B3548D" w:rsidRPr="00B3548D" w:rsidRDefault="00B3548D" w:rsidP="00B3548D"/>
    <w:p w14:paraId="3C8378F9" w14:textId="77777777" w:rsidR="00B3548D" w:rsidRDefault="00B3548D" w:rsidP="00B3548D"/>
    <w:p w14:paraId="1EE88E5A" w14:textId="09E3350B" w:rsidR="00B3548D" w:rsidRDefault="00B3548D" w:rsidP="00B3548D">
      <w:pPr>
        <w:pStyle w:val="ListParagraph"/>
        <w:numPr>
          <w:ilvl w:val="1"/>
          <w:numId w:val="5"/>
        </w:numPr>
      </w:pPr>
      <w:r>
        <w:t>– Is the cryptography policy being adhered to?</w:t>
      </w:r>
    </w:p>
    <w:p w14:paraId="5AA9E2DE" w14:textId="77777777" w:rsidR="00B3548D" w:rsidRDefault="00B3548D" w:rsidP="00B3548D">
      <w:pPr>
        <w:pStyle w:val="ListParagraph"/>
        <w:ind w:left="360"/>
      </w:pPr>
    </w:p>
    <w:p w14:paraId="42714620" w14:textId="103A0DCF" w:rsidR="00B3548D" w:rsidRDefault="00B3548D" w:rsidP="00B3548D">
      <w:pPr>
        <w:pStyle w:val="ListParagraph"/>
        <w:ind w:left="360"/>
      </w:pPr>
      <w:r>
        <w:t>No, in reference to 1.1, the cryptography is not being adhered to as all data is stored and transmitted in plaintext.</w:t>
      </w:r>
    </w:p>
    <w:p w14:paraId="0E9C0D8C" w14:textId="77777777" w:rsidR="00B3548D" w:rsidRDefault="00B3548D" w:rsidP="00B3548D">
      <w:pPr>
        <w:pStyle w:val="ListParagraph"/>
        <w:ind w:left="360"/>
      </w:pPr>
    </w:p>
    <w:p w14:paraId="13C0781F" w14:textId="77777777" w:rsidR="00B3548D" w:rsidRDefault="00B3548D" w:rsidP="00B3548D">
      <w:r>
        <w:t>Action Required:</w:t>
      </w:r>
    </w:p>
    <w:p w14:paraId="01C011F8" w14:textId="77777777" w:rsidR="00B3548D" w:rsidRDefault="00B3548D" w:rsidP="00B3548D">
      <w:pPr>
        <w:pStyle w:val="ListParagraph"/>
        <w:numPr>
          <w:ilvl w:val="0"/>
          <w:numId w:val="3"/>
        </w:numPr>
      </w:pPr>
      <w:r>
        <w:t>In reference to 1.1, Data transmission and storage needs to be in accordance with the company’s cryptography policy, which can be accessed on our company repos.</w:t>
      </w:r>
    </w:p>
    <w:p w14:paraId="59CD02F2" w14:textId="407DFA3C" w:rsidR="00B3548D" w:rsidRDefault="00B3548D" w:rsidP="00B3548D"/>
    <w:p w14:paraId="3F26CBA3" w14:textId="343AFA9E" w:rsidR="00B3548D" w:rsidRDefault="00B3548D" w:rsidP="00B3548D">
      <w:pPr>
        <w:pStyle w:val="ListParagraph"/>
        <w:numPr>
          <w:ilvl w:val="1"/>
          <w:numId w:val="5"/>
        </w:numPr>
      </w:pPr>
      <w:r>
        <w:t>– Is data minimalization being put in place when collecting data?</w:t>
      </w:r>
    </w:p>
    <w:p w14:paraId="4E5F14E4" w14:textId="77777777" w:rsidR="00B3548D" w:rsidRDefault="00B3548D" w:rsidP="00B3548D">
      <w:pPr>
        <w:pStyle w:val="ListParagraph"/>
        <w:ind w:left="360"/>
      </w:pPr>
    </w:p>
    <w:p w14:paraId="30B13F27" w14:textId="06D343C0" w:rsidR="00B3548D" w:rsidRDefault="00B3548D" w:rsidP="00B3548D">
      <w:pPr>
        <w:pStyle w:val="ListParagraph"/>
        <w:ind w:left="360"/>
      </w:pPr>
      <w:r>
        <w:t xml:space="preserve">Yes, only data that is relevant to Redback Operations’ </w:t>
      </w:r>
      <w:r w:rsidR="00E65C1E">
        <w:t>company directive</w:t>
      </w:r>
      <w:r>
        <w:t xml:space="preserve"> and goals </w:t>
      </w:r>
      <w:r w:rsidR="00E65C1E">
        <w:t>is being collected.</w:t>
      </w:r>
    </w:p>
    <w:p w14:paraId="1AD08A38" w14:textId="77777777" w:rsidR="00B3548D" w:rsidRDefault="00B3548D" w:rsidP="00B3548D">
      <w:pPr>
        <w:pStyle w:val="ListParagraph"/>
        <w:ind w:left="360"/>
      </w:pPr>
    </w:p>
    <w:p w14:paraId="4D535205" w14:textId="77777777" w:rsidR="00B3548D" w:rsidRDefault="00B3548D" w:rsidP="00B3548D">
      <w:r>
        <w:t>Action Required:</w:t>
      </w:r>
    </w:p>
    <w:p w14:paraId="107E7531" w14:textId="58A32718" w:rsidR="00B3548D" w:rsidRDefault="00E65C1E" w:rsidP="00B3548D">
      <w:pPr>
        <w:pStyle w:val="ListParagraph"/>
        <w:numPr>
          <w:ilvl w:val="0"/>
          <w:numId w:val="3"/>
        </w:numPr>
      </w:pPr>
      <w:r>
        <w:t>No action is required.</w:t>
      </w:r>
    </w:p>
    <w:p w14:paraId="0BC359BD" w14:textId="77777777" w:rsidR="00B3548D" w:rsidRDefault="00B3548D" w:rsidP="00B3548D"/>
    <w:p w14:paraId="71DAC2A9" w14:textId="57A5F3CD" w:rsidR="00E65C1E" w:rsidRDefault="00E65C1E" w:rsidP="00E65C1E">
      <w:pPr>
        <w:pStyle w:val="ListParagraph"/>
        <w:numPr>
          <w:ilvl w:val="1"/>
          <w:numId w:val="5"/>
        </w:numPr>
      </w:pPr>
      <w:r>
        <w:t>– Are the relevant ISMS policies being adhered to when required?</w:t>
      </w:r>
    </w:p>
    <w:p w14:paraId="706ACA26" w14:textId="77777777" w:rsidR="00E65C1E" w:rsidRDefault="00E65C1E" w:rsidP="00E65C1E">
      <w:pPr>
        <w:pStyle w:val="ListParagraph"/>
        <w:ind w:left="360"/>
      </w:pPr>
    </w:p>
    <w:p w14:paraId="4BD9FE47" w14:textId="26386D16" w:rsidR="00E65C1E" w:rsidRDefault="00E65C1E" w:rsidP="00E65C1E">
      <w:pPr>
        <w:pStyle w:val="ListParagraph"/>
        <w:ind w:left="360"/>
      </w:pPr>
      <w:r>
        <w:t>No, the team is unaware of the policies, therefore they are not being adhered to.</w:t>
      </w:r>
    </w:p>
    <w:p w14:paraId="04FCC7FB" w14:textId="77777777" w:rsidR="00E65C1E" w:rsidRDefault="00E65C1E" w:rsidP="00E65C1E">
      <w:pPr>
        <w:pStyle w:val="ListParagraph"/>
        <w:ind w:left="360"/>
      </w:pPr>
    </w:p>
    <w:p w14:paraId="7090A805" w14:textId="77777777" w:rsidR="00E65C1E" w:rsidRDefault="00E65C1E" w:rsidP="00E65C1E">
      <w:r>
        <w:t>Action Required:</w:t>
      </w:r>
    </w:p>
    <w:p w14:paraId="788ABEB9" w14:textId="2C1F3E7D" w:rsidR="00E65C1E" w:rsidRDefault="00E65C1E" w:rsidP="00E65C1E">
      <w:pPr>
        <w:pStyle w:val="ListParagraph"/>
        <w:numPr>
          <w:ilvl w:val="0"/>
          <w:numId w:val="3"/>
        </w:numPr>
      </w:pPr>
      <w:r>
        <w:t>The team must conduct their own research and read through the ISMS policies to gain a better understanding of how to comply – this can be done through the User Awareness Training.</w:t>
      </w:r>
    </w:p>
    <w:p w14:paraId="666ED194" w14:textId="77777777" w:rsidR="009C1FC0" w:rsidRDefault="009C1FC0" w:rsidP="009C1FC0"/>
    <w:p w14:paraId="7C51079D" w14:textId="77777777" w:rsidR="009C1FC0" w:rsidRDefault="009C1FC0" w:rsidP="009C1FC0"/>
    <w:p w14:paraId="1ADC075F" w14:textId="77777777" w:rsidR="00E65C1E" w:rsidRDefault="00E65C1E" w:rsidP="009C1FC0"/>
    <w:p w14:paraId="34B289F6" w14:textId="77777777" w:rsidR="00E65C1E" w:rsidRDefault="00E65C1E" w:rsidP="009C1FC0"/>
    <w:p w14:paraId="43841038" w14:textId="77777777" w:rsidR="00E65C1E" w:rsidRDefault="00E65C1E" w:rsidP="009C1FC0"/>
    <w:p w14:paraId="0BDBEE9C" w14:textId="77777777" w:rsidR="00E65C1E" w:rsidRDefault="00E65C1E" w:rsidP="009C1FC0"/>
    <w:p w14:paraId="15B44102" w14:textId="77777777" w:rsidR="00E65C1E" w:rsidRDefault="00E65C1E" w:rsidP="009C1FC0"/>
    <w:p w14:paraId="7E50F785" w14:textId="77777777" w:rsidR="00E65C1E" w:rsidRDefault="00E65C1E" w:rsidP="009C1FC0"/>
    <w:p w14:paraId="14E275E1" w14:textId="77777777" w:rsidR="00E65C1E" w:rsidRDefault="00E65C1E" w:rsidP="009C1FC0"/>
    <w:p w14:paraId="40C939BB" w14:textId="77777777" w:rsidR="00E65C1E" w:rsidRDefault="00E65C1E" w:rsidP="009C1FC0"/>
    <w:p w14:paraId="00246B1A" w14:textId="77777777" w:rsidR="00E65C1E" w:rsidRDefault="00E65C1E" w:rsidP="009C1FC0"/>
    <w:p w14:paraId="31200EC4" w14:textId="77777777" w:rsidR="00122791" w:rsidRDefault="00122791" w:rsidP="009C1FC0"/>
    <w:p w14:paraId="70C5A16E" w14:textId="77777777" w:rsidR="00122791" w:rsidRDefault="00122791" w:rsidP="009C1FC0"/>
    <w:p w14:paraId="7F40F2F1" w14:textId="77777777" w:rsidR="00122791" w:rsidRDefault="00122791" w:rsidP="009C1FC0"/>
    <w:p w14:paraId="3D136DBF" w14:textId="1E5958C0" w:rsidR="00E65C1E" w:rsidRDefault="00E65C1E" w:rsidP="00E65C1E">
      <w:pPr>
        <w:pStyle w:val="Heading3"/>
      </w:pPr>
      <w:bookmarkStart w:id="4" w:name="_Toc176773378"/>
      <w:r>
        <w:lastRenderedPageBreak/>
        <w:t>Governance</w:t>
      </w:r>
      <w:bookmarkEnd w:id="4"/>
    </w:p>
    <w:p w14:paraId="0B17D608" w14:textId="77777777" w:rsidR="00E65C1E" w:rsidRDefault="00E65C1E" w:rsidP="00E65C1E"/>
    <w:p w14:paraId="1A3FC5B5" w14:textId="2249E551" w:rsidR="00E65C1E" w:rsidRDefault="00E65C1E" w:rsidP="00E65C1E">
      <w:pPr>
        <w:pStyle w:val="ListParagraph"/>
        <w:numPr>
          <w:ilvl w:val="1"/>
          <w:numId w:val="6"/>
        </w:numPr>
      </w:pPr>
      <w:r>
        <w:t>– Is the tea, adhering to the company’s governance framework?</w:t>
      </w:r>
    </w:p>
    <w:p w14:paraId="0FB50257" w14:textId="77777777" w:rsidR="00E65C1E" w:rsidRDefault="00E65C1E" w:rsidP="00E65C1E">
      <w:pPr>
        <w:pStyle w:val="ListParagraph"/>
        <w:ind w:left="360"/>
      </w:pPr>
    </w:p>
    <w:p w14:paraId="710EB79F" w14:textId="1442C5E5" w:rsidR="00E65C1E" w:rsidRDefault="00E65C1E" w:rsidP="00E65C1E">
      <w:pPr>
        <w:pStyle w:val="ListParagraph"/>
        <w:ind w:left="360"/>
      </w:pPr>
      <w:r>
        <w:t>Yes, all data is used for the company’s goals and directive. Everything on the VM is within Redback’s scope of operations.</w:t>
      </w:r>
    </w:p>
    <w:p w14:paraId="5CA74D77" w14:textId="77777777" w:rsidR="00E65C1E" w:rsidRDefault="00E65C1E" w:rsidP="00E65C1E">
      <w:pPr>
        <w:pStyle w:val="ListParagraph"/>
        <w:ind w:left="360"/>
      </w:pPr>
    </w:p>
    <w:p w14:paraId="1953AE11" w14:textId="77777777" w:rsidR="00E65C1E" w:rsidRDefault="00E65C1E" w:rsidP="00E65C1E">
      <w:r>
        <w:t>Action Required:</w:t>
      </w:r>
    </w:p>
    <w:p w14:paraId="77743B9B" w14:textId="425C5A9E" w:rsidR="00E65C1E" w:rsidRDefault="00E65C1E" w:rsidP="00E65C1E">
      <w:pPr>
        <w:pStyle w:val="ListParagraph"/>
        <w:numPr>
          <w:ilvl w:val="0"/>
          <w:numId w:val="3"/>
        </w:numPr>
      </w:pPr>
      <w:r>
        <w:t>No action is required.</w:t>
      </w:r>
    </w:p>
    <w:p w14:paraId="2537ACB7" w14:textId="77777777" w:rsidR="00E65C1E" w:rsidRDefault="00E65C1E" w:rsidP="00E65C1E"/>
    <w:p w14:paraId="09455644" w14:textId="1CA410BC" w:rsidR="00E65C1E" w:rsidRDefault="00E65C1E" w:rsidP="00E65C1E">
      <w:pPr>
        <w:pStyle w:val="ListParagraph"/>
        <w:numPr>
          <w:ilvl w:val="1"/>
          <w:numId w:val="6"/>
        </w:numPr>
      </w:pPr>
      <w:r>
        <w:t>– Are team roles and responsibilities clearly defined and documented?</w:t>
      </w:r>
    </w:p>
    <w:p w14:paraId="440B23FA" w14:textId="77777777" w:rsidR="00E65C1E" w:rsidRDefault="00E65C1E" w:rsidP="00E65C1E">
      <w:pPr>
        <w:pStyle w:val="ListParagraph"/>
        <w:ind w:left="360"/>
      </w:pPr>
    </w:p>
    <w:p w14:paraId="7A700D47" w14:textId="3D7E3F9B" w:rsidR="00E65C1E" w:rsidRDefault="00E65C1E" w:rsidP="00E65C1E">
      <w:pPr>
        <w:pStyle w:val="ListParagraph"/>
        <w:ind w:left="360"/>
      </w:pPr>
      <w:r>
        <w:t>Yes, sub-teams are classified and documented, also known as the “Data Warehousing Solutions”.</w:t>
      </w:r>
    </w:p>
    <w:p w14:paraId="37BA465E" w14:textId="77777777" w:rsidR="00E65C1E" w:rsidRDefault="00E65C1E" w:rsidP="00E65C1E">
      <w:pPr>
        <w:pStyle w:val="ListParagraph"/>
        <w:ind w:left="360"/>
      </w:pPr>
    </w:p>
    <w:p w14:paraId="002A5B72" w14:textId="77777777" w:rsidR="00E65C1E" w:rsidRDefault="00E65C1E" w:rsidP="00E65C1E">
      <w:r>
        <w:t>Action Required:</w:t>
      </w:r>
    </w:p>
    <w:p w14:paraId="7402C8FA" w14:textId="77777777" w:rsidR="00E65C1E" w:rsidRDefault="00E65C1E" w:rsidP="00E65C1E">
      <w:pPr>
        <w:pStyle w:val="ListParagraph"/>
        <w:numPr>
          <w:ilvl w:val="0"/>
          <w:numId w:val="3"/>
        </w:numPr>
      </w:pPr>
      <w:r>
        <w:t>No action is required.</w:t>
      </w:r>
    </w:p>
    <w:p w14:paraId="50243A56" w14:textId="77777777" w:rsidR="00E65C1E" w:rsidRDefault="00E65C1E" w:rsidP="00E65C1E"/>
    <w:p w14:paraId="7086DB9E" w14:textId="19A825AE" w:rsidR="00E65C1E" w:rsidRDefault="00E65C1E" w:rsidP="00E65C1E">
      <w:pPr>
        <w:pStyle w:val="ListParagraph"/>
        <w:numPr>
          <w:ilvl w:val="1"/>
          <w:numId w:val="6"/>
        </w:numPr>
      </w:pPr>
      <w:r>
        <w:t>– Is there a risk management plan in place?</w:t>
      </w:r>
    </w:p>
    <w:p w14:paraId="00A42800" w14:textId="77777777" w:rsidR="00E65C1E" w:rsidRDefault="00E65C1E" w:rsidP="00E65C1E">
      <w:pPr>
        <w:pStyle w:val="ListParagraph"/>
        <w:ind w:left="360"/>
      </w:pPr>
    </w:p>
    <w:p w14:paraId="349F352F" w14:textId="777AA0A4" w:rsidR="00E65C1E" w:rsidRDefault="00E65C1E" w:rsidP="00E65C1E">
      <w:pPr>
        <w:pStyle w:val="ListParagraph"/>
        <w:ind w:left="360"/>
      </w:pPr>
      <w:r>
        <w:t>No, there is no risk management plan in place, there is also no evidence of potential risks being identified.</w:t>
      </w:r>
    </w:p>
    <w:p w14:paraId="5AC813DB" w14:textId="77777777" w:rsidR="00E65C1E" w:rsidRDefault="00E65C1E" w:rsidP="00E65C1E">
      <w:pPr>
        <w:pStyle w:val="ListParagraph"/>
        <w:ind w:left="360"/>
      </w:pPr>
    </w:p>
    <w:p w14:paraId="48AE9E59" w14:textId="77777777" w:rsidR="00E65C1E" w:rsidRDefault="00E65C1E" w:rsidP="00E65C1E">
      <w:r>
        <w:t>Action Required:</w:t>
      </w:r>
    </w:p>
    <w:p w14:paraId="6DFDA022" w14:textId="718465F5" w:rsidR="00E65C1E" w:rsidRDefault="00E65C1E" w:rsidP="00E65C1E">
      <w:pPr>
        <w:pStyle w:val="ListParagraph"/>
        <w:numPr>
          <w:ilvl w:val="0"/>
          <w:numId w:val="3"/>
        </w:numPr>
      </w:pPr>
      <w:r>
        <w:t>A document needs to be created outlining potential risks, and how to manage them.</w:t>
      </w:r>
    </w:p>
    <w:p w14:paraId="16E3F5AA" w14:textId="77777777" w:rsidR="00E65C1E" w:rsidRDefault="00E65C1E" w:rsidP="00E65C1E"/>
    <w:p w14:paraId="4DFC35A5" w14:textId="52E4C298" w:rsidR="00E65C1E" w:rsidRDefault="00E65C1E" w:rsidP="00E65C1E">
      <w:pPr>
        <w:pStyle w:val="ListParagraph"/>
        <w:numPr>
          <w:ilvl w:val="1"/>
          <w:numId w:val="6"/>
        </w:numPr>
      </w:pPr>
      <w:r>
        <w:t>– Is there an incident response plan in place?</w:t>
      </w:r>
    </w:p>
    <w:p w14:paraId="5FA2D1A2" w14:textId="2945B9B1" w:rsidR="00E65C1E" w:rsidRDefault="00E65C1E" w:rsidP="00E65C1E">
      <w:pPr>
        <w:pStyle w:val="ListParagraph"/>
        <w:ind w:left="360"/>
      </w:pPr>
    </w:p>
    <w:p w14:paraId="045113C4" w14:textId="6C5BFF15" w:rsidR="00E65C1E" w:rsidRDefault="00E65C1E" w:rsidP="00E65C1E">
      <w:pPr>
        <w:pStyle w:val="ListParagraph"/>
        <w:ind w:left="360"/>
      </w:pPr>
      <w:r>
        <w:t>No, there is not an incident response plan in place, nor is there a document to list potential incident.</w:t>
      </w:r>
    </w:p>
    <w:p w14:paraId="356FE680" w14:textId="77777777" w:rsidR="00E65C1E" w:rsidRDefault="00E65C1E" w:rsidP="00E65C1E">
      <w:pPr>
        <w:pStyle w:val="ListParagraph"/>
        <w:ind w:left="360"/>
      </w:pPr>
    </w:p>
    <w:p w14:paraId="20EA7AFE" w14:textId="77777777" w:rsidR="00E65C1E" w:rsidRDefault="00E65C1E" w:rsidP="00E65C1E">
      <w:r>
        <w:t>Action Required:</w:t>
      </w:r>
    </w:p>
    <w:p w14:paraId="5E7D287B" w14:textId="6A4315C9" w:rsidR="00E65C1E" w:rsidRDefault="00E65C1E" w:rsidP="00E65C1E">
      <w:pPr>
        <w:pStyle w:val="ListParagraph"/>
        <w:numPr>
          <w:ilvl w:val="0"/>
          <w:numId w:val="3"/>
        </w:numPr>
      </w:pPr>
      <w:r>
        <w:t>An incident response plan, including potential incidents, their impact, and how to appropriately respond to them must be created.</w:t>
      </w:r>
    </w:p>
    <w:p w14:paraId="00C5598A" w14:textId="77777777" w:rsidR="00E65C1E" w:rsidRDefault="00E65C1E" w:rsidP="00E65C1E"/>
    <w:p w14:paraId="31ADB647" w14:textId="77777777" w:rsidR="00E65C1E" w:rsidRDefault="00E65C1E" w:rsidP="00E65C1E"/>
    <w:p w14:paraId="46BE2028" w14:textId="23B79D92" w:rsidR="00E65C1E" w:rsidRDefault="00E65C1E" w:rsidP="00E65C1E">
      <w:pPr>
        <w:pStyle w:val="ListParagraph"/>
        <w:numPr>
          <w:ilvl w:val="1"/>
          <w:numId w:val="6"/>
        </w:numPr>
      </w:pPr>
      <w:r>
        <w:t>– Are incidents logged and reviewed for continuous improvement?</w:t>
      </w:r>
    </w:p>
    <w:p w14:paraId="06E46D96" w14:textId="77777777" w:rsidR="00E65C1E" w:rsidRDefault="00E65C1E" w:rsidP="00E65C1E">
      <w:pPr>
        <w:pStyle w:val="ListParagraph"/>
        <w:ind w:left="360"/>
      </w:pPr>
    </w:p>
    <w:p w14:paraId="044CB8CF" w14:textId="54278940" w:rsidR="00E65C1E" w:rsidRDefault="00E65C1E" w:rsidP="00E65C1E">
      <w:pPr>
        <w:pStyle w:val="ListParagraph"/>
        <w:ind w:left="360"/>
      </w:pPr>
      <w:r>
        <w:t>No, as there is no incident response plan, incidents are not logged and regularly reviewed for continuous improvement.</w:t>
      </w:r>
    </w:p>
    <w:p w14:paraId="0E5AA236" w14:textId="77777777" w:rsidR="00E65C1E" w:rsidRDefault="00E65C1E" w:rsidP="00E65C1E">
      <w:pPr>
        <w:pStyle w:val="ListParagraph"/>
        <w:ind w:left="360"/>
      </w:pPr>
    </w:p>
    <w:p w14:paraId="460DB042" w14:textId="77777777" w:rsidR="00E65C1E" w:rsidRDefault="00E65C1E" w:rsidP="00E65C1E">
      <w:r>
        <w:t>Action Required:</w:t>
      </w:r>
    </w:p>
    <w:p w14:paraId="162FA820" w14:textId="4C5DC63E" w:rsidR="00E65C1E" w:rsidRPr="00E65C1E" w:rsidRDefault="00E65C1E" w:rsidP="00E65C1E">
      <w:pPr>
        <w:pStyle w:val="ListParagraph"/>
        <w:numPr>
          <w:ilvl w:val="0"/>
          <w:numId w:val="3"/>
        </w:numPr>
      </w:pPr>
      <w:r>
        <w:t>An incident logging document must be created and updated in response to incidents whenever they occur.</w:t>
      </w:r>
    </w:p>
    <w:p w14:paraId="78A756E9" w14:textId="77777777" w:rsidR="00E65C1E" w:rsidRPr="00E65C1E" w:rsidRDefault="00E65C1E" w:rsidP="00E65C1E"/>
    <w:p w14:paraId="6C31CFC2" w14:textId="77777777" w:rsidR="00E65C1E" w:rsidRPr="00E65C1E" w:rsidRDefault="00E65C1E" w:rsidP="00E65C1E"/>
    <w:p w14:paraId="3CE32172" w14:textId="20300E0D" w:rsidR="00122791" w:rsidRDefault="00122791">
      <w:r>
        <w:br w:type="page"/>
      </w:r>
    </w:p>
    <w:p w14:paraId="6E97C749" w14:textId="77777777" w:rsidR="00E65C1E" w:rsidRPr="00E65C1E" w:rsidRDefault="00E65C1E" w:rsidP="00E65C1E"/>
    <w:p w14:paraId="632E7B84" w14:textId="13703A26" w:rsidR="00E65C1E" w:rsidRDefault="00E65C1E" w:rsidP="00E65C1E">
      <w:pPr>
        <w:pStyle w:val="Heading2"/>
      </w:pPr>
      <w:bookmarkStart w:id="5" w:name="_Toc176773379"/>
      <w:r>
        <w:t>Overall Findings and Recommendations</w:t>
      </w:r>
      <w:bookmarkEnd w:id="5"/>
    </w:p>
    <w:p w14:paraId="7FB796EA" w14:textId="562525A8" w:rsidR="00E96618" w:rsidRDefault="00E96618" w:rsidP="00E65C1E">
      <w:r>
        <w:t>This audit outlined various gaps in the Data Warehousing team’s ISMS policy compliance and general awareness, their compliance to ethical considerations and overall governance.</w:t>
      </w:r>
    </w:p>
    <w:p w14:paraId="490F8428" w14:textId="77777777" w:rsidR="00E96618" w:rsidRDefault="00E96618" w:rsidP="00E65C1E"/>
    <w:p w14:paraId="55B521D0" w14:textId="05C87549" w:rsidR="00E96618" w:rsidRDefault="00E96618" w:rsidP="00E65C1E">
      <w:r>
        <w:t>On the topic of policy compliance, the team needs to read through the ISMS policies on our company repos and adjust their working style accordingly, with main points of interest being encryption, data loss prevention, risk management and overall user training. The User Awareness Training should be treated as a high priority, as it will help employees gain a greater understanding of the practices that need to be in place to maintain a safe and secure environment for our data.</w:t>
      </w:r>
    </w:p>
    <w:p w14:paraId="12A5C1E7" w14:textId="32E88594" w:rsidR="00E96618" w:rsidRDefault="00E96618" w:rsidP="00E65C1E">
      <w:r>
        <w:t>Relevant to ethical considerations and requirements, data confidentiality and integrity can only be guaranteed if the cryptography policy is understood and adhered to, as data should not be stored and transmitted in plaintext.</w:t>
      </w:r>
    </w:p>
    <w:p w14:paraId="04112D5E" w14:textId="23FDAEBC" w:rsidR="00E96618" w:rsidRDefault="00E96618" w:rsidP="00E65C1E">
      <w:r>
        <w:t>Finally, referring to the general governance points, there should be regular risk identification being documented, so the team can account for, and avoid any potential risks. Further, a risk management plan and incident response plan should be developed, alongside the logging of incidents to allow for continuous improvement to our security posture.</w:t>
      </w:r>
    </w:p>
    <w:p w14:paraId="615BC05D" w14:textId="77777777" w:rsidR="00E96618" w:rsidRDefault="00E96618" w:rsidP="00E65C1E"/>
    <w:p w14:paraId="6D6BF2DA" w14:textId="77777777" w:rsidR="00122791" w:rsidRDefault="00122791" w:rsidP="00E65C1E"/>
    <w:p w14:paraId="169B682B" w14:textId="77777777" w:rsidR="00122791" w:rsidRDefault="00122791" w:rsidP="00E65C1E"/>
    <w:p w14:paraId="51C466F7" w14:textId="45A3C8C9" w:rsidR="00FE0140" w:rsidRDefault="00FE0140" w:rsidP="00FE0140">
      <w:pPr>
        <w:pStyle w:val="Heading2"/>
      </w:pPr>
      <w:bookmarkStart w:id="6" w:name="_Toc176773380"/>
      <w:r>
        <w:t>Conclusion</w:t>
      </w:r>
      <w:bookmarkEnd w:id="6"/>
    </w:p>
    <w:p w14:paraId="4DABFBC6" w14:textId="590BA6D8" w:rsidR="00FE0140" w:rsidRDefault="00FE0140" w:rsidP="00FE0140">
      <w:r>
        <w:t>After the audit, a few more questions were asked to gain a better understanding of the direction that the Data Warehousing team aims to take</w:t>
      </w:r>
      <w:r w:rsidR="000E7817">
        <w:t>.</w:t>
      </w:r>
    </w:p>
    <w:p w14:paraId="0FBFC868" w14:textId="0CEF0999" w:rsidR="000E7817" w:rsidRPr="00FE0140" w:rsidRDefault="000E7817" w:rsidP="00FE0140">
      <w:r>
        <w:t>Kaylin ended by saying that he and his team “want to have governance and the correct security in place to be an elite team, and an elite project”. He wants their service to be a “self-service for employees”, and to have cloud storage and access to make it easier to “provide a service to the rest of the projects as somewhere that they can store and access their data”.</w:t>
      </w:r>
    </w:p>
    <w:sectPr w:rsidR="000E7817" w:rsidRPr="00FE014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E89F51" w14:textId="77777777" w:rsidR="00AD29C4" w:rsidRDefault="00AD29C4" w:rsidP="00EA1CD8">
      <w:pPr>
        <w:spacing w:after="0" w:line="240" w:lineRule="auto"/>
      </w:pPr>
      <w:r>
        <w:separator/>
      </w:r>
    </w:p>
  </w:endnote>
  <w:endnote w:type="continuationSeparator" w:id="0">
    <w:p w14:paraId="7A4759D7" w14:textId="77777777" w:rsidR="00AD29C4" w:rsidRDefault="00AD29C4" w:rsidP="00EA1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25774414"/>
      <w:docPartObj>
        <w:docPartGallery w:val="Page Numbers (Bottom of Page)"/>
        <w:docPartUnique/>
      </w:docPartObj>
    </w:sdtPr>
    <w:sdtEndPr>
      <w:rPr>
        <w:noProof/>
      </w:rPr>
    </w:sdtEndPr>
    <w:sdtContent>
      <w:p w14:paraId="6478838E" w14:textId="77777777" w:rsidR="00EA1CD8" w:rsidRDefault="00EA1CD8">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p w14:paraId="446BC747" w14:textId="77777777" w:rsidR="00EA1CD8" w:rsidRDefault="00EA1CD8" w:rsidP="00EA1CD8">
        <w:pPr>
          <w:spacing w:after="0" w:line="240" w:lineRule="auto"/>
          <w:textAlignment w:val="baseline"/>
          <w:rPr>
            <w:rFonts w:ascii="Arial" w:eastAsia="Times New Roman" w:hAnsi="Arial" w:cs="Arial"/>
            <w:kern w:val="0"/>
            <w:lang w:eastAsia="en-AU"/>
            <w14:ligatures w14:val="none"/>
          </w:rPr>
        </w:pPr>
        <w:r>
          <w:rPr>
            <w:rFonts w:ascii="Arial" w:eastAsia="Times New Roman" w:hAnsi="Arial" w:cs="Arial"/>
            <w:kern w:val="0"/>
            <w:lang w:eastAsia="en-AU"/>
            <w14:ligatures w14:val="none"/>
          </w:rPr>
          <w:t>Document Owner:</w:t>
        </w:r>
        <w:r>
          <w:rPr>
            <w:rFonts w:ascii="Arial" w:eastAsia="Times New Roman" w:hAnsi="Arial" w:cs="Arial"/>
            <w:kern w:val="0"/>
            <w:lang w:eastAsia="en-AU"/>
            <w14:ligatures w14:val="none"/>
          </w:rPr>
          <w:tab/>
          <w:t>Jamison Begley</w:t>
        </w:r>
        <w:r>
          <w:rPr>
            <w:rFonts w:ascii="Arial" w:eastAsia="Times New Roman" w:hAnsi="Arial" w:cs="Arial"/>
            <w:kern w:val="0"/>
            <w:lang w:eastAsia="en-AU"/>
            <w14:ligatures w14:val="none"/>
          </w:rPr>
          <w:tab/>
        </w:r>
        <w:r>
          <w:rPr>
            <w:rFonts w:ascii="Arial" w:eastAsia="Times New Roman" w:hAnsi="Arial" w:cs="Arial"/>
            <w:kern w:val="0"/>
            <w:lang w:eastAsia="en-AU"/>
            <w14:ligatures w14:val="none"/>
          </w:rPr>
          <w:tab/>
          <w:t>Last Modified By:</w:t>
        </w:r>
        <w:r>
          <w:rPr>
            <w:rFonts w:ascii="Arial" w:eastAsia="Times New Roman" w:hAnsi="Arial" w:cs="Arial"/>
            <w:kern w:val="0"/>
            <w:lang w:eastAsia="en-AU"/>
            <w14:ligatures w14:val="none"/>
          </w:rPr>
          <w:tab/>
          <w:t>Jamison Begley</w:t>
        </w:r>
      </w:p>
      <w:p w14:paraId="75C8C8C7" w14:textId="77777777" w:rsidR="00EA1CD8" w:rsidRDefault="00EA1CD8" w:rsidP="00EA1CD8">
        <w:pPr>
          <w:tabs>
            <w:tab w:val="left" w:pos="7349"/>
          </w:tabs>
          <w:spacing w:after="0" w:line="240" w:lineRule="auto"/>
          <w:textAlignment w:val="baseline"/>
          <w:rPr>
            <w:rFonts w:ascii="Arial" w:eastAsia="Times New Roman" w:hAnsi="Arial" w:cs="Arial"/>
            <w:kern w:val="0"/>
            <w:lang w:eastAsia="en-AU"/>
            <w14:ligatures w14:val="none"/>
          </w:rPr>
        </w:pPr>
        <w:r>
          <w:rPr>
            <w:rFonts w:ascii="Arial" w:eastAsia="Times New Roman" w:hAnsi="Arial" w:cs="Arial"/>
            <w:kern w:val="0"/>
            <w:lang w:eastAsia="en-AU"/>
            <w14:ligatures w14:val="none"/>
          </w:rPr>
          <w:tab/>
        </w:r>
      </w:p>
      <w:p w14:paraId="38564F56" w14:textId="43C39C80" w:rsidR="00EA1CD8" w:rsidRPr="00EA1CD8" w:rsidRDefault="00EA1CD8" w:rsidP="00EA1CD8">
        <w:pPr>
          <w:spacing w:after="0" w:line="240" w:lineRule="auto"/>
          <w:textAlignment w:val="baseline"/>
          <w:rPr>
            <w:rFonts w:ascii="Arial" w:eastAsia="Times New Roman" w:hAnsi="Arial" w:cs="Arial"/>
            <w:kern w:val="0"/>
            <w:lang w:eastAsia="en-AU"/>
            <w14:ligatures w14:val="none"/>
          </w:rPr>
        </w:pPr>
        <w:r>
          <w:rPr>
            <w:rFonts w:ascii="Arial" w:eastAsia="Times New Roman" w:hAnsi="Arial" w:cs="Arial"/>
            <w:kern w:val="0"/>
            <w:lang w:eastAsia="en-AU"/>
            <w14:ligatures w14:val="none"/>
          </w:rPr>
          <w:t>Next Review Date:</w:t>
        </w:r>
        <w:r>
          <w:rPr>
            <w:rFonts w:ascii="Arial" w:eastAsia="Times New Roman" w:hAnsi="Arial" w:cs="Arial"/>
            <w:kern w:val="0"/>
            <w:lang w:eastAsia="en-AU"/>
            <w14:ligatures w14:val="none"/>
          </w:rPr>
          <w:tab/>
          <w:t>9/9/2025</w:t>
        </w:r>
        <w:r>
          <w:rPr>
            <w:rFonts w:ascii="Arial" w:eastAsia="Times New Roman" w:hAnsi="Arial" w:cs="Arial"/>
            <w:kern w:val="0"/>
            <w:lang w:eastAsia="en-AU"/>
            <w14:ligatures w14:val="none"/>
          </w:rPr>
          <w:tab/>
        </w:r>
        <w:r>
          <w:rPr>
            <w:rFonts w:ascii="Arial" w:eastAsia="Times New Roman" w:hAnsi="Arial" w:cs="Arial"/>
            <w:kern w:val="0"/>
            <w:lang w:eastAsia="en-AU"/>
            <w14:ligatures w14:val="none"/>
          </w:rPr>
          <w:tab/>
        </w:r>
        <w:r>
          <w:rPr>
            <w:rFonts w:ascii="Arial" w:eastAsia="Times New Roman" w:hAnsi="Arial" w:cs="Arial"/>
            <w:kern w:val="0"/>
            <w:lang w:eastAsia="en-AU"/>
            <w14:ligatures w14:val="none"/>
          </w:rPr>
          <w:tab/>
          <w:t>Last Modified On:</w:t>
        </w:r>
        <w:r>
          <w:rPr>
            <w:rFonts w:ascii="Arial" w:eastAsia="Times New Roman" w:hAnsi="Arial" w:cs="Arial"/>
            <w:kern w:val="0"/>
            <w:lang w:eastAsia="en-AU"/>
            <w14:ligatures w14:val="none"/>
          </w:rPr>
          <w:tab/>
          <w:t>9/9/2024</w:t>
        </w:r>
      </w:p>
    </w:sdtContent>
  </w:sdt>
  <w:p w14:paraId="495982C0" w14:textId="77777777" w:rsidR="00EA1CD8" w:rsidRDefault="00EA1C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4006EE" w14:textId="77777777" w:rsidR="00AD29C4" w:rsidRDefault="00AD29C4" w:rsidP="00EA1CD8">
      <w:pPr>
        <w:spacing w:after="0" w:line="240" w:lineRule="auto"/>
      </w:pPr>
      <w:r>
        <w:separator/>
      </w:r>
    </w:p>
  </w:footnote>
  <w:footnote w:type="continuationSeparator" w:id="0">
    <w:p w14:paraId="6FCB8EA0" w14:textId="77777777" w:rsidR="00AD29C4" w:rsidRDefault="00AD29C4" w:rsidP="00EA1C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E8C04F" w14:textId="0A82752C" w:rsidR="00EA1CD8" w:rsidRDefault="00EA1CD8" w:rsidP="00EA1CD8">
    <w:pPr>
      <w:pStyle w:val="Header"/>
    </w:pPr>
    <w:r w:rsidRPr="00DF4E15">
      <w:t xml:space="preserve">Document Reference: </w:t>
    </w:r>
    <w:r>
      <w:t>N/A</w:t>
    </w:r>
    <w:r>
      <w:tab/>
    </w:r>
    <w:r>
      <w:tab/>
    </w:r>
    <w:r w:rsidRPr="00DF4E15">
      <w:t xml:space="preserve"> Effective Date: </w:t>
    </w:r>
    <w:r>
      <w:t>9/9/2024</w:t>
    </w:r>
  </w:p>
  <w:p w14:paraId="562650D8" w14:textId="7478E7E7" w:rsidR="00EA1CD8" w:rsidRDefault="00EA1CD8" w:rsidP="00EA1CD8">
    <w:pPr>
      <w:pStyle w:val="Header"/>
    </w:pPr>
    <w:r>
      <w:br/>
    </w:r>
    <w:r w:rsidRPr="00DF4E15">
      <w:t xml:space="preserve">Document Name: </w:t>
    </w:r>
    <w:r>
      <w:t>Data Warehousing Team Audit Report</w:t>
    </w:r>
    <w:r>
      <w:tab/>
    </w:r>
    <w:r w:rsidRPr="00DF4E15">
      <w:t xml:space="preserve"> Expiry Date: </w:t>
    </w:r>
    <w:r>
      <w:t>9/9/2025</w:t>
    </w:r>
  </w:p>
  <w:p w14:paraId="340978A1" w14:textId="77777777" w:rsidR="00EA1CD8" w:rsidRDefault="00EA1C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41B0F"/>
    <w:multiLevelType w:val="hybridMultilevel"/>
    <w:tmpl w:val="585AFA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A21D78"/>
    <w:multiLevelType w:val="hybridMultilevel"/>
    <w:tmpl w:val="5B4A9C1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2240A7"/>
    <w:multiLevelType w:val="multilevel"/>
    <w:tmpl w:val="F57ADB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78D0847"/>
    <w:multiLevelType w:val="hybridMultilevel"/>
    <w:tmpl w:val="3E221F2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68956EA5"/>
    <w:multiLevelType w:val="multilevel"/>
    <w:tmpl w:val="DFE4AA5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23071FF"/>
    <w:multiLevelType w:val="multilevel"/>
    <w:tmpl w:val="15C80E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424694964">
    <w:abstractNumId w:val="2"/>
  </w:num>
  <w:num w:numId="2" w16cid:durableId="209726133">
    <w:abstractNumId w:val="0"/>
  </w:num>
  <w:num w:numId="3" w16cid:durableId="1483961432">
    <w:abstractNumId w:val="3"/>
  </w:num>
  <w:num w:numId="4" w16cid:durableId="437527600">
    <w:abstractNumId w:val="1"/>
  </w:num>
  <w:num w:numId="5" w16cid:durableId="1290164443">
    <w:abstractNumId w:val="5"/>
  </w:num>
  <w:num w:numId="6" w16cid:durableId="873920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D88"/>
    <w:rsid w:val="000E7817"/>
    <w:rsid w:val="00122791"/>
    <w:rsid w:val="001265F9"/>
    <w:rsid w:val="001B43A6"/>
    <w:rsid w:val="0021682F"/>
    <w:rsid w:val="002621E2"/>
    <w:rsid w:val="002E3D88"/>
    <w:rsid w:val="003C3F82"/>
    <w:rsid w:val="0086248F"/>
    <w:rsid w:val="008B5554"/>
    <w:rsid w:val="008F5F15"/>
    <w:rsid w:val="009235F4"/>
    <w:rsid w:val="009C1FC0"/>
    <w:rsid w:val="00AD29C4"/>
    <w:rsid w:val="00B3548D"/>
    <w:rsid w:val="00DF7C65"/>
    <w:rsid w:val="00E65C1E"/>
    <w:rsid w:val="00E73AB1"/>
    <w:rsid w:val="00E96618"/>
    <w:rsid w:val="00EA1CD8"/>
    <w:rsid w:val="00FE01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8A392"/>
  <w15:chartTrackingRefBased/>
  <w15:docId w15:val="{BCEA6C16-43D7-4EDC-9599-FD4C5FCA3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D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3D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E3D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3D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3D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3D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3D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3D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3D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D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E3D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E3D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3D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3D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3D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D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D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D88"/>
    <w:rPr>
      <w:rFonts w:eastAsiaTheme="majorEastAsia" w:cstheme="majorBidi"/>
      <w:color w:val="272727" w:themeColor="text1" w:themeTint="D8"/>
    </w:rPr>
  </w:style>
  <w:style w:type="paragraph" w:styleId="Title">
    <w:name w:val="Title"/>
    <w:basedOn w:val="Normal"/>
    <w:next w:val="Normal"/>
    <w:link w:val="TitleChar"/>
    <w:uiPriority w:val="10"/>
    <w:qFormat/>
    <w:rsid w:val="002E3D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D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D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D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D88"/>
    <w:pPr>
      <w:spacing w:before="160"/>
      <w:jc w:val="center"/>
    </w:pPr>
    <w:rPr>
      <w:i/>
      <w:iCs/>
      <w:color w:val="404040" w:themeColor="text1" w:themeTint="BF"/>
    </w:rPr>
  </w:style>
  <w:style w:type="character" w:customStyle="1" w:styleId="QuoteChar">
    <w:name w:val="Quote Char"/>
    <w:basedOn w:val="DefaultParagraphFont"/>
    <w:link w:val="Quote"/>
    <w:uiPriority w:val="29"/>
    <w:rsid w:val="002E3D88"/>
    <w:rPr>
      <w:i/>
      <w:iCs/>
      <w:color w:val="404040" w:themeColor="text1" w:themeTint="BF"/>
    </w:rPr>
  </w:style>
  <w:style w:type="paragraph" w:styleId="ListParagraph">
    <w:name w:val="List Paragraph"/>
    <w:basedOn w:val="Normal"/>
    <w:uiPriority w:val="34"/>
    <w:qFormat/>
    <w:rsid w:val="002E3D88"/>
    <w:pPr>
      <w:ind w:left="720"/>
      <w:contextualSpacing/>
    </w:pPr>
  </w:style>
  <w:style w:type="character" w:styleId="IntenseEmphasis">
    <w:name w:val="Intense Emphasis"/>
    <w:basedOn w:val="DefaultParagraphFont"/>
    <w:uiPriority w:val="21"/>
    <w:qFormat/>
    <w:rsid w:val="002E3D88"/>
    <w:rPr>
      <w:i/>
      <w:iCs/>
      <w:color w:val="0F4761" w:themeColor="accent1" w:themeShade="BF"/>
    </w:rPr>
  </w:style>
  <w:style w:type="paragraph" w:styleId="IntenseQuote">
    <w:name w:val="Intense Quote"/>
    <w:basedOn w:val="Normal"/>
    <w:next w:val="Normal"/>
    <w:link w:val="IntenseQuoteChar"/>
    <w:uiPriority w:val="30"/>
    <w:qFormat/>
    <w:rsid w:val="002E3D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3D88"/>
    <w:rPr>
      <w:i/>
      <w:iCs/>
      <w:color w:val="0F4761" w:themeColor="accent1" w:themeShade="BF"/>
    </w:rPr>
  </w:style>
  <w:style w:type="character" w:styleId="IntenseReference">
    <w:name w:val="Intense Reference"/>
    <w:basedOn w:val="DefaultParagraphFont"/>
    <w:uiPriority w:val="32"/>
    <w:qFormat/>
    <w:rsid w:val="002E3D88"/>
    <w:rPr>
      <w:b/>
      <w:bCs/>
      <w:smallCaps/>
      <w:color w:val="0F4761" w:themeColor="accent1" w:themeShade="BF"/>
      <w:spacing w:val="5"/>
    </w:rPr>
  </w:style>
  <w:style w:type="paragraph" w:styleId="TOCHeading">
    <w:name w:val="TOC Heading"/>
    <w:basedOn w:val="Heading1"/>
    <w:next w:val="Normal"/>
    <w:uiPriority w:val="39"/>
    <w:unhideWhenUsed/>
    <w:qFormat/>
    <w:rsid w:val="00EA1CD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EA1CD8"/>
    <w:pPr>
      <w:spacing w:after="100"/>
    </w:pPr>
  </w:style>
  <w:style w:type="paragraph" w:styleId="TOC2">
    <w:name w:val="toc 2"/>
    <w:basedOn w:val="Normal"/>
    <w:next w:val="Normal"/>
    <w:autoRedefine/>
    <w:uiPriority w:val="39"/>
    <w:unhideWhenUsed/>
    <w:rsid w:val="00EA1CD8"/>
    <w:pPr>
      <w:spacing w:after="100"/>
      <w:ind w:left="220"/>
    </w:pPr>
  </w:style>
  <w:style w:type="character" w:styleId="Hyperlink">
    <w:name w:val="Hyperlink"/>
    <w:basedOn w:val="DefaultParagraphFont"/>
    <w:uiPriority w:val="99"/>
    <w:unhideWhenUsed/>
    <w:rsid w:val="00EA1CD8"/>
    <w:rPr>
      <w:color w:val="467886" w:themeColor="hyperlink"/>
      <w:u w:val="single"/>
    </w:rPr>
  </w:style>
  <w:style w:type="paragraph" w:styleId="TOC3">
    <w:name w:val="toc 3"/>
    <w:basedOn w:val="Normal"/>
    <w:next w:val="Normal"/>
    <w:autoRedefine/>
    <w:uiPriority w:val="39"/>
    <w:unhideWhenUsed/>
    <w:rsid w:val="00EA1CD8"/>
    <w:pPr>
      <w:spacing w:after="100"/>
      <w:ind w:left="440"/>
    </w:pPr>
  </w:style>
  <w:style w:type="paragraph" w:styleId="Header">
    <w:name w:val="header"/>
    <w:basedOn w:val="Normal"/>
    <w:link w:val="HeaderChar"/>
    <w:uiPriority w:val="99"/>
    <w:unhideWhenUsed/>
    <w:rsid w:val="00EA1C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1CD8"/>
  </w:style>
  <w:style w:type="paragraph" w:styleId="Footer">
    <w:name w:val="footer"/>
    <w:basedOn w:val="Normal"/>
    <w:link w:val="FooterChar"/>
    <w:uiPriority w:val="99"/>
    <w:unhideWhenUsed/>
    <w:rsid w:val="00EA1C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1C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4BCBF-7AC5-44EE-BE39-BB253D8C6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11</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JAMISON BEGLEY</dc:creator>
  <cp:keywords/>
  <dc:description/>
  <cp:lastModifiedBy>JAMISON BEGLEY</cp:lastModifiedBy>
  <cp:revision>11</cp:revision>
  <dcterms:created xsi:type="dcterms:W3CDTF">2024-09-09T00:15:00Z</dcterms:created>
  <dcterms:modified xsi:type="dcterms:W3CDTF">2024-09-09T08:07:00Z</dcterms:modified>
</cp:coreProperties>
</file>