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Хоральная синагога. Вид с набережной.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Хоральная синагога. Вид с ул. Мало-Могилевской (с</w:t>
      </w:r>
      <w:r>
        <w:rPr>
          <w:rFonts w:ascii="Times New Roman" w:hAnsi="Times New Roman"/>
          <w:sz w:val="28"/>
          <w:szCs w:val="28"/>
        </w:rPr>
        <w:t>ейчас</w:t>
      </w:r>
      <w:r>
        <w:rPr>
          <w:rFonts w:ascii="Times New Roman" w:hAnsi="Times New Roman"/>
          <w:sz w:val="28"/>
          <w:szCs w:val="28"/>
        </w:rPr>
        <w:t xml:space="preserve"> ул. Калинина).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Вид с моста на ул. Мало-Могилевскую (сейчас ул. Калинина). В начале улицы справа 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синагога.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 Синагога. Гравюра С. Юдовина. 1922 г. 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Ул</w:t>
      </w:r>
      <w:r>
        <w:rPr>
          <w:rFonts w:ascii="Times New Roman" w:hAnsi="Times New Roman"/>
          <w:sz w:val="28"/>
          <w:szCs w:val="28"/>
        </w:rPr>
        <w:t>ица</w:t>
      </w:r>
      <w:r>
        <w:rPr>
          <w:rFonts w:ascii="Times New Roman" w:hAnsi="Times New Roman"/>
          <w:sz w:val="28"/>
          <w:szCs w:val="28"/>
        </w:rPr>
        <w:t xml:space="preserve"> Калинина и синагога. 1931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Здание синагоги и набережная.  1941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1942 гг. Частная коллекция А. Бондаря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Военнослужащие Красной Армии разминируют территорию возле синагоги. Июнь 1944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Здание синагоги. 1946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 Вид с моста на ул. Калинина и площадь Тысячелетия. Справа на берегу 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место, где находилась синагога. 2012 г. Фото В. Шишанова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LibreOffice/7.1.4.2$Windows_X86_64 LibreOffice_project/a529a4fab45b75fefc5b6226684193eb000654f6</Application>
  <AppVersion>15.0000</AppVersion>
  <Pages>1</Pages>
  <Words>104</Words>
  <Characters>532</Characters>
  <CharactersWithSpaces>629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2024-05-31T21:24:01Z</dcterms:modified>
  <cp:revision>2</cp:revision>
  <dc:subject/>
  <dc:title/>
</cp:coreProperties>
</file>