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 Женская гимназия. 1880-е </w:t>
      </w:r>
      <w:r>
        <w:rPr>
          <w:rFonts w:cs="Times New Roman"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1890-е гг. Фото С. Юрковского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 Мариинская женская гимназия. Начало ХХ в.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 Мариинская женская гимназия. Начало ХХ в.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 Женская Мариинская гимназия. Начало ХХ в.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 Гоголевская ул</w:t>
      </w:r>
      <w:r>
        <w:rPr>
          <w:rFonts w:ascii="Times New Roman" w:hAnsi="Times New Roman"/>
          <w:sz w:val="28"/>
          <w:szCs w:val="28"/>
        </w:rPr>
        <w:t>ица</w:t>
      </w:r>
      <w:r>
        <w:rPr>
          <w:rFonts w:ascii="Times New Roman" w:hAnsi="Times New Roman"/>
          <w:sz w:val="28"/>
          <w:szCs w:val="28"/>
        </w:rPr>
        <w:t xml:space="preserve"> (сейчас ул. Ленина). Справа </w:t>
      </w:r>
      <w:r>
        <w:rPr>
          <w:rFonts w:cs="Times New Roman"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здание бывшей женской Мариинской гимназии. 1941</w:t>
      </w:r>
      <w:r>
        <w:rPr>
          <w:rFonts w:cs="Times New Roman"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>1944 гг.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 Административное здание на месте женской гимназии. 2017 г. Фото И. Гусакова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01"/>
    <w:family w:val="roman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egoe UI" w:cs="Tahoma"/>
        <w:color w:val="000000"/>
        <w:sz w:val="24"/>
        <w:szCs w:val="24"/>
        <w:lang w:val="be-BY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sz w:val="24"/>
      <w:lang w:val="be-BY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LibreOffice/7.1.4.2$Windows_X86_64 LibreOffice_project/a529a4fab45b75fefc5b6226684193eb000654f6</Application>
  <AppVersion>15.0000</AppVersion>
  <Pages>1</Pages>
  <Words>57</Words>
  <Characters>318</Characters>
  <CharactersWithSpaces>370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be-BY</dc:language>
  <cp:lastModifiedBy/>
  <dcterms:modified xsi:type="dcterms:W3CDTF">2024-05-31T21:30:41Z</dcterms:modified>
  <cp:revision>1</cp:revision>
  <dc:subject/>
  <dc:title/>
</cp:coreProperties>
</file>