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1A1E" w:rsidRDefault="00A01A1E" w:rsidP="006A3277">
      <w:pPr>
        <w:spacing w:after="0" w:line="240" w:lineRule="auto"/>
        <w:ind w:left="-567"/>
        <w:rPr>
          <w:rFonts w:ascii="Times New Roman" w:hAnsi="Times New Roman"/>
          <w:b/>
          <w:sz w:val="24"/>
          <w:szCs w:val="24"/>
        </w:rPr>
      </w:pPr>
      <w:r w:rsidRPr="00B966AC">
        <w:rPr>
          <w:rFonts w:ascii="Times New Roman" w:hAnsi="Times New Roman"/>
          <w:b/>
          <w:sz w:val="24"/>
          <w:szCs w:val="24"/>
        </w:rPr>
        <w:t>Мужское духовное училище</w:t>
      </w:r>
    </w:p>
    <w:p w:rsidR="00A01A1E" w:rsidRPr="00B966AC" w:rsidRDefault="00A01A1E" w:rsidP="006A3277">
      <w:pPr>
        <w:spacing w:after="0" w:line="240" w:lineRule="auto"/>
        <w:ind w:left="-567"/>
        <w:rPr>
          <w:rFonts w:ascii="Times New Roman" w:hAnsi="Times New Roman"/>
          <w:b/>
          <w:sz w:val="24"/>
          <w:szCs w:val="24"/>
        </w:rPr>
      </w:pPr>
    </w:p>
    <w:p w:rsidR="00A01A1E" w:rsidRDefault="00A01A1E" w:rsidP="006A3277">
      <w:pPr>
        <w:spacing w:after="0" w:line="240" w:lineRule="auto"/>
        <w:ind w:left="-567" w:firstLine="540"/>
        <w:jc w:val="both"/>
        <w:rPr>
          <w:rFonts w:ascii="Times New Roman" w:hAnsi="Times New Roman"/>
          <w:sz w:val="28"/>
          <w:szCs w:val="28"/>
        </w:rPr>
      </w:pPr>
      <w:r w:rsidRPr="00B966AC">
        <w:rPr>
          <w:rFonts w:ascii="Times New Roman" w:hAnsi="Times New Roman"/>
          <w:sz w:val="28"/>
          <w:szCs w:val="28"/>
        </w:rPr>
        <w:t xml:space="preserve">Одним из первых каменных зданий, построенных на ул. 1-й </w:t>
      </w:r>
      <w:proofErr w:type="gramStart"/>
      <w:r w:rsidRPr="00B966AC">
        <w:rPr>
          <w:rFonts w:ascii="Times New Roman" w:hAnsi="Times New Roman"/>
          <w:sz w:val="28"/>
          <w:szCs w:val="28"/>
        </w:rPr>
        <w:t>Ветряной</w:t>
      </w:r>
      <w:proofErr w:type="gramEnd"/>
      <w:r w:rsidRPr="00B966AC">
        <w:rPr>
          <w:rFonts w:ascii="Times New Roman" w:hAnsi="Times New Roman"/>
          <w:sz w:val="28"/>
          <w:szCs w:val="28"/>
        </w:rPr>
        <w:t>, было здание мужского духовного училища (</w:t>
      </w:r>
      <w:r>
        <w:rPr>
          <w:rFonts w:ascii="Times New Roman" w:hAnsi="Times New Roman"/>
          <w:sz w:val="28"/>
          <w:szCs w:val="28"/>
        </w:rPr>
        <w:t xml:space="preserve">ныне </w:t>
      </w:r>
      <w:r w:rsidRPr="00B966AC">
        <w:rPr>
          <w:rFonts w:ascii="Times New Roman" w:hAnsi="Times New Roman"/>
          <w:sz w:val="28"/>
          <w:szCs w:val="28"/>
        </w:rPr>
        <w:t xml:space="preserve">ул. Чехова, 11/44). Подобные  учебные заведения предназначались для детей православного духовенства, которые могли получить здесь начальное образование и подготовку к поступлению в семинарии. </w:t>
      </w:r>
    </w:p>
    <w:p w:rsidR="00A01A1E" w:rsidRDefault="00A01A1E" w:rsidP="006A3277">
      <w:pPr>
        <w:spacing w:after="0" w:line="240" w:lineRule="auto"/>
        <w:ind w:left="-567" w:firstLine="540"/>
        <w:jc w:val="both"/>
        <w:rPr>
          <w:rFonts w:ascii="Times New Roman" w:hAnsi="Times New Roman"/>
          <w:sz w:val="28"/>
          <w:szCs w:val="28"/>
        </w:rPr>
      </w:pPr>
      <w:r w:rsidRPr="00B966AC">
        <w:rPr>
          <w:rFonts w:ascii="Times New Roman" w:hAnsi="Times New Roman"/>
          <w:sz w:val="28"/>
          <w:szCs w:val="28"/>
        </w:rPr>
        <w:t xml:space="preserve">Витебское духовное училище было открыто 30 октября 1810 года как уездное училище во главе с ректором. Состояло из двух отделений: высшего и низшего, срок обучения первоначально составлял два года. Первый курс прошло 15 учеников. С 1854 года в училище уже был 6-летний курс обучения. </w:t>
      </w:r>
    </w:p>
    <w:p w:rsidR="00A01A1E" w:rsidRDefault="00A01A1E" w:rsidP="006A3277">
      <w:pPr>
        <w:spacing w:after="0" w:line="240" w:lineRule="auto"/>
        <w:ind w:left="-567" w:firstLine="540"/>
        <w:jc w:val="both"/>
        <w:rPr>
          <w:rFonts w:ascii="Times New Roman" w:hAnsi="Times New Roman"/>
          <w:sz w:val="28"/>
          <w:szCs w:val="28"/>
        </w:rPr>
      </w:pPr>
      <w:r w:rsidRPr="00B966AC">
        <w:rPr>
          <w:rFonts w:ascii="Times New Roman" w:hAnsi="Times New Roman"/>
          <w:sz w:val="28"/>
          <w:szCs w:val="28"/>
        </w:rPr>
        <w:t>На протяжении всей свое</w:t>
      </w:r>
      <w:r>
        <w:rPr>
          <w:rFonts w:ascii="Times New Roman" w:hAnsi="Times New Roman"/>
          <w:sz w:val="28"/>
          <w:szCs w:val="28"/>
        </w:rPr>
        <w:t>й</w:t>
      </w:r>
      <w:r w:rsidRPr="00B966AC">
        <w:rPr>
          <w:rFonts w:ascii="Times New Roman" w:hAnsi="Times New Roman"/>
          <w:sz w:val="28"/>
          <w:szCs w:val="28"/>
        </w:rPr>
        <w:t xml:space="preserve"> истории витебское духовное училище размещалось в арендованных</w:t>
      </w:r>
      <w:r w:rsidRPr="005F7546">
        <w:rPr>
          <w:rFonts w:ascii="Times New Roman" w:hAnsi="Times New Roman"/>
          <w:sz w:val="28"/>
          <w:szCs w:val="28"/>
        </w:rPr>
        <w:t xml:space="preserve"> </w:t>
      </w:r>
      <w:r w:rsidRPr="00B966AC">
        <w:rPr>
          <w:rFonts w:ascii="Times New Roman" w:hAnsi="Times New Roman"/>
          <w:sz w:val="28"/>
          <w:szCs w:val="28"/>
        </w:rPr>
        <w:t>здания</w:t>
      </w:r>
      <w:r>
        <w:rPr>
          <w:rFonts w:ascii="Times New Roman" w:hAnsi="Times New Roman"/>
          <w:sz w:val="28"/>
          <w:szCs w:val="28"/>
        </w:rPr>
        <w:t>х</w:t>
      </w:r>
      <w:r w:rsidRPr="00B966AC">
        <w:rPr>
          <w:rFonts w:ascii="Times New Roman" w:hAnsi="Times New Roman"/>
          <w:sz w:val="28"/>
          <w:szCs w:val="28"/>
        </w:rPr>
        <w:t xml:space="preserve">. С 1892 </w:t>
      </w:r>
      <w:r>
        <w:rPr>
          <w:rFonts w:ascii="Times New Roman" w:hAnsi="Times New Roman"/>
          <w:sz w:val="28"/>
          <w:szCs w:val="28"/>
        </w:rPr>
        <w:t xml:space="preserve"> </w:t>
      </w:r>
      <w:r w:rsidRPr="00B966AC">
        <w:rPr>
          <w:rFonts w:ascii="Times New Roman" w:hAnsi="Times New Roman"/>
          <w:sz w:val="28"/>
          <w:szCs w:val="28"/>
        </w:rPr>
        <w:t xml:space="preserve">по 1918 гг. оно занимало кирпичное двухэтажное здание, построенное по проекту архитектора А. Клементьева в 1890-1892 годах на пересечении улиц 1-й Ветряной и Суворовской. </w:t>
      </w:r>
      <w:r w:rsidRPr="006E55F7">
        <w:rPr>
          <w:rFonts w:ascii="Times New Roman" w:hAnsi="Times New Roman"/>
          <w:sz w:val="28"/>
          <w:szCs w:val="28"/>
        </w:rPr>
        <w:t xml:space="preserve">В нем разместились 4 класса, ученическое общежитие на 80-85 человека, квартиры </w:t>
      </w:r>
      <w:proofErr w:type="gramStart"/>
      <w:r w:rsidRPr="006E55F7">
        <w:rPr>
          <w:rFonts w:ascii="Times New Roman" w:hAnsi="Times New Roman"/>
          <w:sz w:val="28"/>
          <w:szCs w:val="28"/>
        </w:rPr>
        <w:t>начальствующих</w:t>
      </w:r>
      <w:proofErr w:type="gramEnd"/>
      <w:r w:rsidRPr="006E55F7">
        <w:rPr>
          <w:rFonts w:ascii="Times New Roman" w:hAnsi="Times New Roman"/>
          <w:sz w:val="28"/>
          <w:szCs w:val="28"/>
        </w:rPr>
        <w:t>. Была устроена скромная домовая церковь Святителя Димитрия Ростовского, имелся актовый зал, столовая, канцелярия, библиотека, в подвальном этаже – кухня, помещения для служителей.</w:t>
      </w:r>
    </w:p>
    <w:p w:rsidR="00A01A1E" w:rsidRPr="00B966AC" w:rsidRDefault="00A01A1E" w:rsidP="00E14D08">
      <w:pPr>
        <w:spacing w:after="0" w:line="240" w:lineRule="auto"/>
        <w:ind w:left="-567" w:firstLine="540"/>
        <w:jc w:val="both"/>
        <w:rPr>
          <w:rFonts w:ascii="Times New Roman" w:hAnsi="Times New Roman"/>
          <w:sz w:val="28"/>
          <w:szCs w:val="28"/>
        </w:rPr>
      </w:pPr>
      <w:r w:rsidRPr="006E55F7">
        <w:rPr>
          <w:rFonts w:ascii="Times New Roman" w:hAnsi="Times New Roman"/>
          <w:sz w:val="28"/>
          <w:szCs w:val="28"/>
        </w:rPr>
        <w:t xml:space="preserve">С началом 1-й мировой войны в здании училища разместился военный госпиталь (1914 — 1918). </w:t>
      </w:r>
      <w:r w:rsidRPr="00B966AC">
        <w:rPr>
          <w:rFonts w:ascii="Times New Roman" w:hAnsi="Times New Roman"/>
          <w:sz w:val="28"/>
          <w:szCs w:val="28"/>
        </w:rPr>
        <w:t xml:space="preserve">После того, как </w:t>
      </w:r>
      <w:r>
        <w:rPr>
          <w:rFonts w:ascii="Times New Roman" w:hAnsi="Times New Roman"/>
          <w:sz w:val="28"/>
          <w:szCs w:val="28"/>
        </w:rPr>
        <w:t xml:space="preserve">учебное заведение </w:t>
      </w:r>
      <w:r w:rsidRPr="00B966AC">
        <w:rPr>
          <w:rFonts w:ascii="Times New Roman" w:hAnsi="Times New Roman"/>
          <w:sz w:val="28"/>
          <w:szCs w:val="28"/>
        </w:rPr>
        <w:t>было реорганизовано в связи с событиями 1917 года,</w:t>
      </w:r>
      <w:r>
        <w:rPr>
          <w:rFonts w:ascii="Times New Roman" w:hAnsi="Times New Roman"/>
          <w:sz w:val="28"/>
          <w:szCs w:val="28"/>
        </w:rPr>
        <w:t xml:space="preserve"> з</w:t>
      </w:r>
      <w:r w:rsidRPr="006E55F7">
        <w:rPr>
          <w:rFonts w:ascii="Times New Roman" w:hAnsi="Times New Roman"/>
          <w:sz w:val="28"/>
          <w:szCs w:val="28"/>
        </w:rPr>
        <w:t xml:space="preserve">десь располагался Губземотдел, в 1922 году </w:t>
      </w:r>
      <w:r>
        <w:rPr>
          <w:rFonts w:ascii="Times New Roman" w:hAnsi="Times New Roman"/>
          <w:sz w:val="28"/>
          <w:szCs w:val="28"/>
        </w:rPr>
        <w:t xml:space="preserve">сюда </w:t>
      </w:r>
      <w:r w:rsidRPr="006E55F7">
        <w:rPr>
          <w:rFonts w:ascii="Times New Roman" w:hAnsi="Times New Roman"/>
          <w:sz w:val="28"/>
          <w:szCs w:val="28"/>
        </w:rPr>
        <w:t>переехал Коммунистичес</w:t>
      </w:r>
      <w:r>
        <w:rPr>
          <w:rFonts w:ascii="Times New Roman" w:hAnsi="Times New Roman"/>
          <w:sz w:val="28"/>
          <w:szCs w:val="28"/>
        </w:rPr>
        <w:t>кий университет им. Ф. Энгельса</w:t>
      </w:r>
      <w:r w:rsidRPr="006E55F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(о</w:t>
      </w:r>
      <w:r w:rsidRPr="006E55F7">
        <w:rPr>
          <w:rFonts w:ascii="Times New Roman" w:hAnsi="Times New Roman"/>
          <w:sz w:val="28"/>
          <w:szCs w:val="28"/>
        </w:rPr>
        <w:t>н же рабоче-крестьянский университет</w:t>
      </w:r>
      <w:r>
        <w:rPr>
          <w:rFonts w:ascii="Times New Roman" w:hAnsi="Times New Roman"/>
          <w:sz w:val="28"/>
          <w:szCs w:val="28"/>
        </w:rPr>
        <w:t>)</w:t>
      </w:r>
      <w:r w:rsidRPr="006E55F7">
        <w:rPr>
          <w:rFonts w:ascii="Times New Roman" w:hAnsi="Times New Roman"/>
          <w:sz w:val="28"/>
          <w:szCs w:val="28"/>
        </w:rPr>
        <w:t xml:space="preserve">, а позднее губернская совпартшкола. </w:t>
      </w:r>
      <w:r>
        <w:rPr>
          <w:rFonts w:ascii="Times New Roman" w:hAnsi="Times New Roman"/>
          <w:sz w:val="28"/>
          <w:szCs w:val="28"/>
        </w:rPr>
        <w:t xml:space="preserve">Кроме того, в здании </w:t>
      </w:r>
      <w:r w:rsidRPr="006E55F7">
        <w:rPr>
          <w:rFonts w:ascii="Times New Roman" w:hAnsi="Times New Roman"/>
          <w:sz w:val="28"/>
          <w:szCs w:val="28"/>
        </w:rPr>
        <w:t xml:space="preserve">размещались </w:t>
      </w:r>
      <w:r w:rsidRPr="00B966AC">
        <w:rPr>
          <w:rFonts w:ascii="Times New Roman" w:hAnsi="Times New Roman"/>
          <w:sz w:val="28"/>
          <w:szCs w:val="28"/>
        </w:rPr>
        <w:t>педагогический рабочий факультет, Витебский педагогический техникум, на базе которого в 1924 году был открыт Белорусский педагогический техникум</w:t>
      </w:r>
      <w:r>
        <w:rPr>
          <w:rFonts w:ascii="Times New Roman" w:hAnsi="Times New Roman"/>
          <w:sz w:val="28"/>
          <w:szCs w:val="28"/>
        </w:rPr>
        <w:t xml:space="preserve"> (в </w:t>
      </w:r>
      <w:smartTag w:uri="urn:schemas-microsoft-com:office:smarttags" w:element="metricconverter">
        <w:smartTagPr>
          <w:attr w:name="ProductID" w:val="1937 г"/>
        </w:smartTagPr>
        <w:r w:rsidRPr="00B966AC">
          <w:rPr>
            <w:rFonts w:ascii="Times New Roman" w:hAnsi="Times New Roman"/>
            <w:sz w:val="28"/>
            <w:szCs w:val="28"/>
          </w:rPr>
          <w:t>1937 г</w:t>
        </w:r>
      </w:smartTag>
      <w:r w:rsidRPr="00B966AC">
        <w:rPr>
          <w:rFonts w:ascii="Times New Roman" w:hAnsi="Times New Roman"/>
          <w:sz w:val="28"/>
          <w:szCs w:val="28"/>
        </w:rPr>
        <w:t>. преобразован</w:t>
      </w:r>
      <w:r>
        <w:rPr>
          <w:rFonts w:ascii="Times New Roman" w:hAnsi="Times New Roman"/>
          <w:sz w:val="28"/>
          <w:szCs w:val="28"/>
        </w:rPr>
        <w:t>ный</w:t>
      </w:r>
      <w:r w:rsidRPr="00B966AC">
        <w:rPr>
          <w:rFonts w:ascii="Times New Roman" w:hAnsi="Times New Roman"/>
          <w:sz w:val="28"/>
          <w:szCs w:val="28"/>
        </w:rPr>
        <w:t xml:space="preserve"> в </w:t>
      </w:r>
      <w:r w:rsidRPr="003177AF">
        <w:rPr>
          <w:rFonts w:ascii="Times New Roman" w:hAnsi="Times New Roman"/>
          <w:sz w:val="28"/>
          <w:szCs w:val="28"/>
        </w:rPr>
        <w:t xml:space="preserve">Витебское </w:t>
      </w:r>
      <w:r w:rsidR="00CC52A5" w:rsidRPr="00CC52A5">
        <w:rPr>
          <w:rFonts w:ascii="Times New Roman" w:hAnsi="Times New Roman"/>
          <w:sz w:val="28"/>
          <w:szCs w:val="28"/>
        </w:rPr>
        <w:t>б</w:t>
      </w:r>
      <w:r w:rsidRPr="00CC52A5">
        <w:rPr>
          <w:rFonts w:ascii="Times New Roman" w:hAnsi="Times New Roman"/>
          <w:sz w:val="28"/>
          <w:szCs w:val="28"/>
        </w:rPr>
        <w:t>елорусское</w:t>
      </w:r>
      <w:r w:rsidRPr="003177AF">
        <w:rPr>
          <w:rFonts w:ascii="Times New Roman" w:hAnsi="Times New Roman"/>
          <w:sz w:val="28"/>
          <w:szCs w:val="28"/>
        </w:rPr>
        <w:t xml:space="preserve"> педагогическое училище</w:t>
      </w:r>
      <w:r>
        <w:rPr>
          <w:rFonts w:ascii="Times New Roman" w:hAnsi="Times New Roman"/>
          <w:sz w:val="28"/>
          <w:szCs w:val="28"/>
        </w:rPr>
        <w:t>)</w:t>
      </w:r>
      <w:r w:rsidRPr="00B966AC">
        <w:rPr>
          <w:rFonts w:ascii="Times New Roman" w:hAnsi="Times New Roman"/>
          <w:sz w:val="28"/>
          <w:szCs w:val="28"/>
        </w:rPr>
        <w:t xml:space="preserve">. </w:t>
      </w:r>
    </w:p>
    <w:p w:rsidR="00A01A1E" w:rsidRPr="00B966AC" w:rsidRDefault="00A01A1E" w:rsidP="006A3277">
      <w:pPr>
        <w:spacing w:after="0" w:line="240" w:lineRule="auto"/>
        <w:ind w:left="-567" w:firstLine="540"/>
        <w:jc w:val="both"/>
        <w:rPr>
          <w:rFonts w:ascii="Times New Roman" w:hAnsi="Times New Roman"/>
          <w:sz w:val="28"/>
          <w:szCs w:val="28"/>
        </w:rPr>
      </w:pPr>
      <w:r w:rsidRPr="00B966AC">
        <w:rPr>
          <w:rFonts w:ascii="Times New Roman" w:hAnsi="Times New Roman"/>
          <w:sz w:val="28"/>
          <w:szCs w:val="28"/>
        </w:rPr>
        <w:t xml:space="preserve">В довоенное время был надстроен третий этаж здания. </w:t>
      </w:r>
      <w:proofErr w:type="gramStart"/>
      <w:r w:rsidRPr="00B966AC">
        <w:rPr>
          <w:rFonts w:ascii="Times New Roman" w:hAnsi="Times New Roman"/>
          <w:sz w:val="28"/>
          <w:szCs w:val="28"/>
        </w:rPr>
        <w:t>В начале</w:t>
      </w:r>
      <w:proofErr w:type="gramEnd"/>
      <w:r w:rsidRPr="00B966AC">
        <w:rPr>
          <w:rFonts w:ascii="Times New Roman" w:hAnsi="Times New Roman"/>
          <w:sz w:val="28"/>
          <w:szCs w:val="28"/>
        </w:rPr>
        <w:t xml:space="preserve"> 1950-х гг. в пострадавшем в годы Великой Отечественной войны здании были произведены ремонтно-восстановительные работы, после чего оно было передано художественно-графическому факультету Витебского педагогического института. Ныне здесь размещается педагогический факультет ВГУ им. П.М. Машерова. </w:t>
      </w:r>
    </w:p>
    <w:p w:rsidR="00A01A1E" w:rsidRPr="00B966AC" w:rsidRDefault="00A01A1E">
      <w:pPr>
        <w:ind w:left="-567"/>
        <w:rPr>
          <w:rFonts w:ascii="Times New Roman" w:hAnsi="Times New Roman"/>
        </w:rPr>
      </w:pPr>
    </w:p>
    <w:sectPr w:rsidR="00A01A1E" w:rsidRPr="00B966AC" w:rsidSect="00B966AC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A3277"/>
    <w:rsid w:val="001F76AD"/>
    <w:rsid w:val="002020C5"/>
    <w:rsid w:val="003177AF"/>
    <w:rsid w:val="004333BC"/>
    <w:rsid w:val="005F7546"/>
    <w:rsid w:val="006A3277"/>
    <w:rsid w:val="006E55F7"/>
    <w:rsid w:val="00732B18"/>
    <w:rsid w:val="009C799B"/>
    <w:rsid w:val="009E2B79"/>
    <w:rsid w:val="00A01A1E"/>
    <w:rsid w:val="00AC2CF3"/>
    <w:rsid w:val="00B966AC"/>
    <w:rsid w:val="00CC52A5"/>
    <w:rsid w:val="00DA51A3"/>
    <w:rsid w:val="00E14D08"/>
    <w:rsid w:val="00E35CA7"/>
    <w:rsid w:val="00E814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A3277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318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MUS5-1</dc:creator>
  <cp:keywords/>
  <dc:description/>
  <cp:lastModifiedBy>MUS5-1</cp:lastModifiedBy>
  <cp:revision>7</cp:revision>
  <dcterms:created xsi:type="dcterms:W3CDTF">2022-06-22T09:29:00Z</dcterms:created>
  <dcterms:modified xsi:type="dcterms:W3CDTF">2022-07-08T13:48:00Z</dcterms:modified>
</cp:coreProperties>
</file>