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26" w:rsidRPr="006B361F" w:rsidRDefault="006B361F" w:rsidP="006B361F">
      <w:pPr>
        <w:jc w:val="center"/>
        <w:rPr>
          <w:sz w:val="28"/>
          <w:szCs w:val="28"/>
        </w:rPr>
      </w:pPr>
      <w:r w:rsidRPr="006B361F">
        <w:rPr>
          <w:sz w:val="28"/>
          <w:szCs w:val="28"/>
        </w:rPr>
        <w:t>Dependency Injection in Spring</w:t>
      </w:r>
    </w:p>
    <w:p w:rsidR="006B361F" w:rsidRDefault="006B361F"/>
    <w:p w:rsidR="006B361F" w:rsidRDefault="006B361F" w:rsidP="006B361F">
      <w:r>
        <w:t>This code is an example of how to do Dependency Injection in Spring. As Spring is MVC</w:t>
      </w:r>
    </w:p>
    <w:p w:rsidR="006B361F" w:rsidRDefault="006B361F" w:rsidP="006B361F">
      <w:pPr>
        <w:pStyle w:val="ListParagraph"/>
        <w:numPr>
          <w:ilvl w:val="0"/>
          <w:numId w:val="1"/>
        </w:numPr>
      </w:pPr>
      <w:r>
        <w:t>Model: SfgDiApplication.java</w:t>
      </w:r>
    </w:p>
    <w:p w:rsidR="006B361F" w:rsidRDefault="006B361F" w:rsidP="006B361F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r>
        <w:t>myController</w:t>
      </w:r>
      <w:proofErr w:type="spellEnd"/>
      <w:r>
        <w:t xml:space="preserve"> bean and executes the method </w:t>
      </w:r>
      <w:proofErr w:type="spellStart"/>
      <w:r>
        <w:t>sayHello</w:t>
      </w:r>
      <w:proofErr w:type="spellEnd"/>
    </w:p>
    <w:p w:rsidR="006B361F" w:rsidRDefault="006B361F" w:rsidP="006B361F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Controller:sfgdi</w:t>
      </w:r>
      <w:proofErr w:type="gramEnd"/>
      <w:r>
        <w:t>.controllers</w:t>
      </w:r>
      <w:proofErr w:type="spellEnd"/>
    </w:p>
    <w:p w:rsidR="006B361F" w:rsidRDefault="006B361F" w:rsidP="006B361F">
      <w:pPr>
        <w:pStyle w:val="ListParagraph"/>
        <w:numPr>
          <w:ilvl w:val="1"/>
          <w:numId w:val="1"/>
        </w:numPr>
      </w:pPr>
      <w:proofErr w:type="spellStart"/>
      <w:r>
        <w:t>MyController</w:t>
      </w:r>
      <w:proofErr w:type="spellEnd"/>
      <w:r>
        <w:t xml:space="preserve"> – </w:t>
      </w:r>
    </w:p>
    <w:p w:rsidR="006B361F" w:rsidRDefault="006B361F" w:rsidP="006B361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sam.springwork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.sfgdi.controllers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"Hi Folks"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61F" w:rsidRDefault="006B361F" w:rsidP="006B361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61F" w:rsidRDefault="006B361F" w:rsidP="006B361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sam.springwork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.sfgdi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greeting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myController</w:t>
      </w:r>
      <w:r>
        <w:rPr>
          <w:rFonts w:ascii="Consolas" w:hAnsi="Consolas" w:cs="Consolas"/>
          <w:color w:val="000000"/>
          <w:sz w:val="20"/>
          <w:szCs w:val="20"/>
        </w:rPr>
        <w:t>.sayHello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361F" w:rsidRDefault="006B361F"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greeting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61F" w:rsidRDefault="006B361F" w:rsidP="006B361F">
      <w:pPr>
        <w:pStyle w:val="ListParagraph"/>
        <w:numPr>
          <w:ilvl w:val="0"/>
          <w:numId w:val="1"/>
        </w:numPr>
      </w:pPr>
      <w:r>
        <w:t xml:space="preserve">In the above code  an instance of </w:t>
      </w:r>
      <w:proofErr w:type="spellStart"/>
      <w:r>
        <w:t>MyController</w:t>
      </w:r>
      <w:proofErr w:type="spellEnd"/>
      <w:r>
        <w:t xml:space="preserve"> is created and the greeting is called. But this does not give flexibility if the greeting is to be done in multiple languages.</w:t>
      </w:r>
    </w:p>
    <w:p w:rsidR="006B361F" w:rsidRDefault="006B361F" w:rsidP="006B361F"/>
    <w:p w:rsidR="006B361F" w:rsidRDefault="006B361F" w:rsidP="006B361F">
      <w:pPr>
        <w:rPr>
          <w:b/>
        </w:rPr>
      </w:pPr>
      <w:r w:rsidRPr="006B361F">
        <w:rPr>
          <w:b/>
        </w:rPr>
        <w:t>Services: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sam.springwork.sfgdi.services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sayGreeting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sam.springwork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.sfgdi.services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361F" w:rsidRDefault="006B361F" w:rsidP="006B3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61F" w:rsidRDefault="006B361F" w:rsidP="006B361F">
      <w:pPr>
        <w:rPr>
          <w:b/>
        </w:rPr>
      </w:pPr>
    </w:p>
    <w:p w:rsidR="006B361F" w:rsidRPr="006B361F" w:rsidRDefault="006B361F" w:rsidP="006B361F">
      <w:pPr>
        <w:pStyle w:val="ListParagraph"/>
        <w:numPr>
          <w:ilvl w:val="0"/>
          <w:numId w:val="1"/>
        </w:numPr>
      </w:pPr>
      <w:r w:rsidRPr="006B361F">
        <w:t xml:space="preserve">The interface class </w:t>
      </w:r>
      <w:proofErr w:type="spellStart"/>
      <w:r w:rsidRPr="006B361F">
        <w:t>GreetingService</w:t>
      </w:r>
      <w:proofErr w:type="spellEnd"/>
      <w:r w:rsidRPr="006B361F">
        <w:t xml:space="preserve"> with the </w:t>
      </w:r>
      <w:proofErr w:type="spellStart"/>
      <w:proofErr w:type="gramStart"/>
      <w:r w:rsidRPr="006B361F">
        <w:t>sayGreeting</w:t>
      </w:r>
      <w:proofErr w:type="spellEnd"/>
      <w:r w:rsidRPr="006B361F">
        <w:t>(</w:t>
      </w:r>
      <w:proofErr w:type="gramEnd"/>
      <w:r w:rsidRPr="006B361F">
        <w:t xml:space="preserve">) method allows for greeting in multiple languages. The </w:t>
      </w:r>
      <w:proofErr w:type="spellStart"/>
      <w:r w:rsidRPr="006B361F">
        <w:t>GreetingServiceImpl</w:t>
      </w:r>
      <w:proofErr w:type="spellEnd"/>
      <w:r w:rsidRPr="006B361F">
        <w:t xml:space="preserve"> does the greeting in English. This can now be integrated in a </w:t>
      </w:r>
      <w:proofErr w:type="spellStart"/>
      <w:r w:rsidRPr="006B361F">
        <w:t>PropertyInjected</w:t>
      </w:r>
      <w:proofErr w:type="spellEnd"/>
      <w:r w:rsidRPr="006B361F">
        <w:t xml:space="preserve">, </w:t>
      </w:r>
      <w:proofErr w:type="spellStart"/>
      <w:r w:rsidRPr="006B361F">
        <w:t>SetterInjected</w:t>
      </w:r>
      <w:proofErr w:type="spellEnd"/>
      <w:r w:rsidRPr="006B361F">
        <w:t xml:space="preserve"> or </w:t>
      </w:r>
      <w:proofErr w:type="spellStart"/>
      <w:r w:rsidRPr="006B361F">
        <w:t>ContructorInjected</w:t>
      </w:r>
      <w:proofErr w:type="spellEnd"/>
      <w:r w:rsidRPr="006B361F">
        <w:t xml:space="preserve"> class.</w:t>
      </w:r>
    </w:p>
    <w:p w:rsidR="006B361F" w:rsidRDefault="006B361F" w:rsidP="006B361F">
      <w:pPr>
        <w:rPr>
          <w:b/>
        </w:rPr>
      </w:pPr>
    </w:p>
    <w:p w:rsidR="006B361F" w:rsidRDefault="0057269B" w:rsidP="006B361F">
      <w:pPr>
        <w:rPr>
          <w:b/>
        </w:rPr>
      </w:pPr>
      <w:proofErr w:type="spellStart"/>
      <w:r>
        <w:rPr>
          <w:b/>
        </w:rPr>
        <w:t>PropertyInjectedController</w:t>
      </w:r>
      <w:proofErr w:type="spellEnd"/>
      <w:r>
        <w:rPr>
          <w:b/>
        </w:rPr>
        <w:t>: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//handle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GreetingService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greetingService</w:t>
      </w:r>
      <w:r>
        <w:rPr>
          <w:rFonts w:ascii="Consolas" w:hAnsi="Consolas" w:cs="Consolas"/>
          <w:color w:val="000000"/>
          <w:sz w:val="20"/>
          <w:szCs w:val="20"/>
        </w:rPr>
        <w:t>.sayGreeting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269B" w:rsidRDefault="0057269B" w:rsidP="0057269B">
      <w:pPr>
        <w:rPr>
          <w:b/>
        </w:rPr>
      </w:pPr>
      <w:proofErr w:type="spellStart"/>
      <w:r w:rsidRPr="0057269B">
        <w:rPr>
          <w:b/>
        </w:rPr>
        <w:t>PropertyInjectedControllerTest</w:t>
      </w:r>
      <w:proofErr w:type="spellEnd"/>
      <w:r>
        <w:rPr>
          <w:b/>
        </w:rPr>
        <w:t>: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PropertyInjectedControllerTest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BeforeEach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//Mimicking what the controller service would do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greetingService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.getGreeting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269B" w:rsidRDefault="0057269B" w:rsidP="0057269B">
      <w:pPr>
        <w:rPr>
          <w:b/>
        </w:rPr>
      </w:pPr>
    </w:p>
    <w:p w:rsidR="0057269B" w:rsidRDefault="0057269B" w:rsidP="005726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the test, create an instance of the </w:t>
      </w:r>
      <w:proofErr w:type="spellStart"/>
      <w:r>
        <w:rPr>
          <w:b/>
        </w:rPr>
        <w:t>PropertyInjectedController</w:t>
      </w:r>
      <w:proofErr w:type="spellEnd"/>
      <w:r>
        <w:rPr>
          <w:b/>
        </w:rPr>
        <w:t xml:space="preserve">, then instantiate the </w:t>
      </w:r>
      <w:proofErr w:type="spellStart"/>
      <w:r>
        <w:rPr>
          <w:b/>
        </w:rPr>
        <w:t>greetingService</w:t>
      </w:r>
      <w:proofErr w:type="spellEnd"/>
      <w:r>
        <w:rPr>
          <w:b/>
        </w:rPr>
        <w:t xml:space="preserve">, can be any language, and then test it with the </w:t>
      </w:r>
      <w:proofErr w:type="spellStart"/>
      <w:r>
        <w:rPr>
          <w:b/>
        </w:rPr>
        <w:t>getGreeting</w:t>
      </w:r>
      <w:proofErr w:type="spellEnd"/>
      <w:r>
        <w:rPr>
          <w:b/>
        </w:rPr>
        <w:t xml:space="preserve">. The </w:t>
      </w:r>
      <w:proofErr w:type="spellStart"/>
      <w:r>
        <w:rPr>
          <w:b/>
        </w:rPr>
        <w:t>greetingService</w:t>
      </w:r>
      <w:proofErr w:type="spellEnd"/>
      <w:r>
        <w:rPr>
          <w:b/>
        </w:rPr>
        <w:t xml:space="preserve"> associated with the controller is called.</w:t>
      </w:r>
    </w:p>
    <w:p w:rsidR="0057269B" w:rsidRDefault="0057269B" w:rsidP="005726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PropertyInjectedController</w:t>
      </w:r>
      <w:proofErr w:type="spellEnd"/>
      <w:r>
        <w:rPr>
          <w:b/>
        </w:rPr>
        <w:t xml:space="preserve">, the </w:t>
      </w:r>
      <w:proofErr w:type="spellStart"/>
      <w:r>
        <w:rPr>
          <w:b/>
        </w:rPr>
        <w:t>GreetingServince</w:t>
      </w:r>
      <w:proofErr w:type="spellEnd"/>
      <w:r>
        <w:rPr>
          <w:b/>
        </w:rPr>
        <w:t xml:space="preserve"> is not sent in as a parameter. </w:t>
      </w:r>
    </w:p>
    <w:p w:rsidR="0057269B" w:rsidRDefault="0057269B" w:rsidP="005726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greetingService</w:t>
      </w:r>
      <w:proofErr w:type="spellEnd"/>
      <w:r>
        <w:rPr>
          <w:b/>
        </w:rPr>
        <w:t xml:space="preserve"> is not private</w:t>
      </w:r>
    </w:p>
    <w:p w:rsidR="0057269B" w:rsidRDefault="0057269B" w:rsidP="0057269B">
      <w:pPr>
        <w:rPr>
          <w:b/>
        </w:rPr>
      </w:pPr>
    </w:p>
    <w:p w:rsidR="0057269B" w:rsidRDefault="0057269B" w:rsidP="0057269B">
      <w:pPr>
        <w:rPr>
          <w:b/>
        </w:rPr>
      </w:pPr>
      <w:proofErr w:type="spellStart"/>
      <w:r w:rsidRPr="0057269B">
        <w:rPr>
          <w:b/>
        </w:rPr>
        <w:t>SetterInjectedController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greetingService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greetingService</w:t>
      </w:r>
      <w:r>
        <w:rPr>
          <w:rFonts w:ascii="Consolas" w:hAnsi="Consolas" w:cs="Consolas"/>
          <w:color w:val="000000"/>
          <w:sz w:val="20"/>
          <w:szCs w:val="20"/>
        </w:rPr>
        <w:t>.sayGreeting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Pr="0057269B" w:rsidRDefault="0057269B" w:rsidP="005726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SetterInjectedControllerTest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BeforeEach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//Mimicking what Spring Framework would do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an instance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SetterInjectedController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//associate the greeting and then call the greeting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.setGreetingService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sayGreeting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.getGreeting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269B" w:rsidRPr="0057269B" w:rsidRDefault="0057269B" w:rsidP="0057269B">
      <w:pPr>
        <w:rPr>
          <w:b/>
        </w:rPr>
      </w:pPr>
    </w:p>
    <w:p w:rsidR="0057269B" w:rsidRDefault="0057269B" w:rsidP="005726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Setter</w:t>
      </w:r>
      <w:r>
        <w:rPr>
          <w:b/>
        </w:rPr>
        <w:t>InjectedController</w:t>
      </w:r>
      <w:proofErr w:type="spellEnd"/>
      <w:r>
        <w:rPr>
          <w:b/>
        </w:rPr>
        <w:t xml:space="preserve">, the </w:t>
      </w:r>
      <w:proofErr w:type="spellStart"/>
      <w:r>
        <w:rPr>
          <w:b/>
        </w:rPr>
        <w:t>GreetingServince</w:t>
      </w:r>
      <w:proofErr w:type="spellEnd"/>
      <w:r>
        <w:rPr>
          <w:b/>
        </w:rPr>
        <w:t xml:space="preserve"> is sent in as a parameter. </w:t>
      </w:r>
      <w:r>
        <w:rPr>
          <w:b/>
        </w:rPr>
        <w:t xml:space="preserve"> This is a more flexible version than the </w:t>
      </w:r>
      <w:proofErr w:type="spellStart"/>
      <w:r>
        <w:rPr>
          <w:b/>
        </w:rPr>
        <w:t>PropertyInjectedController</w:t>
      </w:r>
      <w:proofErr w:type="spellEnd"/>
    </w:p>
    <w:p w:rsidR="0057269B" w:rsidRDefault="0057269B" w:rsidP="005726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greetingService</w:t>
      </w:r>
      <w:proofErr w:type="spellEnd"/>
      <w:r>
        <w:rPr>
          <w:b/>
        </w:rPr>
        <w:t xml:space="preserve"> is private</w:t>
      </w:r>
    </w:p>
    <w:p w:rsidR="0057269B" w:rsidRDefault="0057269B" w:rsidP="0057269B">
      <w:pPr>
        <w:pStyle w:val="ListParagraph"/>
        <w:rPr>
          <w:b/>
        </w:rPr>
      </w:pPr>
    </w:p>
    <w:p w:rsidR="0057269B" w:rsidRPr="0057269B" w:rsidRDefault="0057269B" w:rsidP="0057269B">
      <w:pPr>
        <w:rPr>
          <w:b/>
        </w:rPr>
      </w:pPr>
      <w:proofErr w:type="spellStart"/>
      <w:r w:rsidRPr="0057269B">
        <w:rPr>
          <w:b/>
        </w:rPr>
        <w:t>ConstructorInjectedController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greetingService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greetingService</w:t>
      </w:r>
      <w:r>
        <w:rPr>
          <w:rFonts w:ascii="Consolas" w:hAnsi="Consolas" w:cs="Consolas"/>
          <w:color w:val="000000"/>
          <w:sz w:val="20"/>
          <w:szCs w:val="20"/>
        </w:rPr>
        <w:t>.sayGreeting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269B" w:rsidRDefault="0057269B" w:rsidP="0057269B">
      <w:pPr>
        <w:pStyle w:val="ListParagraph"/>
        <w:rPr>
          <w:b/>
        </w:rPr>
      </w:pP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ConstructorInjectedControllerTest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BeforeEach</w:t>
      </w:r>
      <w:proofErr w:type="spellEnd"/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//Mimicking what Spring Framework would do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ConstructorInjectedController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.getGreeting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269B" w:rsidRDefault="0057269B" w:rsidP="00572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61F" w:rsidRDefault="0057269B" w:rsidP="005726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269B" w:rsidRDefault="0057269B" w:rsidP="0057269B"/>
    <w:p w:rsidR="0057269B" w:rsidRDefault="0057269B" w:rsidP="005726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greetingService</w:t>
      </w:r>
      <w:proofErr w:type="spellEnd"/>
      <w:r>
        <w:rPr>
          <w:b/>
        </w:rPr>
        <w:t xml:space="preserve"> is private</w:t>
      </w:r>
      <w:r>
        <w:rPr>
          <w:b/>
        </w:rPr>
        <w:t xml:space="preserve"> and final</w:t>
      </w:r>
    </w:p>
    <w:p w:rsidR="0057269B" w:rsidRDefault="0057269B" w:rsidP="0057269B"/>
    <w:sectPr w:rsidR="0057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3B3"/>
    <w:multiLevelType w:val="hybridMultilevel"/>
    <w:tmpl w:val="CE2E49BE"/>
    <w:lvl w:ilvl="0" w:tplc="2E84F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A5"/>
    <w:rsid w:val="003C04A5"/>
    <w:rsid w:val="0057269B"/>
    <w:rsid w:val="006B361F"/>
    <w:rsid w:val="007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87F8"/>
  <w15:chartTrackingRefBased/>
  <w15:docId w15:val="{8F260F66-F5FB-4671-A67D-B2CA56E4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584</Words>
  <Characters>3332</Characters>
  <Application>Microsoft Office Word</Application>
  <DocSecurity>0</DocSecurity>
  <Lines>27</Lines>
  <Paragraphs>7</Paragraphs>
  <ScaleCrop>false</ScaleCrop>
  <Company>Slippery Rock University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Thangiah, Sam</dc:creator>
  <cp:keywords/>
  <dc:description/>
  <cp:lastModifiedBy>Thangiah, Sam</cp:lastModifiedBy>
  <cp:revision>3</cp:revision>
  <dcterms:created xsi:type="dcterms:W3CDTF">2020-05-29T17:59:00Z</dcterms:created>
  <dcterms:modified xsi:type="dcterms:W3CDTF">2020-05-29T18:45:00Z</dcterms:modified>
</cp:coreProperties>
</file>