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44"/>
          <w:shd w:fill="auto" w:val="clear"/>
        </w:rPr>
        <w:t xml:space="preserve">OSHO SAMUEL AYODEJI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3399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Victory House, Rufus Akerele Strt, Seaside Estate, Badore, Ajah Lagos.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07063305295, 08053359773.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3399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u w:val="single"/>
          <w:shd w:fill="auto" w:val="clear"/>
        </w:rPr>
        <w:t xml:space="preserve">samthatcode@gmail.com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33" w:dyaOrig="81">
          <v:rect xmlns:o="urn:schemas-microsoft-com:office:office" xmlns:v="urn:schemas-microsoft-com:vml" id="rectole0000000000" style="width:461.650000pt;height: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Highly dedicated, disciplined and Versatile graduate with bias for action and a dynamic ability to fit in any work environment. Dedicated, loyal and dependable; strives to exceed expectations with service that is second to none. Possesses effective communication and dynamic people management skills with a poise for excellence in different work environment. Tech savvy in modern technology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enhance my working capacities, professional skills and business efficiencies and to serve my organization in best possible way with sheer determination and commitment. </w:t>
      </w:r>
      <w:r>
        <w:object w:dxaOrig="9233" w:dyaOrig="81">
          <v:rect xmlns:o="urn:schemas-microsoft-com:office:office" xmlns:v="urn:schemas-microsoft-com:vml" id="rectole0000000001" style="width:461.650000pt;height: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Falas FYB Global Services Ltd. Ikoyi     </w:t>
        <w:tab/>
        <w:tab/>
        <w:t xml:space="preserve">                            2018 -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   Job Title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Sales Executive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Responsibilities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Market Prospects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Acquisition and Retention.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 Driven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 Management and Effective Communication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Skills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Self-taught &amp; Aspiring Web Developer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End(HTML, CSS &amp; JavaScript)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 Skills (Speaking &amp; Writing)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and Record Management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Representative/Executive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 Relationship and Management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Office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 Improvement by learning and Paying attention to Details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Professional Training &amp; Skills: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Akure South Local Government, Environmental Health 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2014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Post Office, Oba Adesida Road, Akure(SIWES)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 Health Services, FMOH. Public Health Department, Lagos            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Skills: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Sanitary Inspection of Premises and Waste Management Control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Pest Management Equipment &amp; Machinery &amp; Hazard Management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Environmental Monitoring &amp; Impact Assessment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Aid, Pollution Control &amp; Public Health Laws &amp; Ethics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Management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Liaising with other organizations compiling reports and providing training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 </w:t>
      </w:r>
      <w:r>
        <w:object w:dxaOrig="9233" w:dyaOrig="81">
          <v:rect xmlns:o="urn:schemas-microsoft-com:office:office" xmlns:v="urn:schemas-microsoft-com:vml" id="rectole0000000002" style="width:461.650000pt;height: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Education: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2019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Millennium College Of Health Technology, Akure, OndoState.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HND, Environmental Health Technology,.(WAHEB)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2014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Millennium College Of Health Technology, Akure, OndoState.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ND, Environmental Health Technology,.(WAHEB)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2008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St Mich &amp; Julie Secondary School, Akure, Once State.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    Senior School Certificate Examination(SSCE)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ab/>
      </w:r>
    </w:p>
    <w:p>
      <w:pPr>
        <w:spacing w:before="0" w:after="0" w:line="240"/>
        <w:ind w:right="0" w:left="11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2003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Homaj Nursery &amp; Primary School, Akure, Ondo State.</w:t>
      </w:r>
    </w:p>
    <w:p>
      <w:pPr>
        <w:spacing w:before="0" w:after="0" w:line="240"/>
        <w:ind w:right="-44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                                   First School Leaving Certificate(FSLC)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</w:t>
      </w:r>
      <w:r>
        <w:object w:dxaOrig="9233" w:dyaOrig="81">
          <v:rect xmlns:o="urn:schemas-microsoft-com:office:office" xmlns:v="urn:schemas-microsoft-com:vml" id="rectole0000000003" style="width:461.650000pt;height: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Strengths/Competencies: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Sound Reasoning and good analytical mind,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 adaptation to new working environments,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Team Player, Receptive to Training and a Fast learner,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Planning, organizing, Problem Solving and Creativity,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work with minimum or no Supervision,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and interpersonal skills.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literacy.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233" w:dyaOrig="81">
          <v:rect xmlns:o="urn:schemas-microsoft-com:office:office" xmlns:v="urn:schemas-microsoft-com:vml" id="rectole0000000004" style="width:461.650000pt;height: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 &amp; Interest:</w:t>
      </w:r>
    </w:p>
    <w:p>
      <w:pPr>
        <w:numPr>
          <w:ilvl w:val="0"/>
          <w:numId w:val="22"/>
        </w:numPr>
        <w:spacing w:before="0" w:after="0" w:line="240"/>
        <w:ind w:right="0" w:left="32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Reading, Traveling, Internet Surfing/Socialising, Driving, Meeting Resourceful People and Open to Learning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 Spoken:</w:t>
      </w:r>
    </w:p>
    <w:p>
      <w:pPr>
        <w:numPr>
          <w:ilvl w:val="0"/>
          <w:numId w:val="24"/>
        </w:numPr>
        <w:spacing w:before="0" w:after="0" w:line="240"/>
        <w:ind w:right="0" w:left="32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English, Yoruba, Pidgin</w:t>
      </w:r>
    </w:p>
    <w:p>
      <w:pPr>
        <w:spacing w:before="0" w:after="0" w:line="240"/>
        <w:ind w:right="0" w:left="32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 are Available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8">
    <w:abstractNumId w:val="24"/>
  </w:num>
  <w:num w:numId="14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