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B2061" w14:textId="5E02CCEB" w:rsidR="005B7E2A" w:rsidRDefault="00597E73">
      <w:r>
        <w:t>Hey Matt</w:t>
      </w:r>
    </w:p>
    <w:p w14:paraId="2C7C3F6B" w14:textId="5B3A5C6E" w:rsidR="00597E73" w:rsidRDefault="00597E73">
      <w:r>
        <w:t xml:space="preserve">Sorry I missed you yesterday. Here is a quick email update. </w:t>
      </w:r>
    </w:p>
    <w:p w14:paraId="68F8E085" w14:textId="7E66044A" w:rsidR="00597E73" w:rsidRDefault="00597E73">
      <w:r>
        <w:t>Springs stuff:</w:t>
      </w:r>
    </w:p>
    <w:p w14:paraId="2ABF7E59" w14:textId="0C61D97F" w:rsidR="00597E73" w:rsidRDefault="00597E73" w:rsidP="00597E73">
      <w:pPr>
        <w:pStyle w:val="ListParagraph"/>
        <w:numPr>
          <w:ilvl w:val="0"/>
          <w:numId w:val="2"/>
        </w:numPr>
      </w:pPr>
      <w:r>
        <w:t>Allen Mill has another vent about 100 ft from the headspring spitting out water ~4 mg/L! Phew!</w:t>
      </w:r>
    </w:p>
    <w:p w14:paraId="0C5A3DA4" w14:textId="07BE63A9" w:rsidR="00597E73" w:rsidRDefault="00597E73" w:rsidP="00597E73">
      <w:pPr>
        <w:pStyle w:val="ListParagraph"/>
        <w:numPr>
          <w:ilvl w:val="0"/>
          <w:numId w:val="2"/>
        </w:numPr>
      </w:pPr>
      <w:r>
        <w:t>Since creating a rating curve for Little Fanning, the metabolism calculation is working well.</w:t>
      </w:r>
    </w:p>
    <w:p w14:paraId="600AB238" w14:textId="7FCAB4BB" w:rsidR="00597E73" w:rsidRDefault="00597E73" w:rsidP="00597E73">
      <w:pPr>
        <w:pStyle w:val="ListParagraph"/>
        <w:numPr>
          <w:ilvl w:val="0"/>
          <w:numId w:val="2"/>
        </w:numPr>
      </w:pPr>
      <w:r>
        <w:t>I feel ready to start analysis. Ideas:</w:t>
      </w:r>
    </w:p>
    <w:p w14:paraId="1E84615F" w14:textId="1AA0F0DF" w:rsidR="00597E73" w:rsidRDefault="00597E73" w:rsidP="00597E73">
      <w:pPr>
        <w:pStyle w:val="ListParagraph"/>
        <w:numPr>
          <w:ilvl w:val="1"/>
          <w:numId w:val="2"/>
        </w:numPr>
      </w:pPr>
      <w:r>
        <w:t xml:space="preserve">Incorporate light into the dataset using Lily’s paper (Paul’s model). I think it would be interesting to see whether </w:t>
      </w:r>
      <w:proofErr w:type="spellStart"/>
      <w:r>
        <w:t>Ichetucknee</w:t>
      </w:r>
      <w:proofErr w:type="spellEnd"/>
      <w:r>
        <w:t xml:space="preserve"> and Little Fanning were unaffected by fluctuating stage due no change in the light availability. </w:t>
      </w:r>
    </w:p>
    <w:p w14:paraId="2B4563B2" w14:textId="0CB90085" w:rsidR="00C01E2F" w:rsidRDefault="00C01E2F" w:rsidP="00597E73">
      <w:pPr>
        <w:pStyle w:val="ListParagraph"/>
        <w:numPr>
          <w:ilvl w:val="1"/>
          <w:numId w:val="2"/>
        </w:numPr>
      </w:pPr>
      <w:r>
        <w:t xml:space="preserve">Determine the rate of recovery in order to infer severity using methods in AJ’s </w:t>
      </w:r>
      <w:proofErr w:type="gramStart"/>
      <w:r>
        <w:t>paper</w:t>
      </w:r>
      <w:proofErr w:type="gramEnd"/>
    </w:p>
    <w:p w14:paraId="297EAD9B" w14:textId="2D5FD779" w:rsidR="00C01E2F" w:rsidRPr="00C01E2F" w:rsidRDefault="00C01E2F" w:rsidP="00597E73">
      <w:pPr>
        <w:pStyle w:val="ListParagraph"/>
        <w:numPr>
          <w:ilvl w:val="1"/>
          <w:numId w:val="2"/>
        </w:numPr>
      </w:pPr>
      <w:r>
        <w:t xml:space="preserve">Using my data and the SRWMD data, calculate the average frequency of RIs per year, and the average time it takes to recover. What are the physical/chemical differences between them? </w:t>
      </w:r>
      <w:r>
        <w:rPr>
          <w:b/>
          <w:bCs/>
        </w:rPr>
        <w:t>How can I do analysis on physical traits?</w:t>
      </w:r>
    </w:p>
    <w:p w14:paraId="50DA05F0" w14:textId="57CCC610" w:rsidR="00C01E2F" w:rsidRDefault="00C01E2F" w:rsidP="00597E73">
      <w:pPr>
        <w:pStyle w:val="ListParagraph"/>
        <w:numPr>
          <w:ilvl w:val="1"/>
          <w:numId w:val="2"/>
        </w:numPr>
      </w:pPr>
      <w:r>
        <w:t>Begin putting meaning to the Vachon graphs: how does the length and width change with river intrusions?</w:t>
      </w:r>
    </w:p>
    <w:p w14:paraId="2BB3F36F" w14:textId="29EA1FE6" w:rsidR="00C01E2F" w:rsidRDefault="00C01E2F" w:rsidP="00C01E2F">
      <w:r>
        <w:t>Bradford stuff</w:t>
      </w:r>
    </w:p>
    <w:p w14:paraId="5B97F54C" w14:textId="4F15C660" w:rsidR="00C01E2F" w:rsidRDefault="00C01E2F" w:rsidP="00C01E2F">
      <w:pPr>
        <w:pStyle w:val="ListParagraph"/>
        <w:numPr>
          <w:ilvl w:val="0"/>
          <w:numId w:val="3"/>
        </w:numPr>
      </w:pPr>
      <w:r>
        <w:t xml:space="preserve">Josh and I visited Bradford Monday and collected water </w:t>
      </w:r>
      <w:proofErr w:type="gramStart"/>
      <w:r>
        <w:t>samples</w:t>
      </w:r>
      <w:proofErr w:type="gramEnd"/>
    </w:p>
    <w:p w14:paraId="11684026" w14:textId="3662EE40" w:rsidR="00C01E2F" w:rsidRDefault="00C01E2F" w:rsidP="00C01E2F">
      <w:pPr>
        <w:pStyle w:val="ListParagraph"/>
        <w:numPr>
          <w:ilvl w:val="0"/>
          <w:numId w:val="3"/>
        </w:numPr>
      </w:pPr>
      <w:r>
        <w:t xml:space="preserve">Once class are done, I </w:t>
      </w:r>
      <w:r>
        <w:rPr>
          <w:i/>
          <w:iCs/>
        </w:rPr>
        <w:t>think</w:t>
      </w:r>
      <w:r>
        <w:t xml:space="preserve"> I will time to begin </w:t>
      </w:r>
      <w:proofErr w:type="spellStart"/>
      <w:r>
        <w:t>compyling</w:t>
      </w:r>
      <w:proofErr w:type="spellEnd"/>
      <w:r>
        <w:t xml:space="preserve"> data for the future ternary </w:t>
      </w:r>
      <w:proofErr w:type="spellStart"/>
      <w:r>
        <w:t>ploits</w:t>
      </w:r>
      <w:proofErr w:type="spellEnd"/>
    </w:p>
    <w:p w14:paraId="0C5AE54B" w14:textId="79A0CABC" w:rsidR="00C01E2F" w:rsidRDefault="00C01E2F" w:rsidP="00C01E2F">
      <w:pPr>
        <w:pStyle w:val="ListParagraph"/>
        <w:numPr>
          <w:ilvl w:val="0"/>
          <w:numId w:val="3"/>
        </w:numPr>
      </w:pPr>
      <w:r>
        <w:t>I’ve skimmed the literature and here a few rudimentary ideas:</w:t>
      </w:r>
    </w:p>
    <w:p w14:paraId="288E8210" w14:textId="70D532DB" w:rsidR="00C01E2F" w:rsidRDefault="00C01E2F" w:rsidP="00C01E2F">
      <w:pPr>
        <w:pStyle w:val="ListParagraph"/>
        <w:numPr>
          <w:ilvl w:val="1"/>
          <w:numId w:val="3"/>
        </w:numPr>
      </w:pPr>
      <w:r>
        <w:t xml:space="preserve">Ternary diagrams throughout the seasons using Bradford sites or any NWIS with multiple </w:t>
      </w:r>
      <w:proofErr w:type="spellStart"/>
      <w:proofErr w:type="gramStart"/>
      <w:r>
        <w:t>entrys</w:t>
      </w:r>
      <w:proofErr w:type="spellEnd"/>
      <w:proofErr w:type="gramEnd"/>
    </w:p>
    <w:p w14:paraId="3E0CDE8A" w14:textId="1126A32D" w:rsidR="00C01E2F" w:rsidRDefault="00C01E2F" w:rsidP="00C01E2F">
      <w:pPr>
        <w:pStyle w:val="ListParagraph"/>
        <w:numPr>
          <w:ilvl w:val="1"/>
          <w:numId w:val="3"/>
        </w:numPr>
      </w:pPr>
      <w:r>
        <w:t xml:space="preserve">Carbon transport/storage throughout the season. How can wetlands be managed to best </w:t>
      </w:r>
      <w:r w:rsidR="00951103">
        <w:t xml:space="preserve">use the power of carbon </w:t>
      </w:r>
      <w:proofErr w:type="gramStart"/>
      <w:r w:rsidR="00951103">
        <w:t>storage</w:t>
      </w:r>
      <w:proofErr w:type="gramEnd"/>
    </w:p>
    <w:p w14:paraId="124EA6A7" w14:textId="62606DDF" w:rsidR="00951103" w:rsidRDefault="00951103" w:rsidP="00C01E2F">
      <w:pPr>
        <w:pStyle w:val="ListParagraph"/>
        <w:numPr>
          <w:ilvl w:val="1"/>
          <w:numId w:val="3"/>
        </w:numPr>
      </w:pPr>
      <w:r>
        <w:t xml:space="preserve">Methane chapter: incorporate methane into the metabolism </w:t>
      </w:r>
      <w:proofErr w:type="gramStart"/>
      <w:r>
        <w:t>analysis</w:t>
      </w:r>
      <w:proofErr w:type="gramEnd"/>
    </w:p>
    <w:p w14:paraId="53C24BC3" w14:textId="04CC6CA3" w:rsidR="00951103" w:rsidRDefault="00951103" w:rsidP="00951103">
      <w:pPr>
        <w:pStyle w:val="ListParagraph"/>
        <w:numPr>
          <w:ilvl w:val="2"/>
          <w:numId w:val="3"/>
        </w:numPr>
      </w:pPr>
      <w:r>
        <w:t xml:space="preserve">Calculate whether the carbon storage outweighs the potential warming of methane emissions. </w:t>
      </w:r>
    </w:p>
    <w:sectPr w:rsidR="00951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E3806"/>
    <w:multiLevelType w:val="hybridMultilevel"/>
    <w:tmpl w:val="11880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053F3"/>
    <w:multiLevelType w:val="hybridMultilevel"/>
    <w:tmpl w:val="980EE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F5095"/>
    <w:multiLevelType w:val="hybridMultilevel"/>
    <w:tmpl w:val="567A1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425895">
    <w:abstractNumId w:val="2"/>
  </w:num>
  <w:num w:numId="2" w16cid:durableId="683945993">
    <w:abstractNumId w:val="1"/>
  </w:num>
  <w:num w:numId="3" w16cid:durableId="1378355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73"/>
    <w:rsid w:val="00230184"/>
    <w:rsid w:val="00597E73"/>
    <w:rsid w:val="005B7E2A"/>
    <w:rsid w:val="00951103"/>
    <w:rsid w:val="00BC0EDD"/>
    <w:rsid w:val="00C0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2D974"/>
  <w15:chartTrackingRefBased/>
  <w15:docId w15:val="{FA593D7C-F1A7-4A22-A97B-4E8AA8F9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if-svc-ffgs-hydro</dc:creator>
  <cp:keywords/>
  <dc:description/>
  <cp:lastModifiedBy>if-svc-ffgs-hydro</cp:lastModifiedBy>
  <cp:revision>1</cp:revision>
  <dcterms:created xsi:type="dcterms:W3CDTF">2023-04-05T17:25:00Z</dcterms:created>
  <dcterms:modified xsi:type="dcterms:W3CDTF">2023-04-05T17:47:00Z</dcterms:modified>
</cp:coreProperties>
</file>