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Character Sheet — Dr. Elizabeth Liu</w:t>
      </w:r>
    </w:p>
    <w:p>
      <w:pPr>
        <w:spacing w:after="80"/>
      </w:pPr>
    </w:p>
    <w:p>
      <w:pPr>
        <w:pStyle w:val="Heading2"/>
      </w:pPr>
      <w:r>
        <w:t xml:space="preserve">1 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Astrobiologist — lead scientist on Europa biosphere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Pronouns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/ 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Shanghai Arcology, Pan-Pacific Union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Tsinghua-Orbital University — PhD Astrobiology, minor Bioethics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Visual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Elizabeth.png portrait; neat dark hair in low bun, deep-blue lab coat with specimen pins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Item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Antique magnifying glass (grandmother’s) — uses it theatrically when examining samples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Gameplay Stats (Base)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Intellect 90, Ethics 85, Composure 70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  Backstory (GM-Only)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Academic Prodigy.</w:t>
      </w:r>
      <w:r>
        <w:t xml:space="preserve"> Published groundbreaking papers on Europa’s subsurface microorganisms before age 30; fiercely protective of scientific integrity.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Ethical Stand.</w:t>
      </w:r>
      <w:r>
        <w:t xml:space="preserve"> Refused to co-author with a senior colleague who falsified data, costing herself a tenure-track position. Ended up on Valkyrie-7 partly as career exile.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Rourke Clash.</w:t>
      </w:r>
      <w:r>
        <w:t xml:space="preserve"> Filed a formal safety complaint about Rourke’s reckless handling of xenobiological specimens two weeks before the murder. Lawson buried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Hidden Sympathy.</w:t>
      </w:r>
      <w:r>
        <w:t xml:space="preserve"> Privately suspects Shaw acted in a moment of rage but believes the system (Lawson, corporate politics) created the pressure cooker.</w:t>
      </w:r>
    </w:p>
    <w:p>
      <w:pPr>
        <w:spacing w:after="80"/>
      </w:pPr>
    </w:p>
    <w:p>
      <w:pPr>
        <w:pStyle w:val="Heading2"/>
      </w:pPr>
      <w:r>
        <w:t xml:space="preserve">3  Outer Persona vs. Inner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Dialogue Tell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Precise, measured, occasionally idealistic; uses scientific analogies in everyday speech; speaks with quiet authority.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"The data doesn’t lie, Detective. People do."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Deeply conflicted between loyalty to the truth and compassion for Shaw; fears the station’s ecology work will die if scandal erupts.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I speak, I destroy his life. If I stay silent, I betray mine.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  Tone &amp; Speech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Speaks in complete, carefully constructed sentences; rarely interrupts.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Scientific metaphors: "Contamination spreads, Detective — in labs and in lies."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Becomes clipped and formal when angry; drops the warmth entirely.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vulnerable: voice softens, pauses lengthen, fidgets with magnifying glass.</w:t>
      </w:r>
    </w:p>
    <w:p>
      <w:pPr>
        <w:spacing w:after="80"/>
      </w:pPr>
    </w:p>
    <w:p>
      <w:pPr>
        <w:pStyle w:val="Heading3"/>
      </w:pPr>
      <w:r>
        <w:t xml:space="preserve">Mood-Based Dialogue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Line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 calm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"The tissue analysis is consistent with blunt-force impact. Cervical vertebrae C3 and C4."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Ethical conviction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"Science without ethics isn’t progress — it’s colonialism with a microscope."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Protective of crew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"These people aren’t suspects, Detective. They’re my colleagues. Some of them are my friends."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Breaking point (Lawson exposed)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"She knew. She KNEW what she was doing to Shaw, and she let it happen."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  Gameplay Hooks</w:t>
      </w:r>
    </w:p>
    <w:p>
      <w:pPr>
        <w:spacing w:after="120"/>
      </w:pPr>
      <w:r>
        <w:rPr>
          <w:i/>
          <w:iCs/>
        </w:rPr>
        <w:t xml:space="preserve">Liu is the station’s medical evidence provider and an ethical compass. Her trust path is relatively straightforward but her testimony is essential for establishing cause of death.</w:t>
      </w:r>
    </w:p>
    <w:p>
      <w:pPr>
        <w:spacing w:after="80"/>
      </w:pPr>
    </w:p>
    <w:p>
      <w:pPr>
        <w:pStyle w:val="Heading3"/>
      </w:pPr>
      <w:r>
        <w:t xml:space="preserve">Trust 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Start: 60 — professionally cordial, cautiously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50+ — provides full autopsy details (S7: Autopsy Results).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55+ — reveals Marquez’s data forgery (RH4) and contaminated samples (RH7).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Below 50 — gives vague autopsy; full details available Day 2.</w:t>
      </w:r>
    </w:p>
    <w:p>
      <w:pPr>
        <w:spacing w:after="80"/>
      </w:pPr>
    </w:p>
    <w:p>
      <w:pPr>
        <w:pStyle w:val="Heading3"/>
      </w:pPr>
      <w:r>
        <w:t xml:space="preserve">Perks Granted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≥60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Scientific Consultant — Liu provides analysis context on any physical evidence, reducing Amelia’s deduction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Ethics path taken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Witness for Prosecution — Liu testifies against Lawson at final hearing if conspiracy exposed.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  Clue Inventory</w:t>
      </w:r>
    </w:p>
    <w:p>
      <w:pPr>
        <w:spacing w:after="120"/>
      </w:pPr>
      <w:r>
        <w:rPr>
          <w:i/>
          <w:iCs/>
        </w:rPr>
        <w:t xml:space="preserve">Every clue this character provides, gates, or is connected to in the investigation.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1500"/>
        <w:gridCol w:w="1200"/>
        <w:gridCol w:w="8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Req.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Autopsy: Blunt Trauma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Medical Bay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50+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Confirms cause of death; means match Shaw’s combat profile. Rules out Pierce/Marquez.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Liu’s Formal Complaint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Self/Lawson 40+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Safety complaint about Rourke’s experiments. Widens suspect pool but actually shows Liu worked through official channels.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RH-Misdirect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Contaminated Samples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Research 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50+/Self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 samples sabotaged — but by Rourke himself to fake results. Reveals his fraud.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Marquez’s Data Forgery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Research 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55+/Self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2–3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Liu reveals Marquez has been altering datasets. Academic fraud, not murder.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  Trust Path</w:t>
      </w:r>
    </w:p>
    <w:p>
      <w:pPr>
        <w:pStyle w:val="Heading3"/>
      </w:pPr>
      <w:r>
        <w:t xml:space="preserve">How to Build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ethics of exploration genuinely (+8, free during conversation, Day 1+)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Respect ecological concerns in dialogue choices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exonerating autopsy evidence with Pierce/Marquez (+trust with them, +respect from Liu)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her formal complaint being taken seriously</w:t>
      </w:r>
    </w:p>
    <w:p>
      <w:pPr>
        <w:pStyle w:val="Heading3"/>
      </w:pPr>
      <w:r>
        <w:t xml:space="preserve">How to Lose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Dismiss ecological concerns (–12)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 Liu is negligent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Condemn Shaw without nuance (Liu believes in systemic accountability)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Ignore her scientific input</w:t>
      </w:r>
    </w:p>
    <w:p>
      <w:pPr>
        <w:pStyle w:val="Heading3"/>
      </w:pPr>
      <w:r>
        <w:t xml:space="preserve">Trust Signals (Dialogue Tells)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trust: Formal, precise. Sticks to facts only. No context offered.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 trust: Offers context. "Between us, Rourke was cutting corners long before I filed that complaint."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 trust: Confides freely. "I’ll testify. Whatever it takes."</w:t>
      </w:r>
    </w:p>
    <w:p>
      <w:pPr>
        <w:spacing w:after="80"/>
      </w:pPr>
    </w:p>
    <w:p>
      <w:pPr>
        <w:pStyle w:val="Heading2"/>
      </w:pPr>
      <w:r>
        <w:t xml:space="preserve">8  Key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Beat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Conflict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End-Game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 Drake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 respect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Discuss ethics (+8)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Dismiss ecology (–12)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Collegial collaborators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Daniel Shaw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Mutual caution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Treats arm wound patiently (+7)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Condemns violence (–12)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Empathetic witness if truth emerges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Vikram 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 allies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ecological values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United front on station ethics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Captain Lawson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Wary deference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Values competence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Catches Liu speaking against her (–10)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Testifies if Captain falls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Marquez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 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Mutual respect for science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Forgery discovered (–15 Marquez→Liu)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Ethics allies if Marquez cleared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  Emotional Arc by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Behaviour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Writer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Engaged, curious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Welcoming at dinner, scientific enthusiasm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Establish her as the intellectual anchor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Shock, clinical 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Conducts autopsy with composed precision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 detachment as coping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Growing unease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Begins questioning station politics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Offers context on Rourke’s experiments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Ethical turmoil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Debates Shaw’s culpability with Amelia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 scene: magnifying glass fidgeting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 crystallises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Prepares testimony if needed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Quiet determination replaces conflict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Conviction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Stands as witness or stays silent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 depends on player’s conspiracy path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  Branching Reaction Snippets</w:t>
      </w:r>
    </w:p>
    <w:p>
      <w:pPr>
        <w:spacing w:after="120"/>
      </w:pPr>
      <w:r>
        <w:rPr>
          <w:i w:val="false"/>
          <w:iCs w:val="false"/>
        </w:rPr>
        <w:t xml:space="preserve">If player dismisses Liu’s complaint:
Liu (cold): "Then this conversation is concluded, Detective. I’ll be in my lab."
(Trust –12, locks out RH7 context)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discusses ethics genuinely:
Liu (warming): "You know, most investigators treat scientists like evidence dispensers. You actually listen." (Trust +8)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conspiracy exposed and Liu testifies:
Liu (steady): "I swore an oath to truth long before I swore one to this station. Captain Lawson violated both."</w:t>
      </w:r>
    </w:p>
    <w:p>
      <w:pPr>
        <w:spacing w:after="80"/>
      </w:pPr>
    </w:p>
    <w:p>
      <w:pPr>
        <w:pStyle w:val="Heading2"/>
      </w:pPr>
      <w:r>
        <w:t xml:space="preserve">11  Writer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Scientific metaphors in every 2nd spoken paragraph.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Magnifying glass fidget when conflicted (stage direction).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uses profanity; strongest expletive is a sharp exhale.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Ethical framing even in casual observations.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warms noticeably when discussing Das or the biosphere.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End of Sheet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4A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2026-03-20T20:48:39.856Z</dcterms:created>
  <dcterms:modified xsi:type="dcterms:W3CDTF">2026-03-20T20:48:39.858Z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