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63809" w14:textId="77777777" w:rsidR="00FD45C1" w:rsidRPr="00963CCE" w:rsidRDefault="00FD45C1" w:rsidP="003F3482">
      <w:pPr>
        <w:pStyle w:val="NoSpacing"/>
        <w:rPr>
          <w:rFonts w:ascii="Arial" w:hAnsi="Arial" w:cs="Arial"/>
          <w:b/>
          <w:bCs/>
          <w:sz w:val="40"/>
          <w:szCs w:val="40"/>
        </w:rPr>
      </w:pPr>
    </w:p>
    <w:p w14:paraId="3403E91A" w14:textId="4336D4BD" w:rsidR="0013166B" w:rsidRPr="00963CCE" w:rsidRDefault="0013166B" w:rsidP="00963CCE">
      <w:pPr>
        <w:pStyle w:val="NoSpacing"/>
        <w:jc w:val="center"/>
        <w:rPr>
          <w:rFonts w:ascii="Arial" w:hAnsi="Arial" w:cs="Arial"/>
          <w:b/>
          <w:bCs/>
          <w:sz w:val="44"/>
          <w:szCs w:val="44"/>
        </w:rPr>
      </w:pPr>
      <w:r w:rsidRPr="00963CCE">
        <w:rPr>
          <w:rFonts w:ascii="Arial" w:hAnsi="Arial" w:cs="Arial"/>
          <w:b/>
          <w:bCs/>
          <w:sz w:val="44"/>
          <w:szCs w:val="44"/>
        </w:rPr>
        <w:t>Qualified Aerospace Instructors Course</w:t>
      </w:r>
    </w:p>
    <w:p w14:paraId="5EAFDA97" w14:textId="77777777" w:rsidR="00FD45C1" w:rsidRDefault="00FD45C1" w:rsidP="00963CCE">
      <w:pPr>
        <w:jc w:val="center"/>
        <w:rPr>
          <w:rFonts w:ascii="Arial" w:hAnsi="Arial" w:cs="Arial"/>
          <w:b/>
          <w:bCs/>
          <w:sz w:val="56"/>
          <w:szCs w:val="56"/>
          <w:u w:val="single"/>
        </w:rPr>
      </w:pPr>
    </w:p>
    <w:p w14:paraId="6AB8CA51" w14:textId="77777777" w:rsidR="00963CCE" w:rsidRDefault="00963CCE" w:rsidP="00963CCE">
      <w:pPr>
        <w:jc w:val="center"/>
        <w:rPr>
          <w:rFonts w:ascii="Arial" w:hAnsi="Arial" w:cs="Arial"/>
          <w:b/>
          <w:bCs/>
          <w:sz w:val="56"/>
          <w:szCs w:val="56"/>
          <w:u w:val="single"/>
        </w:rPr>
      </w:pPr>
    </w:p>
    <w:p w14:paraId="082712F1" w14:textId="31E9C0FB" w:rsidR="00FD45C1" w:rsidRDefault="0013166B" w:rsidP="00963CCE">
      <w:pPr>
        <w:jc w:val="center"/>
        <w:rPr>
          <w:rFonts w:ascii="Arial" w:hAnsi="Arial" w:cs="Arial"/>
          <w:b/>
          <w:bCs/>
          <w:sz w:val="56"/>
          <w:szCs w:val="56"/>
          <w:u w:val="single"/>
        </w:rPr>
      </w:pPr>
      <w:r w:rsidRPr="0013166B">
        <w:rPr>
          <w:rFonts w:ascii="Arial" w:hAnsi="Arial" w:cs="Arial"/>
          <w:b/>
          <w:bCs/>
          <w:sz w:val="56"/>
          <w:szCs w:val="56"/>
          <w:u w:val="single"/>
        </w:rPr>
        <w:t>From Surveillance to Strike</w:t>
      </w:r>
      <w:r w:rsidR="00FD45C1">
        <w:rPr>
          <w:rFonts w:ascii="Arial" w:hAnsi="Arial" w:cs="Arial"/>
          <w:b/>
          <w:bCs/>
          <w:sz w:val="56"/>
          <w:szCs w:val="56"/>
          <w:u w:val="single"/>
        </w:rPr>
        <w:t>:</w:t>
      </w:r>
    </w:p>
    <w:p w14:paraId="6FEAA848" w14:textId="77777777" w:rsidR="00963CCE" w:rsidRDefault="0013166B" w:rsidP="00963CCE">
      <w:pPr>
        <w:jc w:val="center"/>
        <w:rPr>
          <w:rFonts w:ascii="Arial" w:hAnsi="Arial" w:cs="Arial"/>
          <w:b/>
          <w:bCs/>
          <w:sz w:val="56"/>
          <w:szCs w:val="56"/>
          <w:u w:val="single"/>
        </w:rPr>
      </w:pPr>
      <w:r w:rsidRPr="00FD45C1">
        <w:rPr>
          <w:rFonts w:ascii="Arial" w:hAnsi="Arial" w:cs="Arial"/>
          <w:b/>
          <w:bCs/>
          <w:sz w:val="56"/>
          <w:szCs w:val="56"/>
          <w:u w:val="single"/>
        </w:rPr>
        <w:t xml:space="preserve">The Involvement of Drones in the </w:t>
      </w:r>
    </w:p>
    <w:p w14:paraId="15125899" w14:textId="0C6A9534" w:rsidR="0013166B" w:rsidRPr="0013166B" w:rsidRDefault="0013166B" w:rsidP="00963CCE">
      <w:pPr>
        <w:jc w:val="center"/>
        <w:rPr>
          <w:rFonts w:ascii="Arial" w:hAnsi="Arial" w:cs="Arial"/>
          <w:b/>
          <w:bCs/>
          <w:sz w:val="56"/>
          <w:szCs w:val="56"/>
          <w:u w:val="single"/>
        </w:rPr>
      </w:pPr>
      <w:r w:rsidRPr="00FD45C1">
        <w:rPr>
          <w:rFonts w:ascii="Arial" w:hAnsi="Arial" w:cs="Arial"/>
          <w:b/>
          <w:bCs/>
          <w:sz w:val="56"/>
          <w:szCs w:val="56"/>
          <w:u w:val="single"/>
        </w:rPr>
        <w:t>Defence of Ukraine</w:t>
      </w:r>
    </w:p>
    <w:p w14:paraId="1B9FCCEF" w14:textId="77777777" w:rsidR="0013166B" w:rsidRDefault="0013166B" w:rsidP="00963CCE">
      <w:pPr>
        <w:jc w:val="center"/>
        <w:rPr>
          <w:rFonts w:ascii="Arial" w:hAnsi="Arial" w:cs="Arial"/>
          <w:sz w:val="36"/>
          <w:szCs w:val="36"/>
        </w:rPr>
      </w:pPr>
    </w:p>
    <w:p w14:paraId="7BDDAA5D" w14:textId="77777777" w:rsidR="00FD45C1" w:rsidRDefault="00FD45C1" w:rsidP="00963CCE">
      <w:pPr>
        <w:jc w:val="center"/>
        <w:rPr>
          <w:rFonts w:ascii="Arial" w:hAnsi="Arial" w:cs="Arial"/>
          <w:sz w:val="36"/>
          <w:szCs w:val="36"/>
        </w:rPr>
        <w:sectPr w:rsidR="00FD45C1" w:rsidSect="001B538E">
          <w:headerReference w:type="default" r:id="rId8"/>
          <w:footerReference w:type="default" r:id="rId9"/>
          <w:type w:val="continuous"/>
          <w:pgSz w:w="11906" w:h="16838"/>
          <w:pgMar w:top="1440" w:right="1440" w:bottom="1440" w:left="1440" w:header="708" w:footer="708" w:gutter="0"/>
          <w:cols w:space="708"/>
          <w:titlePg/>
          <w:docGrid w:linePitch="360"/>
        </w:sectPr>
      </w:pPr>
    </w:p>
    <w:p w14:paraId="5D5B7ADF" w14:textId="77777777" w:rsidR="00FD45C1" w:rsidRDefault="00FD45C1" w:rsidP="00963CCE">
      <w:pPr>
        <w:jc w:val="center"/>
        <w:rPr>
          <w:rFonts w:ascii="Arial" w:hAnsi="Arial" w:cs="Arial"/>
          <w:b/>
          <w:bCs/>
          <w:sz w:val="36"/>
          <w:szCs w:val="36"/>
        </w:rPr>
      </w:pPr>
    </w:p>
    <w:p w14:paraId="768A04FF" w14:textId="77777777" w:rsidR="00963CCE" w:rsidRDefault="00963CCE" w:rsidP="00963CCE">
      <w:pPr>
        <w:jc w:val="center"/>
        <w:rPr>
          <w:rFonts w:ascii="Arial" w:hAnsi="Arial" w:cs="Arial"/>
          <w:b/>
          <w:bCs/>
          <w:sz w:val="36"/>
          <w:szCs w:val="36"/>
        </w:rPr>
      </w:pPr>
    </w:p>
    <w:p w14:paraId="37681D6E" w14:textId="02D66915" w:rsidR="00FD45C1" w:rsidRDefault="00FD45C1" w:rsidP="00963CCE">
      <w:pPr>
        <w:jc w:val="center"/>
        <w:rPr>
          <w:rFonts w:ascii="Arial" w:hAnsi="Arial" w:cs="Arial"/>
          <w:b/>
          <w:bCs/>
          <w:sz w:val="36"/>
          <w:szCs w:val="36"/>
        </w:rPr>
      </w:pPr>
      <w:r>
        <w:rPr>
          <w:rFonts w:ascii="Arial" w:hAnsi="Arial" w:cs="Arial"/>
          <w:b/>
          <w:bCs/>
          <w:sz w:val="36"/>
          <w:szCs w:val="36"/>
        </w:rPr>
        <w:t>Roundhouse</w:t>
      </w:r>
    </w:p>
    <w:p w14:paraId="33E8B650" w14:textId="77777777" w:rsidR="00963CCE" w:rsidRDefault="00963CCE" w:rsidP="00963CCE">
      <w:pPr>
        <w:jc w:val="center"/>
        <w:rPr>
          <w:rFonts w:ascii="Arial" w:hAnsi="Arial" w:cs="Arial"/>
          <w:b/>
          <w:bCs/>
          <w:sz w:val="36"/>
          <w:szCs w:val="36"/>
        </w:rPr>
      </w:pPr>
    </w:p>
    <w:p w14:paraId="2AD93838" w14:textId="11CD4434" w:rsidR="00FD45C1" w:rsidRDefault="00963CCE" w:rsidP="00963CCE">
      <w:pPr>
        <w:jc w:val="center"/>
        <w:rPr>
          <w:rFonts w:ascii="Arial" w:hAnsi="Arial" w:cs="Arial"/>
          <w:b/>
          <w:bCs/>
          <w:sz w:val="36"/>
          <w:szCs w:val="36"/>
        </w:rPr>
      </w:pPr>
      <w:r>
        <w:rPr>
          <w:rFonts w:ascii="Arial" w:hAnsi="Arial" w:cs="Arial"/>
          <w:b/>
          <w:bCs/>
          <w:sz w:val="36"/>
          <w:szCs w:val="36"/>
        </w:rPr>
        <w:t>QAIC 16</w:t>
      </w:r>
    </w:p>
    <w:p w14:paraId="3ED2A3FC" w14:textId="77777777" w:rsidR="00963CCE" w:rsidRDefault="00963CCE" w:rsidP="00963CCE">
      <w:pPr>
        <w:jc w:val="center"/>
        <w:rPr>
          <w:rFonts w:ascii="Arial" w:hAnsi="Arial" w:cs="Arial"/>
          <w:b/>
          <w:bCs/>
          <w:sz w:val="36"/>
          <w:szCs w:val="36"/>
        </w:rPr>
      </w:pPr>
    </w:p>
    <w:p w14:paraId="72446913" w14:textId="00B13F62" w:rsidR="00FD45C1" w:rsidRDefault="00FD45C1" w:rsidP="00963CCE">
      <w:pPr>
        <w:jc w:val="center"/>
        <w:rPr>
          <w:rFonts w:ascii="Arial" w:hAnsi="Arial" w:cs="Arial"/>
          <w:b/>
          <w:bCs/>
          <w:sz w:val="36"/>
          <w:szCs w:val="36"/>
        </w:rPr>
      </w:pPr>
      <w:r>
        <w:rPr>
          <w:rFonts w:ascii="Arial" w:hAnsi="Arial" w:cs="Arial"/>
          <w:b/>
          <w:bCs/>
          <w:sz w:val="36"/>
          <w:szCs w:val="36"/>
        </w:rPr>
        <w:t>Chinook Syndicate</w:t>
      </w:r>
    </w:p>
    <w:p w14:paraId="108D0DD1" w14:textId="77777777" w:rsidR="00963CCE" w:rsidRDefault="00963CCE" w:rsidP="00963CCE">
      <w:pPr>
        <w:jc w:val="center"/>
        <w:rPr>
          <w:rFonts w:ascii="Arial" w:hAnsi="Arial" w:cs="Arial"/>
          <w:b/>
          <w:bCs/>
          <w:sz w:val="36"/>
          <w:szCs w:val="36"/>
        </w:rPr>
      </w:pPr>
    </w:p>
    <w:p w14:paraId="5F32DC4E" w14:textId="5673D761" w:rsidR="00FD45C1" w:rsidRDefault="00963CCE" w:rsidP="00963CCE">
      <w:pPr>
        <w:jc w:val="center"/>
        <w:rPr>
          <w:rFonts w:ascii="Arial" w:hAnsi="Arial" w:cs="Arial"/>
          <w:sz w:val="36"/>
          <w:szCs w:val="36"/>
        </w:rPr>
      </w:pPr>
      <w:r>
        <w:rPr>
          <w:rFonts w:ascii="Arial" w:hAnsi="Arial" w:cs="Arial"/>
          <w:b/>
          <w:bCs/>
          <w:sz w:val="36"/>
          <w:szCs w:val="36"/>
        </w:rPr>
        <w:t>January 30, 2024</w:t>
      </w:r>
    </w:p>
    <w:p w14:paraId="795659A9" w14:textId="77777777" w:rsidR="00963CCE" w:rsidRDefault="00963CCE" w:rsidP="00963CCE">
      <w:pPr>
        <w:jc w:val="center"/>
        <w:rPr>
          <w:rFonts w:ascii="Arial" w:hAnsi="Arial" w:cs="Arial"/>
          <w:sz w:val="36"/>
          <w:szCs w:val="36"/>
        </w:rPr>
      </w:pPr>
    </w:p>
    <w:p w14:paraId="0C78D35E" w14:textId="77777777" w:rsidR="00963CCE" w:rsidRDefault="00963CCE" w:rsidP="00963CCE">
      <w:pPr>
        <w:jc w:val="center"/>
        <w:rPr>
          <w:rFonts w:ascii="Arial" w:hAnsi="Arial" w:cs="Arial"/>
          <w:sz w:val="36"/>
          <w:szCs w:val="36"/>
        </w:rPr>
      </w:pPr>
    </w:p>
    <w:p w14:paraId="1C18EA04" w14:textId="77777777" w:rsidR="00963CCE" w:rsidRDefault="00963CCE" w:rsidP="00963CCE">
      <w:pPr>
        <w:jc w:val="center"/>
        <w:rPr>
          <w:rFonts w:ascii="Arial" w:hAnsi="Arial" w:cs="Arial"/>
          <w:sz w:val="36"/>
          <w:szCs w:val="36"/>
        </w:rPr>
      </w:pPr>
    </w:p>
    <w:p w14:paraId="514C3BB1" w14:textId="0FA359A3" w:rsidR="001B538E" w:rsidRPr="001B538E" w:rsidRDefault="00FD45C1" w:rsidP="001B538E">
      <w:pPr>
        <w:jc w:val="center"/>
        <w:rPr>
          <w:rFonts w:ascii="Arial" w:hAnsi="Arial" w:cs="Arial"/>
          <w:sz w:val="36"/>
          <w:szCs w:val="36"/>
        </w:rPr>
      </w:pPr>
      <w:r w:rsidRPr="00FD45C1">
        <w:rPr>
          <w:rFonts w:ascii="Arial" w:hAnsi="Arial" w:cs="Arial"/>
          <w:sz w:val="36"/>
          <w:szCs w:val="36"/>
        </w:rPr>
        <w:t xml:space="preserve">Word Count: </w:t>
      </w:r>
      <w:r w:rsidR="0013753F">
        <w:rPr>
          <w:rFonts w:ascii="Arial" w:hAnsi="Arial" w:cs="Arial"/>
          <w:sz w:val="36"/>
          <w:szCs w:val="36"/>
        </w:rPr>
        <w:t>154</w:t>
      </w:r>
      <w:r w:rsidR="00EA488B">
        <w:rPr>
          <w:rFonts w:ascii="Arial" w:hAnsi="Arial" w:cs="Arial"/>
          <w:sz w:val="36"/>
          <w:szCs w:val="36"/>
        </w:rPr>
        <w:t>4</w:t>
      </w:r>
    </w:p>
    <w:p w14:paraId="26F9DDDB" w14:textId="77777777" w:rsidR="003F3482" w:rsidRPr="003F3482" w:rsidRDefault="003F3482" w:rsidP="00963CCE">
      <w:pPr>
        <w:rPr>
          <w:rFonts w:ascii="Arial" w:hAnsi="Arial" w:cs="Arial"/>
          <w:b/>
          <w:bCs/>
          <w:sz w:val="24"/>
          <w:szCs w:val="24"/>
          <w:u w:val="single"/>
        </w:rPr>
      </w:pPr>
    </w:p>
    <w:p w14:paraId="47E957BA" w14:textId="084700E4" w:rsidR="00963CCE" w:rsidRDefault="00963CCE" w:rsidP="00963CCE">
      <w:pPr>
        <w:rPr>
          <w:rFonts w:ascii="Arial" w:hAnsi="Arial" w:cs="Arial"/>
          <w:b/>
          <w:bCs/>
          <w:sz w:val="56"/>
          <w:szCs w:val="56"/>
          <w:u w:val="single"/>
        </w:rPr>
      </w:pPr>
      <w:r>
        <w:rPr>
          <w:rFonts w:ascii="Arial" w:hAnsi="Arial" w:cs="Arial"/>
          <w:b/>
          <w:bCs/>
          <w:sz w:val="56"/>
          <w:szCs w:val="56"/>
          <w:u w:val="single"/>
        </w:rPr>
        <w:t>Contents:</w:t>
      </w:r>
    </w:p>
    <w:p w14:paraId="26389875" w14:textId="77777777" w:rsidR="001B538E" w:rsidRDefault="001B538E" w:rsidP="00963CCE">
      <w:pPr>
        <w:rPr>
          <w:rFonts w:ascii="Arial" w:hAnsi="Arial" w:cs="Arial"/>
          <w:b/>
          <w:bCs/>
          <w:sz w:val="32"/>
          <w:szCs w:val="32"/>
          <w:u w:val="single"/>
        </w:rPr>
      </w:pPr>
    </w:p>
    <w:p w14:paraId="39005BEB" w14:textId="77777777" w:rsidR="003F3482" w:rsidRPr="001B538E" w:rsidRDefault="003F3482" w:rsidP="00963CCE">
      <w:pPr>
        <w:rPr>
          <w:rFonts w:ascii="Arial" w:hAnsi="Arial" w:cs="Arial"/>
          <w:b/>
          <w:bCs/>
          <w:sz w:val="32"/>
          <w:szCs w:val="32"/>
          <w:u w:val="single"/>
        </w:rPr>
      </w:pPr>
    </w:p>
    <w:tbl>
      <w:tblPr>
        <w:tblStyle w:val="TableGrid"/>
        <w:tblW w:w="0" w:type="auto"/>
        <w:tblLook w:val="04A0" w:firstRow="1" w:lastRow="0" w:firstColumn="1" w:lastColumn="0" w:noHBand="0" w:noVBand="1"/>
      </w:tblPr>
      <w:tblGrid>
        <w:gridCol w:w="4508"/>
        <w:gridCol w:w="4508"/>
      </w:tblGrid>
      <w:tr w:rsidR="00963CCE" w14:paraId="7094D0A8" w14:textId="77777777" w:rsidTr="00963CCE">
        <w:tc>
          <w:tcPr>
            <w:tcW w:w="4508" w:type="dxa"/>
            <w:shd w:val="clear" w:color="auto" w:fill="D0CECE" w:themeFill="background2" w:themeFillShade="E6"/>
          </w:tcPr>
          <w:p w14:paraId="15BE9079" w14:textId="77777777" w:rsidR="00963CCE" w:rsidRPr="00804B42" w:rsidRDefault="00963CCE" w:rsidP="00963CCE">
            <w:pPr>
              <w:jc w:val="center"/>
              <w:rPr>
                <w:rFonts w:ascii="Arial" w:hAnsi="Arial" w:cs="Arial"/>
                <w:b/>
                <w:bCs/>
                <w:sz w:val="36"/>
                <w:szCs w:val="36"/>
              </w:rPr>
            </w:pPr>
          </w:p>
          <w:p w14:paraId="4F7877DB" w14:textId="77777777" w:rsidR="00963CCE" w:rsidRPr="00804B42" w:rsidRDefault="00963CCE" w:rsidP="00963CCE">
            <w:pPr>
              <w:jc w:val="center"/>
              <w:rPr>
                <w:rFonts w:ascii="Arial" w:hAnsi="Arial" w:cs="Arial"/>
                <w:b/>
                <w:bCs/>
                <w:sz w:val="36"/>
                <w:szCs w:val="36"/>
              </w:rPr>
            </w:pPr>
            <w:r w:rsidRPr="00804B42">
              <w:rPr>
                <w:rFonts w:ascii="Arial" w:hAnsi="Arial" w:cs="Arial"/>
                <w:b/>
                <w:bCs/>
                <w:sz w:val="36"/>
                <w:szCs w:val="36"/>
              </w:rPr>
              <w:t>Section</w:t>
            </w:r>
          </w:p>
          <w:p w14:paraId="498DCCB0" w14:textId="0E394E45" w:rsidR="00963CCE" w:rsidRPr="00804B42" w:rsidRDefault="00963CCE" w:rsidP="00963CCE">
            <w:pPr>
              <w:jc w:val="center"/>
              <w:rPr>
                <w:rFonts w:ascii="Arial" w:hAnsi="Arial" w:cs="Arial"/>
                <w:b/>
                <w:bCs/>
                <w:sz w:val="36"/>
                <w:szCs w:val="36"/>
              </w:rPr>
            </w:pPr>
          </w:p>
        </w:tc>
        <w:tc>
          <w:tcPr>
            <w:tcW w:w="4508" w:type="dxa"/>
            <w:shd w:val="clear" w:color="auto" w:fill="D0CECE" w:themeFill="background2" w:themeFillShade="E6"/>
          </w:tcPr>
          <w:p w14:paraId="4BB50BC0" w14:textId="77777777" w:rsidR="00963CCE" w:rsidRPr="00804B42" w:rsidRDefault="00963CCE" w:rsidP="00963CCE">
            <w:pPr>
              <w:jc w:val="center"/>
              <w:rPr>
                <w:rFonts w:ascii="Arial" w:hAnsi="Arial" w:cs="Arial"/>
                <w:b/>
                <w:bCs/>
                <w:sz w:val="36"/>
                <w:szCs w:val="36"/>
              </w:rPr>
            </w:pPr>
          </w:p>
          <w:p w14:paraId="5FF2618A" w14:textId="432498C1" w:rsidR="00963CCE" w:rsidRPr="00804B42" w:rsidRDefault="00963CCE" w:rsidP="00963CCE">
            <w:pPr>
              <w:jc w:val="center"/>
              <w:rPr>
                <w:rFonts w:ascii="Arial" w:hAnsi="Arial" w:cs="Arial"/>
                <w:b/>
                <w:bCs/>
                <w:sz w:val="36"/>
                <w:szCs w:val="36"/>
              </w:rPr>
            </w:pPr>
            <w:r w:rsidRPr="00804B42">
              <w:rPr>
                <w:rFonts w:ascii="Arial" w:hAnsi="Arial" w:cs="Arial"/>
                <w:b/>
                <w:bCs/>
                <w:sz w:val="36"/>
                <w:szCs w:val="36"/>
              </w:rPr>
              <w:t>Page</w:t>
            </w:r>
          </w:p>
        </w:tc>
      </w:tr>
      <w:tr w:rsidR="00963CCE" w14:paraId="26C100BA" w14:textId="77777777" w:rsidTr="00963CCE">
        <w:tc>
          <w:tcPr>
            <w:tcW w:w="4508" w:type="dxa"/>
          </w:tcPr>
          <w:p w14:paraId="48BE5C35" w14:textId="77777777" w:rsidR="00963CCE" w:rsidRPr="00804B42" w:rsidRDefault="00963CCE" w:rsidP="00963CCE">
            <w:pPr>
              <w:jc w:val="center"/>
              <w:rPr>
                <w:rFonts w:ascii="Arial" w:hAnsi="Arial" w:cs="Arial"/>
                <w:sz w:val="36"/>
                <w:szCs w:val="36"/>
              </w:rPr>
            </w:pPr>
          </w:p>
          <w:p w14:paraId="60FF6C1C" w14:textId="41E3519A" w:rsidR="00963CCE" w:rsidRPr="00804B42" w:rsidRDefault="00963CCE" w:rsidP="00963CCE">
            <w:pPr>
              <w:jc w:val="center"/>
              <w:rPr>
                <w:rFonts w:ascii="Arial" w:hAnsi="Arial" w:cs="Arial"/>
                <w:sz w:val="36"/>
                <w:szCs w:val="36"/>
              </w:rPr>
            </w:pPr>
            <w:r w:rsidRPr="00804B42">
              <w:rPr>
                <w:rFonts w:ascii="Arial" w:hAnsi="Arial" w:cs="Arial"/>
                <w:sz w:val="36"/>
                <w:szCs w:val="36"/>
              </w:rPr>
              <w:t>Introduction</w:t>
            </w:r>
          </w:p>
          <w:p w14:paraId="1F1762E0" w14:textId="5071AE5A" w:rsidR="00963CCE" w:rsidRPr="00804B42" w:rsidRDefault="00963CCE" w:rsidP="00963CCE">
            <w:pPr>
              <w:jc w:val="center"/>
              <w:rPr>
                <w:rFonts w:ascii="Arial" w:hAnsi="Arial" w:cs="Arial"/>
                <w:sz w:val="36"/>
                <w:szCs w:val="36"/>
              </w:rPr>
            </w:pPr>
          </w:p>
        </w:tc>
        <w:tc>
          <w:tcPr>
            <w:tcW w:w="4508" w:type="dxa"/>
          </w:tcPr>
          <w:p w14:paraId="118D6A40" w14:textId="77777777" w:rsidR="00963CCE" w:rsidRPr="00804B42" w:rsidRDefault="00963CCE" w:rsidP="00804B42">
            <w:pPr>
              <w:jc w:val="center"/>
              <w:rPr>
                <w:rFonts w:ascii="Arial" w:hAnsi="Arial" w:cs="Arial"/>
                <w:b/>
                <w:bCs/>
                <w:sz w:val="36"/>
                <w:szCs w:val="36"/>
              </w:rPr>
            </w:pPr>
          </w:p>
          <w:p w14:paraId="6FEC2678" w14:textId="77777777" w:rsidR="00804B42" w:rsidRPr="00804B42" w:rsidRDefault="00804B42" w:rsidP="00804B42">
            <w:pPr>
              <w:jc w:val="center"/>
              <w:rPr>
                <w:rFonts w:ascii="Arial" w:hAnsi="Arial" w:cs="Arial"/>
                <w:b/>
                <w:bCs/>
                <w:sz w:val="36"/>
                <w:szCs w:val="36"/>
              </w:rPr>
            </w:pPr>
            <w:r w:rsidRPr="00804B42">
              <w:rPr>
                <w:rFonts w:ascii="Arial" w:hAnsi="Arial" w:cs="Arial"/>
                <w:b/>
                <w:bCs/>
                <w:sz w:val="36"/>
                <w:szCs w:val="36"/>
              </w:rPr>
              <w:t>3</w:t>
            </w:r>
          </w:p>
          <w:p w14:paraId="5F38F2A1" w14:textId="4240C6F1" w:rsidR="00804B42" w:rsidRPr="00804B42" w:rsidRDefault="00804B42" w:rsidP="00804B42">
            <w:pPr>
              <w:jc w:val="center"/>
              <w:rPr>
                <w:rFonts w:ascii="Arial" w:hAnsi="Arial" w:cs="Arial"/>
                <w:b/>
                <w:bCs/>
                <w:sz w:val="36"/>
                <w:szCs w:val="36"/>
              </w:rPr>
            </w:pPr>
          </w:p>
        </w:tc>
      </w:tr>
      <w:tr w:rsidR="00963CCE" w14:paraId="4D8A0E17" w14:textId="77777777" w:rsidTr="00963CCE">
        <w:tc>
          <w:tcPr>
            <w:tcW w:w="4508" w:type="dxa"/>
          </w:tcPr>
          <w:p w14:paraId="5481159D" w14:textId="77777777" w:rsidR="00963CCE" w:rsidRPr="00804B42" w:rsidRDefault="00963CCE" w:rsidP="00963CCE">
            <w:pPr>
              <w:jc w:val="center"/>
              <w:rPr>
                <w:rFonts w:ascii="Arial" w:hAnsi="Arial" w:cs="Arial"/>
                <w:sz w:val="36"/>
                <w:szCs w:val="36"/>
              </w:rPr>
            </w:pPr>
          </w:p>
          <w:p w14:paraId="2DD347CF" w14:textId="77777777" w:rsidR="00963CCE" w:rsidRPr="00804B42" w:rsidRDefault="00963CCE" w:rsidP="00963CCE">
            <w:pPr>
              <w:jc w:val="center"/>
              <w:rPr>
                <w:rFonts w:ascii="Arial" w:hAnsi="Arial" w:cs="Arial"/>
                <w:sz w:val="36"/>
                <w:szCs w:val="36"/>
              </w:rPr>
            </w:pPr>
            <w:r w:rsidRPr="00804B42">
              <w:rPr>
                <w:rFonts w:ascii="Arial" w:hAnsi="Arial" w:cs="Arial"/>
                <w:sz w:val="36"/>
                <w:szCs w:val="36"/>
              </w:rPr>
              <w:t>Historical Context</w:t>
            </w:r>
          </w:p>
          <w:p w14:paraId="5545AB2C" w14:textId="49E4403C" w:rsidR="00963CCE" w:rsidRPr="00804B42" w:rsidRDefault="00963CCE" w:rsidP="00963CCE">
            <w:pPr>
              <w:jc w:val="center"/>
              <w:rPr>
                <w:rFonts w:ascii="Arial" w:hAnsi="Arial" w:cs="Arial"/>
                <w:sz w:val="36"/>
                <w:szCs w:val="36"/>
              </w:rPr>
            </w:pPr>
          </w:p>
        </w:tc>
        <w:tc>
          <w:tcPr>
            <w:tcW w:w="4508" w:type="dxa"/>
          </w:tcPr>
          <w:p w14:paraId="4F5738FE" w14:textId="77777777" w:rsidR="00963CCE" w:rsidRPr="00804B42" w:rsidRDefault="00963CCE" w:rsidP="00804B42">
            <w:pPr>
              <w:jc w:val="center"/>
              <w:rPr>
                <w:rFonts w:ascii="Arial" w:hAnsi="Arial" w:cs="Arial"/>
                <w:b/>
                <w:bCs/>
                <w:sz w:val="36"/>
                <w:szCs w:val="36"/>
              </w:rPr>
            </w:pPr>
          </w:p>
          <w:p w14:paraId="20ECEB72" w14:textId="78C314DE" w:rsidR="00804B42" w:rsidRPr="00804B42" w:rsidRDefault="00C05968" w:rsidP="00804B42">
            <w:pPr>
              <w:jc w:val="center"/>
              <w:rPr>
                <w:rFonts w:ascii="Arial" w:hAnsi="Arial" w:cs="Arial"/>
                <w:b/>
                <w:bCs/>
                <w:sz w:val="36"/>
                <w:szCs w:val="36"/>
              </w:rPr>
            </w:pPr>
            <w:r>
              <w:rPr>
                <w:rFonts w:ascii="Arial" w:hAnsi="Arial" w:cs="Arial"/>
                <w:b/>
                <w:bCs/>
                <w:sz w:val="36"/>
                <w:szCs w:val="36"/>
              </w:rPr>
              <w:t>3</w:t>
            </w:r>
          </w:p>
          <w:p w14:paraId="6CC49B63" w14:textId="4C6DB82B" w:rsidR="00804B42" w:rsidRPr="00804B42" w:rsidRDefault="00804B42" w:rsidP="00804B42">
            <w:pPr>
              <w:jc w:val="center"/>
              <w:rPr>
                <w:rFonts w:ascii="Arial" w:hAnsi="Arial" w:cs="Arial"/>
                <w:b/>
                <w:bCs/>
                <w:sz w:val="36"/>
                <w:szCs w:val="36"/>
              </w:rPr>
            </w:pPr>
          </w:p>
        </w:tc>
      </w:tr>
      <w:tr w:rsidR="00963CCE" w14:paraId="63D078E0" w14:textId="77777777" w:rsidTr="00963CCE">
        <w:tc>
          <w:tcPr>
            <w:tcW w:w="4508" w:type="dxa"/>
          </w:tcPr>
          <w:p w14:paraId="06BA2367" w14:textId="77777777" w:rsidR="00963CCE" w:rsidRPr="00804B42" w:rsidRDefault="00963CCE" w:rsidP="00963CCE">
            <w:pPr>
              <w:jc w:val="center"/>
              <w:rPr>
                <w:rFonts w:ascii="Arial" w:hAnsi="Arial" w:cs="Arial"/>
                <w:sz w:val="36"/>
                <w:szCs w:val="36"/>
              </w:rPr>
            </w:pPr>
          </w:p>
          <w:p w14:paraId="444B5C33" w14:textId="426AA482" w:rsidR="00963CCE" w:rsidRPr="00804B42" w:rsidRDefault="00963CCE" w:rsidP="003F3482">
            <w:pPr>
              <w:jc w:val="center"/>
              <w:rPr>
                <w:rFonts w:ascii="Arial" w:hAnsi="Arial" w:cs="Arial"/>
                <w:sz w:val="36"/>
                <w:szCs w:val="36"/>
              </w:rPr>
            </w:pPr>
            <w:r w:rsidRPr="00804B42">
              <w:rPr>
                <w:rFonts w:ascii="Arial" w:hAnsi="Arial" w:cs="Arial"/>
                <w:sz w:val="36"/>
                <w:szCs w:val="36"/>
              </w:rPr>
              <w:t>Drones Used by Ukrain</w:t>
            </w:r>
            <w:r w:rsidR="003F3482">
              <w:rPr>
                <w:rFonts w:ascii="Arial" w:hAnsi="Arial" w:cs="Arial"/>
                <w:sz w:val="36"/>
                <w:szCs w:val="36"/>
              </w:rPr>
              <w:t>e</w:t>
            </w:r>
          </w:p>
        </w:tc>
        <w:tc>
          <w:tcPr>
            <w:tcW w:w="4508" w:type="dxa"/>
          </w:tcPr>
          <w:p w14:paraId="184A6A9F" w14:textId="77777777" w:rsidR="00963CCE" w:rsidRPr="00804B42" w:rsidRDefault="00963CCE" w:rsidP="00804B42">
            <w:pPr>
              <w:jc w:val="center"/>
              <w:rPr>
                <w:rFonts w:ascii="Arial" w:hAnsi="Arial" w:cs="Arial"/>
                <w:b/>
                <w:bCs/>
                <w:sz w:val="36"/>
                <w:szCs w:val="36"/>
              </w:rPr>
            </w:pPr>
          </w:p>
          <w:p w14:paraId="7B08B26B" w14:textId="19A7401A" w:rsidR="00804B42" w:rsidRPr="00804B42" w:rsidRDefault="00C05968" w:rsidP="00804B42">
            <w:pPr>
              <w:jc w:val="center"/>
              <w:rPr>
                <w:rFonts w:ascii="Arial" w:hAnsi="Arial" w:cs="Arial"/>
                <w:b/>
                <w:bCs/>
                <w:sz w:val="36"/>
                <w:szCs w:val="36"/>
              </w:rPr>
            </w:pPr>
            <w:r>
              <w:rPr>
                <w:rFonts w:ascii="Arial" w:hAnsi="Arial" w:cs="Arial"/>
                <w:b/>
                <w:bCs/>
                <w:sz w:val="36"/>
                <w:szCs w:val="36"/>
              </w:rPr>
              <w:t>4</w:t>
            </w:r>
          </w:p>
          <w:p w14:paraId="1A1CF42F" w14:textId="40BC4FEC" w:rsidR="00804B42" w:rsidRPr="00804B42" w:rsidRDefault="00804B42" w:rsidP="003F3482">
            <w:pPr>
              <w:rPr>
                <w:rFonts w:ascii="Arial" w:hAnsi="Arial" w:cs="Arial"/>
                <w:b/>
                <w:bCs/>
                <w:sz w:val="36"/>
                <w:szCs w:val="36"/>
              </w:rPr>
            </w:pPr>
          </w:p>
        </w:tc>
      </w:tr>
      <w:tr w:rsidR="00963CCE" w14:paraId="4349ACC7" w14:textId="77777777" w:rsidTr="00963CCE">
        <w:tc>
          <w:tcPr>
            <w:tcW w:w="4508" w:type="dxa"/>
          </w:tcPr>
          <w:p w14:paraId="72D77334" w14:textId="77777777" w:rsidR="00963CCE" w:rsidRPr="00804B42" w:rsidRDefault="00963CCE" w:rsidP="00963CCE">
            <w:pPr>
              <w:jc w:val="center"/>
              <w:rPr>
                <w:rFonts w:ascii="Arial" w:hAnsi="Arial" w:cs="Arial"/>
                <w:sz w:val="36"/>
                <w:szCs w:val="36"/>
              </w:rPr>
            </w:pPr>
          </w:p>
          <w:p w14:paraId="5F557A42" w14:textId="77777777" w:rsidR="00963CCE" w:rsidRPr="00804B42" w:rsidRDefault="00963CCE" w:rsidP="00963CCE">
            <w:pPr>
              <w:jc w:val="center"/>
              <w:rPr>
                <w:rFonts w:ascii="Arial" w:hAnsi="Arial" w:cs="Arial"/>
                <w:sz w:val="36"/>
                <w:szCs w:val="36"/>
              </w:rPr>
            </w:pPr>
            <w:r w:rsidRPr="00804B42">
              <w:rPr>
                <w:rFonts w:ascii="Arial" w:hAnsi="Arial" w:cs="Arial"/>
                <w:sz w:val="36"/>
                <w:szCs w:val="36"/>
              </w:rPr>
              <w:t>Primary Benefits</w:t>
            </w:r>
          </w:p>
          <w:p w14:paraId="4FBA265B" w14:textId="2DECDC98" w:rsidR="00963CCE" w:rsidRPr="00804B42" w:rsidRDefault="00963CCE" w:rsidP="00963CCE">
            <w:pPr>
              <w:jc w:val="center"/>
              <w:rPr>
                <w:rFonts w:ascii="Arial" w:hAnsi="Arial" w:cs="Arial"/>
                <w:sz w:val="36"/>
                <w:szCs w:val="36"/>
              </w:rPr>
            </w:pPr>
          </w:p>
        </w:tc>
        <w:tc>
          <w:tcPr>
            <w:tcW w:w="4508" w:type="dxa"/>
          </w:tcPr>
          <w:p w14:paraId="6D31EFC4" w14:textId="77777777" w:rsidR="00963CCE" w:rsidRPr="00804B42" w:rsidRDefault="00963CCE" w:rsidP="00804B42">
            <w:pPr>
              <w:jc w:val="center"/>
              <w:rPr>
                <w:rFonts w:ascii="Arial" w:hAnsi="Arial" w:cs="Arial"/>
                <w:b/>
                <w:bCs/>
                <w:sz w:val="36"/>
                <w:szCs w:val="36"/>
              </w:rPr>
            </w:pPr>
          </w:p>
          <w:p w14:paraId="2C9DECD6" w14:textId="4FEFEC03" w:rsidR="00804B42" w:rsidRPr="00804B42" w:rsidRDefault="005A05EC" w:rsidP="00804B42">
            <w:pPr>
              <w:jc w:val="center"/>
              <w:rPr>
                <w:rFonts w:ascii="Arial" w:hAnsi="Arial" w:cs="Arial"/>
                <w:b/>
                <w:bCs/>
                <w:sz w:val="36"/>
                <w:szCs w:val="36"/>
              </w:rPr>
            </w:pPr>
            <w:r>
              <w:rPr>
                <w:rFonts w:ascii="Arial" w:hAnsi="Arial" w:cs="Arial"/>
                <w:b/>
                <w:bCs/>
                <w:sz w:val="36"/>
                <w:szCs w:val="36"/>
              </w:rPr>
              <w:t>5</w:t>
            </w:r>
          </w:p>
          <w:p w14:paraId="335E4A00" w14:textId="02C33A8C" w:rsidR="00804B42" w:rsidRPr="00804B42" w:rsidRDefault="00804B42" w:rsidP="00804B42">
            <w:pPr>
              <w:jc w:val="center"/>
              <w:rPr>
                <w:rFonts w:ascii="Arial" w:hAnsi="Arial" w:cs="Arial"/>
                <w:b/>
                <w:bCs/>
                <w:sz w:val="36"/>
                <w:szCs w:val="36"/>
              </w:rPr>
            </w:pPr>
          </w:p>
        </w:tc>
      </w:tr>
      <w:tr w:rsidR="00963CCE" w14:paraId="10A7E60C" w14:textId="77777777" w:rsidTr="00963CCE">
        <w:tc>
          <w:tcPr>
            <w:tcW w:w="4508" w:type="dxa"/>
          </w:tcPr>
          <w:p w14:paraId="1082AC73" w14:textId="77777777" w:rsidR="00963CCE" w:rsidRPr="00804B42" w:rsidRDefault="00963CCE" w:rsidP="00963CCE">
            <w:pPr>
              <w:jc w:val="center"/>
              <w:rPr>
                <w:rFonts w:ascii="Arial" w:hAnsi="Arial" w:cs="Arial"/>
                <w:sz w:val="36"/>
                <w:szCs w:val="36"/>
              </w:rPr>
            </w:pPr>
          </w:p>
          <w:p w14:paraId="555AECE8" w14:textId="77777777" w:rsidR="00963CCE" w:rsidRPr="00804B42" w:rsidRDefault="00963CCE" w:rsidP="00963CCE">
            <w:pPr>
              <w:jc w:val="center"/>
              <w:rPr>
                <w:rFonts w:ascii="Arial" w:hAnsi="Arial" w:cs="Arial"/>
                <w:sz w:val="36"/>
                <w:szCs w:val="36"/>
              </w:rPr>
            </w:pPr>
            <w:r w:rsidRPr="00804B42">
              <w:rPr>
                <w:rFonts w:ascii="Arial" w:hAnsi="Arial" w:cs="Arial"/>
                <w:sz w:val="36"/>
                <w:szCs w:val="36"/>
              </w:rPr>
              <w:t>Notable Challenges</w:t>
            </w:r>
          </w:p>
          <w:p w14:paraId="7C7632C5" w14:textId="4E6B96BD" w:rsidR="00963CCE" w:rsidRPr="00804B42" w:rsidRDefault="00963CCE" w:rsidP="00963CCE">
            <w:pPr>
              <w:rPr>
                <w:rFonts w:ascii="Arial" w:hAnsi="Arial" w:cs="Arial"/>
                <w:sz w:val="36"/>
                <w:szCs w:val="36"/>
              </w:rPr>
            </w:pPr>
          </w:p>
        </w:tc>
        <w:tc>
          <w:tcPr>
            <w:tcW w:w="4508" w:type="dxa"/>
          </w:tcPr>
          <w:p w14:paraId="06369819" w14:textId="77777777" w:rsidR="00963CCE" w:rsidRPr="00804B42" w:rsidRDefault="00963CCE" w:rsidP="00804B42">
            <w:pPr>
              <w:jc w:val="center"/>
              <w:rPr>
                <w:rFonts w:ascii="Arial" w:hAnsi="Arial" w:cs="Arial"/>
                <w:b/>
                <w:bCs/>
                <w:sz w:val="36"/>
                <w:szCs w:val="36"/>
              </w:rPr>
            </w:pPr>
          </w:p>
          <w:p w14:paraId="70F2FBB9" w14:textId="66DBA24B" w:rsidR="00804B42" w:rsidRPr="00804B42" w:rsidRDefault="005A05EC" w:rsidP="00804B42">
            <w:pPr>
              <w:jc w:val="center"/>
              <w:rPr>
                <w:rFonts w:ascii="Arial" w:hAnsi="Arial" w:cs="Arial"/>
                <w:b/>
                <w:bCs/>
                <w:sz w:val="36"/>
                <w:szCs w:val="36"/>
              </w:rPr>
            </w:pPr>
            <w:r>
              <w:rPr>
                <w:rFonts w:ascii="Arial" w:hAnsi="Arial" w:cs="Arial"/>
                <w:b/>
                <w:bCs/>
                <w:sz w:val="36"/>
                <w:szCs w:val="36"/>
              </w:rPr>
              <w:t>6</w:t>
            </w:r>
          </w:p>
          <w:p w14:paraId="5D869FA8" w14:textId="6699170C" w:rsidR="00804B42" w:rsidRPr="00804B42" w:rsidRDefault="00804B42" w:rsidP="00804B42">
            <w:pPr>
              <w:jc w:val="center"/>
              <w:rPr>
                <w:rFonts w:ascii="Arial" w:hAnsi="Arial" w:cs="Arial"/>
                <w:b/>
                <w:bCs/>
                <w:sz w:val="36"/>
                <w:szCs w:val="36"/>
              </w:rPr>
            </w:pPr>
          </w:p>
        </w:tc>
      </w:tr>
      <w:tr w:rsidR="00963CCE" w14:paraId="6F51F701" w14:textId="77777777" w:rsidTr="00963CCE">
        <w:tc>
          <w:tcPr>
            <w:tcW w:w="4508" w:type="dxa"/>
          </w:tcPr>
          <w:p w14:paraId="69F0EF2D" w14:textId="77777777" w:rsidR="00963CCE" w:rsidRPr="00804B42" w:rsidRDefault="00963CCE" w:rsidP="00963CCE">
            <w:pPr>
              <w:jc w:val="center"/>
              <w:rPr>
                <w:rFonts w:ascii="Arial" w:hAnsi="Arial" w:cs="Arial"/>
                <w:sz w:val="36"/>
                <w:szCs w:val="36"/>
              </w:rPr>
            </w:pPr>
          </w:p>
          <w:p w14:paraId="48A4DC84" w14:textId="77777777" w:rsidR="00963CCE" w:rsidRPr="00804B42" w:rsidRDefault="00963CCE" w:rsidP="00963CCE">
            <w:pPr>
              <w:jc w:val="center"/>
              <w:rPr>
                <w:rFonts w:ascii="Arial" w:hAnsi="Arial" w:cs="Arial"/>
                <w:sz w:val="36"/>
                <w:szCs w:val="36"/>
              </w:rPr>
            </w:pPr>
            <w:r w:rsidRPr="00804B42">
              <w:rPr>
                <w:rFonts w:ascii="Arial" w:hAnsi="Arial" w:cs="Arial"/>
                <w:sz w:val="36"/>
                <w:szCs w:val="36"/>
              </w:rPr>
              <w:t>Conclusion</w:t>
            </w:r>
          </w:p>
          <w:p w14:paraId="7169430F" w14:textId="1B2EB560" w:rsidR="00963CCE" w:rsidRPr="00804B42" w:rsidRDefault="00963CCE" w:rsidP="00963CCE">
            <w:pPr>
              <w:jc w:val="center"/>
              <w:rPr>
                <w:rFonts w:ascii="Arial" w:hAnsi="Arial" w:cs="Arial"/>
                <w:sz w:val="36"/>
                <w:szCs w:val="36"/>
              </w:rPr>
            </w:pPr>
          </w:p>
        </w:tc>
        <w:tc>
          <w:tcPr>
            <w:tcW w:w="4508" w:type="dxa"/>
          </w:tcPr>
          <w:p w14:paraId="5E63BE75" w14:textId="77777777" w:rsidR="00963CCE" w:rsidRPr="00804B42" w:rsidRDefault="00963CCE" w:rsidP="00804B42">
            <w:pPr>
              <w:jc w:val="center"/>
              <w:rPr>
                <w:rFonts w:ascii="Arial" w:hAnsi="Arial" w:cs="Arial"/>
                <w:b/>
                <w:bCs/>
                <w:sz w:val="36"/>
                <w:szCs w:val="36"/>
              </w:rPr>
            </w:pPr>
          </w:p>
          <w:p w14:paraId="2B165AE4" w14:textId="35AF32C6" w:rsidR="00804B42" w:rsidRPr="00804B42" w:rsidRDefault="003F3482" w:rsidP="00804B42">
            <w:pPr>
              <w:jc w:val="center"/>
              <w:rPr>
                <w:rFonts w:ascii="Arial" w:hAnsi="Arial" w:cs="Arial"/>
                <w:b/>
                <w:bCs/>
                <w:sz w:val="36"/>
                <w:szCs w:val="36"/>
              </w:rPr>
            </w:pPr>
            <w:r>
              <w:rPr>
                <w:rFonts w:ascii="Arial" w:hAnsi="Arial" w:cs="Arial"/>
                <w:b/>
                <w:bCs/>
                <w:sz w:val="36"/>
                <w:szCs w:val="36"/>
              </w:rPr>
              <w:t>6</w:t>
            </w:r>
          </w:p>
          <w:p w14:paraId="6E3E83C4" w14:textId="61C328A4" w:rsidR="00804B42" w:rsidRPr="00804B42" w:rsidRDefault="00804B42" w:rsidP="00804B42">
            <w:pPr>
              <w:jc w:val="center"/>
              <w:rPr>
                <w:rFonts w:ascii="Arial" w:hAnsi="Arial" w:cs="Arial"/>
                <w:b/>
                <w:bCs/>
                <w:sz w:val="36"/>
                <w:szCs w:val="36"/>
              </w:rPr>
            </w:pPr>
          </w:p>
        </w:tc>
      </w:tr>
      <w:tr w:rsidR="00963CCE" w14:paraId="18EAC62E" w14:textId="77777777" w:rsidTr="00963CCE">
        <w:tc>
          <w:tcPr>
            <w:tcW w:w="4508" w:type="dxa"/>
          </w:tcPr>
          <w:p w14:paraId="692A388C" w14:textId="77777777" w:rsidR="00963CCE" w:rsidRPr="00804B42" w:rsidRDefault="00963CCE" w:rsidP="00963CCE">
            <w:pPr>
              <w:jc w:val="center"/>
              <w:rPr>
                <w:rFonts w:ascii="Arial" w:hAnsi="Arial" w:cs="Arial"/>
                <w:sz w:val="36"/>
                <w:szCs w:val="36"/>
              </w:rPr>
            </w:pPr>
          </w:p>
          <w:p w14:paraId="3C889DC5" w14:textId="77777777" w:rsidR="00963CCE" w:rsidRPr="00804B42" w:rsidRDefault="00963CCE" w:rsidP="00963CCE">
            <w:pPr>
              <w:jc w:val="center"/>
              <w:rPr>
                <w:rFonts w:ascii="Arial" w:hAnsi="Arial" w:cs="Arial"/>
                <w:sz w:val="36"/>
                <w:szCs w:val="36"/>
              </w:rPr>
            </w:pPr>
            <w:r w:rsidRPr="00804B42">
              <w:rPr>
                <w:rFonts w:ascii="Arial" w:hAnsi="Arial" w:cs="Arial"/>
                <w:sz w:val="36"/>
                <w:szCs w:val="36"/>
              </w:rPr>
              <w:t>Bibliography</w:t>
            </w:r>
          </w:p>
          <w:p w14:paraId="4233B788" w14:textId="1D769476" w:rsidR="00963CCE" w:rsidRPr="00804B42" w:rsidRDefault="00963CCE" w:rsidP="00963CCE">
            <w:pPr>
              <w:jc w:val="center"/>
              <w:rPr>
                <w:rFonts w:ascii="Arial" w:hAnsi="Arial" w:cs="Arial"/>
                <w:sz w:val="36"/>
                <w:szCs w:val="36"/>
              </w:rPr>
            </w:pPr>
          </w:p>
        </w:tc>
        <w:tc>
          <w:tcPr>
            <w:tcW w:w="4508" w:type="dxa"/>
          </w:tcPr>
          <w:p w14:paraId="36AB4444" w14:textId="77777777" w:rsidR="00963CCE" w:rsidRPr="00804B42" w:rsidRDefault="00963CCE" w:rsidP="00804B42">
            <w:pPr>
              <w:jc w:val="center"/>
              <w:rPr>
                <w:rFonts w:ascii="Arial" w:hAnsi="Arial" w:cs="Arial"/>
                <w:b/>
                <w:bCs/>
                <w:sz w:val="36"/>
                <w:szCs w:val="36"/>
              </w:rPr>
            </w:pPr>
          </w:p>
          <w:p w14:paraId="6D0E9B1D" w14:textId="13BF222B" w:rsidR="00804B42" w:rsidRPr="00804B42" w:rsidRDefault="003F3482" w:rsidP="00804B42">
            <w:pPr>
              <w:jc w:val="center"/>
              <w:rPr>
                <w:rFonts w:ascii="Arial" w:hAnsi="Arial" w:cs="Arial"/>
                <w:b/>
                <w:bCs/>
                <w:sz w:val="36"/>
                <w:szCs w:val="36"/>
              </w:rPr>
            </w:pPr>
            <w:r>
              <w:rPr>
                <w:rFonts w:ascii="Arial" w:hAnsi="Arial" w:cs="Arial"/>
                <w:b/>
                <w:bCs/>
                <w:sz w:val="36"/>
                <w:szCs w:val="36"/>
              </w:rPr>
              <w:t>7</w:t>
            </w:r>
          </w:p>
          <w:p w14:paraId="5514C588" w14:textId="6366B134" w:rsidR="00804B42" w:rsidRPr="00804B42" w:rsidRDefault="00804B42" w:rsidP="00804B42">
            <w:pPr>
              <w:jc w:val="center"/>
              <w:rPr>
                <w:rFonts w:ascii="Arial" w:hAnsi="Arial" w:cs="Arial"/>
                <w:b/>
                <w:bCs/>
                <w:sz w:val="36"/>
                <w:szCs w:val="36"/>
              </w:rPr>
            </w:pPr>
          </w:p>
        </w:tc>
      </w:tr>
    </w:tbl>
    <w:p w14:paraId="42E29CF0" w14:textId="77777777" w:rsidR="003F3482" w:rsidRDefault="003F3482" w:rsidP="00352B7B">
      <w:pPr>
        <w:rPr>
          <w:rFonts w:ascii="Arial" w:hAnsi="Arial" w:cs="Arial"/>
          <w:b/>
          <w:bCs/>
          <w:sz w:val="36"/>
          <w:szCs w:val="36"/>
        </w:rPr>
      </w:pPr>
    </w:p>
    <w:p w14:paraId="6DB200B1" w14:textId="77777777" w:rsidR="003F3482" w:rsidRDefault="003F3482" w:rsidP="00352B7B">
      <w:pPr>
        <w:rPr>
          <w:rFonts w:ascii="Arial" w:hAnsi="Arial" w:cs="Arial"/>
          <w:b/>
          <w:bCs/>
          <w:sz w:val="36"/>
          <w:szCs w:val="36"/>
        </w:rPr>
      </w:pPr>
    </w:p>
    <w:p w14:paraId="73F23F71" w14:textId="60D165E8" w:rsidR="00640426" w:rsidRDefault="00352B7B" w:rsidP="00352B7B">
      <w:pPr>
        <w:rPr>
          <w:rFonts w:ascii="Arial" w:hAnsi="Arial" w:cs="Arial"/>
          <w:b/>
          <w:bCs/>
          <w:sz w:val="36"/>
          <w:szCs w:val="36"/>
        </w:rPr>
      </w:pPr>
      <w:r w:rsidRPr="00352B7B">
        <w:rPr>
          <w:rFonts w:ascii="Arial" w:hAnsi="Arial" w:cs="Arial"/>
          <w:b/>
          <w:bCs/>
          <w:sz w:val="36"/>
          <w:szCs w:val="36"/>
        </w:rPr>
        <w:lastRenderedPageBreak/>
        <w:t>Introduction</w:t>
      </w:r>
    </w:p>
    <w:p w14:paraId="6B31324F" w14:textId="47423DAD" w:rsidR="008F5DEF" w:rsidRDefault="00640426" w:rsidP="00352B7B">
      <w:pPr>
        <w:rPr>
          <w:rFonts w:ascii="Arial" w:hAnsi="Arial" w:cs="Arial"/>
          <w:sz w:val="24"/>
          <w:szCs w:val="24"/>
        </w:rPr>
      </w:pPr>
      <w:r>
        <w:rPr>
          <w:rFonts w:ascii="Arial" w:hAnsi="Arial" w:cs="Arial"/>
          <w:sz w:val="24"/>
          <w:szCs w:val="24"/>
        </w:rPr>
        <w:t xml:space="preserve"> Drones are </w:t>
      </w:r>
      <w:r w:rsidR="00BB50CC">
        <w:rPr>
          <w:rFonts w:ascii="Arial" w:hAnsi="Arial" w:cs="Arial"/>
          <w:sz w:val="24"/>
          <w:szCs w:val="24"/>
        </w:rPr>
        <w:t xml:space="preserve">at </w:t>
      </w:r>
      <w:r>
        <w:rPr>
          <w:rFonts w:ascii="Arial" w:hAnsi="Arial" w:cs="Arial"/>
          <w:sz w:val="24"/>
          <w:szCs w:val="24"/>
        </w:rPr>
        <w:t>centre stage of the war in Ukraine. From targeting exposed mortar positions, to collecting invaluable intelligence about the battlefield</w:t>
      </w:r>
      <w:r w:rsidR="000B482F">
        <w:rPr>
          <w:rFonts w:ascii="Arial" w:hAnsi="Arial" w:cs="Arial"/>
          <w:sz w:val="24"/>
          <w:szCs w:val="24"/>
        </w:rPr>
        <w:t xml:space="preserve"> environment</w:t>
      </w:r>
      <w:r>
        <w:rPr>
          <w:rFonts w:ascii="Arial" w:hAnsi="Arial" w:cs="Arial"/>
          <w:sz w:val="24"/>
          <w:szCs w:val="24"/>
        </w:rPr>
        <w:t xml:space="preserve">, to even </w:t>
      </w:r>
      <w:r w:rsidR="00604E02">
        <w:rPr>
          <w:rFonts w:ascii="Arial" w:hAnsi="Arial" w:cs="Arial"/>
          <w:sz w:val="24"/>
          <w:szCs w:val="24"/>
        </w:rPr>
        <w:t xml:space="preserve">assisting with </w:t>
      </w:r>
      <w:r>
        <w:rPr>
          <w:rFonts w:ascii="Arial" w:hAnsi="Arial" w:cs="Arial"/>
          <w:sz w:val="24"/>
          <w:szCs w:val="24"/>
        </w:rPr>
        <w:t xml:space="preserve">the sinking of the </w:t>
      </w:r>
      <w:r>
        <w:rPr>
          <w:rFonts w:ascii="Arial" w:hAnsi="Arial" w:cs="Arial"/>
          <w:i/>
          <w:iCs/>
          <w:sz w:val="24"/>
          <w:szCs w:val="24"/>
        </w:rPr>
        <w:t>Moskva</w:t>
      </w:r>
      <w:r>
        <w:rPr>
          <w:rFonts w:ascii="Arial" w:hAnsi="Arial" w:cs="Arial"/>
          <w:sz w:val="24"/>
          <w:szCs w:val="24"/>
        </w:rPr>
        <w:t xml:space="preserve">, </w:t>
      </w:r>
      <w:r w:rsidR="00604E02">
        <w:rPr>
          <w:rFonts w:ascii="Arial" w:hAnsi="Arial" w:cs="Arial"/>
          <w:sz w:val="24"/>
          <w:szCs w:val="24"/>
        </w:rPr>
        <w:t xml:space="preserve">they have allowed Ukraine to offer stiff resistance to its invaders. </w:t>
      </w:r>
      <w:r w:rsidR="00A73A8C">
        <w:rPr>
          <w:rFonts w:ascii="Arial" w:hAnsi="Arial" w:cs="Arial"/>
          <w:sz w:val="24"/>
          <w:szCs w:val="24"/>
        </w:rPr>
        <w:t>The sheer numbers of drones that Ukraine possess</w:t>
      </w:r>
      <w:r w:rsidR="00604E02">
        <w:rPr>
          <w:rFonts w:ascii="Arial" w:hAnsi="Arial" w:cs="Arial"/>
          <w:sz w:val="24"/>
          <w:szCs w:val="24"/>
        </w:rPr>
        <w:t xml:space="preserve"> cannot be overstated; Ukraine deployed an estimated 200,000 drones in 2023</w:t>
      </w:r>
      <w:r w:rsidR="00AF4DC0">
        <w:rPr>
          <w:rFonts w:ascii="Arial" w:hAnsi="Arial" w:cs="Arial"/>
          <w:sz w:val="24"/>
          <w:szCs w:val="24"/>
        </w:rPr>
        <w:t>,</w:t>
      </w:r>
      <w:r w:rsidR="00604E02">
        <w:rPr>
          <w:rFonts w:ascii="Arial" w:hAnsi="Arial" w:cs="Arial"/>
          <w:sz w:val="24"/>
          <w:szCs w:val="24"/>
          <w:vertAlign w:val="superscript"/>
        </w:rPr>
        <w:t>[1]</w:t>
      </w:r>
      <w:r w:rsidR="002C0D28">
        <w:rPr>
          <w:rFonts w:ascii="Arial" w:hAnsi="Arial" w:cs="Arial"/>
          <w:sz w:val="24"/>
          <w:szCs w:val="24"/>
        </w:rPr>
        <w:t xml:space="preserve"> </w:t>
      </w:r>
      <w:r w:rsidR="004D07DE">
        <w:rPr>
          <w:rFonts w:ascii="Arial" w:hAnsi="Arial" w:cs="Arial"/>
          <w:sz w:val="24"/>
          <w:szCs w:val="24"/>
        </w:rPr>
        <w:t>varying from the largest Unmanned Aerial Vehicles (UAV</w:t>
      </w:r>
      <w:r w:rsidR="00FB65E3">
        <w:rPr>
          <w:rFonts w:ascii="Arial" w:hAnsi="Arial" w:cs="Arial"/>
          <w:sz w:val="24"/>
          <w:szCs w:val="24"/>
        </w:rPr>
        <w:t>s</w:t>
      </w:r>
      <w:r w:rsidR="004D07DE">
        <w:rPr>
          <w:rFonts w:ascii="Arial" w:hAnsi="Arial" w:cs="Arial"/>
          <w:sz w:val="24"/>
          <w:szCs w:val="24"/>
        </w:rPr>
        <w:t>)</w:t>
      </w:r>
      <w:r w:rsidR="0039151F">
        <w:rPr>
          <w:rFonts w:ascii="Arial" w:hAnsi="Arial" w:cs="Arial"/>
          <w:sz w:val="24"/>
          <w:szCs w:val="24"/>
        </w:rPr>
        <w:t xml:space="preserve"> </w:t>
      </w:r>
      <w:r w:rsidR="004D07DE">
        <w:rPr>
          <w:rFonts w:ascii="Arial" w:hAnsi="Arial" w:cs="Arial"/>
          <w:sz w:val="24"/>
          <w:szCs w:val="24"/>
        </w:rPr>
        <w:t xml:space="preserve">exceeding 450kg, to ones small enough to fit in the palm of one’s hand, </w:t>
      </w:r>
      <w:r w:rsidR="002C0D28">
        <w:rPr>
          <w:rFonts w:ascii="Arial" w:hAnsi="Arial" w:cs="Arial"/>
          <w:sz w:val="24"/>
          <w:szCs w:val="24"/>
        </w:rPr>
        <w:t>and will produce one million drones over the course of this year, according to Ukrainian President Volodymyr Zelensk</w:t>
      </w:r>
      <w:r w:rsidR="00E67433">
        <w:rPr>
          <w:rFonts w:ascii="Arial" w:hAnsi="Arial" w:cs="Arial"/>
          <w:sz w:val="24"/>
          <w:szCs w:val="24"/>
        </w:rPr>
        <w:t>y</w:t>
      </w:r>
      <w:r w:rsidR="002C0D28">
        <w:rPr>
          <w:rFonts w:ascii="Arial" w:hAnsi="Arial" w:cs="Arial"/>
          <w:sz w:val="24"/>
          <w:szCs w:val="24"/>
        </w:rPr>
        <w:t>y</w:t>
      </w:r>
      <w:r w:rsidR="004D07DE">
        <w:rPr>
          <w:rFonts w:ascii="Arial" w:hAnsi="Arial" w:cs="Arial"/>
          <w:sz w:val="24"/>
          <w:szCs w:val="24"/>
        </w:rPr>
        <w:t>.</w:t>
      </w:r>
      <w:r w:rsidR="002C0D28">
        <w:rPr>
          <w:rFonts w:ascii="Arial" w:hAnsi="Arial" w:cs="Arial"/>
          <w:sz w:val="24"/>
          <w:szCs w:val="24"/>
          <w:vertAlign w:val="superscript"/>
        </w:rPr>
        <w:t>[2]</w:t>
      </w:r>
      <w:r w:rsidR="00AF4DC0">
        <w:rPr>
          <w:rFonts w:ascii="Arial" w:hAnsi="Arial" w:cs="Arial"/>
          <w:sz w:val="24"/>
          <w:szCs w:val="24"/>
        </w:rPr>
        <w:t xml:space="preserve"> </w:t>
      </w:r>
    </w:p>
    <w:p w14:paraId="3CE6A577" w14:textId="31514627" w:rsidR="008F5DEF" w:rsidRDefault="008F5DEF" w:rsidP="00352B7B">
      <w:pPr>
        <w:rPr>
          <w:rFonts w:ascii="Arial" w:hAnsi="Arial" w:cs="Arial"/>
          <w:sz w:val="24"/>
          <w:szCs w:val="24"/>
        </w:rPr>
      </w:pPr>
      <w:r>
        <w:rPr>
          <w:rFonts w:ascii="Arial" w:hAnsi="Arial" w:cs="Arial"/>
          <w:sz w:val="24"/>
          <w:szCs w:val="24"/>
        </w:rPr>
        <w:t xml:space="preserve"> </w:t>
      </w:r>
      <w:r w:rsidR="00AF4DC0">
        <w:rPr>
          <w:rFonts w:ascii="Arial" w:hAnsi="Arial" w:cs="Arial"/>
          <w:sz w:val="24"/>
          <w:szCs w:val="24"/>
        </w:rPr>
        <w:t>However, drones no longer hold the same ‘game changer’ status they held at the outbreak of the conflict, with Ukrainian</w:t>
      </w:r>
      <w:r w:rsidR="000257E7">
        <w:rPr>
          <w:rFonts w:ascii="Arial" w:hAnsi="Arial" w:cs="Arial"/>
          <w:sz w:val="24"/>
          <w:szCs w:val="24"/>
        </w:rPr>
        <w:t xml:space="preserve"> </w:t>
      </w:r>
      <w:r w:rsidR="005C1FFC">
        <w:rPr>
          <w:rFonts w:ascii="Arial" w:hAnsi="Arial" w:cs="Arial"/>
          <w:sz w:val="24"/>
          <w:szCs w:val="24"/>
        </w:rPr>
        <w:t>UAV</w:t>
      </w:r>
      <w:r w:rsidR="00AF4DC0">
        <w:rPr>
          <w:rFonts w:ascii="Arial" w:hAnsi="Arial" w:cs="Arial"/>
          <w:sz w:val="24"/>
          <w:szCs w:val="24"/>
        </w:rPr>
        <w:t xml:space="preserve"> losses standing at 10,000 </w:t>
      </w:r>
      <w:r w:rsidR="00AF4DC0">
        <w:rPr>
          <w:rFonts w:ascii="Arial" w:hAnsi="Arial" w:cs="Arial"/>
          <w:i/>
          <w:iCs/>
          <w:sz w:val="24"/>
          <w:szCs w:val="24"/>
        </w:rPr>
        <w:t>per month</w:t>
      </w:r>
      <w:r w:rsidR="00AF4DC0">
        <w:rPr>
          <w:rFonts w:ascii="Arial" w:hAnsi="Arial" w:cs="Arial"/>
          <w:sz w:val="24"/>
          <w:szCs w:val="24"/>
        </w:rPr>
        <w:t>, according to the Royal United Service</w:t>
      </w:r>
      <w:r w:rsidR="0039151F">
        <w:rPr>
          <w:rFonts w:ascii="Arial" w:hAnsi="Arial" w:cs="Arial"/>
          <w:sz w:val="24"/>
          <w:szCs w:val="24"/>
        </w:rPr>
        <w:t>s</w:t>
      </w:r>
      <w:r w:rsidR="00AF4DC0">
        <w:rPr>
          <w:rFonts w:ascii="Arial" w:hAnsi="Arial" w:cs="Arial"/>
          <w:sz w:val="24"/>
          <w:szCs w:val="24"/>
        </w:rPr>
        <w:t xml:space="preserve"> Institute.</w:t>
      </w:r>
      <w:r w:rsidR="00AF4DC0">
        <w:rPr>
          <w:rFonts w:ascii="Arial" w:hAnsi="Arial" w:cs="Arial"/>
          <w:sz w:val="24"/>
          <w:szCs w:val="24"/>
          <w:vertAlign w:val="superscript"/>
        </w:rPr>
        <w:t>[3]</w:t>
      </w:r>
      <w:r w:rsidR="000257E7">
        <w:rPr>
          <w:rFonts w:ascii="Arial" w:hAnsi="Arial" w:cs="Arial"/>
          <w:sz w:val="24"/>
          <w:szCs w:val="24"/>
          <w:vertAlign w:val="superscript"/>
        </w:rPr>
        <w:t xml:space="preserve"> </w:t>
      </w:r>
      <w:r w:rsidR="000257E7">
        <w:rPr>
          <w:rFonts w:ascii="Arial" w:hAnsi="Arial" w:cs="Arial"/>
          <w:sz w:val="24"/>
          <w:szCs w:val="24"/>
        </w:rPr>
        <w:t xml:space="preserve">Additionally, Russian forces are now deploying drones of their own, as well as finding new ways to counter Ukraine’s drone fleet, forcing a shift in tactics from the defenders. </w:t>
      </w:r>
    </w:p>
    <w:p w14:paraId="47D1EC9A" w14:textId="0B7F417E" w:rsidR="00640426" w:rsidRPr="000257E7" w:rsidRDefault="008F5DEF" w:rsidP="00352B7B">
      <w:pPr>
        <w:rPr>
          <w:rFonts w:ascii="Arial" w:hAnsi="Arial" w:cs="Arial"/>
          <w:b/>
          <w:bCs/>
          <w:sz w:val="36"/>
          <w:szCs w:val="36"/>
        </w:rPr>
      </w:pPr>
      <w:r>
        <w:rPr>
          <w:rFonts w:ascii="Arial" w:hAnsi="Arial" w:cs="Arial"/>
          <w:sz w:val="24"/>
          <w:szCs w:val="24"/>
        </w:rPr>
        <w:t xml:space="preserve"> </w:t>
      </w:r>
      <w:r w:rsidR="000257E7">
        <w:rPr>
          <w:rFonts w:ascii="Arial" w:hAnsi="Arial" w:cs="Arial"/>
          <w:sz w:val="24"/>
          <w:szCs w:val="24"/>
        </w:rPr>
        <w:t xml:space="preserve">This essay is intended to analyse how the Ukrainian </w:t>
      </w:r>
      <w:r w:rsidR="0072660A">
        <w:rPr>
          <w:rFonts w:ascii="Arial" w:hAnsi="Arial" w:cs="Arial"/>
          <w:sz w:val="24"/>
          <w:szCs w:val="24"/>
        </w:rPr>
        <w:t>A</w:t>
      </w:r>
      <w:r w:rsidR="000257E7">
        <w:rPr>
          <w:rFonts w:ascii="Arial" w:hAnsi="Arial" w:cs="Arial"/>
          <w:sz w:val="24"/>
          <w:szCs w:val="24"/>
        </w:rPr>
        <w:t xml:space="preserve">rmed </w:t>
      </w:r>
      <w:r w:rsidR="0072660A">
        <w:rPr>
          <w:rFonts w:ascii="Arial" w:hAnsi="Arial" w:cs="Arial"/>
          <w:sz w:val="24"/>
          <w:szCs w:val="24"/>
        </w:rPr>
        <w:t>F</w:t>
      </w:r>
      <w:r w:rsidR="000257E7">
        <w:rPr>
          <w:rFonts w:ascii="Arial" w:hAnsi="Arial" w:cs="Arial"/>
          <w:sz w:val="24"/>
          <w:szCs w:val="24"/>
        </w:rPr>
        <w:t>orces has changed its strategy to adapt to these developments, and the benefit</w:t>
      </w:r>
      <w:r w:rsidR="0039151F">
        <w:rPr>
          <w:rFonts w:ascii="Arial" w:hAnsi="Arial" w:cs="Arial"/>
          <w:sz w:val="24"/>
          <w:szCs w:val="24"/>
        </w:rPr>
        <w:t>s</w:t>
      </w:r>
      <w:r w:rsidR="000257E7">
        <w:rPr>
          <w:rFonts w:ascii="Arial" w:hAnsi="Arial" w:cs="Arial"/>
          <w:sz w:val="24"/>
          <w:szCs w:val="24"/>
        </w:rPr>
        <w:t xml:space="preserve"> to other </w:t>
      </w:r>
      <w:r w:rsidR="0039151F">
        <w:rPr>
          <w:rFonts w:ascii="Arial" w:hAnsi="Arial" w:cs="Arial"/>
          <w:sz w:val="24"/>
          <w:szCs w:val="24"/>
        </w:rPr>
        <w:t>countries’ armed forces</w:t>
      </w:r>
      <w:r w:rsidR="000257E7">
        <w:rPr>
          <w:rFonts w:ascii="Arial" w:hAnsi="Arial" w:cs="Arial"/>
          <w:sz w:val="24"/>
          <w:szCs w:val="24"/>
        </w:rPr>
        <w:t xml:space="preserve"> of an increased use of drones.</w:t>
      </w:r>
    </w:p>
    <w:p w14:paraId="4EB47C94" w14:textId="77777777" w:rsidR="00BB50CC" w:rsidRDefault="00BB50CC" w:rsidP="00352B7B">
      <w:pPr>
        <w:rPr>
          <w:rFonts w:ascii="Arial" w:hAnsi="Arial" w:cs="Arial"/>
          <w:b/>
          <w:bCs/>
          <w:sz w:val="36"/>
          <w:szCs w:val="36"/>
        </w:rPr>
      </w:pPr>
    </w:p>
    <w:p w14:paraId="277BDC69" w14:textId="77777777" w:rsidR="00C05968" w:rsidRDefault="00C05968" w:rsidP="00352B7B">
      <w:pPr>
        <w:rPr>
          <w:rFonts w:ascii="Arial" w:hAnsi="Arial" w:cs="Arial"/>
          <w:b/>
          <w:bCs/>
          <w:sz w:val="36"/>
          <w:szCs w:val="36"/>
        </w:rPr>
      </w:pPr>
    </w:p>
    <w:p w14:paraId="0A741A92" w14:textId="29EDEBCD" w:rsidR="009B1CD5" w:rsidRDefault="009B1CD5" w:rsidP="00352B7B">
      <w:pPr>
        <w:rPr>
          <w:rFonts w:ascii="Arial" w:hAnsi="Arial" w:cs="Arial"/>
          <w:b/>
          <w:bCs/>
          <w:sz w:val="36"/>
          <w:szCs w:val="36"/>
        </w:rPr>
      </w:pPr>
      <w:r>
        <w:rPr>
          <w:rFonts w:ascii="Arial" w:hAnsi="Arial" w:cs="Arial"/>
          <w:b/>
          <w:bCs/>
          <w:sz w:val="36"/>
          <w:szCs w:val="36"/>
        </w:rPr>
        <w:t>Historical Context</w:t>
      </w:r>
    </w:p>
    <w:p w14:paraId="2ED1720F" w14:textId="3EAA2CDF" w:rsidR="00BB50CC" w:rsidRPr="00B12E59" w:rsidRDefault="00466F9C" w:rsidP="00352B7B">
      <w:pPr>
        <w:rPr>
          <w:rFonts w:ascii="Arial" w:hAnsi="Arial" w:cs="Arial"/>
          <w:sz w:val="24"/>
          <w:szCs w:val="24"/>
          <w:vertAlign w:val="superscript"/>
        </w:rPr>
      </w:pPr>
      <w:r>
        <w:rPr>
          <w:rFonts w:ascii="Arial" w:hAnsi="Arial" w:cs="Arial"/>
          <w:sz w:val="24"/>
          <w:szCs w:val="24"/>
        </w:rPr>
        <w:t xml:space="preserve"> After the 1991 dissolution of the Soviet Union, which both Russia and Ukraine were a part of, the two</w:t>
      </w:r>
      <w:r w:rsidR="0039151F">
        <w:rPr>
          <w:rFonts w:ascii="Arial" w:hAnsi="Arial" w:cs="Arial"/>
          <w:sz w:val="24"/>
          <w:szCs w:val="24"/>
        </w:rPr>
        <w:t xml:space="preserve"> </w:t>
      </w:r>
      <w:r w:rsidR="00410F6B">
        <w:rPr>
          <w:rFonts w:ascii="Arial" w:hAnsi="Arial" w:cs="Arial"/>
          <w:sz w:val="24"/>
          <w:szCs w:val="24"/>
        </w:rPr>
        <w:t>newly formed</w:t>
      </w:r>
      <w:r>
        <w:rPr>
          <w:rFonts w:ascii="Arial" w:hAnsi="Arial" w:cs="Arial"/>
          <w:sz w:val="24"/>
          <w:szCs w:val="24"/>
        </w:rPr>
        <w:t xml:space="preserve"> countries maintained close ties into the 21</w:t>
      </w:r>
      <w:r w:rsidRPr="00466F9C">
        <w:rPr>
          <w:rFonts w:ascii="Arial" w:hAnsi="Arial" w:cs="Arial"/>
          <w:sz w:val="24"/>
          <w:szCs w:val="24"/>
          <w:vertAlign w:val="superscript"/>
        </w:rPr>
        <w:t>st</w:t>
      </w:r>
      <w:r>
        <w:rPr>
          <w:rFonts w:ascii="Arial" w:hAnsi="Arial" w:cs="Arial"/>
          <w:sz w:val="24"/>
          <w:szCs w:val="24"/>
        </w:rPr>
        <w:t xml:space="preserve"> century. However, beginning in 2004 with the Orange Revolution, and continuing in 2014 with the Euromaidan movement, Ukraine began to politically distance itself from Russia, in favour of building ties with the EU, NATO, and the West.</w:t>
      </w:r>
      <w:r w:rsidR="00B12E59">
        <w:rPr>
          <w:rFonts w:ascii="Arial" w:hAnsi="Arial" w:cs="Arial"/>
          <w:sz w:val="24"/>
          <w:szCs w:val="24"/>
          <w:vertAlign w:val="superscript"/>
        </w:rPr>
        <w:t>[4]</w:t>
      </w:r>
    </w:p>
    <w:p w14:paraId="75D466B7" w14:textId="77777777" w:rsidR="00FF7801" w:rsidRDefault="00466F9C" w:rsidP="00352B7B">
      <w:pPr>
        <w:rPr>
          <w:rFonts w:ascii="Arial" w:hAnsi="Arial" w:cs="Arial"/>
          <w:sz w:val="24"/>
          <w:szCs w:val="24"/>
        </w:rPr>
      </w:pPr>
      <w:r>
        <w:rPr>
          <w:rFonts w:ascii="Arial" w:hAnsi="Arial" w:cs="Arial"/>
          <w:sz w:val="24"/>
          <w:szCs w:val="24"/>
        </w:rPr>
        <w:t xml:space="preserve"> After the Euromaidan movement forced pro-Russian President Viktor Yanukovych out of office, the resulting power vacuum and civil unrest in the Russian-speaking Eastern regions encouraged the Kremlin to invade an</w:t>
      </w:r>
      <w:r w:rsidR="00E67433">
        <w:rPr>
          <w:rFonts w:ascii="Arial" w:hAnsi="Arial" w:cs="Arial"/>
          <w:sz w:val="24"/>
          <w:szCs w:val="24"/>
        </w:rPr>
        <w:t>d</w:t>
      </w:r>
      <w:r>
        <w:rPr>
          <w:rFonts w:ascii="Arial" w:hAnsi="Arial" w:cs="Arial"/>
          <w:sz w:val="24"/>
          <w:szCs w:val="24"/>
        </w:rPr>
        <w:t xml:space="preserve"> annex the </w:t>
      </w:r>
      <w:r w:rsidR="00AB5C80">
        <w:rPr>
          <w:rFonts w:ascii="Arial" w:hAnsi="Arial" w:cs="Arial"/>
          <w:sz w:val="24"/>
          <w:szCs w:val="24"/>
        </w:rPr>
        <w:t>Crimean Peninsula</w:t>
      </w:r>
      <w:r w:rsidR="00C90C92">
        <w:rPr>
          <w:rFonts w:ascii="Arial" w:hAnsi="Arial" w:cs="Arial"/>
          <w:sz w:val="24"/>
          <w:szCs w:val="24"/>
        </w:rPr>
        <w:t>, leading to general unrest in the Eastern Donbas region from 2014. This led to a regional conflict between Ukraine and Russian-backed separatist movements in the East, known as the War in Donbas, which is considered to be the start of the wider Russo-Ukrainian War.</w:t>
      </w:r>
    </w:p>
    <w:p w14:paraId="7E791147" w14:textId="5195695D" w:rsidR="00E67433" w:rsidRPr="004F1A4B" w:rsidRDefault="00C90C92" w:rsidP="00352B7B">
      <w:pPr>
        <w:rPr>
          <w:rFonts w:ascii="Arial" w:hAnsi="Arial" w:cs="Arial"/>
          <w:sz w:val="24"/>
          <w:szCs w:val="24"/>
          <w:vertAlign w:val="superscript"/>
        </w:rPr>
      </w:pPr>
      <w:r>
        <w:rPr>
          <w:rFonts w:ascii="Arial" w:hAnsi="Arial" w:cs="Arial"/>
          <w:sz w:val="24"/>
          <w:szCs w:val="24"/>
        </w:rPr>
        <w:t xml:space="preserve"> </w:t>
      </w:r>
      <w:r w:rsidR="00FF7801">
        <w:rPr>
          <w:rFonts w:ascii="Arial" w:hAnsi="Arial" w:cs="Arial"/>
          <w:sz w:val="24"/>
          <w:szCs w:val="24"/>
        </w:rPr>
        <w:t>It was d</w:t>
      </w:r>
      <w:r>
        <w:rPr>
          <w:rFonts w:ascii="Arial" w:hAnsi="Arial" w:cs="Arial"/>
          <w:sz w:val="24"/>
          <w:szCs w:val="24"/>
        </w:rPr>
        <w:t xml:space="preserve">uring </w:t>
      </w:r>
      <w:r w:rsidR="00A409F5">
        <w:rPr>
          <w:rFonts w:ascii="Arial" w:hAnsi="Arial" w:cs="Arial"/>
          <w:sz w:val="24"/>
          <w:szCs w:val="24"/>
        </w:rPr>
        <w:t>this conflict</w:t>
      </w:r>
      <w:r w:rsidR="00FF7801">
        <w:rPr>
          <w:rFonts w:ascii="Arial" w:hAnsi="Arial" w:cs="Arial"/>
          <w:sz w:val="24"/>
          <w:szCs w:val="24"/>
        </w:rPr>
        <w:t xml:space="preserve"> that </w:t>
      </w:r>
      <w:r w:rsidR="00A409F5">
        <w:rPr>
          <w:rFonts w:ascii="Arial" w:hAnsi="Arial" w:cs="Arial"/>
          <w:sz w:val="24"/>
          <w:szCs w:val="24"/>
        </w:rPr>
        <w:t xml:space="preserve">drone </w:t>
      </w:r>
      <w:r w:rsidR="00FF7801">
        <w:rPr>
          <w:rFonts w:ascii="Arial" w:hAnsi="Arial" w:cs="Arial"/>
          <w:sz w:val="24"/>
          <w:szCs w:val="24"/>
        </w:rPr>
        <w:t>technology became prevalent</w:t>
      </w:r>
      <w:r w:rsidR="00A409F5">
        <w:rPr>
          <w:rFonts w:ascii="Arial" w:hAnsi="Arial" w:cs="Arial"/>
          <w:sz w:val="24"/>
          <w:szCs w:val="24"/>
        </w:rPr>
        <w:t xml:space="preserve">, mostly by the Russians using UAVs to </w:t>
      </w:r>
      <w:r w:rsidR="00FC524C">
        <w:rPr>
          <w:rFonts w:ascii="Arial" w:hAnsi="Arial" w:cs="Arial"/>
          <w:sz w:val="24"/>
          <w:szCs w:val="24"/>
        </w:rPr>
        <w:t>hunt for Ukrainian forces, which encouraged Kyiv to develop its own drone technology.</w:t>
      </w:r>
      <w:r w:rsidR="00FC524C">
        <w:rPr>
          <w:rFonts w:ascii="Arial" w:hAnsi="Arial" w:cs="Arial"/>
          <w:sz w:val="24"/>
          <w:szCs w:val="24"/>
          <w:vertAlign w:val="superscript"/>
        </w:rPr>
        <w:t>[</w:t>
      </w:r>
      <w:r w:rsidR="00B12E59">
        <w:rPr>
          <w:rFonts w:ascii="Arial" w:hAnsi="Arial" w:cs="Arial"/>
          <w:sz w:val="24"/>
          <w:szCs w:val="24"/>
          <w:vertAlign w:val="superscript"/>
        </w:rPr>
        <w:t>5</w:t>
      </w:r>
      <w:r w:rsidR="00FC524C">
        <w:rPr>
          <w:rFonts w:ascii="Arial" w:hAnsi="Arial" w:cs="Arial"/>
          <w:sz w:val="24"/>
          <w:szCs w:val="24"/>
          <w:vertAlign w:val="superscript"/>
        </w:rPr>
        <w:t>]</w:t>
      </w:r>
      <w:r w:rsidR="00FC524C">
        <w:rPr>
          <w:rFonts w:ascii="Arial" w:hAnsi="Arial" w:cs="Arial"/>
          <w:sz w:val="24"/>
          <w:szCs w:val="24"/>
        </w:rPr>
        <w:t xml:space="preserve"> </w:t>
      </w:r>
      <w:r w:rsidR="00A33A44">
        <w:rPr>
          <w:rFonts w:ascii="Arial" w:hAnsi="Arial" w:cs="Arial"/>
          <w:sz w:val="24"/>
          <w:szCs w:val="24"/>
        </w:rPr>
        <w:t>As a result, the 2022 Russian Invasion of Ukraine ha</w:t>
      </w:r>
      <w:r w:rsidR="00B12E59">
        <w:rPr>
          <w:rFonts w:ascii="Arial" w:hAnsi="Arial" w:cs="Arial"/>
          <w:sz w:val="24"/>
          <w:szCs w:val="24"/>
        </w:rPr>
        <w:t>d</w:t>
      </w:r>
      <w:r w:rsidR="00A33A44">
        <w:rPr>
          <w:rFonts w:ascii="Arial" w:hAnsi="Arial" w:cs="Arial"/>
          <w:sz w:val="24"/>
          <w:szCs w:val="24"/>
        </w:rPr>
        <w:t xml:space="preserve"> </w:t>
      </w:r>
      <w:r w:rsidR="00B12E59">
        <w:rPr>
          <w:rFonts w:ascii="Arial" w:hAnsi="Arial" w:cs="Arial"/>
          <w:sz w:val="24"/>
          <w:szCs w:val="24"/>
        </w:rPr>
        <w:t>an</w:t>
      </w:r>
      <w:r w:rsidR="00A33A44">
        <w:rPr>
          <w:rFonts w:ascii="Arial" w:hAnsi="Arial" w:cs="Arial"/>
          <w:sz w:val="24"/>
          <w:szCs w:val="24"/>
        </w:rPr>
        <w:t xml:space="preserve"> initial drone capability gap in Ukraine’s </w:t>
      </w:r>
      <w:r w:rsidR="00B12E59">
        <w:rPr>
          <w:rFonts w:ascii="Arial" w:hAnsi="Arial" w:cs="Arial"/>
          <w:sz w:val="24"/>
          <w:szCs w:val="24"/>
        </w:rPr>
        <w:t>favour, ultimately contributing to a near-catastrophic initial invasion attempt by the Kremlin.</w:t>
      </w:r>
      <w:r w:rsidR="00B12E59">
        <w:rPr>
          <w:rFonts w:ascii="Arial" w:hAnsi="Arial" w:cs="Arial"/>
          <w:sz w:val="24"/>
          <w:szCs w:val="24"/>
          <w:vertAlign w:val="superscript"/>
        </w:rPr>
        <w:t>[6]</w:t>
      </w:r>
    </w:p>
    <w:p w14:paraId="697740CD" w14:textId="77777777" w:rsidR="00C05968" w:rsidRDefault="00C05968" w:rsidP="00FC47C1">
      <w:pPr>
        <w:rPr>
          <w:rFonts w:ascii="Arial" w:hAnsi="Arial" w:cs="Arial"/>
          <w:b/>
          <w:bCs/>
          <w:sz w:val="36"/>
          <w:szCs w:val="36"/>
        </w:rPr>
      </w:pPr>
    </w:p>
    <w:p w14:paraId="2332B5C4" w14:textId="517F2F70" w:rsidR="00FC47C1" w:rsidRDefault="009B1CD5" w:rsidP="00FC47C1">
      <w:pPr>
        <w:rPr>
          <w:rFonts w:ascii="Arial" w:hAnsi="Arial" w:cs="Arial"/>
          <w:b/>
          <w:bCs/>
          <w:sz w:val="36"/>
          <w:szCs w:val="36"/>
        </w:rPr>
      </w:pPr>
      <w:r>
        <w:rPr>
          <w:rFonts w:ascii="Arial" w:hAnsi="Arial" w:cs="Arial"/>
          <w:b/>
          <w:bCs/>
          <w:sz w:val="36"/>
          <w:szCs w:val="36"/>
        </w:rPr>
        <w:lastRenderedPageBreak/>
        <w:t xml:space="preserve">Drones Used </w:t>
      </w:r>
      <w:r w:rsidR="00FC47C1">
        <w:rPr>
          <w:rFonts w:ascii="Arial" w:hAnsi="Arial" w:cs="Arial"/>
          <w:b/>
          <w:bCs/>
          <w:sz w:val="36"/>
          <w:szCs w:val="36"/>
        </w:rPr>
        <w:t>by Ukraine</w:t>
      </w:r>
    </w:p>
    <w:p w14:paraId="74D57DB7" w14:textId="2A941162" w:rsidR="00FC47C1" w:rsidRDefault="00FC47C1" w:rsidP="00FC47C1">
      <w:pPr>
        <w:rPr>
          <w:rFonts w:ascii="Arial" w:eastAsia="Times New Roman" w:hAnsi="Arial" w:cs="Arial"/>
          <w:b/>
          <w:bCs/>
          <w:color w:val="111111"/>
          <w:kern w:val="0"/>
          <w:sz w:val="27"/>
          <w:szCs w:val="27"/>
          <w:lang w:eastAsia="en-GB"/>
          <w14:ligatures w14:val="none"/>
        </w:rPr>
      </w:pPr>
      <w:r w:rsidRPr="00FC47C1">
        <w:rPr>
          <w:rFonts w:ascii="Arial" w:eastAsia="Times New Roman" w:hAnsi="Arial" w:cs="Arial"/>
          <w:b/>
          <w:bCs/>
          <w:color w:val="111111"/>
          <w:kern w:val="0"/>
          <w:sz w:val="27"/>
          <w:szCs w:val="27"/>
          <w:lang w:eastAsia="en-GB"/>
          <w14:ligatures w14:val="none"/>
        </w:rPr>
        <w:t>Bayraktar TB2</w:t>
      </w:r>
    </w:p>
    <w:p w14:paraId="285F1808" w14:textId="512E1049" w:rsidR="00955BF0" w:rsidRDefault="00955BF0" w:rsidP="00FC47C1">
      <w:pPr>
        <w:rPr>
          <w:rFonts w:ascii="Arial" w:eastAsia="Times New Roman" w:hAnsi="Arial" w:cs="Arial"/>
          <w:color w:val="111111"/>
          <w:kern w:val="0"/>
          <w:sz w:val="24"/>
          <w:szCs w:val="24"/>
          <w:lang w:eastAsia="en-GB"/>
          <w14:ligatures w14:val="none"/>
        </w:rPr>
      </w:pPr>
      <w:r>
        <w:rPr>
          <w:rFonts w:ascii="Arial" w:eastAsia="Times New Roman" w:hAnsi="Arial" w:cs="Arial"/>
          <w:b/>
          <w:bCs/>
          <w:color w:val="111111"/>
          <w:kern w:val="0"/>
          <w:sz w:val="27"/>
          <w:szCs w:val="27"/>
          <w:lang w:eastAsia="en-GB"/>
          <w14:ligatures w14:val="none"/>
        </w:rPr>
        <w:t xml:space="preserve"> </w:t>
      </w:r>
      <w:r w:rsidRPr="00955BF0">
        <w:rPr>
          <w:rFonts w:ascii="Arial" w:eastAsia="Times New Roman" w:hAnsi="Arial" w:cs="Arial"/>
          <w:color w:val="111111"/>
          <w:kern w:val="0"/>
          <w:sz w:val="24"/>
          <w:szCs w:val="24"/>
          <w:lang w:eastAsia="en-GB"/>
          <w14:ligatures w14:val="none"/>
        </w:rPr>
        <w:t>During</w:t>
      </w:r>
      <w:r>
        <w:rPr>
          <w:rFonts w:ascii="Arial" w:eastAsia="Times New Roman" w:hAnsi="Arial" w:cs="Arial"/>
          <w:color w:val="111111"/>
          <w:kern w:val="0"/>
          <w:sz w:val="24"/>
          <w:szCs w:val="24"/>
          <w:lang w:eastAsia="en-GB"/>
          <w14:ligatures w14:val="none"/>
        </w:rPr>
        <w:t xml:space="preserve"> the initial stages of the war, the most prominent drone in Ukraine’s arsenal was the Turkish Bayraktar TB2, at a cost of approximately 5 million USD per unit. Capable of fully autonomous flight, it flourished in the early battlefield environment where Russian forces were continually in exposed positions, and Russian air defence and electronic warfare capabilities were severely lacking.</w:t>
      </w:r>
      <w:r w:rsidR="0097030A">
        <w:rPr>
          <w:rFonts w:ascii="Arial" w:eastAsia="Times New Roman" w:hAnsi="Arial" w:cs="Arial"/>
          <w:color w:val="111111"/>
          <w:kern w:val="0"/>
          <w:sz w:val="24"/>
          <w:szCs w:val="24"/>
          <w:lang w:eastAsia="en-GB"/>
          <w14:ligatures w14:val="none"/>
        </w:rPr>
        <w:t xml:space="preserve"> Being able to loiter for up to 25 hours, with a range of up to 300km, and the ability to carry four laser-guided munitions,</w:t>
      </w:r>
      <w:r w:rsidR="00EB2191">
        <w:rPr>
          <w:rFonts w:ascii="Arial" w:eastAsia="Times New Roman" w:hAnsi="Arial" w:cs="Arial"/>
          <w:color w:val="111111"/>
          <w:kern w:val="0"/>
          <w:sz w:val="24"/>
          <w:szCs w:val="24"/>
          <w:vertAlign w:val="superscript"/>
          <w:lang w:eastAsia="en-GB"/>
          <w14:ligatures w14:val="none"/>
        </w:rPr>
        <w:t>[7]</w:t>
      </w:r>
      <w:r w:rsidR="0097030A">
        <w:rPr>
          <w:rFonts w:ascii="Arial" w:eastAsia="Times New Roman" w:hAnsi="Arial" w:cs="Arial"/>
          <w:color w:val="111111"/>
          <w:kern w:val="0"/>
          <w:sz w:val="24"/>
          <w:szCs w:val="24"/>
          <w:lang w:eastAsia="en-GB"/>
          <w14:ligatures w14:val="none"/>
        </w:rPr>
        <w:t xml:space="preserve"> the TB2 is a formidable weapon against an enemy without the means to defend</w:t>
      </w:r>
      <w:r w:rsidR="00F9595C">
        <w:rPr>
          <w:rFonts w:ascii="Arial" w:eastAsia="Times New Roman" w:hAnsi="Arial" w:cs="Arial"/>
          <w:color w:val="111111"/>
          <w:kern w:val="0"/>
          <w:sz w:val="24"/>
          <w:szCs w:val="24"/>
          <w:lang w:eastAsia="en-GB"/>
          <w14:ligatures w14:val="none"/>
        </w:rPr>
        <w:t xml:space="preserve"> itself</w:t>
      </w:r>
      <w:r w:rsidR="0097030A">
        <w:rPr>
          <w:rFonts w:ascii="Arial" w:eastAsia="Times New Roman" w:hAnsi="Arial" w:cs="Arial"/>
          <w:color w:val="111111"/>
          <w:kern w:val="0"/>
          <w:sz w:val="24"/>
          <w:szCs w:val="24"/>
          <w:lang w:eastAsia="en-GB"/>
          <w14:ligatures w14:val="none"/>
        </w:rPr>
        <w:t xml:space="preserve"> against it.</w:t>
      </w:r>
    </w:p>
    <w:p w14:paraId="2805EAB6" w14:textId="0FEA1813" w:rsidR="00ED3C52" w:rsidRPr="00C81C5A" w:rsidRDefault="00831BAE" w:rsidP="00FC47C1">
      <w:pPr>
        <w:rPr>
          <w:rFonts w:ascii="Arial" w:eastAsia="Times New Roman" w:hAnsi="Arial" w:cs="Arial"/>
          <w:color w:val="111111"/>
          <w:kern w:val="0"/>
          <w:sz w:val="24"/>
          <w:szCs w:val="24"/>
          <w:vertAlign w:val="superscript"/>
          <w:lang w:eastAsia="en-GB"/>
          <w14:ligatures w14:val="none"/>
        </w:rPr>
      </w:pPr>
      <w:r>
        <w:rPr>
          <w:rFonts w:ascii="Arial" w:eastAsia="Times New Roman" w:hAnsi="Arial" w:cs="Arial"/>
          <w:color w:val="111111"/>
          <w:kern w:val="0"/>
          <w:sz w:val="24"/>
          <w:szCs w:val="24"/>
          <w:lang w:eastAsia="en-GB"/>
          <w14:ligatures w14:val="none"/>
        </w:rPr>
        <w:t xml:space="preserve"> </w:t>
      </w:r>
      <w:r w:rsidR="00ED3C52">
        <w:rPr>
          <w:rFonts w:ascii="Arial" w:eastAsia="Times New Roman" w:hAnsi="Arial" w:cs="Arial"/>
          <w:color w:val="111111"/>
          <w:kern w:val="0"/>
          <w:sz w:val="24"/>
          <w:szCs w:val="24"/>
          <w:lang w:eastAsia="en-GB"/>
          <w14:ligatures w14:val="none"/>
        </w:rPr>
        <w:t>Due to this favourable battlefield environment, the TB2’s primary role revolved around ground attack, particularly for the purpose of Suppression of Enemy Air Defences (SAED), Air Interdiction, and deep attack</w:t>
      </w:r>
      <w:r w:rsidR="004F1A4B">
        <w:rPr>
          <w:rFonts w:ascii="Arial" w:eastAsia="Times New Roman" w:hAnsi="Arial" w:cs="Arial"/>
          <w:color w:val="111111"/>
          <w:kern w:val="0"/>
          <w:sz w:val="24"/>
          <w:szCs w:val="24"/>
          <w:lang w:eastAsia="en-GB"/>
          <w14:ligatures w14:val="none"/>
        </w:rPr>
        <w:t xml:space="preserve">. Initially supplied with 20 TB2s, </w:t>
      </w:r>
      <w:r w:rsidR="00E47754">
        <w:rPr>
          <w:rFonts w:ascii="Arial" w:eastAsia="Times New Roman" w:hAnsi="Arial" w:cs="Arial"/>
          <w:color w:val="111111"/>
          <w:kern w:val="0"/>
          <w:sz w:val="24"/>
          <w:szCs w:val="24"/>
          <w:lang w:eastAsia="en-GB"/>
          <w14:ligatures w14:val="none"/>
        </w:rPr>
        <w:t xml:space="preserve">Ukrainian forces managed to </w:t>
      </w:r>
      <w:r w:rsidR="00F9595C">
        <w:rPr>
          <w:rFonts w:ascii="Arial" w:eastAsia="Times New Roman" w:hAnsi="Arial" w:cs="Arial"/>
          <w:color w:val="111111"/>
          <w:kern w:val="0"/>
          <w:sz w:val="24"/>
          <w:szCs w:val="24"/>
          <w:lang w:eastAsia="en-GB"/>
          <w14:ligatures w14:val="none"/>
        </w:rPr>
        <w:t>destroy an impressive number of strategic assets, including Buk and Tor anti-air missile systems,</w:t>
      </w:r>
      <w:r w:rsidR="00F9595C">
        <w:rPr>
          <w:rFonts w:ascii="Arial" w:eastAsia="Times New Roman" w:hAnsi="Arial" w:cs="Arial"/>
          <w:color w:val="111111"/>
          <w:kern w:val="0"/>
          <w:sz w:val="24"/>
          <w:szCs w:val="24"/>
          <w:vertAlign w:val="superscript"/>
          <w:lang w:eastAsia="en-GB"/>
          <w14:ligatures w14:val="none"/>
        </w:rPr>
        <w:t>[8]</w:t>
      </w:r>
      <w:r w:rsidR="00F9595C">
        <w:rPr>
          <w:rFonts w:ascii="Arial" w:eastAsia="Times New Roman" w:hAnsi="Arial" w:cs="Arial"/>
          <w:color w:val="111111"/>
          <w:kern w:val="0"/>
          <w:sz w:val="24"/>
          <w:szCs w:val="24"/>
          <w:lang w:eastAsia="en-GB"/>
          <w14:ligatures w14:val="none"/>
        </w:rPr>
        <w:t xml:space="preserve"> several T-72 tanks, self-propelled guns, infantry fighting vehicles,</w:t>
      </w:r>
      <w:r w:rsidR="00F9595C">
        <w:rPr>
          <w:rFonts w:ascii="Arial" w:eastAsia="Times New Roman" w:hAnsi="Arial" w:cs="Arial"/>
          <w:color w:val="111111"/>
          <w:kern w:val="0"/>
          <w:sz w:val="24"/>
          <w:szCs w:val="24"/>
          <w:vertAlign w:val="superscript"/>
          <w:lang w:eastAsia="en-GB"/>
          <w14:ligatures w14:val="none"/>
        </w:rPr>
        <w:t>[9]</w:t>
      </w:r>
      <w:r w:rsidR="00F9595C">
        <w:rPr>
          <w:rFonts w:ascii="Arial" w:eastAsia="Times New Roman" w:hAnsi="Arial" w:cs="Arial"/>
          <w:color w:val="111111"/>
          <w:kern w:val="0"/>
          <w:sz w:val="24"/>
          <w:szCs w:val="24"/>
          <w:lang w:eastAsia="en-GB"/>
          <w14:ligatures w14:val="none"/>
        </w:rPr>
        <w:t xml:space="preserve"> and an Mi-8 helicopter.</w:t>
      </w:r>
      <w:r w:rsidR="00F9595C">
        <w:rPr>
          <w:rFonts w:ascii="Arial" w:eastAsia="Times New Roman" w:hAnsi="Arial" w:cs="Arial"/>
          <w:color w:val="111111"/>
          <w:kern w:val="0"/>
          <w:sz w:val="24"/>
          <w:szCs w:val="24"/>
          <w:vertAlign w:val="superscript"/>
          <w:lang w:eastAsia="en-GB"/>
          <w14:ligatures w14:val="none"/>
        </w:rPr>
        <w:t>[10]</w:t>
      </w:r>
      <w:r w:rsidR="00EF55A5">
        <w:rPr>
          <w:rFonts w:ascii="Arial" w:eastAsia="Times New Roman" w:hAnsi="Arial" w:cs="Arial"/>
          <w:color w:val="111111"/>
          <w:kern w:val="0"/>
          <w:sz w:val="24"/>
          <w:szCs w:val="24"/>
          <w:vertAlign w:val="superscript"/>
          <w:lang w:eastAsia="en-GB"/>
          <w14:ligatures w14:val="none"/>
        </w:rPr>
        <w:t xml:space="preserve"> </w:t>
      </w:r>
      <w:r w:rsidR="00EF55A5">
        <w:rPr>
          <w:rFonts w:ascii="Arial" w:eastAsia="Times New Roman" w:hAnsi="Arial" w:cs="Arial"/>
          <w:color w:val="111111"/>
          <w:kern w:val="0"/>
          <w:sz w:val="24"/>
          <w:szCs w:val="24"/>
          <w:lang w:eastAsia="en-GB"/>
          <w14:ligatures w14:val="none"/>
        </w:rPr>
        <w:t>Perhaps most notably,</w:t>
      </w:r>
      <w:r w:rsidR="001C3B1D">
        <w:rPr>
          <w:rFonts w:ascii="Arial" w:eastAsia="Times New Roman" w:hAnsi="Arial" w:cs="Arial"/>
          <w:color w:val="111111"/>
          <w:kern w:val="0"/>
          <w:sz w:val="24"/>
          <w:szCs w:val="24"/>
          <w:lang w:eastAsia="en-GB"/>
          <w14:ligatures w14:val="none"/>
        </w:rPr>
        <w:t xml:space="preserve"> it was drones, likely TB2s, that d</w:t>
      </w:r>
      <w:r w:rsidR="00410F6B">
        <w:rPr>
          <w:rFonts w:ascii="Arial" w:eastAsia="Times New Roman" w:hAnsi="Arial" w:cs="Arial"/>
          <w:color w:val="111111"/>
          <w:kern w:val="0"/>
          <w:sz w:val="24"/>
          <w:szCs w:val="24"/>
          <w:lang w:eastAsia="en-GB"/>
          <w14:ligatures w14:val="none"/>
        </w:rPr>
        <w:t>istracted</w:t>
      </w:r>
      <w:r w:rsidR="001C3B1D">
        <w:rPr>
          <w:rFonts w:ascii="Arial" w:eastAsia="Times New Roman" w:hAnsi="Arial" w:cs="Arial"/>
          <w:color w:val="111111"/>
          <w:kern w:val="0"/>
          <w:sz w:val="24"/>
          <w:szCs w:val="24"/>
          <w:lang w:eastAsia="en-GB"/>
          <w14:ligatures w14:val="none"/>
        </w:rPr>
        <w:t xml:space="preserve"> the Russian Cruiser </w:t>
      </w:r>
      <w:r w:rsidR="001C3B1D">
        <w:rPr>
          <w:rFonts w:ascii="Arial" w:eastAsia="Times New Roman" w:hAnsi="Arial" w:cs="Arial"/>
          <w:i/>
          <w:iCs/>
          <w:color w:val="111111"/>
          <w:kern w:val="0"/>
          <w:sz w:val="24"/>
          <w:szCs w:val="24"/>
          <w:lang w:eastAsia="en-GB"/>
          <w14:ligatures w14:val="none"/>
        </w:rPr>
        <w:t>Moskva’s</w:t>
      </w:r>
      <w:r w:rsidR="001C3B1D">
        <w:rPr>
          <w:rFonts w:ascii="Arial" w:eastAsia="Times New Roman" w:hAnsi="Arial" w:cs="Arial"/>
          <w:color w:val="111111"/>
          <w:kern w:val="0"/>
          <w:sz w:val="24"/>
          <w:szCs w:val="24"/>
          <w:lang w:eastAsia="en-GB"/>
          <w14:ligatures w14:val="none"/>
        </w:rPr>
        <w:t xml:space="preserve"> defences away from the Neptune missiles that sunk it</w:t>
      </w:r>
      <w:r w:rsidR="00C81C5A">
        <w:rPr>
          <w:rFonts w:ascii="Arial" w:eastAsia="Times New Roman" w:hAnsi="Arial" w:cs="Arial"/>
          <w:color w:val="111111"/>
          <w:kern w:val="0"/>
          <w:sz w:val="24"/>
          <w:szCs w:val="24"/>
          <w:lang w:eastAsia="en-GB"/>
          <w14:ligatures w14:val="none"/>
        </w:rPr>
        <w:t>, resulting in Russian naval forces being forced to displace from the Black Sea, withdrawing their air defence networks with them, as well as eliminating the possibility of a Russian amphibious assault in Odesa.</w:t>
      </w:r>
      <w:r w:rsidR="00C81C5A">
        <w:rPr>
          <w:rFonts w:ascii="Arial" w:eastAsia="Times New Roman" w:hAnsi="Arial" w:cs="Arial"/>
          <w:color w:val="111111"/>
          <w:kern w:val="0"/>
          <w:sz w:val="24"/>
          <w:szCs w:val="24"/>
          <w:vertAlign w:val="superscript"/>
          <w:lang w:eastAsia="en-GB"/>
          <w14:ligatures w14:val="none"/>
        </w:rPr>
        <w:t>[11]</w:t>
      </w:r>
    </w:p>
    <w:p w14:paraId="4B27C3CF" w14:textId="390A3A89" w:rsidR="00ED3C52" w:rsidRPr="002434BD" w:rsidRDefault="00ED3C52" w:rsidP="00FC47C1">
      <w:pPr>
        <w:rPr>
          <w:rFonts w:ascii="Arial" w:eastAsia="Times New Roman" w:hAnsi="Arial" w:cs="Arial"/>
          <w:color w:val="111111"/>
          <w:kern w:val="0"/>
          <w:sz w:val="24"/>
          <w:szCs w:val="24"/>
          <w:vertAlign w:val="superscript"/>
          <w:lang w:eastAsia="en-GB"/>
          <w14:ligatures w14:val="none"/>
        </w:rPr>
      </w:pPr>
      <w:r>
        <w:rPr>
          <w:rFonts w:ascii="Arial" w:eastAsia="Times New Roman" w:hAnsi="Arial" w:cs="Arial"/>
          <w:color w:val="111111"/>
          <w:kern w:val="0"/>
          <w:sz w:val="24"/>
          <w:szCs w:val="24"/>
          <w:lang w:eastAsia="en-GB"/>
          <w14:ligatures w14:val="none"/>
        </w:rPr>
        <w:t xml:space="preserve"> However, with Russian air defence systems </w:t>
      </w:r>
      <w:r w:rsidR="004F1A4B">
        <w:rPr>
          <w:rFonts w:ascii="Arial" w:eastAsia="Times New Roman" w:hAnsi="Arial" w:cs="Arial"/>
          <w:color w:val="111111"/>
          <w:kern w:val="0"/>
          <w:sz w:val="24"/>
          <w:szCs w:val="24"/>
          <w:lang w:eastAsia="en-GB"/>
          <w14:ligatures w14:val="none"/>
        </w:rPr>
        <w:t>now becoming</w:t>
      </w:r>
      <w:r>
        <w:rPr>
          <w:rFonts w:ascii="Arial" w:eastAsia="Times New Roman" w:hAnsi="Arial" w:cs="Arial"/>
          <w:color w:val="111111"/>
          <w:kern w:val="0"/>
          <w:sz w:val="24"/>
          <w:szCs w:val="24"/>
          <w:lang w:eastAsia="en-GB"/>
          <w14:ligatures w14:val="none"/>
        </w:rPr>
        <w:t xml:space="preserve"> far more robust and </w:t>
      </w:r>
      <w:r w:rsidR="00C81C5A">
        <w:rPr>
          <w:rFonts w:ascii="Arial" w:eastAsia="Times New Roman" w:hAnsi="Arial" w:cs="Arial"/>
          <w:color w:val="111111"/>
          <w:kern w:val="0"/>
          <w:sz w:val="24"/>
          <w:szCs w:val="24"/>
          <w:lang w:eastAsia="en-GB"/>
          <w14:ligatures w14:val="none"/>
        </w:rPr>
        <w:t>dependable</w:t>
      </w:r>
      <w:r>
        <w:rPr>
          <w:rFonts w:ascii="Arial" w:eastAsia="Times New Roman" w:hAnsi="Arial" w:cs="Arial"/>
          <w:color w:val="111111"/>
          <w:kern w:val="0"/>
          <w:sz w:val="24"/>
          <w:szCs w:val="24"/>
          <w:lang w:eastAsia="en-GB"/>
          <w14:ligatures w14:val="none"/>
        </w:rPr>
        <w:t>, the</w:t>
      </w:r>
      <w:r w:rsidR="00C81C5A">
        <w:rPr>
          <w:rFonts w:ascii="Arial" w:eastAsia="Times New Roman" w:hAnsi="Arial" w:cs="Arial"/>
          <w:color w:val="111111"/>
          <w:kern w:val="0"/>
          <w:sz w:val="24"/>
          <w:szCs w:val="24"/>
          <w:lang w:eastAsia="en-GB"/>
          <w14:ligatures w14:val="none"/>
        </w:rPr>
        <w:t xml:space="preserve"> size</w:t>
      </w:r>
      <w:r>
        <w:rPr>
          <w:rFonts w:ascii="Arial" w:eastAsia="Times New Roman" w:hAnsi="Arial" w:cs="Arial"/>
          <w:color w:val="111111"/>
          <w:kern w:val="0"/>
          <w:sz w:val="24"/>
          <w:szCs w:val="24"/>
          <w:lang w:eastAsia="en-GB"/>
          <w14:ligatures w14:val="none"/>
        </w:rPr>
        <w:t xml:space="preserve"> of the TB2 means it is far less capable of sneaking into Russian-held territory and inflicting </w:t>
      </w:r>
      <w:r w:rsidR="00C81C5A">
        <w:rPr>
          <w:rFonts w:ascii="Arial" w:eastAsia="Times New Roman" w:hAnsi="Arial" w:cs="Arial"/>
          <w:color w:val="111111"/>
          <w:kern w:val="0"/>
          <w:sz w:val="24"/>
          <w:szCs w:val="24"/>
          <w:lang w:eastAsia="en-GB"/>
          <w14:ligatures w14:val="none"/>
        </w:rPr>
        <w:t>considerable damage</w:t>
      </w:r>
      <w:r>
        <w:rPr>
          <w:rFonts w:ascii="Arial" w:eastAsia="Times New Roman" w:hAnsi="Arial" w:cs="Arial"/>
          <w:color w:val="111111"/>
          <w:kern w:val="0"/>
          <w:sz w:val="24"/>
          <w:szCs w:val="24"/>
          <w:lang w:eastAsia="en-GB"/>
          <w14:ligatures w14:val="none"/>
        </w:rPr>
        <w:t xml:space="preserve"> without being detected and intercepted</w:t>
      </w:r>
      <w:r w:rsidR="004F1A4B">
        <w:rPr>
          <w:rFonts w:ascii="Arial" w:eastAsia="Times New Roman" w:hAnsi="Arial" w:cs="Arial"/>
          <w:color w:val="111111"/>
          <w:kern w:val="0"/>
          <w:sz w:val="24"/>
          <w:szCs w:val="24"/>
          <w:lang w:eastAsia="en-GB"/>
          <w14:ligatures w14:val="none"/>
        </w:rPr>
        <w:t>, particularly as Russia gains a favourable air situation</w:t>
      </w:r>
      <w:r>
        <w:rPr>
          <w:rFonts w:ascii="Arial" w:eastAsia="Times New Roman" w:hAnsi="Arial" w:cs="Arial"/>
          <w:color w:val="111111"/>
          <w:kern w:val="0"/>
          <w:sz w:val="24"/>
          <w:szCs w:val="24"/>
          <w:lang w:eastAsia="en-GB"/>
          <w14:ligatures w14:val="none"/>
        </w:rPr>
        <w:t>. Furthermore, their large cost means that they have become far less cost-effective compared to other drone systems. As a result, their primary role has shifted, making use of their advanced sensor suite for the purposes of ISTAR, allowing smaller, more tactical drones to strike at valuable targets</w:t>
      </w:r>
      <w:r w:rsidR="00F178BB">
        <w:rPr>
          <w:rFonts w:ascii="Arial" w:eastAsia="Times New Roman" w:hAnsi="Arial" w:cs="Arial"/>
          <w:color w:val="111111"/>
          <w:kern w:val="0"/>
          <w:sz w:val="24"/>
          <w:szCs w:val="24"/>
          <w:lang w:eastAsia="en-GB"/>
          <w14:ligatures w14:val="none"/>
        </w:rPr>
        <w:t xml:space="preserve"> instead</w:t>
      </w:r>
      <w:r>
        <w:rPr>
          <w:rFonts w:ascii="Arial" w:eastAsia="Times New Roman" w:hAnsi="Arial" w:cs="Arial"/>
          <w:color w:val="111111"/>
          <w:kern w:val="0"/>
          <w:sz w:val="24"/>
          <w:szCs w:val="24"/>
          <w:lang w:eastAsia="en-GB"/>
          <w14:ligatures w14:val="none"/>
        </w:rPr>
        <w:t>.</w:t>
      </w:r>
      <w:r w:rsidR="002434BD">
        <w:rPr>
          <w:rFonts w:ascii="Arial" w:eastAsia="Times New Roman" w:hAnsi="Arial" w:cs="Arial"/>
          <w:color w:val="111111"/>
          <w:kern w:val="0"/>
          <w:sz w:val="24"/>
          <w:szCs w:val="24"/>
          <w:vertAlign w:val="superscript"/>
          <w:lang w:eastAsia="en-GB"/>
          <w14:ligatures w14:val="none"/>
        </w:rPr>
        <w:t>[12]</w:t>
      </w:r>
    </w:p>
    <w:p w14:paraId="6AEEEB7F" w14:textId="77777777" w:rsidR="00FC47C1" w:rsidRDefault="00FC47C1" w:rsidP="00352B7B">
      <w:pPr>
        <w:rPr>
          <w:rFonts w:ascii="Arial" w:hAnsi="Arial" w:cs="Arial"/>
          <w:b/>
          <w:bCs/>
          <w:sz w:val="36"/>
          <w:szCs w:val="36"/>
        </w:rPr>
      </w:pPr>
    </w:p>
    <w:p w14:paraId="1779A193" w14:textId="77777777" w:rsidR="002D5AD3" w:rsidRDefault="00881283" w:rsidP="00631355">
      <w:pPr>
        <w:rPr>
          <w:rFonts w:ascii="Arial" w:eastAsia="Times New Roman" w:hAnsi="Arial" w:cs="Arial"/>
          <w:b/>
          <w:bCs/>
          <w:color w:val="111111"/>
          <w:kern w:val="0"/>
          <w:sz w:val="27"/>
          <w:szCs w:val="27"/>
          <w:lang w:eastAsia="en-GB"/>
          <w14:ligatures w14:val="none"/>
        </w:rPr>
      </w:pPr>
      <w:r>
        <w:rPr>
          <w:rFonts w:ascii="Arial" w:eastAsia="Times New Roman" w:hAnsi="Arial" w:cs="Arial"/>
          <w:b/>
          <w:bCs/>
          <w:color w:val="111111"/>
          <w:kern w:val="0"/>
          <w:sz w:val="27"/>
          <w:szCs w:val="27"/>
          <w:lang w:eastAsia="en-GB"/>
          <w14:ligatures w14:val="none"/>
        </w:rPr>
        <w:t xml:space="preserve">AeroVironment </w:t>
      </w:r>
      <w:r w:rsidR="00631355">
        <w:rPr>
          <w:rFonts w:ascii="Arial" w:eastAsia="Times New Roman" w:hAnsi="Arial" w:cs="Arial"/>
          <w:b/>
          <w:bCs/>
          <w:color w:val="111111"/>
          <w:kern w:val="0"/>
          <w:sz w:val="27"/>
          <w:szCs w:val="27"/>
          <w:lang w:eastAsia="en-GB"/>
          <w14:ligatures w14:val="none"/>
        </w:rPr>
        <w:t>Switchblade</w:t>
      </w:r>
    </w:p>
    <w:p w14:paraId="33AB3BE7" w14:textId="58747D6C" w:rsidR="00F86D6A" w:rsidRDefault="002D5AD3" w:rsidP="00631355">
      <w:pPr>
        <w:rPr>
          <w:rFonts w:ascii="Arial" w:eastAsia="Times New Roman" w:hAnsi="Arial" w:cs="Arial"/>
          <w:color w:val="111111"/>
          <w:kern w:val="0"/>
          <w:sz w:val="24"/>
          <w:szCs w:val="24"/>
          <w:lang w:eastAsia="en-GB"/>
          <w14:ligatures w14:val="none"/>
        </w:rPr>
      </w:pPr>
      <w:r>
        <w:rPr>
          <w:rFonts w:ascii="Arial" w:eastAsia="Times New Roman" w:hAnsi="Arial" w:cs="Arial"/>
          <w:b/>
          <w:bCs/>
          <w:color w:val="111111"/>
          <w:kern w:val="0"/>
          <w:sz w:val="27"/>
          <w:szCs w:val="27"/>
          <w:lang w:eastAsia="en-GB"/>
          <w14:ligatures w14:val="none"/>
        </w:rPr>
        <w:t xml:space="preserve"> </w:t>
      </w:r>
      <w:r w:rsidRPr="002D5AD3">
        <w:rPr>
          <w:rFonts w:ascii="Arial" w:eastAsia="Times New Roman" w:hAnsi="Arial" w:cs="Arial"/>
          <w:color w:val="111111"/>
          <w:kern w:val="0"/>
          <w:sz w:val="24"/>
          <w:szCs w:val="24"/>
          <w:lang w:eastAsia="en-GB"/>
          <w14:ligatures w14:val="none"/>
        </w:rPr>
        <w:t>Develope</w:t>
      </w:r>
      <w:r>
        <w:rPr>
          <w:rFonts w:ascii="Arial" w:eastAsia="Times New Roman" w:hAnsi="Arial" w:cs="Arial"/>
          <w:color w:val="111111"/>
          <w:kern w:val="0"/>
          <w:sz w:val="24"/>
          <w:szCs w:val="24"/>
          <w:lang w:eastAsia="en-GB"/>
          <w14:ligatures w14:val="none"/>
        </w:rPr>
        <w:t>d by the US armed forces to provide rapid air support in the rugged terrain of Afghanistan, the AeroVironment Switchblade</w:t>
      </w:r>
      <w:r w:rsidR="00F86D6A">
        <w:rPr>
          <w:rFonts w:ascii="Arial" w:eastAsia="Times New Roman" w:hAnsi="Arial" w:cs="Arial"/>
          <w:color w:val="111111"/>
          <w:kern w:val="0"/>
          <w:sz w:val="24"/>
          <w:szCs w:val="24"/>
          <w:lang w:eastAsia="en-GB"/>
          <w14:ligatures w14:val="none"/>
        </w:rPr>
        <w:t xml:space="preserve"> has also found moderate success in Ukraine. Coming in two variants (the smaller, anti-personnel Switchblade 300, and the heavier, anti-armour Switchblade 600), the Switchblade is effectively a mix between a flying scout and a guided weapon, formally known as a </w:t>
      </w:r>
      <w:r w:rsidR="00F86D6A">
        <w:rPr>
          <w:rFonts w:ascii="Arial" w:eastAsia="Times New Roman" w:hAnsi="Arial" w:cs="Arial"/>
          <w:i/>
          <w:iCs/>
          <w:color w:val="111111"/>
          <w:kern w:val="0"/>
          <w:sz w:val="24"/>
          <w:szCs w:val="24"/>
          <w:lang w:eastAsia="en-GB"/>
          <w14:ligatures w14:val="none"/>
        </w:rPr>
        <w:t>‘loitering munition.’</w:t>
      </w:r>
      <w:r w:rsidR="00F178BB">
        <w:rPr>
          <w:rFonts w:ascii="Arial" w:eastAsia="Times New Roman" w:hAnsi="Arial" w:cs="Arial"/>
          <w:i/>
          <w:iCs/>
          <w:color w:val="111111"/>
          <w:kern w:val="0"/>
          <w:sz w:val="24"/>
          <w:szCs w:val="24"/>
          <w:lang w:eastAsia="en-GB"/>
          <w14:ligatures w14:val="none"/>
        </w:rPr>
        <w:t xml:space="preserve"> </w:t>
      </w:r>
      <w:r w:rsidR="00F86D6A" w:rsidRPr="00F178BB">
        <w:rPr>
          <w:rFonts w:ascii="Arial" w:eastAsia="Times New Roman" w:hAnsi="Arial" w:cs="Arial"/>
          <w:color w:val="111111"/>
          <w:kern w:val="0"/>
          <w:sz w:val="24"/>
          <w:szCs w:val="24"/>
          <w:vertAlign w:val="superscript"/>
          <w:lang w:eastAsia="en-GB"/>
          <w14:ligatures w14:val="none"/>
        </w:rPr>
        <w:t>[13]</w:t>
      </w:r>
      <w:r w:rsidR="00F86D6A">
        <w:rPr>
          <w:rFonts w:ascii="Arial" w:eastAsia="Times New Roman" w:hAnsi="Arial" w:cs="Arial"/>
          <w:color w:val="111111"/>
          <w:kern w:val="0"/>
          <w:sz w:val="24"/>
          <w:szCs w:val="24"/>
          <w:lang w:eastAsia="en-GB"/>
          <w14:ligatures w14:val="none"/>
        </w:rPr>
        <w:t xml:space="preserve"> Effectively, it flies around until it locates a target, either via its own sensors of from </w:t>
      </w:r>
      <w:r w:rsidR="00C05968">
        <w:rPr>
          <w:rFonts w:ascii="Arial" w:eastAsia="Times New Roman" w:hAnsi="Arial" w:cs="Arial"/>
          <w:color w:val="111111"/>
          <w:kern w:val="0"/>
          <w:sz w:val="24"/>
          <w:szCs w:val="24"/>
          <w:lang w:eastAsia="en-GB"/>
          <w14:ligatures w14:val="none"/>
        </w:rPr>
        <w:t>targeting information from other drones, at which point it will fly down to the target and detonate next to it, inflicting considerable damage.</w:t>
      </w:r>
    </w:p>
    <w:p w14:paraId="6C412216" w14:textId="66A30D3D" w:rsidR="00F86D6A" w:rsidRDefault="00C05968" w:rsidP="00631355">
      <w:pPr>
        <w:rPr>
          <w:rFonts w:ascii="Arial" w:eastAsia="Times New Roman" w:hAnsi="Arial" w:cs="Arial"/>
          <w:color w:val="111111"/>
          <w:kern w:val="0"/>
          <w:sz w:val="24"/>
          <w:szCs w:val="24"/>
          <w:lang w:eastAsia="en-GB"/>
          <w14:ligatures w14:val="none"/>
        </w:rPr>
      </w:pPr>
      <w:r>
        <w:rPr>
          <w:rFonts w:ascii="Arial" w:eastAsia="Times New Roman" w:hAnsi="Arial" w:cs="Arial"/>
          <w:color w:val="111111"/>
          <w:kern w:val="0"/>
          <w:sz w:val="24"/>
          <w:szCs w:val="24"/>
          <w:lang w:eastAsia="en-GB"/>
          <w14:ligatures w14:val="none"/>
        </w:rPr>
        <w:t xml:space="preserve"> </w:t>
      </w:r>
    </w:p>
    <w:p w14:paraId="70835DD4" w14:textId="3711D0C1" w:rsidR="00316886" w:rsidRPr="00410F6B" w:rsidRDefault="00C05968" w:rsidP="00631355">
      <w:pPr>
        <w:rPr>
          <w:rFonts w:ascii="Arial" w:eastAsia="Times New Roman" w:hAnsi="Arial" w:cs="Arial"/>
          <w:color w:val="111111"/>
          <w:kern w:val="0"/>
          <w:sz w:val="24"/>
          <w:szCs w:val="24"/>
          <w:lang w:eastAsia="en-GB"/>
          <w14:ligatures w14:val="none"/>
        </w:rPr>
      </w:pPr>
      <w:r>
        <w:rPr>
          <w:rFonts w:ascii="Arial" w:eastAsia="Times New Roman" w:hAnsi="Arial" w:cs="Arial"/>
          <w:color w:val="111111"/>
          <w:kern w:val="0"/>
          <w:sz w:val="24"/>
          <w:szCs w:val="24"/>
          <w:lang w:eastAsia="en-GB"/>
          <w14:ligatures w14:val="none"/>
        </w:rPr>
        <w:lastRenderedPageBreak/>
        <w:t xml:space="preserve"> Although Switchblades had initial success, as Russian air defence systems, especially radio jammers, became more robust, its us</w:t>
      </w:r>
      <w:r w:rsidR="00410F6B">
        <w:rPr>
          <w:rFonts w:ascii="Arial" w:eastAsia="Times New Roman" w:hAnsi="Arial" w:cs="Arial"/>
          <w:color w:val="111111"/>
          <w:kern w:val="0"/>
          <w:sz w:val="24"/>
          <w:szCs w:val="24"/>
          <w:lang w:eastAsia="en-GB"/>
          <w14:ligatures w14:val="none"/>
        </w:rPr>
        <w:t>age</w:t>
      </w:r>
      <w:r>
        <w:rPr>
          <w:rFonts w:ascii="Arial" w:eastAsia="Times New Roman" w:hAnsi="Arial" w:cs="Arial"/>
          <w:color w:val="111111"/>
          <w:kern w:val="0"/>
          <w:sz w:val="24"/>
          <w:szCs w:val="24"/>
          <w:lang w:eastAsia="en-GB"/>
          <w14:ligatures w14:val="none"/>
        </w:rPr>
        <w:t xml:space="preserve"> gradually declined. In July 2023, the US Army stated it would not purchase any more Switchblade 300s to supply to Ukraine, due to their </w:t>
      </w:r>
      <w:r w:rsidR="00B02B20">
        <w:rPr>
          <w:rFonts w:ascii="Arial" w:eastAsia="Times New Roman" w:hAnsi="Arial" w:cs="Arial"/>
          <w:color w:val="111111"/>
          <w:kern w:val="0"/>
          <w:sz w:val="24"/>
          <w:szCs w:val="24"/>
          <w:lang w:eastAsia="en-GB"/>
          <w14:ligatures w14:val="none"/>
        </w:rPr>
        <w:t>prohibitive cost</w:t>
      </w:r>
      <w:r>
        <w:rPr>
          <w:rFonts w:ascii="Arial" w:eastAsia="Times New Roman" w:hAnsi="Arial" w:cs="Arial"/>
          <w:color w:val="111111"/>
          <w:kern w:val="0"/>
          <w:sz w:val="24"/>
          <w:szCs w:val="24"/>
          <w:lang w:eastAsia="en-GB"/>
          <w14:ligatures w14:val="none"/>
        </w:rPr>
        <w:t xml:space="preserve"> (around </w:t>
      </w:r>
      <w:r w:rsidR="00BE1FAC">
        <w:rPr>
          <w:rFonts w:ascii="Arial" w:eastAsia="Times New Roman" w:hAnsi="Arial" w:cs="Arial"/>
          <w:color w:val="111111"/>
          <w:kern w:val="0"/>
          <w:sz w:val="24"/>
          <w:szCs w:val="24"/>
          <w:lang w:eastAsia="en-GB"/>
          <w14:ligatures w14:val="none"/>
        </w:rPr>
        <w:t>6,00</w:t>
      </w:r>
      <w:r>
        <w:rPr>
          <w:rFonts w:ascii="Arial" w:eastAsia="Times New Roman" w:hAnsi="Arial" w:cs="Arial"/>
          <w:color w:val="111111"/>
          <w:kern w:val="0"/>
          <w:sz w:val="24"/>
          <w:szCs w:val="24"/>
          <w:lang w:eastAsia="en-GB"/>
          <w14:ligatures w14:val="none"/>
        </w:rPr>
        <w:t xml:space="preserve"> USD/drone</w:t>
      </w:r>
      <w:r w:rsidR="00BE1FAC">
        <w:rPr>
          <w:rFonts w:ascii="Arial" w:eastAsia="Times New Roman" w:hAnsi="Arial" w:cs="Arial"/>
          <w:color w:val="111111"/>
          <w:kern w:val="0"/>
          <w:sz w:val="24"/>
          <w:szCs w:val="24"/>
          <w:lang w:eastAsia="en-GB"/>
          <w14:ligatures w14:val="none"/>
        </w:rPr>
        <w:t xml:space="preserve">, not including </w:t>
      </w:r>
      <w:r w:rsidR="00F178BB">
        <w:rPr>
          <w:rFonts w:ascii="Arial" w:eastAsia="Times New Roman" w:hAnsi="Arial" w:cs="Arial"/>
          <w:color w:val="111111"/>
          <w:kern w:val="0"/>
          <w:sz w:val="24"/>
          <w:szCs w:val="24"/>
          <w:lang w:eastAsia="en-GB"/>
          <w14:ligatures w14:val="none"/>
        </w:rPr>
        <w:t xml:space="preserve">their </w:t>
      </w:r>
      <w:r w:rsidR="00BE1FAC">
        <w:rPr>
          <w:rFonts w:ascii="Arial" w:eastAsia="Times New Roman" w:hAnsi="Arial" w:cs="Arial"/>
          <w:color w:val="111111"/>
          <w:kern w:val="0"/>
          <w:sz w:val="24"/>
          <w:szCs w:val="24"/>
          <w:lang w:eastAsia="en-GB"/>
          <w14:ligatures w14:val="none"/>
        </w:rPr>
        <w:t>control systems</w:t>
      </w:r>
      <w:r>
        <w:rPr>
          <w:rFonts w:ascii="Arial" w:eastAsia="Times New Roman" w:hAnsi="Arial" w:cs="Arial"/>
          <w:color w:val="111111"/>
          <w:kern w:val="0"/>
          <w:sz w:val="24"/>
          <w:szCs w:val="24"/>
          <w:lang w:eastAsia="en-GB"/>
          <w14:ligatures w14:val="none"/>
        </w:rPr>
        <w:t xml:space="preserve">) and </w:t>
      </w:r>
      <w:r w:rsidR="00B02B20">
        <w:rPr>
          <w:rFonts w:ascii="Arial" w:eastAsia="Times New Roman" w:hAnsi="Arial" w:cs="Arial"/>
          <w:color w:val="111111"/>
          <w:kern w:val="0"/>
          <w:sz w:val="24"/>
          <w:szCs w:val="24"/>
          <w:lang w:eastAsia="en-GB"/>
          <w14:ligatures w14:val="none"/>
        </w:rPr>
        <w:t>inferior performance</w:t>
      </w:r>
      <w:r>
        <w:rPr>
          <w:rFonts w:ascii="Arial" w:eastAsia="Times New Roman" w:hAnsi="Arial" w:cs="Arial"/>
          <w:color w:val="111111"/>
          <w:kern w:val="0"/>
          <w:sz w:val="24"/>
          <w:szCs w:val="24"/>
          <w:lang w:eastAsia="en-GB"/>
          <w14:ligatures w14:val="none"/>
        </w:rPr>
        <w:t xml:space="preserve"> against armoured vehicles.</w:t>
      </w:r>
      <w:r>
        <w:rPr>
          <w:rFonts w:ascii="Arial" w:eastAsia="Times New Roman" w:hAnsi="Arial" w:cs="Arial"/>
          <w:color w:val="111111"/>
          <w:kern w:val="0"/>
          <w:sz w:val="24"/>
          <w:szCs w:val="24"/>
          <w:vertAlign w:val="superscript"/>
          <w:lang w:eastAsia="en-GB"/>
          <w14:ligatures w14:val="none"/>
        </w:rPr>
        <w:t>[14]</w:t>
      </w:r>
    </w:p>
    <w:p w14:paraId="7329B292" w14:textId="77777777" w:rsidR="00D85BB6" w:rsidRPr="00410F6B" w:rsidRDefault="00D85BB6" w:rsidP="00631355">
      <w:pPr>
        <w:rPr>
          <w:rFonts w:ascii="Arial" w:eastAsia="Times New Roman" w:hAnsi="Arial" w:cs="Arial"/>
          <w:b/>
          <w:bCs/>
          <w:color w:val="111111"/>
          <w:kern w:val="0"/>
          <w:sz w:val="36"/>
          <w:szCs w:val="36"/>
          <w:lang w:eastAsia="en-GB"/>
          <w14:ligatures w14:val="none"/>
        </w:rPr>
      </w:pPr>
    </w:p>
    <w:p w14:paraId="5A217702" w14:textId="095FB5E6" w:rsidR="0097030A" w:rsidRDefault="00BD6F9E" w:rsidP="00631355">
      <w:pPr>
        <w:rPr>
          <w:rFonts w:ascii="Arial" w:eastAsia="Times New Roman" w:hAnsi="Arial" w:cs="Arial"/>
          <w:b/>
          <w:bCs/>
          <w:i/>
          <w:iCs/>
          <w:color w:val="111111"/>
          <w:kern w:val="0"/>
          <w:sz w:val="27"/>
          <w:szCs w:val="27"/>
          <w:lang w:eastAsia="en-GB"/>
          <w14:ligatures w14:val="none"/>
        </w:rPr>
      </w:pPr>
      <w:r>
        <w:rPr>
          <w:rFonts w:ascii="Arial" w:eastAsia="Times New Roman" w:hAnsi="Arial" w:cs="Arial"/>
          <w:b/>
          <w:bCs/>
          <w:color w:val="111111"/>
          <w:kern w:val="0"/>
          <w:sz w:val="27"/>
          <w:szCs w:val="27"/>
          <w:lang w:eastAsia="en-GB"/>
          <w14:ligatures w14:val="none"/>
        </w:rPr>
        <w:t>Off-</w:t>
      </w:r>
      <w:r w:rsidR="0097030A">
        <w:rPr>
          <w:rFonts w:ascii="Arial" w:eastAsia="Times New Roman" w:hAnsi="Arial" w:cs="Arial"/>
          <w:b/>
          <w:bCs/>
          <w:color w:val="111111"/>
          <w:kern w:val="0"/>
          <w:sz w:val="27"/>
          <w:szCs w:val="27"/>
          <w:lang w:eastAsia="en-GB"/>
          <w14:ligatures w14:val="none"/>
        </w:rPr>
        <w:t>the-Shelf Drones</w:t>
      </w:r>
      <w:r w:rsidR="003639E7">
        <w:rPr>
          <w:rFonts w:ascii="Arial" w:eastAsia="Times New Roman" w:hAnsi="Arial" w:cs="Arial"/>
          <w:b/>
          <w:bCs/>
          <w:color w:val="111111"/>
          <w:kern w:val="0"/>
          <w:sz w:val="27"/>
          <w:szCs w:val="27"/>
          <w:lang w:eastAsia="en-GB"/>
          <w14:ligatures w14:val="none"/>
        </w:rPr>
        <w:t xml:space="preserve"> &amp; Donated Drones</w:t>
      </w:r>
      <w:r w:rsidR="0097030A">
        <w:rPr>
          <w:rFonts w:ascii="Arial" w:eastAsia="Times New Roman" w:hAnsi="Arial" w:cs="Arial"/>
          <w:b/>
          <w:bCs/>
          <w:color w:val="111111"/>
          <w:kern w:val="0"/>
          <w:sz w:val="27"/>
          <w:szCs w:val="27"/>
          <w:lang w:eastAsia="en-GB"/>
          <w14:ligatures w14:val="none"/>
        </w:rPr>
        <w:t xml:space="preserve"> (</w:t>
      </w:r>
      <w:r w:rsidR="00631355">
        <w:rPr>
          <w:rFonts w:ascii="Arial" w:eastAsia="Times New Roman" w:hAnsi="Arial" w:cs="Arial"/>
          <w:b/>
          <w:bCs/>
          <w:i/>
          <w:iCs/>
          <w:color w:val="111111"/>
          <w:kern w:val="0"/>
          <w:sz w:val="27"/>
          <w:szCs w:val="27"/>
          <w:lang w:eastAsia="en-GB"/>
          <w14:ligatures w14:val="none"/>
        </w:rPr>
        <w:t>‘Dronations’</w:t>
      </w:r>
      <w:r w:rsidR="0097030A" w:rsidRPr="0097030A">
        <w:rPr>
          <w:rFonts w:ascii="Arial" w:eastAsia="Times New Roman" w:hAnsi="Arial" w:cs="Arial"/>
          <w:b/>
          <w:bCs/>
          <w:color w:val="111111"/>
          <w:kern w:val="0"/>
          <w:sz w:val="27"/>
          <w:szCs w:val="27"/>
          <w:lang w:eastAsia="en-GB"/>
          <w14:ligatures w14:val="none"/>
        </w:rPr>
        <w:t>)</w:t>
      </w:r>
      <w:r w:rsidR="00D85BB6" w:rsidRPr="00D85BB6">
        <w:rPr>
          <w:rFonts w:ascii="Arial" w:eastAsia="Times New Roman" w:hAnsi="Arial" w:cs="Arial"/>
          <w:b/>
          <w:bCs/>
          <w:color w:val="111111"/>
          <w:kern w:val="0"/>
          <w:sz w:val="27"/>
          <w:szCs w:val="27"/>
          <w:lang w:eastAsia="en-GB"/>
          <w14:ligatures w14:val="none"/>
        </w:rPr>
        <w:t xml:space="preserve"> </w:t>
      </w:r>
    </w:p>
    <w:p w14:paraId="4B1AF13A" w14:textId="388E7FE6" w:rsidR="0097030A" w:rsidRDefault="0097030A" w:rsidP="00631355">
      <w:pPr>
        <w:rPr>
          <w:rFonts w:ascii="Arial" w:eastAsia="Times New Roman" w:hAnsi="Arial" w:cs="Arial"/>
          <w:color w:val="111111"/>
          <w:kern w:val="0"/>
          <w:sz w:val="24"/>
          <w:szCs w:val="24"/>
          <w:lang w:eastAsia="en-GB"/>
          <w14:ligatures w14:val="none"/>
        </w:rPr>
      </w:pPr>
      <w:r>
        <w:rPr>
          <w:rFonts w:ascii="Arial" w:eastAsia="Times New Roman" w:hAnsi="Arial" w:cs="Arial"/>
          <w:b/>
          <w:bCs/>
          <w:i/>
          <w:iCs/>
          <w:color w:val="111111"/>
          <w:kern w:val="0"/>
          <w:sz w:val="27"/>
          <w:szCs w:val="27"/>
          <w:lang w:eastAsia="en-GB"/>
          <w14:ligatures w14:val="none"/>
        </w:rPr>
        <w:t xml:space="preserve"> </w:t>
      </w:r>
      <w:r w:rsidRPr="00955BF0">
        <w:rPr>
          <w:rFonts w:ascii="Arial" w:eastAsia="Times New Roman" w:hAnsi="Arial" w:cs="Arial"/>
          <w:color w:val="111111"/>
          <w:kern w:val="0"/>
          <w:sz w:val="24"/>
          <w:szCs w:val="24"/>
          <w:lang w:eastAsia="en-GB"/>
          <w14:ligatures w14:val="none"/>
        </w:rPr>
        <w:t>Du</w:t>
      </w:r>
      <w:r>
        <w:rPr>
          <w:rFonts w:ascii="Arial" w:eastAsia="Times New Roman" w:hAnsi="Arial" w:cs="Arial"/>
          <w:color w:val="111111"/>
          <w:kern w:val="0"/>
          <w:sz w:val="24"/>
          <w:szCs w:val="24"/>
          <w:lang w:eastAsia="en-GB"/>
          <w14:ligatures w14:val="none"/>
        </w:rPr>
        <w:t>e to the limitations of the aforementioned high-tech yet extremely costly drones, Ukraine has transitioned to relying on smaller, often modified commercial drones to shape the battlespace. Many first-person</w:t>
      </w:r>
      <w:r w:rsidR="00410F6B">
        <w:rPr>
          <w:rFonts w:ascii="Arial" w:eastAsia="Times New Roman" w:hAnsi="Arial" w:cs="Arial"/>
          <w:color w:val="111111"/>
          <w:kern w:val="0"/>
          <w:sz w:val="24"/>
          <w:szCs w:val="24"/>
          <w:lang w:eastAsia="en-GB"/>
          <w14:ligatures w14:val="none"/>
        </w:rPr>
        <w:t xml:space="preserve"> </w:t>
      </w:r>
      <w:r>
        <w:rPr>
          <w:rFonts w:ascii="Arial" w:eastAsia="Times New Roman" w:hAnsi="Arial" w:cs="Arial"/>
          <w:color w:val="111111"/>
          <w:kern w:val="0"/>
          <w:sz w:val="24"/>
          <w:szCs w:val="24"/>
          <w:lang w:eastAsia="en-GB"/>
          <w14:ligatures w14:val="none"/>
        </w:rPr>
        <w:t xml:space="preserve">view </w:t>
      </w:r>
      <w:r w:rsidR="00410F6B">
        <w:rPr>
          <w:rFonts w:ascii="Arial" w:eastAsia="Times New Roman" w:hAnsi="Arial" w:cs="Arial"/>
          <w:color w:val="111111"/>
          <w:kern w:val="0"/>
          <w:sz w:val="24"/>
          <w:szCs w:val="24"/>
          <w:lang w:eastAsia="en-GB"/>
          <w14:ligatures w14:val="none"/>
        </w:rPr>
        <w:t>(FPV)</w:t>
      </w:r>
      <w:r w:rsidR="003639E7">
        <w:rPr>
          <w:rFonts w:ascii="Arial" w:eastAsia="Times New Roman" w:hAnsi="Arial" w:cs="Arial"/>
          <w:color w:val="111111"/>
          <w:kern w:val="0"/>
          <w:sz w:val="24"/>
          <w:szCs w:val="24"/>
          <w:lang w:eastAsia="en-GB"/>
          <w14:ligatures w14:val="none"/>
        </w:rPr>
        <w:t xml:space="preserve"> drones are equipped with explosive devices, such as grenades, and flown towards targets, similarly to the Switchblade. However, these smaller, cheaper, and more replaceable drones are </w:t>
      </w:r>
      <w:r w:rsidR="00BE1FAC">
        <w:rPr>
          <w:rFonts w:ascii="Arial" w:eastAsia="Times New Roman" w:hAnsi="Arial" w:cs="Arial"/>
          <w:color w:val="111111"/>
          <w:kern w:val="0"/>
          <w:sz w:val="24"/>
          <w:szCs w:val="24"/>
          <w:lang w:eastAsia="en-GB"/>
          <w14:ligatures w14:val="none"/>
        </w:rPr>
        <w:t>far easier to use, and far less detectable by Russian radar syste</w:t>
      </w:r>
      <w:r w:rsidR="001B538E">
        <w:rPr>
          <w:rFonts w:ascii="Arial" w:eastAsia="Times New Roman" w:hAnsi="Arial" w:cs="Arial"/>
          <w:color w:val="111111"/>
          <w:kern w:val="0"/>
          <w:sz w:val="24"/>
          <w:szCs w:val="24"/>
          <w:lang w:eastAsia="en-GB"/>
          <w14:ligatures w14:val="none"/>
        </w:rPr>
        <w:t>ms.</w:t>
      </w:r>
      <w:r w:rsidR="00E158E7">
        <w:rPr>
          <w:rFonts w:ascii="Arial" w:eastAsia="Times New Roman" w:hAnsi="Arial" w:cs="Arial"/>
          <w:color w:val="111111"/>
          <w:kern w:val="0"/>
          <w:sz w:val="24"/>
          <w:szCs w:val="24"/>
          <w:lang w:eastAsia="en-GB"/>
          <w14:ligatures w14:val="none"/>
        </w:rPr>
        <w:t xml:space="preserve"> </w:t>
      </w:r>
    </w:p>
    <w:p w14:paraId="010F0DC2" w14:textId="3A2E9671" w:rsidR="00E158E7" w:rsidRDefault="00BE1FAC" w:rsidP="00631355">
      <w:pPr>
        <w:rPr>
          <w:rFonts w:ascii="Arial" w:eastAsia="Times New Roman" w:hAnsi="Arial" w:cs="Arial"/>
          <w:color w:val="111111"/>
          <w:kern w:val="0"/>
          <w:sz w:val="24"/>
          <w:szCs w:val="24"/>
          <w:vertAlign w:val="superscript"/>
          <w:lang w:eastAsia="en-GB"/>
          <w14:ligatures w14:val="none"/>
        </w:rPr>
      </w:pPr>
      <w:r>
        <w:rPr>
          <w:rFonts w:ascii="Arial" w:eastAsia="Times New Roman" w:hAnsi="Arial" w:cs="Arial"/>
          <w:color w:val="111111"/>
          <w:kern w:val="0"/>
          <w:sz w:val="24"/>
          <w:szCs w:val="24"/>
          <w:lang w:eastAsia="en-GB"/>
          <w14:ligatures w14:val="none"/>
        </w:rPr>
        <w:t xml:space="preserve"> </w:t>
      </w:r>
      <w:r w:rsidR="00353C4E">
        <w:rPr>
          <w:rFonts w:ascii="Arial" w:eastAsia="Times New Roman" w:hAnsi="Arial" w:cs="Arial"/>
          <w:color w:val="111111"/>
          <w:kern w:val="0"/>
          <w:sz w:val="24"/>
          <w:szCs w:val="24"/>
          <w:lang w:eastAsia="en-GB"/>
          <w14:ligatures w14:val="none"/>
        </w:rPr>
        <w:t>To</w:t>
      </w:r>
      <w:r>
        <w:rPr>
          <w:rFonts w:ascii="Arial" w:eastAsia="Times New Roman" w:hAnsi="Arial" w:cs="Arial"/>
          <w:color w:val="111111"/>
          <w:kern w:val="0"/>
          <w:sz w:val="24"/>
          <w:szCs w:val="24"/>
          <w:lang w:eastAsia="en-GB"/>
          <w14:ligatures w14:val="none"/>
        </w:rPr>
        <w:t xml:space="preserve"> support this effort, the Ukrainian domestic drone market has boomed over the past year, rising from just </w:t>
      </w:r>
      <w:r w:rsidR="00353C4E">
        <w:rPr>
          <w:rFonts w:ascii="Arial" w:eastAsia="Times New Roman" w:hAnsi="Arial" w:cs="Arial"/>
          <w:color w:val="111111"/>
          <w:kern w:val="0"/>
          <w:sz w:val="24"/>
          <w:szCs w:val="24"/>
          <w:lang w:eastAsia="en-GB"/>
          <w14:ligatures w14:val="none"/>
        </w:rPr>
        <w:t>seven</w:t>
      </w:r>
      <w:r>
        <w:rPr>
          <w:rFonts w:ascii="Arial" w:eastAsia="Times New Roman" w:hAnsi="Arial" w:cs="Arial"/>
          <w:color w:val="111111"/>
          <w:kern w:val="0"/>
          <w:sz w:val="24"/>
          <w:szCs w:val="24"/>
          <w:lang w:eastAsia="en-GB"/>
          <w14:ligatures w14:val="none"/>
        </w:rPr>
        <w:t xml:space="preserve"> companies producing drones to at least eighty.</w:t>
      </w:r>
      <w:r>
        <w:rPr>
          <w:rFonts w:ascii="Arial" w:eastAsia="Times New Roman" w:hAnsi="Arial" w:cs="Arial"/>
          <w:color w:val="111111"/>
          <w:kern w:val="0"/>
          <w:sz w:val="24"/>
          <w:szCs w:val="24"/>
          <w:vertAlign w:val="superscript"/>
          <w:lang w:eastAsia="en-GB"/>
          <w14:ligatures w14:val="none"/>
        </w:rPr>
        <w:t xml:space="preserve">[15] </w:t>
      </w:r>
      <w:r>
        <w:rPr>
          <w:rFonts w:ascii="Arial" w:eastAsia="Times New Roman" w:hAnsi="Arial" w:cs="Arial"/>
          <w:color w:val="111111"/>
          <w:kern w:val="0"/>
          <w:sz w:val="24"/>
          <w:szCs w:val="24"/>
          <w:lang w:eastAsia="en-GB"/>
          <w14:ligatures w14:val="none"/>
        </w:rPr>
        <w:t>Additionally, many hobbyists and workshops are dedicated to the task of transforming off-the-shelf drones into instruments of war</w:t>
      </w:r>
      <w:r w:rsidR="001B538E">
        <w:rPr>
          <w:rFonts w:ascii="Arial" w:eastAsia="Times New Roman" w:hAnsi="Arial" w:cs="Arial"/>
          <w:color w:val="111111"/>
          <w:kern w:val="0"/>
          <w:sz w:val="24"/>
          <w:szCs w:val="24"/>
          <w:lang w:eastAsia="en-GB"/>
          <w14:ligatures w14:val="none"/>
        </w:rPr>
        <w:t>. Some drones made by these hobbyists cost as little as $10 per unit. Meanwhile, t</w:t>
      </w:r>
      <w:r>
        <w:rPr>
          <w:rFonts w:ascii="Arial" w:eastAsia="Times New Roman" w:hAnsi="Arial" w:cs="Arial"/>
          <w:color w:val="111111"/>
          <w:kern w:val="0"/>
          <w:sz w:val="24"/>
          <w:szCs w:val="24"/>
          <w:lang w:eastAsia="en-GB"/>
          <w14:ligatures w14:val="none"/>
        </w:rPr>
        <w:t>he so-called ‘</w:t>
      </w:r>
      <w:r w:rsidRPr="00F178BB">
        <w:rPr>
          <w:rFonts w:ascii="Arial" w:eastAsia="Times New Roman" w:hAnsi="Arial" w:cs="Arial"/>
          <w:i/>
          <w:iCs/>
          <w:color w:val="111111"/>
          <w:kern w:val="0"/>
          <w:sz w:val="24"/>
          <w:szCs w:val="24"/>
          <w:lang w:eastAsia="en-GB"/>
          <w14:ligatures w14:val="none"/>
        </w:rPr>
        <w:t>Eyes of Army</w:t>
      </w:r>
      <w:r>
        <w:rPr>
          <w:rFonts w:ascii="Arial" w:eastAsia="Times New Roman" w:hAnsi="Arial" w:cs="Arial"/>
          <w:color w:val="111111"/>
          <w:kern w:val="0"/>
          <w:sz w:val="24"/>
          <w:szCs w:val="24"/>
          <w:lang w:eastAsia="en-GB"/>
          <w14:ligatures w14:val="none"/>
        </w:rPr>
        <w:t>’ in Kyiv is specialised in converting eight-rotor drones into “heavy” bombers, carrying multiple 3kg mortar rounds, which, according to the Economist, is enough to destroy a tank.</w:t>
      </w:r>
      <w:r>
        <w:rPr>
          <w:rFonts w:ascii="Arial" w:eastAsia="Times New Roman" w:hAnsi="Arial" w:cs="Arial"/>
          <w:color w:val="111111"/>
          <w:kern w:val="0"/>
          <w:sz w:val="24"/>
          <w:szCs w:val="24"/>
          <w:vertAlign w:val="superscript"/>
          <w:lang w:eastAsia="en-GB"/>
          <w14:ligatures w14:val="none"/>
        </w:rPr>
        <w:t>[16]</w:t>
      </w:r>
      <w:r w:rsidR="00E158E7">
        <w:rPr>
          <w:rFonts w:ascii="Arial" w:eastAsia="Times New Roman" w:hAnsi="Arial" w:cs="Arial"/>
          <w:color w:val="111111"/>
          <w:kern w:val="0"/>
          <w:sz w:val="24"/>
          <w:szCs w:val="24"/>
          <w:vertAlign w:val="superscript"/>
          <w:lang w:eastAsia="en-GB"/>
          <w14:ligatures w14:val="none"/>
        </w:rPr>
        <w:t xml:space="preserve"> </w:t>
      </w:r>
    </w:p>
    <w:p w14:paraId="1391613D" w14:textId="001CE46A" w:rsidR="001B538E" w:rsidRPr="00E158E7" w:rsidRDefault="00E158E7" w:rsidP="00631355">
      <w:pPr>
        <w:rPr>
          <w:rFonts w:ascii="Arial" w:eastAsia="Times New Roman" w:hAnsi="Arial" w:cs="Arial"/>
          <w:color w:val="111111"/>
          <w:kern w:val="0"/>
          <w:sz w:val="24"/>
          <w:szCs w:val="24"/>
          <w:lang w:eastAsia="en-GB"/>
          <w14:ligatures w14:val="none"/>
        </w:rPr>
      </w:pPr>
      <w:r>
        <w:rPr>
          <w:rFonts w:ascii="Arial" w:eastAsia="Times New Roman" w:hAnsi="Arial" w:cs="Arial"/>
          <w:color w:val="111111"/>
          <w:kern w:val="0"/>
          <w:sz w:val="24"/>
          <w:szCs w:val="24"/>
          <w:vertAlign w:val="superscript"/>
          <w:lang w:eastAsia="en-GB"/>
          <w14:ligatures w14:val="none"/>
        </w:rPr>
        <w:t xml:space="preserve"> </w:t>
      </w:r>
      <w:r>
        <w:rPr>
          <w:rFonts w:ascii="Arial" w:eastAsia="Times New Roman" w:hAnsi="Arial" w:cs="Arial"/>
          <w:color w:val="111111"/>
          <w:kern w:val="0"/>
          <w:sz w:val="24"/>
          <w:szCs w:val="24"/>
          <w:lang w:eastAsia="en-GB"/>
          <w14:ligatures w14:val="none"/>
        </w:rPr>
        <w:t xml:space="preserve">Although these drone systems are more able to overwhelm some types of air defences, like SAM sites, they are more susceptible to Russian jamming systems due to a lack of advanced communication systems and </w:t>
      </w:r>
      <w:r w:rsidR="001D75E6">
        <w:rPr>
          <w:rFonts w:ascii="Arial" w:eastAsia="Times New Roman" w:hAnsi="Arial" w:cs="Arial"/>
          <w:color w:val="111111"/>
          <w:kern w:val="0"/>
          <w:sz w:val="24"/>
          <w:szCs w:val="24"/>
          <w:lang w:eastAsia="en-GB"/>
          <w14:ligatures w14:val="none"/>
        </w:rPr>
        <w:t>increased vulnerability</w:t>
      </w:r>
      <w:r>
        <w:rPr>
          <w:rFonts w:ascii="Arial" w:eastAsia="Times New Roman" w:hAnsi="Arial" w:cs="Arial"/>
          <w:color w:val="111111"/>
          <w:kern w:val="0"/>
          <w:sz w:val="24"/>
          <w:szCs w:val="24"/>
          <w:lang w:eastAsia="en-GB"/>
          <w14:ligatures w14:val="none"/>
        </w:rPr>
        <w:t xml:space="preserve"> to jamming efforts, rendering them completely unusable around </w:t>
      </w:r>
      <w:r w:rsidR="00BE76CF">
        <w:rPr>
          <w:rFonts w:ascii="Arial" w:eastAsia="Times New Roman" w:hAnsi="Arial" w:cs="Arial"/>
          <w:color w:val="111111"/>
          <w:kern w:val="0"/>
          <w:sz w:val="24"/>
          <w:szCs w:val="24"/>
          <w:lang w:eastAsia="en-GB"/>
          <w14:ligatures w14:val="none"/>
        </w:rPr>
        <w:t xml:space="preserve">areas with robust </w:t>
      </w:r>
      <w:r w:rsidR="00A441AF">
        <w:rPr>
          <w:rFonts w:ascii="Arial" w:eastAsia="Times New Roman" w:hAnsi="Arial" w:cs="Arial"/>
          <w:color w:val="111111"/>
          <w:kern w:val="0"/>
          <w:sz w:val="24"/>
          <w:szCs w:val="24"/>
          <w:lang w:eastAsia="en-GB"/>
          <w14:ligatures w14:val="none"/>
        </w:rPr>
        <w:t xml:space="preserve">Russian </w:t>
      </w:r>
      <w:r w:rsidR="00BE76CF">
        <w:rPr>
          <w:rFonts w:ascii="Arial" w:eastAsia="Times New Roman" w:hAnsi="Arial" w:cs="Arial"/>
          <w:color w:val="111111"/>
          <w:kern w:val="0"/>
          <w:sz w:val="24"/>
          <w:szCs w:val="24"/>
          <w:lang w:eastAsia="en-GB"/>
          <w14:ligatures w14:val="none"/>
        </w:rPr>
        <w:t xml:space="preserve">radio jamming </w:t>
      </w:r>
      <w:r w:rsidR="000D4774">
        <w:rPr>
          <w:rFonts w:ascii="Arial" w:eastAsia="Times New Roman" w:hAnsi="Arial" w:cs="Arial"/>
          <w:color w:val="111111"/>
          <w:kern w:val="0"/>
          <w:sz w:val="24"/>
          <w:szCs w:val="24"/>
          <w:lang w:eastAsia="en-GB"/>
          <w14:ligatures w14:val="none"/>
        </w:rPr>
        <w:t>systems</w:t>
      </w:r>
      <w:r w:rsidR="00BE76CF">
        <w:rPr>
          <w:rFonts w:ascii="Arial" w:eastAsia="Times New Roman" w:hAnsi="Arial" w:cs="Arial"/>
          <w:color w:val="111111"/>
          <w:kern w:val="0"/>
          <w:sz w:val="24"/>
          <w:szCs w:val="24"/>
          <w:lang w:eastAsia="en-GB"/>
          <w14:ligatures w14:val="none"/>
        </w:rPr>
        <w:t>.</w:t>
      </w:r>
    </w:p>
    <w:p w14:paraId="245FFA8A" w14:textId="77777777" w:rsidR="0097030A" w:rsidRDefault="0097030A" w:rsidP="00631355">
      <w:pPr>
        <w:rPr>
          <w:rFonts w:ascii="Arial" w:eastAsia="Times New Roman" w:hAnsi="Arial" w:cs="Arial"/>
          <w:color w:val="111111"/>
          <w:kern w:val="0"/>
          <w:sz w:val="36"/>
          <w:szCs w:val="36"/>
          <w:lang w:eastAsia="en-GB"/>
          <w14:ligatures w14:val="none"/>
        </w:rPr>
      </w:pPr>
    </w:p>
    <w:p w14:paraId="67ED684E" w14:textId="77777777" w:rsidR="001B538E" w:rsidRPr="001B538E" w:rsidRDefault="001B538E" w:rsidP="00631355">
      <w:pPr>
        <w:rPr>
          <w:rFonts w:ascii="Arial" w:eastAsia="Times New Roman" w:hAnsi="Arial" w:cs="Arial"/>
          <w:color w:val="111111"/>
          <w:kern w:val="0"/>
          <w:sz w:val="36"/>
          <w:szCs w:val="36"/>
          <w:lang w:eastAsia="en-GB"/>
          <w14:ligatures w14:val="none"/>
        </w:rPr>
      </w:pPr>
    </w:p>
    <w:p w14:paraId="130F2754" w14:textId="2843B96D" w:rsidR="001B538E" w:rsidRDefault="00FC47C1" w:rsidP="00352B7B">
      <w:pPr>
        <w:rPr>
          <w:rFonts w:ascii="Arial" w:hAnsi="Arial" w:cs="Arial"/>
          <w:b/>
          <w:bCs/>
          <w:sz w:val="36"/>
          <w:szCs w:val="36"/>
          <w:u w:val="single"/>
        </w:rPr>
      </w:pPr>
      <w:r>
        <w:rPr>
          <w:rFonts w:ascii="Arial" w:hAnsi="Arial" w:cs="Arial"/>
          <w:b/>
          <w:bCs/>
          <w:sz w:val="36"/>
          <w:szCs w:val="36"/>
        </w:rPr>
        <w:t xml:space="preserve">Primary </w:t>
      </w:r>
      <w:r w:rsidR="009B1CD5">
        <w:rPr>
          <w:rFonts w:ascii="Arial" w:hAnsi="Arial" w:cs="Arial"/>
          <w:b/>
          <w:bCs/>
          <w:sz w:val="36"/>
          <w:szCs w:val="36"/>
        </w:rPr>
        <w:t>Benefits</w:t>
      </w:r>
    </w:p>
    <w:p w14:paraId="288A365A" w14:textId="6DAF4BA4" w:rsidR="00E158E7" w:rsidRDefault="001B538E" w:rsidP="00352B7B">
      <w:pPr>
        <w:rPr>
          <w:rFonts w:ascii="Arial" w:hAnsi="Arial" w:cs="Arial"/>
          <w:sz w:val="24"/>
          <w:szCs w:val="24"/>
        </w:rPr>
      </w:pPr>
      <w:r w:rsidRPr="001B538E">
        <w:rPr>
          <w:rFonts w:ascii="Arial" w:hAnsi="Arial" w:cs="Arial"/>
          <w:b/>
          <w:bCs/>
          <w:sz w:val="24"/>
          <w:szCs w:val="24"/>
        </w:rPr>
        <w:t xml:space="preserve"> </w:t>
      </w:r>
      <w:r w:rsidRPr="001B538E">
        <w:rPr>
          <w:rFonts w:ascii="Arial" w:hAnsi="Arial" w:cs="Arial"/>
          <w:sz w:val="24"/>
          <w:szCs w:val="24"/>
        </w:rPr>
        <w:t>Th</w:t>
      </w:r>
      <w:r>
        <w:rPr>
          <w:rFonts w:ascii="Arial" w:hAnsi="Arial" w:cs="Arial"/>
          <w:sz w:val="24"/>
          <w:szCs w:val="24"/>
        </w:rPr>
        <w:t>e use of drones by Ukraine is responsible for benefits to the Ukrainian armed forces that are near impossible to overstate. The real-time intelligence provided by drones allows for enhanced decision-making and operational planning</w:t>
      </w:r>
      <w:r w:rsidR="00E158E7">
        <w:rPr>
          <w:rFonts w:ascii="Arial" w:hAnsi="Arial" w:cs="Arial"/>
          <w:sz w:val="24"/>
          <w:szCs w:val="24"/>
        </w:rPr>
        <w:t xml:space="preserve">, based </w:t>
      </w:r>
      <w:r w:rsidR="0002158B">
        <w:rPr>
          <w:rFonts w:ascii="Arial" w:hAnsi="Arial" w:cs="Arial"/>
          <w:sz w:val="24"/>
          <w:szCs w:val="24"/>
        </w:rPr>
        <w:t>off</w:t>
      </w:r>
      <w:r w:rsidR="00E158E7">
        <w:rPr>
          <w:rFonts w:ascii="Arial" w:hAnsi="Arial" w:cs="Arial"/>
          <w:sz w:val="24"/>
          <w:szCs w:val="24"/>
        </w:rPr>
        <w:t xml:space="preserve"> real-time troop movements, battlefield conditions, and the concentration of enemy forces. </w:t>
      </w:r>
    </w:p>
    <w:p w14:paraId="27EC9BAE" w14:textId="21A247CB" w:rsidR="001B538E" w:rsidRDefault="00E158E7" w:rsidP="00352B7B">
      <w:pPr>
        <w:rPr>
          <w:rFonts w:ascii="Arial" w:hAnsi="Arial" w:cs="Arial"/>
          <w:sz w:val="24"/>
          <w:szCs w:val="24"/>
        </w:rPr>
      </w:pPr>
      <w:r>
        <w:rPr>
          <w:rFonts w:ascii="Arial" w:hAnsi="Arial" w:cs="Arial"/>
          <w:sz w:val="24"/>
          <w:szCs w:val="24"/>
        </w:rPr>
        <w:t xml:space="preserve"> Additionally, the tactical intelligence that can be gained from drones with long loiter times allow for cheap, replaceable swarms of drones to attack an area by overwhelming air defences and dropping explosives at the target</w:t>
      </w:r>
      <w:r w:rsidR="0002158B">
        <w:rPr>
          <w:rFonts w:ascii="Arial" w:hAnsi="Arial" w:cs="Arial"/>
          <w:sz w:val="24"/>
          <w:szCs w:val="24"/>
        </w:rPr>
        <w:t>, guided by the loitering drone (commonly the TB2)</w:t>
      </w:r>
      <w:r>
        <w:rPr>
          <w:rFonts w:ascii="Arial" w:hAnsi="Arial" w:cs="Arial"/>
          <w:sz w:val="24"/>
          <w:szCs w:val="24"/>
        </w:rPr>
        <w:t xml:space="preserve">. This will reduce collateral damage, </w:t>
      </w:r>
      <w:r w:rsidR="0002158B">
        <w:rPr>
          <w:rFonts w:ascii="Arial" w:hAnsi="Arial" w:cs="Arial"/>
          <w:sz w:val="24"/>
          <w:szCs w:val="24"/>
        </w:rPr>
        <w:t xml:space="preserve">since there will be a smaller blast radius from a drone-mounted explosive as opposed to a </w:t>
      </w:r>
      <w:r w:rsidR="0002158B">
        <w:rPr>
          <w:rFonts w:ascii="Arial" w:hAnsi="Arial" w:cs="Arial"/>
          <w:sz w:val="24"/>
          <w:szCs w:val="24"/>
        </w:rPr>
        <w:lastRenderedPageBreak/>
        <w:t xml:space="preserve">missile, and allows for better conservation of resources, since the observer drone can be re-used on another mission. </w:t>
      </w:r>
    </w:p>
    <w:p w14:paraId="21372AC3" w14:textId="02BD9E69" w:rsidR="00E158E7" w:rsidRDefault="00E158E7" w:rsidP="00352B7B">
      <w:pPr>
        <w:rPr>
          <w:rFonts w:ascii="Arial" w:hAnsi="Arial" w:cs="Arial"/>
          <w:sz w:val="24"/>
          <w:szCs w:val="24"/>
        </w:rPr>
      </w:pPr>
      <w:r>
        <w:rPr>
          <w:rFonts w:ascii="Arial" w:hAnsi="Arial" w:cs="Arial"/>
          <w:sz w:val="24"/>
          <w:szCs w:val="24"/>
        </w:rPr>
        <w:t xml:space="preserve"> Drones also allow for a shortened ‘</w:t>
      </w:r>
      <w:r w:rsidRPr="00B95EF0">
        <w:rPr>
          <w:rFonts w:ascii="Arial" w:hAnsi="Arial" w:cs="Arial"/>
          <w:sz w:val="24"/>
          <w:szCs w:val="24"/>
        </w:rPr>
        <w:t>kill-chain,</w:t>
      </w:r>
      <w:r>
        <w:rPr>
          <w:rFonts w:ascii="Arial" w:hAnsi="Arial" w:cs="Arial"/>
          <w:sz w:val="24"/>
          <w:szCs w:val="24"/>
        </w:rPr>
        <w:t>’ shortening the time between target acquisition and target destruction</w:t>
      </w:r>
      <w:r w:rsidR="0001396A">
        <w:rPr>
          <w:rFonts w:ascii="Arial" w:hAnsi="Arial" w:cs="Arial"/>
          <w:sz w:val="24"/>
          <w:szCs w:val="24"/>
        </w:rPr>
        <w:t>,</w:t>
      </w:r>
      <w:r>
        <w:rPr>
          <w:rFonts w:ascii="Arial" w:hAnsi="Arial" w:cs="Arial"/>
          <w:sz w:val="24"/>
          <w:szCs w:val="24"/>
          <w:vertAlign w:val="superscript"/>
        </w:rPr>
        <w:t>[15]</w:t>
      </w:r>
      <w:r>
        <w:rPr>
          <w:rFonts w:ascii="Arial" w:hAnsi="Arial" w:cs="Arial"/>
          <w:sz w:val="24"/>
          <w:szCs w:val="24"/>
        </w:rPr>
        <w:t xml:space="preserve"> </w:t>
      </w:r>
      <w:r w:rsidR="0001396A">
        <w:rPr>
          <w:rFonts w:ascii="Arial" w:hAnsi="Arial" w:cs="Arial"/>
          <w:sz w:val="24"/>
          <w:szCs w:val="24"/>
        </w:rPr>
        <w:t>whilst also allowing for deep strikes to be c</w:t>
      </w:r>
      <w:r w:rsidR="00E27228">
        <w:rPr>
          <w:rFonts w:ascii="Arial" w:hAnsi="Arial" w:cs="Arial"/>
          <w:sz w:val="24"/>
          <w:szCs w:val="24"/>
        </w:rPr>
        <w:t>onducted</w:t>
      </w:r>
      <w:r w:rsidR="0001396A">
        <w:rPr>
          <w:rFonts w:ascii="Arial" w:hAnsi="Arial" w:cs="Arial"/>
          <w:sz w:val="24"/>
          <w:szCs w:val="24"/>
        </w:rPr>
        <w:t xml:space="preserve"> well into Russian territory, such as the Engels air base strikes, and the more recent drone strikes around St </w:t>
      </w:r>
      <w:r w:rsidR="00E27228">
        <w:rPr>
          <w:rFonts w:ascii="Arial" w:hAnsi="Arial" w:cs="Arial"/>
          <w:sz w:val="24"/>
          <w:szCs w:val="24"/>
        </w:rPr>
        <w:t>Petersburg</w:t>
      </w:r>
      <w:r w:rsidR="0001396A">
        <w:rPr>
          <w:rFonts w:ascii="Arial" w:hAnsi="Arial" w:cs="Arial"/>
          <w:sz w:val="24"/>
          <w:szCs w:val="24"/>
        </w:rPr>
        <w:t>.</w:t>
      </w:r>
      <w:r w:rsidR="0001396A">
        <w:rPr>
          <w:rFonts w:ascii="Arial" w:hAnsi="Arial" w:cs="Arial"/>
          <w:sz w:val="24"/>
          <w:szCs w:val="24"/>
          <w:vertAlign w:val="superscript"/>
        </w:rPr>
        <w:t>[17]</w:t>
      </w:r>
      <w:r w:rsidR="0002158B">
        <w:rPr>
          <w:rFonts w:ascii="Arial" w:hAnsi="Arial" w:cs="Arial"/>
          <w:sz w:val="24"/>
          <w:szCs w:val="24"/>
        </w:rPr>
        <w:t xml:space="preserve"> </w:t>
      </w:r>
      <w:r w:rsidR="00353C4E">
        <w:rPr>
          <w:rFonts w:ascii="Arial" w:hAnsi="Arial" w:cs="Arial"/>
          <w:sz w:val="24"/>
          <w:szCs w:val="24"/>
        </w:rPr>
        <w:t>Even when shot down t</w:t>
      </w:r>
      <w:r w:rsidR="0002158B">
        <w:rPr>
          <w:rFonts w:ascii="Arial" w:hAnsi="Arial" w:cs="Arial"/>
          <w:sz w:val="24"/>
          <w:szCs w:val="24"/>
        </w:rPr>
        <w:t>hey are extremely cost-effective, since a $200,000 Buk missile is a lot more difficult to replace than a $200 modified drone from a shop shelf.</w:t>
      </w:r>
    </w:p>
    <w:p w14:paraId="68264028" w14:textId="36A3A6C1" w:rsidR="0002158B" w:rsidRPr="0002158B" w:rsidRDefault="0002158B" w:rsidP="00352B7B">
      <w:pPr>
        <w:rPr>
          <w:rFonts w:ascii="Arial" w:hAnsi="Arial" w:cs="Arial"/>
          <w:sz w:val="24"/>
          <w:szCs w:val="24"/>
        </w:rPr>
      </w:pPr>
      <w:r>
        <w:rPr>
          <w:rFonts w:ascii="Arial" w:hAnsi="Arial" w:cs="Arial"/>
          <w:sz w:val="24"/>
          <w:szCs w:val="24"/>
        </w:rPr>
        <w:t xml:space="preserve"> Finally, they provide a huge adverse psychological impact on Russian forces</w:t>
      </w:r>
      <w:r w:rsidR="005A05EC">
        <w:rPr>
          <w:rFonts w:ascii="Arial" w:hAnsi="Arial" w:cs="Arial"/>
          <w:sz w:val="24"/>
          <w:szCs w:val="24"/>
        </w:rPr>
        <w:t xml:space="preserve">. The sinking of the </w:t>
      </w:r>
      <w:r w:rsidR="005A05EC" w:rsidRPr="005A05EC">
        <w:rPr>
          <w:rFonts w:ascii="Arial" w:hAnsi="Arial" w:cs="Arial"/>
          <w:i/>
          <w:iCs/>
          <w:sz w:val="24"/>
          <w:szCs w:val="24"/>
        </w:rPr>
        <w:t>Moskva</w:t>
      </w:r>
      <w:r w:rsidR="005A05EC">
        <w:rPr>
          <w:rFonts w:ascii="Arial" w:hAnsi="Arial" w:cs="Arial"/>
          <w:sz w:val="24"/>
          <w:szCs w:val="24"/>
        </w:rPr>
        <w:t xml:space="preserve"> would have undoubtedly made </w:t>
      </w:r>
      <w:r w:rsidR="00652941">
        <w:rPr>
          <w:rFonts w:ascii="Arial" w:hAnsi="Arial" w:cs="Arial"/>
          <w:sz w:val="24"/>
          <w:szCs w:val="24"/>
        </w:rPr>
        <w:t>numerous</w:t>
      </w:r>
      <w:r w:rsidR="005A05EC">
        <w:rPr>
          <w:rFonts w:ascii="Arial" w:hAnsi="Arial" w:cs="Arial"/>
          <w:sz w:val="24"/>
          <w:szCs w:val="24"/>
        </w:rPr>
        <w:t xml:space="preserve"> Russian soldiers uneasy enough; to know that a drone was partially responsible for its loss would have no doubt caused widespread anxiety within the ranks.</w:t>
      </w:r>
    </w:p>
    <w:p w14:paraId="601951A7" w14:textId="03A8FB0D" w:rsidR="00631355" w:rsidRDefault="00631355" w:rsidP="00352B7B"/>
    <w:p w14:paraId="1E5661E3" w14:textId="77777777" w:rsidR="009B1CD5" w:rsidRDefault="009B1CD5" w:rsidP="00352B7B">
      <w:pPr>
        <w:rPr>
          <w:rFonts w:ascii="Arial" w:hAnsi="Arial" w:cs="Arial"/>
          <w:b/>
          <w:bCs/>
          <w:sz w:val="36"/>
          <w:szCs w:val="36"/>
        </w:rPr>
      </w:pPr>
    </w:p>
    <w:p w14:paraId="7E18457D" w14:textId="7CF1D5A8" w:rsidR="009B1CD5" w:rsidRDefault="00FC47C1" w:rsidP="00352B7B">
      <w:pPr>
        <w:rPr>
          <w:rFonts w:ascii="Arial" w:hAnsi="Arial" w:cs="Arial"/>
          <w:b/>
          <w:bCs/>
          <w:sz w:val="36"/>
          <w:szCs w:val="36"/>
        </w:rPr>
      </w:pPr>
      <w:r>
        <w:rPr>
          <w:rFonts w:ascii="Arial" w:hAnsi="Arial" w:cs="Arial"/>
          <w:b/>
          <w:bCs/>
          <w:sz w:val="36"/>
          <w:szCs w:val="36"/>
        </w:rPr>
        <w:t xml:space="preserve">Notable </w:t>
      </w:r>
      <w:r w:rsidR="009B1CD5">
        <w:rPr>
          <w:rFonts w:ascii="Arial" w:hAnsi="Arial" w:cs="Arial"/>
          <w:b/>
          <w:bCs/>
          <w:sz w:val="36"/>
          <w:szCs w:val="36"/>
        </w:rPr>
        <w:t>Challenges</w:t>
      </w:r>
    </w:p>
    <w:p w14:paraId="3B3D978C" w14:textId="1219E9BE" w:rsidR="0002158B" w:rsidRDefault="0002158B" w:rsidP="00E3674E">
      <w:pPr>
        <w:rPr>
          <w:rFonts w:ascii="Arial" w:hAnsi="Arial" w:cs="Arial"/>
          <w:sz w:val="24"/>
          <w:szCs w:val="24"/>
        </w:rPr>
      </w:pPr>
      <w:r>
        <w:t xml:space="preserve"> </w:t>
      </w:r>
      <w:r w:rsidRPr="0002158B">
        <w:rPr>
          <w:rFonts w:ascii="Arial" w:hAnsi="Arial" w:cs="Arial"/>
          <w:sz w:val="24"/>
          <w:szCs w:val="24"/>
        </w:rPr>
        <w:t xml:space="preserve">Although </w:t>
      </w:r>
      <w:r>
        <w:rPr>
          <w:rFonts w:ascii="Arial" w:hAnsi="Arial" w:cs="Arial"/>
          <w:sz w:val="24"/>
          <w:szCs w:val="24"/>
        </w:rPr>
        <w:t>drones have had a significant impact on the battlespace in Ukraine’s favour, there are disadvantages to this increased reliance.</w:t>
      </w:r>
    </w:p>
    <w:p w14:paraId="3DBCD5C2" w14:textId="6EA0E283" w:rsidR="0002158B" w:rsidRDefault="0002158B" w:rsidP="00E3674E">
      <w:pPr>
        <w:rPr>
          <w:rFonts w:ascii="Arial" w:hAnsi="Arial" w:cs="Arial"/>
          <w:sz w:val="24"/>
          <w:szCs w:val="24"/>
        </w:rPr>
      </w:pPr>
      <w:r>
        <w:rPr>
          <w:rFonts w:ascii="Arial" w:hAnsi="Arial" w:cs="Arial"/>
          <w:sz w:val="24"/>
          <w:szCs w:val="24"/>
        </w:rPr>
        <w:t xml:space="preserve"> Due to Russia’s air defence network becoming more capable, it is now more adept at detecting larger drones, meaning that drones such as the TB2 cannot be fully utilised. Additionally, an increased prevalence of radio jammers</w:t>
      </w:r>
      <w:r w:rsidR="005A05EC">
        <w:rPr>
          <w:rFonts w:ascii="Arial" w:hAnsi="Arial" w:cs="Arial"/>
          <w:sz w:val="24"/>
          <w:szCs w:val="24"/>
        </w:rPr>
        <w:t>, spoofers, and lasers</w:t>
      </w:r>
      <w:r>
        <w:rPr>
          <w:rFonts w:ascii="Arial" w:hAnsi="Arial" w:cs="Arial"/>
          <w:sz w:val="24"/>
          <w:szCs w:val="24"/>
        </w:rPr>
        <w:t xml:space="preserve"> has resulted in Ukrainian drones becoming </w:t>
      </w:r>
      <w:r w:rsidR="005A05EC">
        <w:rPr>
          <w:rFonts w:ascii="Arial" w:hAnsi="Arial" w:cs="Arial"/>
          <w:sz w:val="24"/>
          <w:szCs w:val="24"/>
        </w:rPr>
        <w:t>more vulnerable, with losses standing around 100,000 per month.</w:t>
      </w:r>
    </w:p>
    <w:p w14:paraId="4C31D311" w14:textId="7AC5D218" w:rsidR="005A05EC" w:rsidRPr="0002158B" w:rsidRDefault="005A05EC" w:rsidP="00E3674E">
      <w:pPr>
        <w:rPr>
          <w:rFonts w:ascii="Arial" w:hAnsi="Arial" w:cs="Arial"/>
        </w:rPr>
      </w:pPr>
      <w:r>
        <w:rPr>
          <w:rFonts w:ascii="Arial" w:hAnsi="Arial" w:cs="Arial"/>
          <w:sz w:val="24"/>
          <w:szCs w:val="24"/>
        </w:rPr>
        <w:t xml:space="preserve"> Most importantly, the conflict currently stands at a stalemate, with Russian forces digging in to fortified positions. </w:t>
      </w:r>
      <w:r w:rsidR="00353C4E">
        <w:rPr>
          <w:rFonts w:ascii="Arial" w:hAnsi="Arial" w:cs="Arial"/>
          <w:sz w:val="24"/>
          <w:szCs w:val="24"/>
        </w:rPr>
        <w:t>Ultimately, t</w:t>
      </w:r>
      <w:r>
        <w:rPr>
          <w:rFonts w:ascii="Arial" w:hAnsi="Arial" w:cs="Arial"/>
          <w:sz w:val="24"/>
          <w:szCs w:val="24"/>
        </w:rPr>
        <w:t xml:space="preserve">his has </w:t>
      </w:r>
      <w:r w:rsidR="00353C4E">
        <w:rPr>
          <w:rFonts w:ascii="Arial" w:hAnsi="Arial" w:cs="Arial"/>
          <w:sz w:val="24"/>
          <w:szCs w:val="24"/>
        </w:rPr>
        <w:t>reduced</w:t>
      </w:r>
      <w:r>
        <w:rPr>
          <w:rFonts w:ascii="Arial" w:hAnsi="Arial" w:cs="Arial"/>
          <w:sz w:val="24"/>
          <w:szCs w:val="24"/>
        </w:rPr>
        <w:t xml:space="preserve"> the effectiveness of the drone </w:t>
      </w:r>
      <w:r w:rsidR="00353C4E">
        <w:rPr>
          <w:rFonts w:ascii="Arial" w:hAnsi="Arial" w:cs="Arial"/>
          <w:sz w:val="24"/>
          <w:szCs w:val="24"/>
        </w:rPr>
        <w:t>fleet since</w:t>
      </w:r>
      <w:r>
        <w:rPr>
          <w:rFonts w:ascii="Arial" w:hAnsi="Arial" w:cs="Arial"/>
          <w:sz w:val="24"/>
          <w:szCs w:val="24"/>
        </w:rPr>
        <w:t xml:space="preserve"> there is less opportunity to target exposed forces from above.</w:t>
      </w:r>
    </w:p>
    <w:p w14:paraId="63366B03" w14:textId="77777777" w:rsidR="00E3674E" w:rsidRDefault="00E3674E" w:rsidP="00E3674E"/>
    <w:p w14:paraId="6515416E" w14:textId="77777777" w:rsidR="009B1CD5" w:rsidRDefault="009B1CD5" w:rsidP="00352B7B">
      <w:pPr>
        <w:rPr>
          <w:rFonts w:ascii="Arial" w:hAnsi="Arial" w:cs="Arial"/>
          <w:b/>
          <w:bCs/>
          <w:sz w:val="36"/>
          <w:szCs w:val="36"/>
        </w:rPr>
      </w:pPr>
    </w:p>
    <w:p w14:paraId="6ED4D5A1" w14:textId="72F611C9" w:rsidR="009B1CD5" w:rsidRDefault="009B1CD5" w:rsidP="00352B7B">
      <w:pPr>
        <w:rPr>
          <w:rFonts w:ascii="Arial" w:hAnsi="Arial" w:cs="Arial"/>
          <w:b/>
          <w:bCs/>
          <w:sz w:val="36"/>
          <w:szCs w:val="36"/>
        </w:rPr>
      </w:pPr>
      <w:r>
        <w:rPr>
          <w:rFonts w:ascii="Arial" w:hAnsi="Arial" w:cs="Arial"/>
          <w:b/>
          <w:bCs/>
          <w:sz w:val="36"/>
          <w:szCs w:val="36"/>
        </w:rPr>
        <w:t>Conclusion</w:t>
      </w:r>
    </w:p>
    <w:p w14:paraId="2D2AE6FE" w14:textId="77777777" w:rsidR="00205888" w:rsidRDefault="00353C4E" w:rsidP="00352B7B">
      <w:pPr>
        <w:rPr>
          <w:rFonts w:ascii="Arial" w:hAnsi="Arial" w:cs="Arial"/>
          <w:sz w:val="24"/>
          <w:szCs w:val="24"/>
        </w:rPr>
      </w:pPr>
      <w:r>
        <w:rPr>
          <w:rFonts w:ascii="Arial" w:hAnsi="Arial" w:cs="Arial"/>
          <w:sz w:val="24"/>
          <w:szCs w:val="24"/>
        </w:rPr>
        <w:t xml:space="preserve"> In conclusion, it is clear that Ukraine has greatly benefitted from its drone fleet. The ability to provide ISTAR capabilities, conduct airstrikes, and demoralise the enemy, all without having to risk high-value aircraf</w:t>
      </w:r>
      <w:r w:rsidR="00205888">
        <w:rPr>
          <w:rFonts w:ascii="Arial" w:hAnsi="Arial" w:cs="Arial"/>
          <w:sz w:val="24"/>
          <w:szCs w:val="24"/>
        </w:rPr>
        <w:t xml:space="preserve">t is irreplaceable. These drones represent strategic foresight, adaptability, innovation, and resilience in the face of adversity. </w:t>
      </w:r>
    </w:p>
    <w:p w14:paraId="6B2287C3" w14:textId="54A740C9" w:rsidR="00353C4E" w:rsidRPr="00353C4E" w:rsidRDefault="00205888" w:rsidP="00352B7B">
      <w:pPr>
        <w:rPr>
          <w:rFonts w:ascii="Arial" w:hAnsi="Arial" w:cs="Arial"/>
          <w:sz w:val="24"/>
          <w:szCs w:val="24"/>
        </w:rPr>
      </w:pPr>
      <w:r>
        <w:rPr>
          <w:rFonts w:ascii="Arial" w:hAnsi="Arial" w:cs="Arial"/>
          <w:sz w:val="24"/>
          <w:szCs w:val="24"/>
        </w:rPr>
        <w:t xml:space="preserve"> Ukraine is using its drones not only as flying machines, but as force multipliers. </w:t>
      </w:r>
      <w:r w:rsidR="00EA488B">
        <w:rPr>
          <w:rFonts w:ascii="Arial" w:hAnsi="Arial" w:cs="Arial"/>
          <w:sz w:val="24"/>
          <w:szCs w:val="24"/>
        </w:rPr>
        <w:t>The</w:t>
      </w:r>
      <w:r>
        <w:rPr>
          <w:rFonts w:ascii="Arial" w:hAnsi="Arial" w:cs="Arial"/>
          <w:sz w:val="24"/>
          <w:szCs w:val="24"/>
        </w:rPr>
        <w:t xml:space="preserve"> rest of the world should take notice and follow suit.</w:t>
      </w:r>
    </w:p>
    <w:p w14:paraId="6460B36E" w14:textId="77777777" w:rsidR="00804B42" w:rsidRDefault="00804B42" w:rsidP="00352B7B">
      <w:pPr>
        <w:rPr>
          <w:rFonts w:ascii="Arial" w:hAnsi="Arial" w:cs="Arial"/>
          <w:b/>
          <w:bCs/>
          <w:sz w:val="36"/>
          <w:szCs w:val="36"/>
        </w:rPr>
      </w:pPr>
    </w:p>
    <w:p w14:paraId="49B534E9" w14:textId="22197F5E" w:rsidR="0013166B" w:rsidRDefault="0013166B" w:rsidP="00F9595C">
      <w:pPr>
        <w:rPr>
          <w:rFonts w:ascii="Arial" w:hAnsi="Arial" w:cs="Arial"/>
          <w:b/>
          <w:bCs/>
          <w:sz w:val="36"/>
          <w:szCs w:val="36"/>
        </w:rPr>
      </w:pPr>
      <w:r>
        <w:rPr>
          <w:rFonts w:ascii="Arial" w:hAnsi="Arial" w:cs="Arial"/>
          <w:b/>
          <w:bCs/>
          <w:sz w:val="36"/>
          <w:szCs w:val="36"/>
        </w:rPr>
        <w:lastRenderedPageBreak/>
        <w:t>Bibliography</w:t>
      </w:r>
    </w:p>
    <w:p w14:paraId="4EAE7E28" w14:textId="77777777" w:rsidR="00A75E95" w:rsidRPr="00352B7B" w:rsidRDefault="00A75E95" w:rsidP="00F9595C">
      <w:pPr>
        <w:rPr>
          <w:rFonts w:ascii="Arial" w:hAnsi="Arial" w:cs="Arial"/>
          <w:sz w:val="24"/>
          <w:szCs w:val="24"/>
        </w:rPr>
      </w:pPr>
    </w:p>
    <w:p w14:paraId="304499F2" w14:textId="77777777" w:rsidR="0040150F" w:rsidRPr="0040150F" w:rsidRDefault="002C0D28"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t xml:space="preserve">David Hambling (2024). </w:t>
      </w:r>
      <w:r w:rsidRPr="0040150F">
        <w:rPr>
          <w:rFonts w:ascii="Arial" w:hAnsi="Arial" w:cs="Arial"/>
          <w:i/>
          <w:iCs/>
          <w:color w:val="000000"/>
        </w:rPr>
        <w:t>What does Ukraine’s million-drone army mean for the future of war?</w:t>
      </w:r>
      <w:r w:rsidRPr="0040150F">
        <w:rPr>
          <w:rFonts w:ascii="Arial" w:hAnsi="Arial" w:cs="Arial"/>
          <w:color w:val="000000"/>
        </w:rPr>
        <w:t xml:space="preserve"> [online] New Scientist. Available at: </w:t>
      </w:r>
      <w:hyperlink r:id="rId10" w:history="1">
        <w:r w:rsidR="00C81C5A" w:rsidRPr="0040150F">
          <w:rPr>
            <w:rStyle w:val="Hyperlink"/>
            <w:rFonts w:ascii="Arial" w:hAnsi="Arial" w:cs="Arial"/>
          </w:rPr>
          <w:t>https://www.newscientist.com/article/2413260-what-does-ukraines-million-drone-army-mean-for-the-future-of-war/ne-army-mean-for-the-future-of-war/</w:t>
        </w:r>
      </w:hyperlink>
    </w:p>
    <w:p w14:paraId="7496F085" w14:textId="77777777" w:rsidR="0040150F" w:rsidRPr="0040150F" w:rsidRDefault="0040150F" w:rsidP="0040150F">
      <w:pPr>
        <w:pStyle w:val="NormalWeb"/>
        <w:shd w:val="clear" w:color="auto" w:fill="FFFFFF"/>
        <w:spacing w:before="0" w:beforeAutospacing="0" w:after="0" w:afterAutospacing="0"/>
        <w:ind w:left="360"/>
        <w:rPr>
          <w:rFonts w:ascii="Arial" w:hAnsi="Arial" w:cs="Arial"/>
          <w:color w:val="000000"/>
        </w:rPr>
      </w:pPr>
    </w:p>
    <w:p w14:paraId="544D20F8" w14:textId="52D29B26" w:rsidR="00F9595C" w:rsidRPr="0040150F" w:rsidRDefault="002C0D28"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t xml:space="preserve">Polityuk, P. and Harmash, O. (2023). </w:t>
      </w:r>
      <w:r w:rsidRPr="0040150F">
        <w:rPr>
          <w:rFonts w:ascii="Arial" w:hAnsi="Arial" w:cs="Arial"/>
          <w:i/>
          <w:iCs/>
          <w:color w:val="000000"/>
        </w:rPr>
        <w:t>Ukraine to produce one million drones next year, Zelenskiy says</w:t>
      </w:r>
      <w:r w:rsidRPr="0040150F">
        <w:rPr>
          <w:rFonts w:ascii="Arial" w:hAnsi="Arial" w:cs="Arial"/>
          <w:color w:val="000000"/>
        </w:rPr>
        <w:t xml:space="preserve">. [online] Available at: </w:t>
      </w:r>
      <w:hyperlink r:id="rId11" w:history="1">
        <w:r w:rsidR="00C81C5A" w:rsidRPr="0040150F">
          <w:rPr>
            <w:rStyle w:val="Hyperlink"/>
            <w:rFonts w:ascii="Arial" w:hAnsi="Arial" w:cs="Arial"/>
          </w:rPr>
          <w:t>https://www.reuters.com/world/europe/ukraine-produce-one-million-drones-next-year-zelenskiy-says-2023-12-19/</w:t>
        </w:r>
      </w:hyperlink>
      <w:r w:rsidR="00C81C5A" w:rsidRPr="0040150F">
        <w:rPr>
          <w:rFonts w:ascii="Arial" w:hAnsi="Arial" w:cs="Arial"/>
          <w:color w:val="000000"/>
        </w:rPr>
        <w:t xml:space="preserve"> </w:t>
      </w:r>
    </w:p>
    <w:p w14:paraId="2DF6BCF6" w14:textId="77777777" w:rsidR="00F9595C" w:rsidRPr="0040150F" w:rsidRDefault="00F9595C" w:rsidP="0040150F">
      <w:pPr>
        <w:pStyle w:val="ListParagraph"/>
        <w:spacing w:line="240" w:lineRule="auto"/>
        <w:ind w:left="360"/>
        <w:rPr>
          <w:rFonts w:ascii="Arial" w:hAnsi="Arial" w:cs="Arial"/>
          <w:color w:val="000000"/>
          <w:sz w:val="24"/>
          <w:szCs w:val="24"/>
        </w:rPr>
      </w:pPr>
    </w:p>
    <w:p w14:paraId="7B2D6BB4" w14:textId="56AD41DE" w:rsidR="00FC524C" w:rsidRPr="0040150F" w:rsidRDefault="00F94F15"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t>Royal United Services Institute</w:t>
      </w:r>
      <w:r w:rsidR="00AF4DC0" w:rsidRPr="0040150F">
        <w:rPr>
          <w:rFonts w:ascii="Arial" w:hAnsi="Arial" w:cs="Arial"/>
          <w:color w:val="000000"/>
        </w:rPr>
        <w:t xml:space="preserve"> (</w:t>
      </w:r>
      <w:r w:rsidRPr="0040150F">
        <w:rPr>
          <w:rFonts w:ascii="Arial" w:hAnsi="Arial" w:cs="Arial"/>
          <w:color w:val="000000"/>
        </w:rPr>
        <w:t>2023</w:t>
      </w:r>
      <w:r w:rsidR="00AF4DC0" w:rsidRPr="0040150F">
        <w:rPr>
          <w:rFonts w:ascii="Arial" w:hAnsi="Arial" w:cs="Arial"/>
          <w:color w:val="000000"/>
        </w:rPr>
        <w:t xml:space="preserve">). </w:t>
      </w:r>
      <w:r w:rsidR="00AF4DC0" w:rsidRPr="0040150F">
        <w:rPr>
          <w:rFonts w:ascii="Arial" w:hAnsi="Arial" w:cs="Arial"/>
          <w:i/>
          <w:iCs/>
          <w:color w:val="000000"/>
        </w:rPr>
        <w:t>Meatgrinder: Russian Tactics in the Second Year of Its Invasion of Ukraine</w:t>
      </w:r>
      <w:r w:rsidR="00AF4DC0" w:rsidRPr="0040150F">
        <w:rPr>
          <w:rFonts w:ascii="Arial" w:hAnsi="Arial" w:cs="Arial"/>
          <w:color w:val="000000"/>
        </w:rPr>
        <w:t xml:space="preserve">. [online] Available at: </w:t>
      </w:r>
      <w:hyperlink r:id="rId12" w:history="1">
        <w:r w:rsidR="0040150F" w:rsidRPr="00D06A95">
          <w:rPr>
            <w:rStyle w:val="Hyperlink"/>
            <w:rFonts w:ascii="Arial" w:hAnsi="Arial" w:cs="Arial"/>
          </w:rPr>
          <w:t>https://rusi.org/explore-our-research/publications/special-resources/meatgrinder-russian-tactics-second-year-its-invasion-ukraine</w:t>
        </w:r>
      </w:hyperlink>
    </w:p>
    <w:p w14:paraId="2DEFDC16" w14:textId="77777777" w:rsidR="00B12E59" w:rsidRPr="0040150F" w:rsidRDefault="00B12E59" w:rsidP="0040150F">
      <w:pPr>
        <w:pStyle w:val="ListParagraph"/>
        <w:spacing w:line="240" w:lineRule="auto"/>
        <w:ind w:left="360"/>
        <w:rPr>
          <w:rFonts w:ascii="Arial" w:hAnsi="Arial" w:cs="Arial"/>
          <w:color w:val="000000"/>
          <w:sz w:val="24"/>
          <w:szCs w:val="24"/>
        </w:rPr>
      </w:pPr>
    </w:p>
    <w:p w14:paraId="73D42DD9" w14:textId="026A21B8" w:rsidR="00B12E59" w:rsidRPr="0040150F" w:rsidRDefault="00B12E59"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t xml:space="preserve">Conant, E. (2022). </w:t>
      </w:r>
      <w:r w:rsidRPr="0040150F">
        <w:rPr>
          <w:rFonts w:ascii="Arial" w:hAnsi="Arial" w:cs="Arial"/>
          <w:i/>
          <w:iCs/>
          <w:color w:val="000000"/>
        </w:rPr>
        <w:t>Russia and Ukraine: the tangled history that connects—and divides—them</w:t>
      </w:r>
      <w:r w:rsidRPr="0040150F">
        <w:rPr>
          <w:rFonts w:ascii="Arial" w:hAnsi="Arial" w:cs="Arial"/>
          <w:color w:val="000000"/>
        </w:rPr>
        <w:t xml:space="preserve">. [online] National Geographic. Available at: </w:t>
      </w:r>
      <w:hyperlink r:id="rId13" w:history="1">
        <w:r w:rsidR="00C81C5A" w:rsidRPr="0040150F">
          <w:rPr>
            <w:rStyle w:val="Hyperlink"/>
            <w:rFonts w:ascii="Arial" w:hAnsi="Arial" w:cs="Arial"/>
          </w:rPr>
          <w:t>https://www.nationalgeographic.com/history/article/russia-and-ukraine-the-tangled-history-that-connects-and-divides-them</w:t>
        </w:r>
      </w:hyperlink>
      <w:r w:rsidRPr="0040150F">
        <w:rPr>
          <w:rFonts w:ascii="Arial" w:hAnsi="Arial" w:cs="Arial"/>
          <w:color w:val="000000"/>
        </w:rPr>
        <w:t>.</w:t>
      </w:r>
      <w:r w:rsidR="00C81C5A" w:rsidRPr="0040150F">
        <w:rPr>
          <w:rFonts w:ascii="Arial" w:hAnsi="Arial" w:cs="Arial"/>
          <w:color w:val="000000"/>
        </w:rPr>
        <w:t xml:space="preserve"> </w:t>
      </w:r>
    </w:p>
    <w:p w14:paraId="1889CEDB" w14:textId="77777777" w:rsidR="00FC524C" w:rsidRPr="0040150F" w:rsidRDefault="00FC524C" w:rsidP="0040150F">
      <w:pPr>
        <w:pStyle w:val="ListParagraph"/>
        <w:spacing w:line="240" w:lineRule="auto"/>
        <w:ind w:left="360"/>
        <w:rPr>
          <w:rFonts w:ascii="Arial" w:hAnsi="Arial" w:cs="Arial"/>
          <w:color w:val="000000"/>
          <w:sz w:val="24"/>
          <w:szCs w:val="24"/>
        </w:rPr>
      </w:pPr>
    </w:p>
    <w:p w14:paraId="34CFA06D" w14:textId="7992289A" w:rsidR="00FC524C" w:rsidRPr="0040150F" w:rsidRDefault="00FC524C"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t xml:space="preserve">IEEE Spectrum. (2022). </w:t>
      </w:r>
      <w:r w:rsidRPr="0040150F">
        <w:rPr>
          <w:rFonts w:ascii="Arial" w:hAnsi="Arial" w:cs="Arial"/>
          <w:i/>
          <w:iCs/>
          <w:color w:val="000000"/>
        </w:rPr>
        <w:t>Puzzling Out the Drone War Over Ukraine</w:t>
      </w:r>
      <w:r w:rsidRPr="0040150F">
        <w:rPr>
          <w:rFonts w:ascii="Arial" w:hAnsi="Arial" w:cs="Arial"/>
          <w:color w:val="000000"/>
        </w:rPr>
        <w:t xml:space="preserve">. [online] Available at: </w:t>
      </w:r>
      <w:hyperlink r:id="rId14" w:history="1">
        <w:r w:rsidR="00B12E59" w:rsidRPr="0040150F">
          <w:rPr>
            <w:rStyle w:val="Hyperlink"/>
            <w:rFonts w:ascii="Arial" w:hAnsi="Arial" w:cs="Arial"/>
          </w:rPr>
          <w:t>https://spectrum.ieee.org/ukraine-drone-war</w:t>
        </w:r>
      </w:hyperlink>
      <w:r w:rsidRPr="0040150F">
        <w:rPr>
          <w:rFonts w:ascii="Arial" w:hAnsi="Arial" w:cs="Arial"/>
          <w:color w:val="000000"/>
        </w:rPr>
        <w:t>.</w:t>
      </w:r>
    </w:p>
    <w:p w14:paraId="772C837E" w14:textId="77777777" w:rsidR="00B12E59" w:rsidRPr="0040150F" w:rsidRDefault="00B12E59" w:rsidP="0040150F">
      <w:pPr>
        <w:pStyle w:val="ListParagraph"/>
        <w:spacing w:line="240" w:lineRule="auto"/>
        <w:ind w:left="360"/>
        <w:rPr>
          <w:rFonts w:ascii="Arial" w:hAnsi="Arial" w:cs="Arial"/>
          <w:color w:val="000000"/>
          <w:sz w:val="24"/>
          <w:szCs w:val="24"/>
        </w:rPr>
      </w:pPr>
    </w:p>
    <w:p w14:paraId="54141DDC" w14:textId="6537589E" w:rsidR="004F1A4B" w:rsidRPr="0040150F" w:rsidRDefault="00B12E59"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t xml:space="preserve">Beauchamp, Z. (2022). </w:t>
      </w:r>
      <w:r w:rsidRPr="0040150F">
        <w:rPr>
          <w:rFonts w:ascii="Arial" w:hAnsi="Arial" w:cs="Arial"/>
          <w:i/>
          <w:iCs/>
          <w:color w:val="000000"/>
        </w:rPr>
        <w:t>Why the first few days of war in Ukraine went badly for Russia</w:t>
      </w:r>
      <w:r w:rsidRPr="0040150F">
        <w:rPr>
          <w:rFonts w:ascii="Arial" w:hAnsi="Arial" w:cs="Arial"/>
          <w:color w:val="000000"/>
        </w:rPr>
        <w:t xml:space="preserve">. [online] Vox. Available at: </w:t>
      </w:r>
      <w:hyperlink r:id="rId15" w:history="1">
        <w:r w:rsidRPr="0040150F">
          <w:rPr>
            <w:rStyle w:val="Hyperlink"/>
            <w:rFonts w:ascii="Arial" w:hAnsi="Arial" w:cs="Arial"/>
          </w:rPr>
          <w:t>https://www.vox.com/22954833/russia-ukraine-invasion-strategy-putin-kyiv</w:t>
        </w:r>
      </w:hyperlink>
      <w:r w:rsidRPr="0040150F">
        <w:rPr>
          <w:rFonts w:ascii="Arial" w:hAnsi="Arial" w:cs="Arial"/>
          <w:color w:val="000000"/>
        </w:rPr>
        <w:t>.</w:t>
      </w:r>
    </w:p>
    <w:p w14:paraId="4962A3A7" w14:textId="77777777" w:rsidR="004F1A4B" w:rsidRPr="0040150F" w:rsidRDefault="004F1A4B" w:rsidP="0040150F">
      <w:pPr>
        <w:pStyle w:val="ListParagraph"/>
        <w:spacing w:line="240" w:lineRule="auto"/>
        <w:ind w:left="360"/>
        <w:rPr>
          <w:rFonts w:ascii="Arial" w:hAnsi="Arial" w:cs="Arial"/>
          <w:color w:val="000000"/>
          <w:sz w:val="24"/>
          <w:szCs w:val="24"/>
        </w:rPr>
      </w:pPr>
    </w:p>
    <w:p w14:paraId="640FB369" w14:textId="5CB4AAED" w:rsidR="004F1A4B" w:rsidRPr="0040150F" w:rsidRDefault="004F1A4B"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t xml:space="preserve">Kahn, L. (2022). </w:t>
      </w:r>
      <w:r w:rsidRPr="0040150F">
        <w:rPr>
          <w:rFonts w:ascii="Arial" w:hAnsi="Arial" w:cs="Arial"/>
          <w:i/>
          <w:iCs/>
          <w:color w:val="000000"/>
        </w:rPr>
        <w:t>How Ukraine Is Using Drones Against Russia</w:t>
      </w:r>
      <w:r w:rsidRPr="0040150F">
        <w:rPr>
          <w:rFonts w:ascii="Arial" w:hAnsi="Arial" w:cs="Arial"/>
          <w:color w:val="000000"/>
        </w:rPr>
        <w:t xml:space="preserve">. [online] Council on Foreign Relations. Available at: </w:t>
      </w:r>
      <w:hyperlink r:id="rId16" w:history="1">
        <w:r w:rsidR="00F9595C" w:rsidRPr="0040150F">
          <w:rPr>
            <w:rStyle w:val="Hyperlink"/>
            <w:rFonts w:ascii="Arial" w:hAnsi="Arial" w:cs="Arial"/>
          </w:rPr>
          <w:t>https://www.cfr.org/in-brief/how-ukraine-using-drones-against-russia</w:t>
        </w:r>
      </w:hyperlink>
      <w:r w:rsidRPr="0040150F">
        <w:rPr>
          <w:rFonts w:ascii="Arial" w:hAnsi="Arial" w:cs="Arial"/>
          <w:color w:val="000000"/>
        </w:rPr>
        <w:t>.</w:t>
      </w:r>
    </w:p>
    <w:p w14:paraId="1A0E23E9" w14:textId="77777777" w:rsidR="00F9595C" w:rsidRPr="0040150F" w:rsidRDefault="00F9595C" w:rsidP="0040150F">
      <w:pPr>
        <w:pStyle w:val="ListParagraph"/>
        <w:spacing w:line="240" w:lineRule="auto"/>
        <w:ind w:left="360"/>
        <w:rPr>
          <w:rFonts w:ascii="Arial" w:hAnsi="Arial" w:cs="Arial"/>
          <w:color w:val="000000"/>
          <w:sz w:val="24"/>
          <w:szCs w:val="24"/>
        </w:rPr>
      </w:pPr>
    </w:p>
    <w:p w14:paraId="770DD099" w14:textId="7F5FDC68" w:rsidR="00F9595C" w:rsidRPr="0040150F" w:rsidRDefault="00F9595C"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t xml:space="preserve"> Jankowicz, M. (2022). </w:t>
      </w:r>
      <w:r w:rsidRPr="0040150F">
        <w:rPr>
          <w:rFonts w:ascii="Arial" w:hAnsi="Arial" w:cs="Arial"/>
          <w:i/>
          <w:iCs/>
          <w:color w:val="000000"/>
        </w:rPr>
        <w:t>Ukraine posts videos it says show Bayraktar drones blowing up Russian armor, further cementing their heroic status</w:t>
      </w:r>
      <w:r w:rsidRPr="0040150F">
        <w:rPr>
          <w:rFonts w:ascii="Arial" w:hAnsi="Arial" w:cs="Arial"/>
          <w:color w:val="000000"/>
        </w:rPr>
        <w:t xml:space="preserve">. [online] Business Insider. Available at: </w:t>
      </w:r>
      <w:hyperlink r:id="rId17" w:history="1">
        <w:r w:rsidRPr="0040150F">
          <w:rPr>
            <w:rStyle w:val="Hyperlink"/>
            <w:rFonts w:ascii="Arial" w:hAnsi="Arial" w:cs="Arial"/>
          </w:rPr>
          <w:t>https://www.businessinsider.com/videos-purport-to-show-ukriane-bayraktar-strikes-on-russia-vehicles-2022-3?r=US&amp;IR=T</w:t>
        </w:r>
      </w:hyperlink>
      <w:r w:rsidRPr="0040150F">
        <w:rPr>
          <w:rFonts w:ascii="Arial" w:hAnsi="Arial" w:cs="Arial"/>
          <w:color w:val="000000"/>
        </w:rPr>
        <w:t>.</w:t>
      </w:r>
    </w:p>
    <w:p w14:paraId="680885A6" w14:textId="77777777" w:rsidR="00F9595C" w:rsidRPr="0040150F" w:rsidRDefault="00F9595C" w:rsidP="0040150F">
      <w:pPr>
        <w:pStyle w:val="ListParagraph"/>
        <w:spacing w:line="240" w:lineRule="auto"/>
        <w:ind w:left="360"/>
        <w:rPr>
          <w:rFonts w:ascii="Arial" w:hAnsi="Arial" w:cs="Arial"/>
          <w:color w:val="000000"/>
          <w:sz w:val="24"/>
          <w:szCs w:val="24"/>
        </w:rPr>
      </w:pPr>
    </w:p>
    <w:p w14:paraId="5A025608" w14:textId="77777777" w:rsidR="00F9595C" w:rsidRPr="0040150F" w:rsidRDefault="00F9595C"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t xml:space="preserve"> Yahoo News. (2022). </w:t>
      </w:r>
      <w:r w:rsidRPr="0040150F">
        <w:rPr>
          <w:rFonts w:ascii="Arial" w:hAnsi="Arial" w:cs="Arial"/>
          <w:i/>
          <w:iCs/>
          <w:color w:val="000000"/>
        </w:rPr>
        <w:t>In three days, two Bayraktar drones destroy nearly $27 million of Russian hardware</w:t>
      </w:r>
      <w:r w:rsidRPr="0040150F">
        <w:rPr>
          <w:rFonts w:ascii="Arial" w:hAnsi="Arial" w:cs="Arial"/>
          <w:color w:val="000000"/>
        </w:rPr>
        <w:t xml:space="preserve">. [online] Available at: </w:t>
      </w:r>
      <w:hyperlink r:id="rId18" w:history="1">
        <w:r w:rsidRPr="0040150F">
          <w:rPr>
            <w:rStyle w:val="Hyperlink"/>
            <w:rFonts w:ascii="Arial" w:hAnsi="Arial" w:cs="Arial"/>
          </w:rPr>
          <w:t>https://news.yahoo.com/three-days-two-bayraktar-drones-082100951.html?guccounter=1</w:t>
        </w:r>
      </w:hyperlink>
    </w:p>
    <w:p w14:paraId="26AB5A8F" w14:textId="77777777" w:rsidR="00F9595C" w:rsidRPr="0040150F" w:rsidRDefault="00F9595C" w:rsidP="0040150F">
      <w:pPr>
        <w:pStyle w:val="ListParagraph"/>
        <w:spacing w:line="240" w:lineRule="auto"/>
        <w:ind w:left="360"/>
        <w:rPr>
          <w:rFonts w:ascii="Arial" w:hAnsi="Arial" w:cs="Arial"/>
          <w:color w:val="000000"/>
          <w:sz w:val="24"/>
          <w:szCs w:val="24"/>
        </w:rPr>
      </w:pPr>
    </w:p>
    <w:p w14:paraId="49A7EA1F" w14:textId="61880402" w:rsidR="00C81C5A" w:rsidRPr="0040150F" w:rsidRDefault="00F9595C"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color w:val="000000"/>
        </w:rPr>
        <w:lastRenderedPageBreak/>
        <w:t xml:space="preserve">Anon, (2022). </w:t>
      </w:r>
      <w:r w:rsidRPr="0040150F">
        <w:rPr>
          <w:rFonts w:ascii="Arial" w:hAnsi="Arial" w:cs="Arial"/>
          <w:i/>
          <w:iCs/>
          <w:color w:val="000000"/>
        </w:rPr>
        <w:t>Ukrainian TB2 struck Mi-8 just as troops are disembarking</w:t>
      </w:r>
      <w:r w:rsidRPr="0040150F">
        <w:rPr>
          <w:rFonts w:ascii="Arial" w:hAnsi="Arial" w:cs="Arial"/>
          <w:color w:val="000000"/>
        </w:rPr>
        <w:t xml:space="preserve">. [online] Available at: </w:t>
      </w:r>
      <w:hyperlink r:id="rId19" w:history="1">
        <w:r w:rsidR="00C81C5A" w:rsidRPr="0040150F">
          <w:rPr>
            <w:rStyle w:val="Hyperlink"/>
            <w:rFonts w:ascii="Arial" w:hAnsi="Arial" w:cs="Arial"/>
          </w:rPr>
          <w:t>https://bulgarianmilitary.com/2022/05/08/ukrainian-tb2-struck-russian-mi-8-just-as-troops-are-disembarking/</w:t>
        </w:r>
      </w:hyperlink>
      <w:r w:rsidR="00C81C5A" w:rsidRPr="0040150F">
        <w:rPr>
          <w:rFonts w:ascii="Arial" w:hAnsi="Arial" w:cs="Arial"/>
          <w:color w:val="000000"/>
        </w:rPr>
        <w:t xml:space="preserve"> </w:t>
      </w:r>
      <w:r w:rsidRPr="0040150F">
        <w:rPr>
          <w:rFonts w:ascii="Arial" w:hAnsi="Arial" w:cs="Arial"/>
          <w:color w:val="000000"/>
        </w:rPr>
        <w:t>[Accessed 1 Feb. 2024].</w:t>
      </w:r>
    </w:p>
    <w:p w14:paraId="6E943BEF" w14:textId="77777777" w:rsidR="00C81C5A" w:rsidRPr="0040150F" w:rsidRDefault="00C81C5A" w:rsidP="0040150F">
      <w:pPr>
        <w:pStyle w:val="ListParagraph"/>
        <w:spacing w:line="240" w:lineRule="auto"/>
        <w:rPr>
          <w:rFonts w:ascii="Arial" w:hAnsi="Arial" w:cs="Arial"/>
          <w:color w:val="000000"/>
        </w:rPr>
      </w:pPr>
    </w:p>
    <w:p w14:paraId="45086840" w14:textId="3A0E9E03" w:rsidR="00C81C5A" w:rsidRPr="0040150F" w:rsidRDefault="00C81C5A"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rPr>
        <w:t xml:space="preserve">Henry Holloway (2022). </w:t>
      </w:r>
      <w:r w:rsidRPr="0040150F">
        <w:rPr>
          <w:rFonts w:ascii="Arial" w:hAnsi="Arial" w:cs="Arial"/>
          <w:i/>
          <w:iCs/>
        </w:rPr>
        <w:t>Sneaky way Ukraine distracted Russian warship Moskva</w:t>
      </w:r>
      <w:r w:rsidRPr="0040150F">
        <w:rPr>
          <w:rFonts w:ascii="Arial" w:hAnsi="Arial" w:cs="Arial"/>
        </w:rPr>
        <w:t xml:space="preserve">. [online] news.com.au. Available at: </w:t>
      </w:r>
      <w:hyperlink r:id="rId20" w:history="1">
        <w:r w:rsidRPr="0040150F">
          <w:rPr>
            <w:rStyle w:val="Hyperlink"/>
            <w:rFonts w:ascii="Arial" w:hAnsi="Arial" w:cs="Arial"/>
          </w:rPr>
          <w:t>https://www.news.com.au/world/europe/sneaky-way-ukraine-distracted-russian-warship-moskva/news-story/4243404b1394fa2f18d44290afeabd9a</w:t>
        </w:r>
      </w:hyperlink>
      <w:r w:rsidRPr="0040150F">
        <w:rPr>
          <w:rFonts w:ascii="Arial" w:hAnsi="Arial" w:cs="Arial"/>
        </w:rPr>
        <w:t>.</w:t>
      </w:r>
    </w:p>
    <w:p w14:paraId="3D92C489" w14:textId="77777777" w:rsidR="002434BD" w:rsidRPr="0040150F" w:rsidRDefault="002434BD" w:rsidP="0040150F">
      <w:pPr>
        <w:pStyle w:val="ListParagraph"/>
        <w:spacing w:line="240" w:lineRule="auto"/>
        <w:rPr>
          <w:rFonts w:ascii="Arial" w:hAnsi="Arial" w:cs="Arial"/>
          <w:color w:val="000000"/>
        </w:rPr>
      </w:pPr>
    </w:p>
    <w:p w14:paraId="08E7BEE3" w14:textId="531CBF44" w:rsidR="002434BD" w:rsidRPr="0040150F" w:rsidRDefault="002434BD"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rPr>
        <w:t xml:space="preserve">Gosselin-Malo, E. (2023). </w:t>
      </w:r>
      <w:r w:rsidRPr="0040150F">
        <w:rPr>
          <w:rFonts w:ascii="Arial" w:hAnsi="Arial" w:cs="Arial"/>
          <w:i/>
          <w:iCs/>
        </w:rPr>
        <w:t>Are the once-vaunted Bayraktar drones losing their shine in Ukraine?</w:t>
      </w:r>
      <w:r w:rsidRPr="0040150F">
        <w:rPr>
          <w:rFonts w:ascii="Arial" w:hAnsi="Arial" w:cs="Arial"/>
        </w:rPr>
        <w:t xml:space="preserve"> [online] Defense News. Available at: </w:t>
      </w:r>
      <w:hyperlink r:id="rId21" w:history="1">
        <w:r w:rsidR="00F86D6A" w:rsidRPr="0040150F">
          <w:rPr>
            <w:rStyle w:val="Hyperlink"/>
            <w:rFonts w:ascii="Arial" w:hAnsi="Arial" w:cs="Arial"/>
          </w:rPr>
          <w:t>https://www.defensenews.com/global/europe/2023/10/31/are-the-once-vaunted-bayraktar-drones-losing-their-shine-in-ukraine/</w:t>
        </w:r>
      </w:hyperlink>
    </w:p>
    <w:p w14:paraId="10E2867F" w14:textId="77777777" w:rsidR="00F86D6A" w:rsidRPr="0040150F" w:rsidRDefault="00F86D6A" w:rsidP="0040150F">
      <w:pPr>
        <w:pStyle w:val="ListParagraph"/>
        <w:spacing w:line="240" w:lineRule="auto"/>
        <w:rPr>
          <w:rFonts w:ascii="Arial" w:hAnsi="Arial" w:cs="Arial"/>
          <w:color w:val="000000"/>
        </w:rPr>
      </w:pPr>
    </w:p>
    <w:p w14:paraId="1CDBA138" w14:textId="16BDD32D" w:rsidR="00F86D6A" w:rsidRPr="0040150F" w:rsidRDefault="00F86D6A"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rPr>
        <w:t xml:space="preserve">Popular Science. (2022). </w:t>
      </w:r>
      <w:r w:rsidRPr="0040150F">
        <w:rPr>
          <w:rFonts w:ascii="Arial" w:hAnsi="Arial" w:cs="Arial"/>
          <w:i/>
          <w:iCs/>
        </w:rPr>
        <w:t>Everything to know about Switchblades, the attack drones the US is giving Ukraine</w:t>
      </w:r>
      <w:r w:rsidRPr="0040150F">
        <w:rPr>
          <w:rFonts w:ascii="Arial" w:hAnsi="Arial" w:cs="Arial"/>
        </w:rPr>
        <w:t xml:space="preserve">. [online] Available at: </w:t>
      </w:r>
      <w:hyperlink r:id="rId22" w:history="1">
        <w:r w:rsidRPr="0040150F">
          <w:rPr>
            <w:rStyle w:val="Hyperlink"/>
            <w:rFonts w:ascii="Arial" w:hAnsi="Arial" w:cs="Arial"/>
          </w:rPr>
          <w:t>https://www.popsci.com/technology/switchblade-drones-explained/</w:t>
        </w:r>
      </w:hyperlink>
    </w:p>
    <w:p w14:paraId="05BE97CC" w14:textId="77777777" w:rsidR="00F86D6A" w:rsidRPr="0040150F" w:rsidRDefault="00F86D6A" w:rsidP="0040150F">
      <w:pPr>
        <w:pStyle w:val="ListParagraph"/>
        <w:spacing w:line="240" w:lineRule="auto"/>
        <w:rPr>
          <w:rFonts w:ascii="Arial" w:hAnsi="Arial" w:cs="Arial"/>
          <w:color w:val="000000"/>
        </w:rPr>
      </w:pPr>
    </w:p>
    <w:p w14:paraId="14370ECD" w14:textId="7A440320" w:rsidR="00F86D6A" w:rsidRPr="0040150F" w:rsidRDefault="00C05968"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rPr>
        <w:t xml:space="preserve">Hambling, D. (2023). </w:t>
      </w:r>
      <w:r w:rsidRPr="0040150F">
        <w:rPr>
          <w:rFonts w:ascii="Arial" w:hAnsi="Arial" w:cs="Arial"/>
          <w:i/>
          <w:iCs/>
        </w:rPr>
        <w:t>The U.S. Army Won’t Buy Any More Switchblade 300 Kamikaze Drones</w:t>
      </w:r>
      <w:r w:rsidRPr="0040150F">
        <w:rPr>
          <w:rFonts w:ascii="Arial" w:hAnsi="Arial" w:cs="Arial"/>
        </w:rPr>
        <w:t xml:space="preserve">. [online] 19FortyFive. Available at: </w:t>
      </w:r>
      <w:hyperlink r:id="rId23" w:history="1">
        <w:r w:rsidRPr="0040150F">
          <w:rPr>
            <w:rStyle w:val="Hyperlink"/>
            <w:rFonts w:ascii="Arial" w:hAnsi="Arial" w:cs="Arial"/>
          </w:rPr>
          <w:t>https://www.19fortyfive.com/2023/07/the-u-s-army-wont-buy-anymore-switchblade-300-kamikaze-drones/</w:t>
        </w:r>
      </w:hyperlink>
      <w:r w:rsidRPr="0040150F">
        <w:rPr>
          <w:rFonts w:ascii="Arial" w:hAnsi="Arial" w:cs="Arial"/>
        </w:rPr>
        <w:t xml:space="preserve"> [Accessed 1 Feb. 2024]</w:t>
      </w:r>
    </w:p>
    <w:p w14:paraId="64E76167" w14:textId="77777777" w:rsidR="00BE1FAC" w:rsidRPr="0040150F" w:rsidRDefault="00BE1FAC" w:rsidP="0040150F">
      <w:pPr>
        <w:pStyle w:val="ListParagraph"/>
        <w:spacing w:line="240" w:lineRule="auto"/>
        <w:rPr>
          <w:rFonts w:ascii="Arial" w:hAnsi="Arial" w:cs="Arial"/>
          <w:color w:val="000000"/>
        </w:rPr>
      </w:pPr>
    </w:p>
    <w:p w14:paraId="5B72F9D6" w14:textId="54D97AD5" w:rsidR="00BE1FAC" w:rsidRPr="0040150F" w:rsidRDefault="00BE1FAC" w:rsidP="0040150F">
      <w:pPr>
        <w:pStyle w:val="NormalWeb"/>
        <w:numPr>
          <w:ilvl w:val="0"/>
          <w:numId w:val="3"/>
        </w:numPr>
        <w:shd w:val="clear" w:color="auto" w:fill="FFFFFF"/>
        <w:spacing w:before="0" w:beforeAutospacing="0" w:after="0" w:afterAutospacing="0"/>
        <w:ind w:left="360"/>
        <w:rPr>
          <w:rFonts w:ascii="Arial" w:hAnsi="Arial" w:cs="Arial"/>
          <w:color w:val="000000"/>
        </w:rPr>
      </w:pPr>
      <w:r w:rsidRPr="0040150F">
        <w:rPr>
          <w:rFonts w:ascii="Arial" w:hAnsi="Arial" w:cs="Arial"/>
        </w:rPr>
        <w:t>Council on Foreign Relations. (</w:t>
      </w:r>
      <w:r w:rsidR="00E10E4F" w:rsidRPr="0040150F">
        <w:rPr>
          <w:rFonts w:ascii="Arial" w:hAnsi="Arial" w:cs="Arial"/>
        </w:rPr>
        <w:t>2024</w:t>
      </w:r>
      <w:r w:rsidRPr="0040150F">
        <w:rPr>
          <w:rFonts w:ascii="Arial" w:hAnsi="Arial" w:cs="Arial"/>
        </w:rPr>
        <w:t xml:space="preserve">). </w:t>
      </w:r>
      <w:r w:rsidRPr="0040150F">
        <w:rPr>
          <w:rFonts w:ascii="Arial" w:hAnsi="Arial" w:cs="Arial"/>
          <w:i/>
          <w:iCs/>
        </w:rPr>
        <w:t>How the Drone War in Ukraine Is Transforming Conflict</w:t>
      </w:r>
      <w:r w:rsidRPr="0040150F">
        <w:rPr>
          <w:rFonts w:ascii="Arial" w:hAnsi="Arial" w:cs="Arial"/>
        </w:rPr>
        <w:t xml:space="preserve">. [online] Available at: </w:t>
      </w:r>
      <w:hyperlink r:id="rId24" w:history="1">
        <w:r w:rsidRPr="0040150F">
          <w:rPr>
            <w:rStyle w:val="Hyperlink"/>
            <w:rFonts w:ascii="Arial" w:hAnsi="Arial" w:cs="Arial"/>
          </w:rPr>
          <w:t>https://www.cfr.org/article/how-drone-war-ukraine-transforming-conflict</w:t>
        </w:r>
      </w:hyperlink>
    </w:p>
    <w:p w14:paraId="74449D3C" w14:textId="77777777" w:rsidR="00BE1FAC" w:rsidRPr="0040150F" w:rsidRDefault="00BE1FAC" w:rsidP="0040150F">
      <w:pPr>
        <w:pStyle w:val="ListParagraph"/>
        <w:spacing w:line="240" w:lineRule="auto"/>
        <w:rPr>
          <w:rFonts w:ascii="Arial" w:hAnsi="Arial" w:cs="Arial"/>
          <w:color w:val="000000"/>
        </w:rPr>
      </w:pPr>
    </w:p>
    <w:p w14:paraId="0F9E7481" w14:textId="43CD4F5E" w:rsidR="00FC524C" w:rsidRPr="0001396A" w:rsidRDefault="00BE1FAC" w:rsidP="0001396A">
      <w:pPr>
        <w:pStyle w:val="NormalWeb"/>
        <w:numPr>
          <w:ilvl w:val="0"/>
          <w:numId w:val="3"/>
        </w:numPr>
        <w:shd w:val="clear" w:color="auto" w:fill="FFFFFF"/>
        <w:spacing w:before="0" w:beforeAutospacing="0" w:after="0" w:afterAutospacing="0"/>
        <w:ind w:left="360"/>
        <w:rPr>
          <w:rFonts w:ascii="Arial" w:hAnsi="Arial" w:cs="Arial"/>
          <w:color w:val="000000"/>
        </w:rPr>
      </w:pPr>
      <w:r w:rsidRPr="0001396A">
        <w:rPr>
          <w:rFonts w:ascii="Arial" w:hAnsi="Arial" w:cs="Arial"/>
        </w:rPr>
        <w:t>The Economist. (</w:t>
      </w:r>
      <w:r w:rsidR="00E10E4F" w:rsidRPr="0001396A">
        <w:rPr>
          <w:rFonts w:ascii="Arial" w:hAnsi="Arial" w:cs="Arial"/>
        </w:rPr>
        <w:t>2023</w:t>
      </w:r>
      <w:r w:rsidRPr="0001396A">
        <w:rPr>
          <w:rFonts w:ascii="Arial" w:hAnsi="Arial" w:cs="Arial"/>
        </w:rPr>
        <w:t xml:space="preserve">). </w:t>
      </w:r>
      <w:r w:rsidRPr="0001396A">
        <w:rPr>
          <w:rFonts w:ascii="Arial" w:hAnsi="Arial" w:cs="Arial"/>
          <w:i/>
          <w:iCs/>
        </w:rPr>
        <w:t>How Ukrainians modify civilian drones for military use</w:t>
      </w:r>
      <w:r w:rsidRPr="0001396A">
        <w:rPr>
          <w:rFonts w:ascii="Arial" w:hAnsi="Arial" w:cs="Arial"/>
        </w:rPr>
        <w:t xml:space="preserve">. [online] Available at: </w:t>
      </w:r>
      <w:hyperlink r:id="rId25" w:history="1">
        <w:r w:rsidRPr="0001396A">
          <w:rPr>
            <w:rStyle w:val="Hyperlink"/>
            <w:rFonts w:ascii="Arial" w:hAnsi="Arial" w:cs="Arial"/>
          </w:rPr>
          <w:t>https://www.economist.com/science-and-technology/2023/05/08/how-ukrainians-modify-civilian-drones-for-military-use</w:t>
        </w:r>
      </w:hyperlink>
    </w:p>
    <w:p w14:paraId="69BD8CB8" w14:textId="77777777" w:rsidR="0001396A" w:rsidRPr="0001396A" w:rsidRDefault="0001396A" w:rsidP="0001396A">
      <w:pPr>
        <w:pStyle w:val="ListParagraph"/>
        <w:spacing w:line="240" w:lineRule="auto"/>
        <w:rPr>
          <w:rFonts w:ascii="Arial" w:hAnsi="Arial" w:cs="Arial"/>
          <w:color w:val="000000"/>
        </w:rPr>
      </w:pPr>
    </w:p>
    <w:p w14:paraId="5E39C814" w14:textId="07DDED5A" w:rsidR="0001396A" w:rsidRPr="0001396A" w:rsidRDefault="0001396A" w:rsidP="0001396A">
      <w:pPr>
        <w:pStyle w:val="NormalWeb"/>
        <w:numPr>
          <w:ilvl w:val="0"/>
          <w:numId w:val="3"/>
        </w:numPr>
        <w:shd w:val="clear" w:color="auto" w:fill="FFFFFF"/>
        <w:spacing w:before="0" w:beforeAutospacing="0" w:after="0" w:afterAutospacing="0"/>
        <w:ind w:left="360"/>
        <w:rPr>
          <w:rFonts w:ascii="Arial" w:hAnsi="Arial" w:cs="Arial"/>
          <w:color w:val="000000"/>
        </w:rPr>
      </w:pPr>
      <w:r w:rsidRPr="0001396A">
        <w:rPr>
          <w:rFonts w:ascii="Arial" w:hAnsi="Arial" w:cs="Arial"/>
        </w:rPr>
        <w:t xml:space="preserve">Harding, L. and Sauer, P. (2024). Ukraine levels up the fight with drone strikes deep into Russia. </w:t>
      </w:r>
      <w:r w:rsidRPr="0001396A">
        <w:rPr>
          <w:rFonts w:ascii="Arial" w:hAnsi="Arial" w:cs="Arial"/>
          <w:i/>
          <w:iCs/>
        </w:rPr>
        <w:t>The Observer</w:t>
      </w:r>
      <w:r w:rsidRPr="0001396A">
        <w:rPr>
          <w:rFonts w:ascii="Arial" w:hAnsi="Arial" w:cs="Arial"/>
        </w:rPr>
        <w:t xml:space="preserve">. [online] 27 Jan. Available at: </w:t>
      </w:r>
      <w:hyperlink r:id="rId26" w:history="1">
        <w:r w:rsidRPr="0001396A">
          <w:rPr>
            <w:rStyle w:val="Hyperlink"/>
            <w:rFonts w:ascii="Arial" w:hAnsi="Arial" w:cs="Arial"/>
          </w:rPr>
          <w:t>https://www.theguardian.com/world/2024/jan/27/ukraine-levels-up-the-fight-with-drone-strikes-deep-into-russia</w:t>
        </w:r>
      </w:hyperlink>
      <w:r w:rsidRPr="0001396A">
        <w:rPr>
          <w:rFonts w:ascii="Arial" w:hAnsi="Arial" w:cs="Arial"/>
        </w:rPr>
        <w:t xml:space="preserve"> </w:t>
      </w:r>
    </w:p>
    <w:sectPr w:rsidR="0001396A" w:rsidRPr="0001396A" w:rsidSect="0013166B">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EBB9C" w14:textId="77777777" w:rsidR="0013166B" w:rsidRDefault="0013166B" w:rsidP="0013166B">
      <w:pPr>
        <w:spacing w:after="0" w:line="240" w:lineRule="auto"/>
      </w:pPr>
      <w:r>
        <w:separator/>
      </w:r>
    </w:p>
  </w:endnote>
  <w:endnote w:type="continuationSeparator" w:id="0">
    <w:p w14:paraId="4F0A1BDC" w14:textId="77777777" w:rsidR="0013166B" w:rsidRDefault="0013166B" w:rsidP="00131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0099196"/>
      <w:docPartObj>
        <w:docPartGallery w:val="Page Numbers (Bottom of Page)"/>
        <w:docPartUnique/>
      </w:docPartObj>
    </w:sdtPr>
    <w:sdtEndPr>
      <w:rPr>
        <w:noProof/>
      </w:rPr>
    </w:sdtEndPr>
    <w:sdtContent>
      <w:p w14:paraId="1E696232" w14:textId="77777777" w:rsidR="0013166B" w:rsidRDefault="001316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E8D707" w14:textId="77777777" w:rsidR="0013166B" w:rsidRDefault="001316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1915E" w14:textId="77777777" w:rsidR="0013166B" w:rsidRDefault="0013166B" w:rsidP="0013166B">
      <w:pPr>
        <w:spacing w:after="0" w:line="240" w:lineRule="auto"/>
      </w:pPr>
      <w:r>
        <w:separator/>
      </w:r>
    </w:p>
  </w:footnote>
  <w:footnote w:type="continuationSeparator" w:id="0">
    <w:p w14:paraId="061A8712" w14:textId="77777777" w:rsidR="0013166B" w:rsidRDefault="0013166B" w:rsidP="00131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12F9B" w14:textId="7159375B" w:rsidR="0013166B" w:rsidRPr="00D064CF" w:rsidRDefault="00963CCE" w:rsidP="00D064CF">
    <w:pPr>
      <w:pStyle w:val="Header"/>
      <w:jc w:val="center"/>
      <w:rPr>
        <w:rFonts w:ascii="Arial" w:hAnsi="Arial" w:cs="Arial"/>
        <w:b/>
        <w:bCs/>
      </w:rPr>
    </w:pPr>
    <w:r>
      <w:rPr>
        <w:rFonts w:ascii="Arial" w:hAnsi="Arial" w:cs="Arial"/>
        <w:b/>
        <w:bCs/>
      </w:rPr>
      <w:t>From Surveillance to Strike: The Involvement of Drones in the Defence of Ukraine</w:t>
    </w:r>
  </w:p>
  <w:p w14:paraId="639C2413" w14:textId="77777777" w:rsidR="0013166B" w:rsidRPr="00D064CF" w:rsidRDefault="0013166B">
    <w:pPr>
      <w:pStyle w:val="Heade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C2438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AEF0994"/>
    <w:multiLevelType w:val="hybridMultilevel"/>
    <w:tmpl w:val="A6DAA02E"/>
    <w:lvl w:ilvl="0" w:tplc="A8F09394">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763634C"/>
    <w:multiLevelType w:val="hybridMultilevel"/>
    <w:tmpl w:val="40DEE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3982977">
    <w:abstractNumId w:val="0"/>
  </w:num>
  <w:num w:numId="2" w16cid:durableId="2114015580">
    <w:abstractNumId w:val="2"/>
  </w:num>
  <w:num w:numId="3" w16cid:durableId="1091582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7B"/>
    <w:rsid w:val="0001396A"/>
    <w:rsid w:val="000177E9"/>
    <w:rsid w:val="0002158B"/>
    <w:rsid w:val="000257E7"/>
    <w:rsid w:val="00036F9B"/>
    <w:rsid w:val="000B482F"/>
    <w:rsid w:val="000C619B"/>
    <w:rsid w:val="000D4774"/>
    <w:rsid w:val="0013166B"/>
    <w:rsid w:val="0013753F"/>
    <w:rsid w:val="001B538E"/>
    <w:rsid w:val="001C3B1D"/>
    <w:rsid w:val="001D75E6"/>
    <w:rsid w:val="00205888"/>
    <w:rsid w:val="002434BD"/>
    <w:rsid w:val="00260428"/>
    <w:rsid w:val="002C0D28"/>
    <w:rsid w:val="002D5AD3"/>
    <w:rsid w:val="00316886"/>
    <w:rsid w:val="00352B7B"/>
    <w:rsid w:val="00353C4E"/>
    <w:rsid w:val="003639E7"/>
    <w:rsid w:val="0039151F"/>
    <w:rsid w:val="003E3A67"/>
    <w:rsid w:val="003F3482"/>
    <w:rsid w:val="0040150F"/>
    <w:rsid w:val="00407FFC"/>
    <w:rsid w:val="00410F6B"/>
    <w:rsid w:val="00466F9C"/>
    <w:rsid w:val="0047406D"/>
    <w:rsid w:val="004B2908"/>
    <w:rsid w:val="004D07DE"/>
    <w:rsid w:val="004F1A4B"/>
    <w:rsid w:val="00501395"/>
    <w:rsid w:val="005474F7"/>
    <w:rsid w:val="0056335E"/>
    <w:rsid w:val="005A05EC"/>
    <w:rsid w:val="005C1FFC"/>
    <w:rsid w:val="00604E02"/>
    <w:rsid w:val="00631355"/>
    <w:rsid w:val="00640426"/>
    <w:rsid w:val="00642101"/>
    <w:rsid w:val="00652941"/>
    <w:rsid w:val="0072660A"/>
    <w:rsid w:val="007B72CA"/>
    <w:rsid w:val="00804B42"/>
    <w:rsid w:val="00831BAE"/>
    <w:rsid w:val="00881283"/>
    <w:rsid w:val="008F272F"/>
    <w:rsid w:val="008F5DEF"/>
    <w:rsid w:val="00944C76"/>
    <w:rsid w:val="00955BF0"/>
    <w:rsid w:val="00963CCE"/>
    <w:rsid w:val="0097030A"/>
    <w:rsid w:val="009B1CD5"/>
    <w:rsid w:val="00A25FCD"/>
    <w:rsid w:val="00A33A44"/>
    <w:rsid w:val="00A409F5"/>
    <w:rsid w:val="00A441AF"/>
    <w:rsid w:val="00A73A8C"/>
    <w:rsid w:val="00A75E95"/>
    <w:rsid w:val="00AB5C80"/>
    <w:rsid w:val="00AF1FFB"/>
    <w:rsid w:val="00AF4DC0"/>
    <w:rsid w:val="00B02B20"/>
    <w:rsid w:val="00B12E59"/>
    <w:rsid w:val="00B93081"/>
    <w:rsid w:val="00B95EF0"/>
    <w:rsid w:val="00BB50CC"/>
    <w:rsid w:val="00BD6F9E"/>
    <w:rsid w:val="00BE1FAC"/>
    <w:rsid w:val="00BE76CF"/>
    <w:rsid w:val="00C05968"/>
    <w:rsid w:val="00C41BA4"/>
    <w:rsid w:val="00C81C5A"/>
    <w:rsid w:val="00C90C92"/>
    <w:rsid w:val="00D17AE8"/>
    <w:rsid w:val="00D85BB6"/>
    <w:rsid w:val="00DA4AD2"/>
    <w:rsid w:val="00DD5055"/>
    <w:rsid w:val="00E10E4F"/>
    <w:rsid w:val="00E158E7"/>
    <w:rsid w:val="00E27228"/>
    <w:rsid w:val="00E3674E"/>
    <w:rsid w:val="00E47754"/>
    <w:rsid w:val="00E67433"/>
    <w:rsid w:val="00E9404E"/>
    <w:rsid w:val="00EA488B"/>
    <w:rsid w:val="00EB2191"/>
    <w:rsid w:val="00ED3C52"/>
    <w:rsid w:val="00EF55A5"/>
    <w:rsid w:val="00F178BB"/>
    <w:rsid w:val="00F86D6A"/>
    <w:rsid w:val="00F94F15"/>
    <w:rsid w:val="00F9595C"/>
    <w:rsid w:val="00FB6507"/>
    <w:rsid w:val="00FB65E3"/>
    <w:rsid w:val="00FC47C1"/>
    <w:rsid w:val="00FC524C"/>
    <w:rsid w:val="00FD45C1"/>
    <w:rsid w:val="00FF78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08383"/>
  <w15:chartTrackingRefBased/>
  <w15:docId w15:val="{D9CC7BF1-CEE4-4276-BF0C-E0E61502F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B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52B7B"/>
    <w:rPr>
      <w:b/>
      <w:bCs/>
    </w:rPr>
  </w:style>
  <w:style w:type="paragraph" w:styleId="ListParagraph">
    <w:name w:val="List Paragraph"/>
    <w:basedOn w:val="Normal"/>
    <w:uiPriority w:val="34"/>
    <w:qFormat/>
    <w:rsid w:val="00FC47C1"/>
    <w:pPr>
      <w:ind w:left="720"/>
      <w:contextualSpacing/>
    </w:pPr>
  </w:style>
  <w:style w:type="character" w:styleId="Hyperlink">
    <w:name w:val="Hyperlink"/>
    <w:basedOn w:val="DefaultParagraphFont"/>
    <w:uiPriority w:val="99"/>
    <w:unhideWhenUsed/>
    <w:rsid w:val="00E3674E"/>
    <w:rPr>
      <w:color w:val="0563C1" w:themeColor="hyperlink"/>
      <w:u w:val="single"/>
    </w:rPr>
  </w:style>
  <w:style w:type="character" w:styleId="UnresolvedMention">
    <w:name w:val="Unresolved Mention"/>
    <w:basedOn w:val="DefaultParagraphFont"/>
    <w:uiPriority w:val="99"/>
    <w:semiHidden/>
    <w:unhideWhenUsed/>
    <w:rsid w:val="00E3674E"/>
    <w:rPr>
      <w:color w:val="605E5C"/>
      <w:shd w:val="clear" w:color="auto" w:fill="E1DFDD"/>
    </w:rPr>
  </w:style>
  <w:style w:type="paragraph" w:styleId="Header">
    <w:name w:val="header"/>
    <w:basedOn w:val="Normal"/>
    <w:link w:val="HeaderChar"/>
    <w:uiPriority w:val="99"/>
    <w:unhideWhenUsed/>
    <w:rsid w:val="001316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66B"/>
  </w:style>
  <w:style w:type="paragraph" w:styleId="Footer">
    <w:name w:val="footer"/>
    <w:basedOn w:val="Normal"/>
    <w:link w:val="FooterChar"/>
    <w:uiPriority w:val="99"/>
    <w:unhideWhenUsed/>
    <w:rsid w:val="001316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66B"/>
  </w:style>
  <w:style w:type="paragraph" w:styleId="NoSpacing">
    <w:name w:val="No Spacing"/>
    <w:uiPriority w:val="1"/>
    <w:qFormat/>
    <w:rsid w:val="0013166B"/>
    <w:pPr>
      <w:spacing w:after="0" w:line="240" w:lineRule="auto"/>
    </w:pPr>
  </w:style>
  <w:style w:type="paragraph" w:styleId="ListBullet">
    <w:name w:val="List Bullet"/>
    <w:basedOn w:val="Normal"/>
    <w:uiPriority w:val="99"/>
    <w:unhideWhenUsed/>
    <w:rsid w:val="00963CCE"/>
    <w:pPr>
      <w:numPr>
        <w:numId w:val="1"/>
      </w:numPr>
      <w:contextualSpacing/>
    </w:pPr>
  </w:style>
  <w:style w:type="table" w:styleId="TableGrid">
    <w:name w:val="Table Grid"/>
    <w:basedOn w:val="TableNormal"/>
    <w:uiPriority w:val="39"/>
    <w:rsid w:val="00963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C0D2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FollowedHyperlink">
    <w:name w:val="FollowedHyperlink"/>
    <w:basedOn w:val="DefaultParagraphFont"/>
    <w:uiPriority w:val="99"/>
    <w:semiHidden/>
    <w:unhideWhenUsed/>
    <w:rsid w:val="00F94F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3330">
      <w:bodyDiv w:val="1"/>
      <w:marLeft w:val="0"/>
      <w:marRight w:val="0"/>
      <w:marTop w:val="0"/>
      <w:marBottom w:val="0"/>
      <w:divBdr>
        <w:top w:val="none" w:sz="0" w:space="0" w:color="auto"/>
        <w:left w:val="none" w:sz="0" w:space="0" w:color="auto"/>
        <w:bottom w:val="none" w:sz="0" w:space="0" w:color="auto"/>
        <w:right w:val="none" w:sz="0" w:space="0" w:color="auto"/>
      </w:divBdr>
      <w:divsChild>
        <w:div w:id="916211013">
          <w:marLeft w:val="0"/>
          <w:marRight w:val="0"/>
          <w:marTop w:val="0"/>
          <w:marBottom w:val="0"/>
          <w:divBdr>
            <w:top w:val="none" w:sz="0" w:space="0" w:color="auto"/>
            <w:left w:val="none" w:sz="0" w:space="0" w:color="auto"/>
            <w:bottom w:val="none" w:sz="0" w:space="0" w:color="auto"/>
            <w:right w:val="none" w:sz="0" w:space="0" w:color="auto"/>
          </w:divBdr>
        </w:div>
      </w:divsChild>
    </w:div>
    <w:div w:id="219244221">
      <w:bodyDiv w:val="1"/>
      <w:marLeft w:val="0"/>
      <w:marRight w:val="0"/>
      <w:marTop w:val="0"/>
      <w:marBottom w:val="0"/>
      <w:divBdr>
        <w:top w:val="none" w:sz="0" w:space="0" w:color="auto"/>
        <w:left w:val="none" w:sz="0" w:space="0" w:color="auto"/>
        <w:bottom w:val="none" w:sz="0" w:space="0" w:color="auto"/>
        <w:right w:val="none" w:sz="0" w:space="0" w:color="auto"/>
      </w:divBdr>
      <w:divsChild>
        <w:div w:id="1503930865">
          <w:marLeft w:val="0"/>
          <w:marRight w:val="0"/>
          <w:marTop w:val="0"/>
          <w:marBottom w:val="0"/>
          <w:divBdr>
            <w:top w:val="none" w:sz="0" w:space="0" w:color="auto"/>
            <w:left w:val="none" w:sz="0" w:space="0" w:color="auto"/>
            <w:bottom w:val="none" w:sz="0" w:space="0" w:color="auto"/>
            <w:right w:val="none" w:sz="0" w:space="0" w:color="auto"/>
          </w:divBdr>
        </w:div>
      </w:divsChild>
    </w:div>
    <w:div w:id="257717155">
      <w:bodyDiv w:val="1"/>
      <w:marLeft w:val="0"/>
      <w:marRight w:val="0"/>
      <w:marTop w:val="0"/>
      <w:marBottom w:val="0"/>
      <w:divBdr>
        <w:top w:val="none" w:sz="0" w:space="0" w:color="auto"/>
        <w:left w:val="none" w:sz="0" w:space="0" w:color="auto"/>
        <w:bottom w:val="none" w:sz="0" w:space="0" w:color="auto"/>
        <w:right w:val="none" w:sz="0" w:space="0" w:color="auto"/>
      </w:divBdr>
    </w:div>
    <w:div w:id="331685668">
      <w:bodyDiv w:val="1"/>
      <w:marLeft w:val="0"/>
      <w:marRight w:val="0"/>
      <w:marTop w:val="0"/>
      <w:marBottom w:val="0"/>
      <w:divBdr>
        <w:top w:val="none" w:sz="0" w:space="0" w:color="auto"/>
        <w:left w:val="none" w:sz="0" w:space="0" w:color="auto"/>
        <w:bottom w:val="none" w:sz="0" w:space="0" w:color="auto"/>
        <w:right w:val="none" w:sz="0" w:space="0" w:color="auto"/>
      </w:divBdr>
      <w:divsChild>
        <w:div w:id="687489643">
          <w:marLeft w:val="0"/>
          <w:marRight w:val="0"/>
          <w:marTop w:val="0"/>
          <w:marBottom w:val="0"/>
          <w:divBdr>
            <w:top w:val="none" w:sz="0" w:space="0" w:color="auto"/>
            <w:left w:val="none" w:sz="0" w:space="0" w:color="auto"/>
            <w:bottom w:val="none" w:sz="0" w:space="0" w:color="auto"/>
            <w:right w:val="none" w:sz="0" w:space="0" w:color="auto"/>
          </w:divBdr>
        </w:div>
      </w:divsChild>
    </w:div>
    <w:div w:id="357198468">
      <w:bodyDiv w:val="1"/>
      <w:marLeft w:val="0"/>
      <w:marRight w:val="0"/>
      <w:marTop w:val="0"/>
      <w:marBottom w:val="0"/>
      <w:divBdr>
        <w:top w:val="none" w:sz="0" w:space="0" w:color="auto"/>
        <w:left w:val="none" w:sz="0" w:space="0" w:color="auto"/>
        <w:bottom w:val="none" w:sz="0" w:space="0" w:color="auto"/>
        <w:right w:val="none" w:sz="0" w:space="0" w:color="auto"/>
      </w:divBdr>
      <w:divsChild>
        <w:div w:id="1213814053">
          <w:marLeft w:val="0"/>
          <w:marRight w:val="0"/>
          <w:marTop w:val="0"/>
          <w:marBottom w:val="0"/>
          <w:divBdr>
            <w:top w:val="none" w:sz="0" w:space="0" w:color="auto"/>
            <w:left w:val="none" w:sz="0" w:space="0" w:color="auto"/>
            <w:bottom w:val="none" w:sz="0" w:space="0" w:color="auto"/>
            <w:right w:val="none" w:sz="0" w:space="0" w:color="auto"/>
          </w:divBdr>
        </w:div>
      </w:divsChild>
    </w:div>
    <w:div w:id="382631790">
      <w:bodyDiv w:val="1"/>
      <w:marLeft w:val="0"/>
      <w:marRight w:val="0"/>
      <w:marTop w:val="0"/>
      <w:marBottom w:val="0"/>
      <w:divBdr>
        <w:top w:val="none" w:sz="0" w:space="0" w:color="auto"/>
        <w:left w:val="none" w:sz="0" w:space="0" w:color="auto"/>
        <w:bottom w:val="none" w:sz="0" w:space="0" w:color="auto"/>
        <w:right w:val="none" w:sz="0" w:space="0" w:color="auto"/>
      </w:divBdr>
      <w:divsChild>
        <w:div w:id="140658013">
          <w:marLeft w:val="0"/>
          <w:marRight w:val="0"/>
          <w:marTop w:val="0"/>
          <w:marBottom w:val="0"/>
          <w:divBdr>
            <w:top w:val="none" w:sz="0" w:space="0" w:color="auto"/>
            <w:left w:val="none" w:sz="0" w:space="0" w:color="auto"/>
            <w:bottom w:val="none" w:sz="0" w:space="0" w:color="auto"/>
            <w:right w:val="none" w:sz="0" w:space="0" w:color="auto"/>
          </w:divBdr>
        </w:div>
      </w:divsChild>
    </w:div>
    <w:div w:id="978270204">
      <w:bodyDiv w:val="1"/>
      <w:marLeft w:val="0"/>
      <w:marRight w:val="0"/>
      <w:marTop w:val="0"/>
      <w:marBottom w:val="0"/>
      <w:divBdr>
        <w:top w:val="none" w:sz="0" w:space="0" w:color="auto"/>
        <w:left w:val="none" w:sz="0" w:space="0" w:color="auto"/>
        <w:bottom w:val="none" w:sz="0" w:space="0" w:color="auto"/>
        <w:right w:val="none" w:sz="0" w:space="0" w:color="auto"/>
      </w:divBdr>
      <w:divsChild>
        <w:div w:id="2104720915">
          <w:marLeft w:val="0"/>
          <w:marRight w:val="0"/>
          <w:marTop w:val="0"/>
          <w:marBottom w:val="0"/>
          <w:divBdr>
            <w:top w:val="none" w:sz="0" w:space="0" w:color="auto"/>
            <w:left w:val="none" w:sz="0" w:space="0" w:color="auto"/>
            <w:bottom w:val="none" w:sz="0" w:space="0" w:color="auto"/>
            <w:right w:val="none" w:sz="0" w:space="0" w:color="auto"/>
          </w:divBdr>
        </w:div>
      </w:divsChild>
    </w:div>
    <w:div w:id="1096943108">
      <w:bodyDiv w:val="1"/>
      <w:marLeft w:val="0"/>
      <w:marRight w:val="0"/>
      <w:marTop w:val="0"/>
      <w:marBottom w:val="0"/>
      <w:divBdr>
        <w:top w:val="none" w:sz="0" w:space="0" w:color="auto"/>
        <w:left w:val="none" w:sz="0" w:space="0" w:color="auto"/>
        <w:bottom w:val="none" w:sz="0" w:space="0" w:color="auto"/>
        <w:right w:val="none" w:sz="0" w:space="0" w:color="auto"/>
      </w:divBdr>
      <w:divsChild>
        <w:div w:id="957489443">
          <w:marLeft w:val="0"/>
          <w:marRight w:val="0"/>
          <w:marTop w:val="0"/>
          <w:marBottom w:val="0"/>
          <w:divBdr>
            <w:top w:val="none" w:sz="0" w:space="0" w:color="auto"/>
            <w:left w:val="none" w:sz="0" w:space="0" w:color="auto"/>
            <w:bottom w:val="none" w:sz="0" w:space="0" w:color="auto"/>
            <w:right w:val="none" w:sz="0" w:space="0" w:color="auto"/>
          </w:divBdr>
        </w:div>
      </w:divsChild>
    </w:div>
    <w:div w:id="1157257906">
      <w:bodyDiv w:val="1"/>
      <w:marLeft w:val="0"/>
      <w:marRight w:val="0"/>
      <w:marTop w:val="0"/>
      <w:marBottom w:val="0"/>
      <w:divBdr>
        <w:top w:val="none" w:sz="0" w:space="0" w:color="auto"/>
        <w:left w:val="none" w:sz="0" w:space="0" w:color="auto"/>
        <w:bottom w:val="none" w:sz="0" w:space="0" w:color="auto"/>
        <w:right w:val="none" w:sz="0" w:space="0" w:color="auto"/>
      </w:divBdr>
    </w:div>
    <w:div w:id="1266233725">
      <w:bodyDiv w:val="1"/>
      <w:marLeft w:val="0"/>
      <w:marRight w:val="0"/>
      <w:marTop w:val="0"/>
      <w:marBottom w:val="0"/>
      <w:divBdr>
        <w:top w:val="none" w:sz="0" w:space="0" w:color="auto"/>
        <w:left w:val="none" w:sz="0" w:space="0" w:color="auto"/>
        <w:bottom w:val="none" w:sz="0" w:space="0" w:color="auto"/>
        <w:right w:val="none" w:sz="0" w:space="0" w:color="auto"/>
      </w:divBdr>
      <w:divsChild>
        <w:div w:id="1704482313">
          <w:marLeft w:val="0"/>
          <w:marRight w:val="0"/>
          <w:marTop w:val="0"/>
          <w:marBottom w:val="0"/>
          <w:divBdr>
            <w:top w:val="none" w:sz="0" w:space="0" w:color="auto"/>
            <w:left w:val="none" w:sz="0" w:space="0" w:color="auto"/>
            <w:bottom w:val="none" w:sz="0" w:space="0" w:color="auto"/>
            <w:right w:val="none" w:sz="0" w:space="0" w:color="auto"/>
          </w:divBdr>
        </w:div>
      </w:divsChild>
    </w:div>
    <w:div w:id="1286548331">
      <w:bodyDiv w:val="1"/>
      <w:marLeft w:val="0"/>
      <w:marRight w:val="0"/>
      <w:marTop w:val="0"/>
      <w:marBottom w:val="0"/>
      <w:divBdr>
        <w:top w:val="none" w:sz="0" w:space="0" w:color="auto"/>
        <w:left w:val="none" w:sz="0" w:space="0" w:color="auto"/>
        <w:bottom w:val="none" w:sz="0" w:space="0" w:color="auto"/>
        <w:right w:val="none" w:sz="0" w:space="0" w:color="auto"/>
      </w:divBdr>
      <w:divsChild>
        <w:div w:id="994526148">
          <w:marLeft w:val="0"/>
          <w:marRight w:val="0"/>
          <w:marTop w:val="0"/>
          <w:marBottom w:val="0"/>
          <w:divBdr>
            <w:top w:val="none" w:sz="0" w:space="0" w:color="auto"/>
            <w:left w:val="none" w:sz="0" w:space="0" w:color="auto"/>
            <w:bottom w:val="none" w:sz="0" w:space="0" w:color="auto"/>
            <w:right w:val="none" w:sz="0" w:space="0" w:color="auto"/>
          </w:divBdr>
        </w:div>
      </w:divsChild>
    </w:div>
    <w:div w:id="1336373970">
      <w:bodyDiv w:val="1"/>
      <w:marLeft w:val="0"/>
      <w:marRight w:val="0"/>
      <w:marTop w:val="0"/>
      <w:marBottom w:val="0"/>
      <w:divBdr>
        <w:top w:val="none" w:sz="0" w:space="0" w:color="auto"/>
        <w:left w:val="none" w:sz="0" w:space="0" w:color="auto"/>
        <w:bottom w:val="none" w:sz="0" w:space="0" w:color="auto"/>
        <w:right w:val="none" w:sz="0" w:space="0" w:color="auto"/>
      </w:divBdr>
      <w:divsChild>
        <w:div w:id="709690744">
          <w:marLeft w:val="0"/>
          <w:marRight w:val="0"/>
          <w:marTop w:val="0"/>
          <w:marBottom w:val="0"/>
          <w:divBdr>
            <w:top w:val="none" w:sz="0" w:space="0" w:color="auto"/>
            <w:left w:val="none" w:sz="0" w:space="0" w:color="auto"/>
            <w:bottom w:val="none" w:sz="0" w:space="0" w:color="auto"/>
            <w:right w:val="none" w:sz="0" w:space="0" w:color="auto"/>
          </w:divBdr>
        </w:div>
      </w:divsChild>
    </w:div>
    <w:div w:id="1475294503">
      <w:bodyDiv w:val="1"/>
      <w:marLeft w:val="0"/>
      <w:marRight w:val="0"/>
      <w:marTop w:val="0"/>
      <w:marBottom w:val="0"/>
      <w:divBdr>
        <w:top w:val="none" w:sz="0" w:space="0" w:color="auto"/>
        <w:left w:val="none" w:sz="0" w:space="0" w:color="auto"/>
        <w:bottom w:val="none" w:sz="0" w:space="0" w:color="auto"/>
        <w:right w:val="none" w:sz="0" w:space="0" w:color="auto"/>
      </w:divBdr>
      <w:divsChild>
        <w:div w:id="1186403078">
          <w:marLeft w:val="0"/>
          <w:marRight w:val="0"/>
          <w:marTop w:val="0"/>
          <w:marBottom w:val="0"/>
          <w:divBdr>
            <w:top w:val="none" w:sz="0" w:space="0" w:color="auto"/>
            <w:left w:val="none" w:sz="0" w:space="0" w:color="auto"/>
            <w:bottom w:val="none" w:sz="0" w:space="0" w:color="auto"/>
            <w:right w:val="none" w:sz="0" w:space="0" w:color="auto"/>
          </w:divBdr>
        </w:div>
      </w:divsChild>
    </w:div>
    <w:div w:id="1541014815">
      <w:bodyDiv w:val="1"/>
      <w:marLeft w:val="0"/>
      <w:marRight w:val="0"/>
      <w:marTop w:val="0"/>
      <w:marBottom w:val="0"/>
      <w:divBdr>
        <w:top w:val="none" w:sz="0" w:space="0" w:color="auto"/>
        <w:left w:val="none" w:sz="0" w:space="0" w:color="auto"/>
        <w:bottom w:val="none" w:sz="0" w:space="0" w:color="auto"/>
        <w:right w:val="none" w:sz="0" w:space="0" w:color="auto"/>
      </w:divBdr>
      <w:divsChild>
        <w:div w:id="1130853924">
          <w:marLeft w:val="0"/>
          <w:marRight w:val="0"/>
          <w:marTop w:val="0"/>
          <w:marBottom w:val="0"/>
          <w:divBdr>
            <w:top w:val="none" w:sz="0" w:space="0" w:color="auto"/>
            <w:left w:val="none" w:sz="0" w:space="0" w:color="auto"/>
            <w:bottom w:val="none" w:sz="0" w:space="0" w:color="auto"/>
            <w:right w:val="none" w:sz="0" w:space="0" w:color="auto"/>
          </w:divBdr>
        </w:div>
      </w:divsChild>
    </w:div>
    <w:div w:id="1763913035">
      <w:bodyDiv w:val="1"/>
      <w:marLeft w:val="0"/>
      <w:marRight w:val="0"/>
      <w:marTop w:val="0"/>
      <w:marBottom w:val="0"/>
      <w:divBdr>
        <w:top w:val="none" w:sz="0" w:space="0" w:color="auto"/>
        <w:left w:val="none" w:sz="0" w:space="0" w:color="auto"/>
        <w:bottom w:val="none" w:sz="0" w:space="0" w:color="auto"/>
        <w:right w:val="none" w:sz="0" w:space="0" w:color="auto"/>
      </w:divBdr>
      <w:divsChild>
        <w:div w:id="1647470262">
          <w:marLeft w:val="0"/>
          <w:marRight w:val="0"/>
          <w:marTop w:val="0"/>
          <w:marBottom w:val="0"/>
          <w:divBdr>
            <w:top w:val="none" w:sz="0" w:space="0" w:color="auto"/>
            <w:left w:val="none" w:sz="0" w:space="0" w:color="auto"/>
            <w:bottom w:val="none" w:sz="0" w:space="0" w:color="auto"/>
            <w:right w:val="none" w:sz="0" w:space="0" w:color="auto"/>
          </w:divBdr>
        </w:div>
      </w:divsChild>
    </w:div>
    <w:div w:id="1792433055">
      <w:bodyDiv w:val="1"/>
      <w:marLeft w:val="0"/>
      <w:marRight w:val="0"/>
      <w:marTop w:val="0"/>
      <w:marBottom w:val="0"/>
      <w:divBdr>
        <w:top w:val="none" w:sz="0" w:space="0" w:color="auto"/>
        <w:left w:val="none" w:sz="0" w:space="0" w:color="auto"/>
        <w:bottom w:val="none" w:sz="0" w:space="0" w:color="auto"/>
        <w:right w:val="none" w:sz="0" w:space="0" w:color="auto"/>
      </w:divBdr>
      <w:divsChild>
        <w:div w:id="658774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ationalgeographic.com/history/article/russia-and-ukraine-the-tangled-history-that-connects-and-divides-them" TargetMode="External"/><Relationship Id="rId18" Type="http://schemas.openxmlformats.org/officeDocument/2006/relationships/hyperlink" Target="https://news.yahoo.com/three-days-two-bayraktar-drones-082100951.html?guccounter=1" TargetMode="External"/><Relationship Id="rId26" Type="http://schemas.openxmlformats.org/officeDocument/2006/relationships/hyperlink" Target="https://www.theguardian.com/world/2024/jan/27/ukraine-levels-up-the-fight-with-drone-strikes-deep-into-russia" TargetMode="External"/><Relationship Id="rId3" Type="http://schemas.openxmlformats.org/officeDocument/2006/relationships/styles" Target="styles.xml"/><Relationship Id="rId21" Type="http://schemas.openxmlformats.org/officeDocument/2006/relationships/hyperlink" Target="https://www.defensenews.com/global/europe/2023/10/31/are-the-once-vaunted-bayraktar-drones-losing-their-shine-in-ukraine/" TargetMode="External"/><Relationship Id="rId7" Type="http://schemas.openxmlformats.org/officeDocument/2006/relationships/endnotes" Target="endnotes.xml"/><Relationship Id="rId12" Type="http://schemas.openxmlformats.org/officeDocument/2006/relationships/hyperlink" Target="https://rusi.org/explore-our-research/publications/special-resources/meatgrinder-russian-tactics-second-year-its-invasion-ukraine" TargetMode="External"/><Relationship Id="rId17" Type="http://schemas.openxmlformats.org/officeDocument/2006/relationships/hyperlink" Target="https://www.businessinsider.com/videos-purport-to-show-ukriane-bayraktar-strikes-on-russia-vehicles-2022-3?r=US&amp;IR=T" TargetMode="External"/><Relationship Id="rId25" Type="http://schemas.openxmlformats.org/officeDocument/2006/relationships/hyperlink" Target="https://www.economist.com/science-and-technology/2023/05/08/how-ukrainians-modify-civilian-drones-for-military-use" TargetMode="External"/><Relationship Id="rId2" Type="http://schemas.openxmlformats.org/officeDocument/2006/relationships/numbering" Target="numbering.xml"/><Relationship Id="rId16" Type="http://schemas.openxmlformats.org/officeDocument/2006/relationships/hyperlink" Target="https://www.cfr.org/in-brief/how-ukraine-using-drones-against-russia" TargetMode="External"/><Relationship Id="rId20" Type="http://schemas.openxmlformats.org/officeDocument/2006/relationships/hyperlink" Target="https://www.news.com.au/world/europe/sneaky-way-ukraine-distracted-russian-warship-moskva/news-story/4243404b1394fa2f18d44290afeabd9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europe/ukraine-produce-one-million-drones-next-year-zelenskiy-says-2023-12-19/" TargetMode="External"/><Relationship Id="rId24" Type="http://schemas.openxmlformats.org/officeDocument/2006/relationships/hyperlink" Target="https://www.cfr.org/article/how-drone-war-ukraine-transforming-conflict" TargetMode="External"/><Relationship Id="rId5" Type="http://schemas.openxmlformats.org/officeDocument/2006/relationships/webSettings" Target="webSettings.xml"/><Relationship Id="rId15" Type="http://schemas.openxmlformats.org/officeDocument/2006/relationships/hyperlink" Target="https://www.vox.com/22954833/russia-ukraine-invasion-strategy-putin-kyiv" TargetMode="External"/><Relationship Id="rId23" Type="http://schemas.openxmlformats.org/officeDocument/2006/relationships/hyperlink" Target="https://www.19fortyfive.com/2023/07/the-u-s-army-wont-buy-anymore-switchblade-300-kamikaze-drones/" TargetMode="External"/><Relationship Id="rId28" Type="http://schemas.openxmlformats.org/officeDocument/2006/relationships/theme" Target="theme/theme1.xml"/><Relationship Id="rId10" Type="http://schemas.openxmlformats.org/officeDocument/2006/relationships/hyperlink" Target="https://www.newscientist.com/article/2413260-what-does-ukraines-million-drone-army-mean-for-the-future-of-war/ne-army-mean-for-the-future-of-war/" TargetMode="External"/><Relationship Id="rId19" Type="http://schemas.openxmlformats.org/officeDocument/2006/relationships/hyperlink" Target="https://bulgarianmilitary.com/2022/05/08/ukrainian-tb2-struck-russian-mi-8-just-as-troops-are-disembark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pectrum.ieee.org/ukraine-drone-war" TargetMode="External"/><Relationship Id="rId22" Type="http://schemas.openxmlformats.org/officeDocument/2006/relationships/hyperlink" Target="https://www.popsci.com/technology/switchblade-drones-explaine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9DE1E-223C-48B7-AB68-0492E18A0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1947</Words>
  <Characters>14509</Characters>
  <Application>Microsoft Office Word</Application>
  <DocSecurity>0</DocSecurity>
  <Lines>120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Travaglia</dc:creator>
  <cp:keywords/>
  <dc:description/>
  <cp:lastModifiedBy>Sam Travaglia</cp:lastModifiedBy>
  <cp:revision>6</cp:revision>
  <dcterms:created xsi:type="dcterms:W3CDTF">2024-02-01T07:36:00Z</dcterms:created>
  <dcterms:modified xsi:type="dcterms:W3CDTF">2024-02-01T07:41:00Z</dcterms:modified>
</cp:coreProperties>
</file>