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5FF4" w:rsidRPr="00435FF4" w:rsidRDefault="00435FF4">
      <w:pPr>
        <w:rPr>
          <w:b/>
          <w:sz w:val="24"/>
        </w:rPr>
      </w:pPr>
      <w:r w:rsidRPr="00435FF4">
        <w:rPr>
          <w:b/>
          <w:sz w:val="24"/>
        </w:rPr>
        <w:t>Ripasso lezioni scorse</w:t>
      </w:r>
    </w:p>
    <w:p w:rsidR="006558C4" w:rsidRDefault="006558C4">
      <w:r>
        <w:t>Comunicare: condividere, aspetto chiave importante nel lavoro che faremo dato che prenderemo parte ad un team.</w:t>
      </w:r>
    </w:p>
    <w:p w:rsidR="006558C4" w:rsidRDefault="006558C4">
      <w:r>
        <w:t>Assertività: comunicare in modo chiaro e diretto, onesto. Esprimere opinioni e punti di vista senza però, in un certo modo, buon ascolto, esprimere il proprio punto di vista senza screditare. Essere empatici.</w:t>
      </w:r>
    </w:p>
    <w:p w:rsidR="006558C4" w:rsidRDefault="006558C4">
      <w:r>
        <w:t xml:space="preserve">Psicologo </w:t>
      </w:r>
      <w:proofErr w:type="spellStart"/>
      <w:r>
        <w:t>Garner</w:t>
      </w:r>
      <w:proofErr w:type="spellEnd"/>
      <w:r>
        <w:t>, vari tipi di intelligenza emotiva: capacità di comprendere gli altri, cosa sentono, sapere cosa dire e non.</w:t>
      </w:r>
    </w:p>
    <w:p w:rsidR="00316734" w:rsidRDefault="00F60826">
      <w:r>
        <w:t xml:space="preserve">Canale verbale, non verbale e </w:t>
      </w:r>
      <w:proofErr w:type="spellStart"/>
      <w:r>
        <w:t>paraverbale</w:t>
      </w:r>
      <w:proofErr w:type="spellEnd"/>
      <w:r>
        <w:t>.</w:t>
      </w:r>
      <w:r w:rsidR="00316734">
        <w:br/>
      </w:r>
      <w:r w:rsidR="00316734">
        <w:br/>
        <w:t xml:space="preserve">Autore assertività, </w:t>
      </w:r>
      <w:r w:rsidR="0066243F">
        <w:t>Andrew Salter</w:t>
      </w:r>
      <w:r w:rsidR="00435FF4">
        <w:t xml:space="preserve"> (1949)</w:t>
      </w:r>
    </w:p>
    <w:p w:rsidR="006558C4" w:rsidRDefault="006558C4"/>
    <w:p w:rsidR="006558C4" w:rsidRDefault="006558C4">
      <w:pPr>
        <w:rPr>
          <w:b/>
          <w:sz w:val="24"/>
          <w:szCs w:val="24"/>
        </w:rPr>
      </w:pPr>
      <w:r w:rsidRPr="006558C4">
        <w:rPr>
          <w:b/>
          <w:sz w:val="24"/>
          <w:szCs w:val="24"/>
        </w:rPr>
        <w:t>12/01/2026</w:t>
      </w:r>
      <w:r w:rsidR="0066243F">
        <w:rPr>
          <w:b/>
          <w:sz w:val="24"/>
          <w:szCs w:val="24"/>
        </w:rPr>
        <w:t xml:space="preserve"> - </w:t>
      </w:r>
      <w:r w:rsidRPr="006558C4">
        <w:rPr>
          <w:b/>
          <w:sz w:val="24"/>
          <w:szCs w:val="24"/>
        </w:rPr>
        <w:t>Gestione dei feedback</w:t>
      </w:r>
      <w:r w:rsidR="0066243F">
        <w:rPr>
          <w:b/>
          <w:sz w:val="24"/>
          <w:szCs w:val="24"/>
        </w:rPr>
        <w:t>:</w:t>
      </w:r>
    </w:p>
    <w:p w:rsidR="00435FF4" w:rsidRDefault="00776B80">
      <w:pPr>
        <w:rPr>
          <w:szCs w:val="24"/>
        </w:rPr>
      </w:pPr>
      <w:r>
        <w:rPr>
          <w:szCs w:val="24"/>
        </w:rPr>
        <w:t xml:space="preserve">Che cos’è un feedback: dall’inglese “restituzioni”, “ritorno” </w:t>
      </w:r>
      <w:r w:rsidR="00435FF4">
        <w:rPr>
          <w:szCs w:val="24"/>
        </w:rPr>
        <w:t>che viene espresso da qualcuno nei confronti di qualcun altro che ha compiuto azioni, svolto un lavoro, pronunciato un discorso, ecc..</w:t>
      </w:r>
      <w:r w:rsidR="00435FF4">
        <w:rPr>
          <w:szCs w:val="24"/>
        </w:rPr>
        <w:br/>
        <w:t xml:space="preserve">Questa restituzione può avere differenti effetti in base a: </w:t>
      </w:r>
      <w:r w:rsidR="00435FF4" w:rsidRPr="00435FF4">
        <w:rPr>
          <w:szCs w:val="24"/>
          <w:u w:val="single"/>
        </w:rPr>
        <w:t>ciò che comunichiamo</w:t>
      </w:r>
      <w:r w:rsidR="00435FF4">
        <w:rPr>
          <w:szCs w:val="24"/>
        </w:rPr>
        <w:t xml:space="preserve"> e il </w:t>
      </w:r>
      <w:r w:rsidR="00435FF4" w:rsidRPr="00435FF4">
        <w:rPr>
          <w:szCs w:val="24"/>
          <w:u w:val="single"/>
        </w:rPr>
        <w:t>come lo comunichiamo</w:t>
      </w:r>
      <w:r w:rsidR="00435FF4">
        <w:rPr>
          <w:szCs w:val="24"/>
        </w:rPr>
        <w:t>.</w:t>
      </w:r>
      <w:r w:rsidR="00435FF4">
        <w:rPr>
          <w:szCs w:val="24"/>
        </w:rPr>
        <w:br/>
        <w:t>Tipologie di feedback:</w:t>
      </w:r>
    </w:p>
    <w:p w:rsidR="00435FF4" w:rsidRPr="00435FF4" w:rsidRDefault="00435FF4" w:rsidP="00435FF4">
      <w:pPr>
        <w:pStyle w:val="Paragrafoelenco"/>
        <w:numPr>
          <w:ilvl w:val="0"/>
          <w:numId w:val="1"/>
        </w:numPr>
        <w:rPr>
          <w:szCs w:val="24"/>
        </w:rPr>
      </w:pPr>
      <w:r>
        <w:rPr>
          <w:szCs w:val="24"/>
        </w:rPr>
        <w:t xml:space="preserve">Feedback positivi: consiste nel riconoscimento e nell’apprezzamento del lavoro/azione svolto da un individuo. </w:t>
      </w:r>
      <w:proofErr w:type="gramStart"/>
      <w:r>
        <w:rPr>
          <w:szCs w:val="24"/>
        </w:rPr>
        <w:t>E’</w:t>
      </w:r>
      <w:proofErr w:type="gramEnd"/>
      <w:r>
        <w:rPr>
          <w:szCs w:val="24"/>
        </w:rPr>
        <w:t xml:space="preserve"> importante per motivare e incoraggiare le persone a continuare ad impegnarsi. </w:t>
      </w:r>
      <w:r>
        <w:rPr>
          <w:szCs w:val="24"/>
        </w:rPr>
        <w:br/>
      </w:r>
      <w:r w:rsidRPr="00435FF4">
        <w:rPr>
          <w:szCs w:val="24"/>
          <w:u w:val="single"/>
        </w:rPr>
        <w:t>Focus su punti di forza</w:t>
      </w:r>
    </w:p>
    <w:p w:rsidR="00435FF4" w:rsidRPr="00435FF4" w:rsidRDefault="00435FF4" w:rsidP="00435FF4">
      <w:pPr>
        <w:pStyle w:val="Paragrafoelenco"/>
        <w:numPr>
          <w:ilvl w:val="0"/>
          <w:numId w:val="1"/>
        </w:numPr>
        <w:rPr>
          <w:szCs w:val="24"/>
        </w:rPr>
      </w:pPr>
      <w:r>
        <w:rPr>
          <w:szCs w:val="24"/>
        </w:rPr>
        <w:t>Feedback negativi: risposta o valutazione che indica punti deboli, errori o insoddisfazioni nei riguardi del lavoro svolto da un individuo.</w:t>
      </w:r>
      <w:r>
        <w:rPr>
          <w:szCs w:val="24"/>
        </w:rPr>
        <w:br/>
      </w:r>
      <w:r w:rsidRPr="00435FF4">
        <w:rPr>
          <w:szCs w:val="24"/>
          <w:u w:val="single"/>
        </w:rPr>
        <w:t>Focus su punti deboli/mancanze</w:t>
      </w:r>
    </w:p>
    <w:p w:rsidR="00435FF4" w:rsidRDefault="00C93B3B" w:rsidP="00435FF4">
      <w:pPr>
        <w:rPr>
          <w:szCs w:val="24"/>
        </w:rPr>
      </w:pPr>
      <w:r>
        <w:rPr>
          <w:szCs w:val="24"/>
        </w:rPr>
        <w:t>Entrambi sono utili:</w:t>
      </w:r>
    </w:p>
    <w:p w:rsidR="00C93B3B" w:rsidRDefault="00C93B3B" w:rsidP="00C93B3B">
      <w:pPr>
        <w:pStyle w:val="Paragrafoelenco"/>
        <w:numPr>
          <w:ilvl w:val="0"/>
          <w:numId w:val="2"/>
        </w:numPr>
        <w:rPr>
          <w:szCs w:val="24"/>
        </w:rPr>
      </w:pPr>
      <w:r>
        <w:rPr>
          <w:szCs w:val="24"/>
        </w:rPr>
        <w:t>I feedback positivi possono: incrementare consapevolezza (self-empowerment), aumentare fiducia ed autostima, migliore qualità delle relazioni. Aspetti che spingono le persone a migliorarsi; rendono gli individui più fiduciose e consapevoli nelle proprie capacità; Incrementano collaborazione e ascolto.</w:t>
      </w:r>
    </w:p>
    <w:p w:rsidR="00C93B3B" w:rsidRDefault="00C93B3B" w:rsidP="00C93B3B">
      <w:pPr>
        <w:pStyle w:val="Paragrafoelenco"/>
        <w:numPr>
          <w:ilvl w:val="0"/>
          <w:numId w:val="2"/>
        </w:numPr>
        <w:rPr>
          <w:szCs w:val="24"/>
        </w:rPr>
      </w:pPr>
      <w:r>
        <w:rPr>
          <w:szCs w:val="24"/>
        </w:rPr>
        <w:t>I feedback negativi possono: stimolare riflessioni ed autocritiche costruttive, individuazione dei punti deboli (soprattutto quelli di cui siamo inconsapevoli), consente di promuovere l’assertività ed il confronto costruttivo, rinforza l’individuo alla frustrazione; inoltre consentono di evitare: il perpetuarsi di errori, mirare le proprie forze ed energie per migliorare punti deboli, promuovere una comunicazione aperta (assertività).</w:t>
      </w:r>
    </w:p>
    <w:p w:rsidR="00980AA5" w:rsidRDefault="00980AA5" w:rsidP="00980AA5">
      <w:pPr>
        <w:rPr>
          <w:szCs w:val="24"/>
        </w:rPr>
      </w:pPr>
      <w:r>
        <w:rPr>
          <w:szCs w:val="24"/>
        </w:rPr>
        <w:t xml:space="preserve">Accogliere i feedback positivi: Ricevere complimenti e conferme positive sul proprio operato è sempre piacevole, tuttavia è bene ricevere e gestire questi riscontri con atteggiamenti di riguardo, quali: gratitudine, umiltà ovvero accolgo </w:t>
      </w:r>
      <w:r w:rsidR="00F4619D">
        <w:rPr>
          <w:szCs w:val="24"/>
        </w:rPr>
        <w:t>un feedback positivo come se fosse la prima volta</w:t>
      </w:r>
    </w:p>
    <w:p w:rsidR="009E1788" w:rsidRPr="009E1788" w:rsidRDefault="009E1788" w:rsidP="009E1788">
      <w:pPr>
        <w:pStyle w:val="Paragrafoelenco"/>
        <w:numPr>
          <w:ilvl w:val="0"/>
          <w:numId w:val="3"/>
        </w:numPr>
        <w:rPr>
          <w:szCs w:val="24"/>
        </w:rPr>
      </w:pPr>
      <w:r w:rsidRPr="009E1788">
        <w:rPr>
          <w:szCs w:val="24"/>
        </w:rPr>
        <w:t xml:space="preserve">Utilizzare il feedback positivo per migliorare, individuando le strategie e le azioni che hanno portato a risultati positivi (Si può sempre fare meglio) </w:t>
      </w:r>
    </w:p>
    <w:p w:rsidR="009E1788" w:rsidRPr="009E1788" w:rsidRDefault="009E1788" w:rsidP="009E1788">
      <w:pPr>
        <w:pStyle w:val="Paragrafoelenco"/>
        <w:numPr>
          <w:ilvl w:val="0"/>
          <w:numId w:val="3"/>
        </w:numPr>
        <w:rPr>
          <w:szCs w:val="24"/>
        </w:rPr>
      </w:pPr>
      <w:r w:rsidRPr="009E1788">
        <w:rPr>
          <w:szCs w:val="24"/>
        </w:rPr>
        <w:t>Condividere il feedback positivo con il team o con i colleghi interessati, per motivarli e galvanizzarli.</w:t>
      </w:r>
    </w:p>
    <w:p w:rsidR="009E1788" w:rsidRDefault="009E1788" w:rsidP="009E1788">
      <w:pPr>
        <w:pStyle w:val="Paragrafoelenco"/>
        <w:numPr>
          <w:ilvl w:val="0"/>
          <w:numId w:val="3"/>
        </w:numPr>
        <w:rPr>
          <w:szCs w:val="24"/>
        </w:rPr>
      </w:pPr>
      <w:r w:rsidRPr="009E1788">
        <w:rPr>
          <w:szCs w:val="24"/>
        </w:rPr>
        <w:t>Assicurarsi di mantenere un atteggiamento positivo e proattivo nell’affrontare eventuali sfide future, consapevolezza dei punti forti.</w:t>
      </w:r>
    </w:p>
    <w:p w:rsidR="009E1788" w:rsidRDefault="009E1788" w:rsidP="009E1788">
      <w:pPr>
        <w:rPr>
          <w:szCs w:val="24"/>
        </w:rPr>
      </w:pPr>
      <w:r>
        <w:rPr>
          <w:szCs w:val="24"/>
        </w:rPr>
        <w:lastRenderedPageBreak/>
        <w:t>Accogliere i feedback negativi: può risultare più complicato e frustrante gestire un feedback negativo. Per quanto difficile sia, devo ricordarmi che esso può costituire una preziosa opportunità di crescita e miglioramento.</w:t>
      </w:r>
    </w:p>
    <w:p w:rsidR="009E1788" w:rsidRDefault="009E1788" w:rsidP="009E1788">
      <w:pPr>
        <w:pStyle w:val="Paragrafoelenco"/>
        <w:numPr>
          <w:ilvl w:val="0"/>
          <w:numId w:val="4"/>
        </w:numPr>
        <w:rPr>
          <w:szCs w:val="24"/>
        </w:rPr>
      </w:pPr>
      <w:r>
        <w:rPr>
          <w:szCs w:val="24"/>
        </w:rPr>
        <w:t>Ascolta attentamente: accetta il feedback senza difenderti o giustificarti. Ascolta attentamente per capire le ragioni</w:t>
      </w:r>
      <w:r w:rsidR="00142C8B">
        <w:rPr>
          <w:szCs w:val="24"/>
        </w:rPr>
        <w:t>;</w:t>
      </w:r>
    </w:p>
    <w:p w:rsidR="009E1788" w:rsidRDefault="009E1788" w:rsidP="009E1788">
      <w:pPr>
        <w:pStyle w:val="Paragrafoelenco"/>
        <w:numPr>
          <w:ilvl w:val="0"/>
          <w:numId w:val="4"/>
        </w:numPr>
        <w:rPr>
          <w:szCs w:val="24"/>
        </w:rPr>
      </w:pPr>
      <w:r>
        <w:rPr>
          <w:szCs w:val="24"/>
        </w:rPr>
        <w:t>Ringrazia: mostra apprezzamento per il feedback ricevuto, anche se negativo. Ringraziare la persona per aver condiviso le sue opinioni</w:t>
      </w:r>
      <w:r w:rsidR="00142C8B">
        <w:rPr>
          <w:szCs w:val="24"/>
        </w:rPr>
        <w:t>;</w:t>
      </w:r>
    </w:p>
    <w:p w:rsidR="00142C8B" w:rsidRDefault="00142C8B" w:rsidP="009E1788">
      <w:pPr>
        <w:pStyle w:val="Paragrafoelenco"/>
        <w:numPr>
          <w:ilvl w:val="0"/>
          <w:numId w:val="4"/>
        </w:numPr>
        <w:rPr>
          <w:szCs w:val="24"/>
        </w:rPr>
      </w:pPr>
      <w:r>
        <w:rPr>
          <w:szCs w:val="24"/>
        </w:rPr>
        <w:t>Chiedi chiarimenti: se non è chiaro il motivo dietro il feedback, chiedi alla persona di fornire ulteriori spiegazioni, aiutandoti così a comprendere meglio (l’importanza delle domande);</w:t>
      </w:r>
    </w:p>
    <w:p w:rsidR="00142C8B" w:rsidRDefault="00142C8B" w:rsidP="009E1788">
      <w:pPr>
        <w:pStyle w:val="Paragrafoelenco"/>
        <w:numPr>
          <w:ilvl w:val="0"/>
          <w:numId w:val="4"/>
        </w:numPr>
        <w:rPr>
          <w:szCs w:val="24"/>
        </w:rPr>
      </w:pPr>
      <w:r>
        <w:rPr>
          <w:szCs w:val="24"/>
        </w:rPr>
        <w:t>Rifletti e correggi: prenditi del tempo per riflettere sul feedback ricevuto, valuta la situazione ed eventualmente pianifica interventi migliorativi;</w:t>
      </w:r>
    </w:p>
    <w:p w:rsidR="00142C8B" w:rsidRDefault="00142C8B" w:rsidP="009E1788">
      <w:pPr>
        <w:pStyle w:val="Paragrafoelenco"/>
        <w:numPr>
          <w:ilvl w:val="0"/>
          <w:numId w:val="4"/>
        </w:numPr>
        <w:rPr>
          <w:szCs w:val="24"/>
        </w:rPr>
      </w:pPr>
      <w:r>
        <w:rPr>
          <w:szCs w:val="24"/>
        </w:rPr>
        <w:t>Chiedi feedback: alle persone che lavorano con te o che interagiscono con te;</w:t>
      </w:r>
    </w:p>
    <w:p w:rsidR="00390EB9" w:rsidRPr="00390EB9" w:rsidRDefault="00142C8B" w:rsidP="00435FF4">
      <w:pPr>
        <w:pStyle w:val="Paragrafoelenco"/>
        <w:numPr>
          <w:ilvl w:val="0"/>
          <w:numId w:val="4"/>
        </w:numPr>
        <w:rPr>
          <w:szCs w:val="24"/>
        </w:rPr>
      </w:pPr>
      <w:r>
        <w:rPr>
          <w:szCs w:val="24"/>
        </w:rPr>
        <w:t>Mantieni un atteggiamento positivo: non lasciare che il feedback negativo ti demoralizzi. Mantieni un atteggiamento positivo e usa il feedback come opportunità di crescita e miglioramento.</w:t>
      </w:r>
    </w:p>
    <w:p w:rsidR="00390EB9" w:rsidRDefault="00390EB9" w:rsidP="00390EB9">
      <w:pPr>
        <w:rPr>
          <w:b/>
          <w:sz w:val="24"/>
          <w:szCs w:val="24"/>
        </w:rPr>
      </w:pPr>
      <w:r w:rsidRPr="006558C4">
        <w:rPr>
          <w:b/>
          <w:sz w:val="24"/>
          <w:szCs w:val="24"/>
        </w:rPr>
        <w:t>1</w:t>
      </w:r>
      <w:r>
        <w:rPr>
          <w:b/>
          <w:sz w:val="24"/>
          <w:szCs w:val="24"/>
        </w:rPr>
        <w:t>4</w:t>
      </w:r>
      <w:r w:rsidRPr="006558C4">
        <w:rPr>
          <w:b/>
          <w:sz w:val="24"/>
          <w:szCs w:val="24"/>
        </w:rPr>
        <w:t>/01/2026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– Relazioni:</w:t>
      </w:r>
    </w:p>
    <w:p w:rsidR="00EA71E0" w:rsidRDefault="00390EB9" w:rsidP="00390EB9">
      <w:pPr>
        <w:rPr>
          <w:szCs w:val="24"/>
        </w:rPr>
      </w:pPr>
      <w:r>
        <w:rPr>
          <w:szCs w:val="24"/>
        </w:rPr>
        <w:t>Il conflitto, aspetto presente in ogni relazione: in ogni relazione è presente il CONFLITTO, per essere soddisfatti delle nostre relazioni dobbiamo imparare a GESTIRE IL CONFLITTO, nel sentire comune il conflitto appare come un PROBLEMA, ma…è una forma di interazione questo utile alla crescita ed allo sviluppo della relazione.</w:t>
      </w:r>
    </w:p>
    <w:p w:rsidR="00EA71E0" w:rsidRDefault="00EA71E0" w:rsidP="00390EB9">
      <w:pPr>
        <w:rPr>
          <w:szCs w:val="24"/>
        </w:rPr>
      </w:pPr>
      <w:r>
        <w:rPr>
          <w:szCs w:val="24"/>
        </w:rPr>
        <w:t xml:space="preserve">Il concetto di gruppo: è una raccolta di persone che si </w:t>
      </w:r>
      <w:proofErr w:type="spellStart"/>
      <w:r>
        <w:rPr>
          <w:szCs w:val="24"/>
        </w:rPr>
        <w:t>trovnao</w:t>
      </w:r>
      <w:proofErr w:type="spellEnd"/>
      <w:r>
        <w:rPr>
          <w:szCs w:val="24"/>
        </w:rPr>
        <w:t xml:space="preserve"> insieme in un certo momento, condividendo uno spazio fisico o un interesse comune:</w:t>
      </w:r>
    </w:p>
    <w:p w:rsidR="00EA71E0" w:rsidRDefault="00EA71E0" w:rsidP="00EA71E0">
      <w:pPr>
        <w:pStyle w:val="Paragrafoelenco"/>
        <w:numPr>
          <w:ilvl w:val="0"/>
          <w:numId w:val="4"/>
        </w:numPr>
        <w:rPr>
          <w:szCs w:val="24"/>
        </w:rPr>
      </w:pPr>
      <w:r>
        <w:rPr>
          <w:szCs w:val="24"/>
        </w:rPr>
        <w:t>Può non avere un obiettivo comune specifico o condiviso;</w:t>
      </w:r>
    </w:p>
    <w:p w:rsidR="00EA71E0" w:rsidRDefault="00EA71E0" w:rsidP="00EA71E0">
      <w:pPr>
        <w:pStyle w:val="Paragrafoelenco"/>
        <w:numPr>
          <w:ilvl w:val="0"/>
          <w:numId w:val="4"/>
        </w:numPr>
        <w:rPr>
          <w:szCs w:val="24"/>
        </w:rPr>
      </w:pPr>
      <w:r>
        <w:rPr>
          <w:szCs w:val="24"/>
        </w:rPr>
        <w:t>La comunicazione tra i membri può essere limitata e meno coordinata;</w:t>
      </w:r>
    </w:p>
    <w:p w:rsidR="00677261" w:rsidRDefault="00EA71E0" w:rsidP="00677261">
      <w:pPr>
        <w:pStyle w:val="Paragrafoelenco"/>
        <w:numPr>
          <w:ilvl w:val="0"/>
          <w:numId w:val="4"/>
        </w:numPr>
        <w:rPr>
          <w:szCs w:val="24"/>
        </w:rPr>
      </w:pPr>
      <w:r>
        <w:rPr>
          <w:szCs w:val="24"/>
        </w:rPr>
        <w:t>I gruppi possono essere più informali e non necessariamente orientati ai risultati.</w:t>
      </w:r>
    </w:p>
    <w:p w:rsidR="00677261" w:rsidRDefault="00677261" w:rsidP="00677261">
      <w:pPr>
        <w:rPr>
          <w:szCs w:val="24"/>
        </w:rPr>
      </w:pPr>
      <w:r>
        <w:rPr>
          <w:szCs w:val="24"/>
        </w:rPr>
        <w:t>Il team: è un gruppo di persone che lavorano insieme per raggiungere un obiettivo comune. Ogni membro del team ha un ruolo specifico e contribuisce con le proprie competenze a portare a termine un progetto/compito assegnato.</w:t>
      </w:r>
    </w:p>
    <w:p w:rsidR="001C1DE8" w:rsidRDefault="00677261" w:rsidP="00677261">
      <w:pPr>
        <w:rPr>
          <w:szCs w:val="24"/>
        </w:rPr>
      </w:pPr>
      <w:r>
        <w:rPr>
          <w:szCs w:val="24"/>
        </w:rPr>
        <w:t xml:space="preserve">La </w:t>
      </w:r>
      <w:r w:rsidRPr="00677261">
        <w:rPr>
          <w:b/>
          <w:szCs w:val="24"/>
        </w:rPr>
        <w:t>collaborazione</w:t>
      </w:r>
      <w:r>
        <w:rPr>
          <w:szCs w:val="24"/>
        </w:rPr>
        <w:t xml:space="preserve"> e la </w:t>
      </w:r>
      <w:r w:rsidRPr="00677261">
        <w:rPr>
          <w:b/>
          <w:szCs w:val="24"/>
        </w:rPr>
        <w:t>comunicazione</w:t>
      </w:r>
      <w:r>
        <w:rPr>
          <w:szCs w:val="24"/>
        </w:rPr>
        <w:t xml:space="preserve"> sono elementi essenziali per il successo di un team.</w:t>
      </w:r>
    </w:p>
    <w:p w:rsidR="001C1DE8" w:rsidRDefault="001C1DE8" w:rsidP="00677261">
      <w:pPr>
        <w:rPr>
          <w:szCs w:val="24"/>
        </w:rPr>
      </w:pPr>
      <w:r>
        <w:rPr>
          <w:szCs w:val="24"/>
        </w:rPr>
        <w:t>Le caratteristiche di un team:</w:t>
      </w:r>
    </w:p>
    <w:p w:rsidR="00FC76F1" w:rsidRDefault="00FC76F1" w:rsidP="001C1DE8">
      <w:pPr>
        <w:pStyle w:val="Paragrafoelenco"/>
        <w:numPr>
          <w:ilvl w:val="0"/>
          <w:numId w:val="4"/>
        </w:numPr>
        <w:rPr>
          <w:szCs w:val="24"/>
        </w:rPr>
      </w:pPr>
      <w:r>
        <w:rPr>
          <w:szCs w:val="24"/>
        </w:rPr>
        <w:t>I membri di un team hanno ruoli definiti e compiti specifici</w:t>
      </w:r>
    </w:p>
    <w:p w:rsidR="00FC76F1" w:rsidRDefault="00FC76F1" w:rsidP="001C1DE8">
      <w:pPr>
        <w:pStyle w:val="Paragrafoelenco"/>
        <w:numPr>
          <w:ilvl w:val="0"/>
          <w:numId w:val="4"/>
        </w:numPr>
        <w:rPr>
          <w:szCs w:val="24"/>
        </w:rPr>
      </w:pPr>
      <w:r>
        <w:rPr>
          <w:szCs w:val="24"/>
        </w:rPr>
        <w:t>La collaborazione e la comunicazione sono fondamentali per il successo del team;</w:t>
      </w:r>
    </w:p>
    <w:p w:rsidR="00390EB9" w:rsidRPr="001C1DE8" w:rsidRDefault="00FC76F1" w:rsidP="001C1DE8">
      <w:pPr>
        <w:pStyle w:val="Paragrafoelenco"/>
        <w:numPr>
          <w:ilvl w:val="0"/>
          <w:numId w:val="4"/>
        </w:numPr>
        <w:rPr>
          <w:szCs w:val="24"/>
        </w:rPr>
      </w:pPr>
      <w:r>
        <w:rPr>
          <w:szCs w:val="24"/>
        </w:rPr>
        <w:t>I team vengono costituiti in genere per scopi ben definiti (sportivi, lavorativi, scolastici, specifici (tipo task force))</w:t>
      </w:r>
      <w:bookmarkStart w:id="0" w:name="_GoBack"/>
      <w:bookmarkEnd w:id="0"/>
      <w:r w:rsidR="00390EB9" w:rsidRPr="001C1DE8">
        <w:rPr>
          <w:szCs w:val="24"/>
        </w:rPr>
        <w:br/>
      </w:r>
    </w:p>
    <w:p w:rsidR="00435FF4" w:rsidRPr="00776B80" w:rsidRDefault="00435FF4">
      <w:pPr>
        <w:rPr>
          <w:szCs w:val="24"/>
        </w:rPr>
      </w:pPr>
    </w:p>
    <w:p w:rsidR="006558C4" w:rsidRPr="006558C4" w:rsidRDefault="006558C4">
      <w:pPr>
        <w:rPr>
          <w:szCs w:val="24"/>
        </w:rPr>
      </w:pPr>
    </w:p>
    <w:sectPr w:rsidR="006558C4" w:rsidRPr="006558C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F7543F"/>
    <w:multiLevelType w:val="hybridMultilevel"/>
    <w:tmpl w:val="5326616E"/>
    <w:lvl w:ilvl="0" w:tplc="4C3E75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7E2B9F"/>
    <w:multiLevelType w:val="hybridMultilevel"/>
    <w:tmpl w:val="3A202A84"/>
    <w:lvl w:ilvl="0" w:tplc="4C3E75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9B4F05"/>
    <w:multiLevelType w:val="hybridMultilevel"/>
    <w:tmpl w:val="7C54FDEE"/>
    <w:lvl w:ilvl="0" w:tplc="4C3E75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044E4A"/>
    <w:multiLevelType w:val="hybridMultilevel"/>
    <w:tmpl w:val="52F852E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8C4"/>
    <w:rsid w:val="00142C8B"/>
    <w:rsid w:val="001C1DE8"/>
    <w:rsid w:val="00316734"/>
    <w:rsid w:val="00390EB9"/>
    <w:rsid w:val="00435FF4"/>
    <w:rsid w:val="006558C4"/>
    <w:rsid w:val="0066243F"/>
    <w:rsid w:val="00677261"/>
    <w:rsid w:val="00776B80"/>
    <w:rsid w:val="007F4158"/>
    <w:rsid w:val="00980AA5"/>
    <w:rsid w:val="009E1788"/>
    <w:rsid w:val="00C93B3B"/>
    <w:rsid w:val="00EA71E0"/>
    <w:rsid w:val="00F4619D"/>
    <w:rsid w:val="00F60826"/>
    <w:rsid w:val="00FC7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3C29D"/>
  <w15:chartTrackingRefBased/>
  <w15:docId w15:val="{FE0B50D5-B883-4030-8164-70DF5DB8B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435F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2</Pages>
  <Words>770</Words>
  <Characters>4391</Characters>
  <Application>Microsoft Office Word</Application>
  <DocSecurity>0</DocSecurity>
  <Lines>36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IFOA</dc:creator>
  <cp:keywords/>
  <dc:description/>
  <cp:lastModifiedBy>IFOA</cp:lastModifiedBy>
  <cp:revision>7</cp:revision>
  <dcterms:created xsi:type="dcterms:W3CDTF">2026-01-12T13:24:00Z</dcterms:created>
  <dcterms:modified xsi:type="dcterms:W3CDTF">2026-01-14T14:24:00Z</dcterms:modified>
</cp:coreProperties>
</file>