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47111" w:rsidRPr="00A47111" w:rsidRDefault="00A47111" w:rsidP="00A47111">
      <w:pPr>
        <w:spacing w:after="0" w:line="240" w:lineRule="auto"/>
        <w:rPr>
          <w:rFonts w:ascii="Times New Roman" w:eastAsia="Times New Roman" w:hAnsi="Times New Roman" w:cs="Times New Roman"/>
          <w:sz w:val="24"/>
          <w:szCs w:val="24"/>
          <w:lang w:eastAsia="it-IT"/>
        </w:rPr>
      </w:pPr>
      <w:r w:rsidRPr="00A47111">
        <w:rPr>
          <w:rFonts w:ascii="Arial" w:eastAsia="Times New Roman" w:hAnsi="Arial" w:cs="Arial"/>
          <w:color w:val="000000"/>
          <w:lang w:eastAsia="it-IT"/>
        </w:rPr>
        <w:t xml:space="preserve">algoritmo - sequenza d’azioni formalmente codificate le quali a parità di input forniscono lo stesso </w:t>
      </w:r>
      <w:proofErr w:type="spellStart"/>
      <w:r w:rsidRPr="00A47111">
        <w:rPr>
          <w:rFonts w:ascii="Arial" w:eastAsia="Times New Roman" w:hAnsi="Arial" w:cs="Arial"/>
          <w:color w:val="000000"/>
          <w:lang w:eastAsia="it-IT"/>
        </w:rPr>
        <w:t>outpit</w:t>
      </w:r>
      <w:proofErr w:type="spellEnd"/>
    </w:p>
    <w:p w:rsidR="00A47111" w:rsidRPr="00A47111" w:rsidRDefault="00A47111" w:rsidP="00A47111">
      <w:pPr>
        <w:spacing w:after="0" w:line="240" w:lineRule="auto"/>
        <w:rPr>
          <w:rFonts w:ascii="Times New Roman" w:eastAsia="Times New Roman" w:hAnsi="Times New Roman" w:cs="Times New Roman"/>
          <w:sz w:val="24"/>
          <w:szCs w:val="24"/>
          <w:lang w:eastAsia="it-IT"/>
        </w:rPr>
      </w:pPr>
    </w:p>
    <w:p w:rsidR="00A47111" w:rsidRPr="00A47111" w:rsidRDefault="00A47111" w:rsidP="00A47111">
      <w:pPr>
        <w:spacing w:after="0" w:line="240" w:lineRule="auto"/>
        <w:rPr>
          <w:rFonts w:ascii="Times New Roman" w:eastAsia="Times New Roman" w:hAnsi="Times New Roman" w:cs="Times New Roman"/>
          <w:sz w:val="24"/>
          <w:szCs w:val="24"/>
          <w:lang w:eastAsia="it-IT"/>
        </w:rPr>
      </w:pPr>
      <w:r w:rsidRPr="00A47111">
        <w:rPr>
          <w:rFonts w:ascii="Arial" w:eastAsia="Times New Roman" w:hAnsi="Arial" w:cs="Arial"/>
          <w:color w:val="000000"/>
          <w:lang w:eastAsia="it-IT"/>
        </w:rPr>
        <w:t>Messaggio sincrono - devo ricevere una risposta prima di andare avanti nel codice</w:t>
      </w:r>
    </w:p>
    <w:p w:rsidR="00A47111" w:rsidRPr="00A47111" w:rsidRDefault="00A47111" w:rsidP="00A47111">
      <w:pPr>
        <w:spacing w:after="0" w:line="240" w:lineRule="auto"/>
        <w:rPr>
          <w:rFonts w:ascii="Times New Roman" w:eastAsia="Times New Roman" w:hAnsi="Times New Roman" w:cs="Times New Roman"/>
          <w:sz w:val="24"/>
          <w:szCs w:val="24"/>
          <w:lang w:eastAsia="it-IT"/>
        </w:rPr>
      </w:pPr>
    </w:p>
    <w:p w:rsidR="00A47111" w:rsidRPr="00A47111" w:rsidRDefault="00A47111" w:rsidP="00A47111">
      <w:pPr>
        <w:spacing w:after="0" w:line="240" w:lineRule="auto"/>
        <w:rPr>
          <w:rFonts w:ascii="Times New Roman" w:eastAsia="Times New Roman" w:hAnsi="Times New Roman" w:cs="Times New Roman"/>
          <w:sz w:val="24"/>
          <w:szCs w:val="24"/>
          <w:lang w:eastAsia="it-IT"/>
        </w:rPr>
      </w:pPr>
      <w:r w:rsidRPr="00A47111">
        <w:rPr>
          <w:rFonts w:ascii="Arial" w:eastAsia="Times New Roman" w:hAnsi="Arial" w:cs="Arial"/>
          <w:color w:val="000000"/>
          <w:lang w:eastAsia="it-IT"/>
        </w:rPr>
        <w:t>Messaggio asincrono - nel mentre posso andare avanti nel codice</w:t>
      </w:r>
    </w:p>
    <w:p w:rsidR="00A47111" w:rsidRPr="00A47111" w:rsidRDefault="00A47111" w:rsidP="00A47111">
      <w:pPr>
        <w:spacing w:after="0" w:line="240" w:lineRule="auto"/>
        <w:rPr>
          <w:rFonts w:ascii="Times New Roman" w:eastAsia="Times New Roman" w:hAnsi="Times New Roman" w:cs="Times New Roman"/>
          <w:sz w:val="24"/>
          <w:szCs w:val="24"/>
          <w:lang w:eastAsia="it-IT"/>
        </w:rPr>
      </w:pPr>
    </w:p>
    <w:p w:rsidR="00A47111" w:rsidRPr="00A47111" w:rsidRDefault="00A47111" w:rsidP="00A47111">
      <w:pPr>
        <w:spacing w:after="0" w:line="240" w:lineRule="auto"/>
        <w:rPr>
          <w:rFonts w:ascii="Times New Roman" w:eastAsia="Times New Roman" w:hAnsi="Times New Roman" w:cs="Times New Roman"/>
          <w:sz w:val="24"/>
          <w:szCs w:val="24"/>
          <w:lang w:eastAsia="it-IT"/>
        </w:rPr>
      </w:pPr>
      <w:r w:rsidRPr="00A47111">
        <w:rPr>
          <w:rFonts w:ascii="Arial" w:eastAsia="Times New Roman" w:hAnsi="Arial" w:cs="Arial"/>
          <w:color w:val="000000"/>
          <w:lang w:eastAsia="it-IT"/>
        </w:rPr>
        <w:t>linea dritta - chiede info</w:t>
      </w:r>
    </w:p>
    <w:p w:rsidR="00A47111" w:rsidRPr="00A47111" w:rsidRDefault="00A47111" w:rsidP="00A47111">
      <w:pPr>
        <w:spacing w:after="0" w:line="240" w:lineRule="auto"/>
        <w:rPr>
          <w:rFonts w:ascii="Times New Roman" w:eastAsia="Times New Roman" w:hAnsi="Times New Roman" w:cs="Times New Roman"/>
          <w:sz w:val="24"/>
          <w:szCs w:val="24"/>
          <w:lang w:eastAsia="it-IT"/>
        </w:rPr>
      </w:pPr>
      <w:r w:rsidRPr="00A47111">
        <w:rPr>
          <w:rFonts w:ascii="Arial" w:eastAsia="Times New Roman" w:hAnsi="Arial" w:cs="Arial"/>
          <w:color w:val="000000"/>
          <w:lang w:eastAsia="it-IT"/>
        </w:rPr>
        <w:t>linea tratteggiata - ritorna informazione</w:t>
      </w:r>
    </w:p>
    <w:p w:rsidR="00A47111" w:rsidRPr="00A47111" w:rsidRDefault="00A47111" w:rsidP="00A47111">
      <w:pPr>
        <w:spacing w:after="0" w:line="240" w:lineRule="auto"/>
        <w:rPr>
          <w:rFonts w:ascii="Times New Roman" w:eastAsia="Times New Roman" w:hAnsi="Times New Roman" w:cs="Times New Roman"/>
          <w:sz w:val="24"/>
          <w:szCs w:val="24"/>
          <w:lang w:eastAsia="it-IT"/>
        </w:rPr>
      </w:pPr>
    </w:p>
    <w:p w:rsidR="00A47111" w:rsidRPr="00A47111" w:rsidRDefault="00A47111" w:rsidP="00A47111">
      <w:pPr>
        <w:spacing w:after="0" w:line="240" w:lineRule="auto"/>
        <w:rPr>
          <w:rFonts w:ascii="Times New Roman" w:eastAsia="Times New Roman" w:hAnsi="Times New Roman" w:cs="Times New Roman"/>
          <w:sz w:val="24"/>
          <w:szCs w:val="24"/>
          <w:lang w:eastAsia="it-IT"/>
        </w:rPr>
      </w:pPr>
      <w:r w:rsidRPr="00A47111">
        <w:rPr>
          <w:rFonts w:ascii="Arial" w:eastAsia="Times New Roman" w:hAnsi="Arial" w:cs="Arial"/>
          <w:color w:val="000000"/>
          <w:lang w:eastAsia="it-IT"/>
        </w:rPr>
        <w:t>diagramma di stato</w:t>
      </w:r>
    </w:p>
    <w:p w:rsidR="00A47111" w:rsidRPr="00A47111" w:rsidRDefault="00A47111" w:rsidP="00A47111">
      <w:pPr>
        <w:spacing w:after="0" w:line="240" w:lineRule="auto"/>
        <w:rPr>
          <w:rFonts w:ascii="Times New Roman" w:eastAsia="Times New Roman" w:hAnsi="Times New Roman" w:cs="Times New Roman"/>
          <w:sz w:val="24"/>
          <w:szCs w:val="24"/>
          <w:lang w:eastAsia="it-IT"/>
        </w:rPr>
      </w:pPr>
    </w:p>
    <w:p w:rsidR="00A47111" w:rsidRPr="00A47111" w:rsidRDefault="00A47111" w:rsidP="00A47111">
      <w:pPr>
        <w:spacing w:after="0" w:line="240" w:lineRule="auto"/>
        <w:rPr>
          <w:rFonts w:ascii="Times New Roman" w:eastAsia="Times New Roman" w:hAnsi="Times New Roman" w:cs="Times New Roman"/>
          <w:sz w:val="24"/>
          <w:szCs w:val="24"/>
          <w:lang w:eastAsia="it-IT"/>
        </w:rPr>
      </w:pPr>
      <w:r w:rsidRPr="00A47111">
        <w:rPr>
          <w:rFonts w:ascii="Arial" w:eastAsia="Times New Roman" w:hAnsi="Arial" w:cs="Arial"/>
          <w:color w:val="000000"/>
          <w:lang w:eastAsia="it-IT"/>
        </w:rPr>
        <w:t>macchine a stati finiti - una macchina con vari stati, tipo quella del caffè i diagrammi sono un modo per rappresentarli</w:t>
      </w:r>
    </w:p>
    <w:p w:rsidR="00A47111" w:rsidRPr="00A47111" w:rsidRDefault="00A47111" w:rsidP="00A47111">
      <w:pPr>
        <w:spacing w:after="0" w:line="240" w:lineRule="auto"/>
        <w:rPr>
          <w:rFonts w:ascii="Times New Roman" w:eastAsia="Times New Roman" w:hAnsi="Times New Roman" w:cs="Times New Roman"/>
          <w:sz w:val="24"/>
          <w:szCs w:val="24"/>
          <w:lang w:eastAsia="it-IT"/>
        </w:rPr>
      </w:pPr>
    </w:p>
    <w:p w:rsidR="00A47111" w:rsidRPr="00A47111" w:rsidRDefault="00A47111" w:rsidP="00A47111">
      <w:pPr>
        <w:spacing w:after="0" w:line="240" w:lineRule="auto"/>
        <w:rPr>
          <w:rFonts w:ascii="Times New Roman" w:eastAsia="Times New Roman" w:hAnsi="Times New Roman" w:cs="Times New Roman"/>
          <w:sz w:val="24"/>
          <w:szCs w:val="24"/>
          <w:lang w:eastAsia="it-IT"/>
        </w:rPr>
      </w:pPr>
      <w:r w:rsidRPr="00A47111">
        <w:rPr>
          <w:rFonts w:ascii="Arial" w:eastAsia="Times New Roman" w:hAnsi="Arial" w:cs="Arial"/>
          <w:color w:val="000000"/>
          <w:lang w:eastAsia="it-IT"/>
        </w:rPr>
        <w:t>diagrammi di flusso - rappresentazioni grafiche di un algoritmo o di un processo, possono essere rappresentati a diversi livelli di granularità quindi si possono rappresentare processi di alto e basso livello.</w:t>
      </w:r>
    </w:p>
    <w:p w:rsidR="00A47111" w:rsidRPr="00A47111" w:rsidRDefault="00A47111" w:rsidP="00A47111">
      <w:pPr>
        <w:spacing w:after="0" w:line="240" w:lineRule="auto"/>
        <w:rPr>
          <w:rFonts w:ascii="Times New Roman" w:eastAsia="Times New Roman" w:hAnsi="Times New Roman" w:cs="Times New Roman"/>
          <w:sz w:val="24"/>
          <w:szCs w:val="24"/>
          <w:lang w:eastAsia="it-IT"/>
        </w:rPr>
      </w:pPr>
      <w:r w:rsidRPr="00A47111">
        <w:rPr>
          <w:rFonts w:ascii="Arial" w:eastAsia="Times New Roman" w:hAnsi="Arial" w:cs="Arial"/>
          <w:color w:val="000000"/>
          <w:lang w:eastAsia="it-IT"/>
        </w:rPr>
        <w:t>nodi:</w:t>
      </w:r>
    </w:p>
    <w:p w:rsidR="00A47111" w:rsidRPr="00A47111" w:rsidRDefault="00A47111" w:rsidP="00A47111">
      <w:pPr>
        <w:numPr>
          <w:ilvl w:val="0"/>
          <w:numId w:val="1"/>
        </w:numPr>
        <w:spacing w:after="0" w:line="240" w:lineRule="auto"/>
        <w:textAlignment w:val="baseline"/>
        <w:rPr>
          <w:rFonts w:ascii="Arial" w:eastAsia="Times New Roman" w:hAnsi="Arial" w:cs="Arial"/>
          <w:color w:val="000000"/>
          <w:lang w:eastAsia="it-IT"/>
        </w:rPr>
      </w:pPr>
      <w:r w:rsidRPr="00A47111">
        <w:rPr>
          <w:rFonts w:ascii="Arial" w:eastAsia="Times New Roman" w:hAnsi="Arial" w:cs="Arial"/>
          <w:color w:val="000000"/>
          <w:lang w:eastAsia="it-IT"/>
        </w:rPr>
        <w:t>start end</w:t>
      </w:r>
    </w:p>
    <w:p w:rsidR="00A47111" w:rsidRPr="00A47111" w:rsidRDefault="00A47111" w:rsidP="00A47111">
      <w:pPr>
        <w:numPr>
          <w:ilvl w:val="0"/>
          <w:numId w:val="1"/>
        </w:numPr>
        <w:spacing w:after="0" w:line="240" w:lineRule="auto"/>
        <w:textAlignment w:val="baseline"/>
        <w:rPr>
          <w:rFonts w:ascii="Arial" w:eastAsia="Times New Roman" w:hAnsi="Arial" w:cs="Arial"/>
          <w:color w:val="000000"/>
          <w:lang w:eastAsia="it-IT"/>
        </w:rPr>
      </w:pPr>
      <w:r w:rsidRPr="00A47111">
        <w:rPr>
          <w:rFonts w:ascii="Arial" w:eastAsia="Times New Roman" w:hAnsi="Arial" w:cs="Arial"/>
          <w:color w:val="000000"/>
          <w:lang w:eastAsia="it-IT"/>
        </w:rPr>
        <w:t>processo</w:t>
      </w:r>
    </w:p>
    <w:p w:rsidR="008F29EB" w:rsidRDefault="00A47111" w:rsidP="008F29EB">
      <w:pPr>
        <w:numPr>
          <w:ilvl w:val="0"/>
          <w:numId w:val="1"/>
        </w:numPr>
        <w:spacing w:after="0" w:line="240" w:lineRule="auto"/>
        <w:textAlignment w:val="baseline"/>
        <w:rPr>
          <w:rFonts w:ascii="Arial" w:eastAsia="Times New Roman" w:hAnsi="Arial" w:cs="Arial"/>
          <w:color w:val="000000"/>
          <w:lang w:eastAsia="it-IT"/>
        </w:rPr>
      </w:pPr>
      <w:proofErr w:type="spellStart"/>
      <w:r w:rsidRPr="00A47111">
        <w:rPr>
          <w:rFonts w:ascii="Arial" w:eastAsia="Times New Roman" w:hAnsi="Arial" w:cs="Arial"/>
          <w:color w:val="000000"/>
          <w:lang w:eastAsia="it-IT"/>
        </w:rPr>
        <w:t>if</w:t>
      </w:r>
      <w:proofErr w:type="spellEnd"/>
      <w:r w:rsidRPr="00A47111">
        <w:rPr>
          <w:rFonts w:ascii="Arial" w:eastAsia="Times New Roman" w:hAnsi="Arial" w:cs="Arial"/>
          <w:color w:val="000000"/>
          <w:lang w:eastAsia="it-IT"/>
        </w:rPr>
        <w:t xml:space="preserve">: condizione, </w:t>
      </w:r>
      <w:proofErr w:type="spellStart"/>
      <w:r w:rsidRPr="00A47111">
        <w:rPr>
          <w:rFonts w:ascii="Arial" w:eastAsia="Times New Roman" w:hAnsi="Arial" w:cs="Arial"/>
          <w:color w:val="000000"/>
          <w:lang w:eastAsia="it-IT"/>
        </w:rPr>
        <w:t>true</w:t>
      </w:r>
      <w:proofErr w:type="spellEnd"/>
      <w:r w:rsidRPr="00A47111">
        <w:rPr>
          <w:rFonts w:ascii="Arial" w:eastAsia="Times New Roman" w:hAnsi="Arial" w:cs="Arial"/>
          <w:color w:val="000000"/>
          <w:lang w:eastAsia="it-IT"/>
        </w:rPr>
        <w:t xml:space="preserve"> or false</w:t>
      </w:r>
    </w:p>
    <w:p w:rsidR="008F29EB" w:rsidRDefault="008F29EB" w:rsidP="008F29EB">
      <w:pPr>
        <w:spacing w:after="0" w:line="240" w:lineRule="auto"/>
        <w:textAlignment w:val="baseline"/>
        <w:rPr>
          <w:rFonts w:ascii="Arial" w:eastAsia="Times New Roman" w:hAnsi="Arial" w:cs="Arial"/>
          <w:color w:val="000000"/>
          <w:lang w:eastAsia="it-IT"/>
        </w:rPr>
      </w:pPr>
    </w:p>
    <w:p w:rsidR="008F29EB" w:rsidRPr="008F29EB" w:rsidRDefault="008F29EB" w:rsidP="008F29EB">
      <w:pPr>
        <w:spacing w:after="0" w:line="240" w:lineRule="auto"/>
        <w:textAlignment w:val="baseline"/>
        <w:rPr>
          <w:rFonts w:ascii="Arial" w:eastAsia="Times New Roman" w:hAnsi="Arial" w:cs="Arial"/>
          <w:color w:val="000000"/>
          <w:lang w:eastAsia="it-IT"/>
        </w:rPr>
      </w:pPr>
      <w:r>
        <w:rPr>
          <w:rFonts w:ascii="Arial" w:eastAsia="Times New Roman" w:hAnsi="Arial" w:cs="Arial"/>
          <w:color w:val="000000"/>
          <w:lang w:eastAsia="it-IT"/>
        </w:rPr>
        <w:t>sapere scrivere gli algoritmi e calcolare la complessità</w:t>
      </w:r>
    </w:p>
    <w:p w:rsidR="00097370" w:rsidRDefault="00A47111" w:rsidP="00A47111">
      <w:pPr>
        <w:rPr>
          <w:rFonts w:ascii="Arial" w:eastAsia="Times New Roman" w:hAnsi="Arial" w:cs="Arial"/>
          <w:color w:val="000000"/>
          <w:lang w:eastAsia="it-IT"/>
        </w:rPr>
      </w:pPr>
      <w:r w:rsidRPr="00A47111">
        <w:rPr>
          <w:rFonts w:ascii="Times New Roman" w:eastAsia="Times New Roman" w:hAnsi="Times New Roman" w:cs="Times New Roman"/>
          <w:sz w:val="24"/>
          <w:szCs w:val="24"/>
          <w:lang w:eastAsia="it-IT"/>
        </w:rPr>
        <w:br/>
      </w:r>
      <w:r w:rsidRPr="00A47111">
        <w:rPr>
          <w:rFonts w:ascii="Times New Roman" w:eastAsia="Times New Roman" w:hAnsi="Times New Roman" w:cs="Times New Roman"/>
          <w:sz w:val="24"/>
          <w:szCs w:val="24"/>
          <w:lang w:eastAsia="it-IT"/>
        </w:rPr>
        <w:br/>
      </w:r>
      <w:r w:rsidRPr="00A47111">
        <w:rPr>
          <w:rFonts w:ascii="Arial" w:eastAsia="Times New Roman" w:hAnsi="Arial" w:cs="Arial"/>
          <w:b/>
          <w:bCs/>
          <w:color w:val="000000"/>
          <w:sz w:val="24"/>
          <w:szCs w:val="24"/>
          <w:lang w:eastAsia="it-IT"/>
        </w:rPr>
        <w:t>Lezione 3: Diagrammi di flusso</w:t>
      </w:r>
      <w:r w:rsidRPr="00A47111">
        <w:rPr>
          <w:rFonts w:ascii="Arial" w:eastAsia="Times New Roman" w:hAnsi="Arial" w:cs="Arial"/>
          <w:b/>
          <w:bCs/>
          <w:color w:val="000000"/>
          <w:sz w:val="24"/>
          <w:szCs w:val="24"/>
          <w:lang w:eastAsia="it-IT"/>
        </w:rPr>
        <w:br/>
        <w:t xml:space="preserve">Cosa sono: </w:t>
      </w:r>
      <w:r w:rsidRPr="00A47111">
        <w:rPr>
          <w:rFonts w:ascii="Arial" w:eastAsia="Times New Roman" w:hAnsi="Arial" w:cs="Arial"/>
          <w:color w:val="000000"/>
          <w:lang w:eastAsia="it-IT"/>
        </w:rPr>
        <w:t>I diagrammi di flusso sono un modo pratico per rappresentare il flusso di un programma. Possono essere utilizzati a diversi livelli di granularità, rappresentando così processi sia ad alto che a basso livello.</w:t>
      </w:r>
    </w:p>
    <w:p w:rsidR="00A47111" w:rsidRDefault="00A47111" w:rsidP="00A47111">
      <w:pPr>
        <w:rPr>
          <w:rFonts w:ascii="Arial" w:hAnsi="Arial" w:cs="Arial"/>
        </w:rPr>
      </w:pPr>
      <w:r w:rsidRPr="00A47111">
        <w:rPr>
          <w:rFonts w:ascii="Arial" w:hAnsi="Arial" w:cs="Arial"/>
          <w:b/>
          <w:sz w:val="24"/>
        </w:rPr>
        <w:t>Tipi di dati:</w:t>
      </w:r>
      <w:r>
        <w:rPr>
          <w:rFonts w:ascii="Arial" w:hAnsi="Arial" w:cs="Arial"/>
          <w:b/>
          <w:sz w:val="24"/>
        </w:rPr>
        <w:t xml:space="preserve"> </w:t>
      </w:r>
      <w:r>
        <w:rPr>
          <w:rFonts w:ascii="Arial" w:hAnsi="Arial" w:cs="Arial"/>
        </w:rPr>
        <w:t>Ogni linguaggio ha un suo “dialetto”</w:t>
      </w:r>
      <w:r>
        <w:rPr>
          <w:rFonts w:ascii="Arial" w:hAnsi="Arial" w:cs="Arial"/>
        </w:rPr>
        <w:br/>
        <w:t xml:space="preserve">Dati primitivi: </w:t>
      </w:r>
    </w:p>
    <w:p w:rsidR="00A47111" w:rsidRPr="00A47111" w:rsidRDefault="00A47111" w:rsidP="00A47111">
      <w:pPr>
        <w:pStyle w:val="Paragrafoelenco"/>
        <w:numPr>
          <w:ilvl w:val="0"/>
          <w:numId w:val="2"/>
        </w:numPr>
        <w:rPr>
          <w:rFonts w:ascii="Arial" w:hAnsi="Arial" w:cs="Arial"/>
        </w:rPr>
      </w:pPr>
      <w:r w:rsidRPr="00A47111">
        <w:rPr>
          <w:rFonts w:ascii="Arial" w:hAnsi="Arial" w:cs="Arial"/>
        </w:rPr>
        <w:t>Numerici:</w:t>
      </w:r>
    </w:p>
    <w:p w:rsidR="00A47111" w:rsidRDefault="00A47111" w:rsidP="00A47111">
      <w:pPr>
        <w:pStyle w:val="Paragrafoelenco"/>
        <w:numPr>
          <w:ilvl w:val="2"/>
          <w:numId w:val="2"/>
        </w:numPr>
        <w:rPr>
          <w:rFonts w:ascii="Arial" w:hAnsi="Arial" w:cs="Arial"/>
        </w:rPr>
      </w:pPr>
      <w:r>
        <w:rPr>
          <w:rFonts w:ascii="Arial" w:hAnsi="Arial" w:cs="Arial"/>
        </w:rPr>
        <w:t>Numerici</w:t>
      </w:r>
      <w:r w:rsidRPr="00A47111">
        <w:rPr>
          <w:rFonts w:ascii="Arial" w:hAnsi="Arial" w:cs="Arial"/>
        </w:rPr>
        <w:t xml:space="preserve">: </w:t>
      </w:r>
      <w:proofErr w:type="spellStart"/>
      <w:r w:rsidRPr="00A47111">
        <w:rPr>
          <w:rFonts w:ascii="Arial" w:hAnsi="Arial" w:cs="Arial"/>
        </w:rPr>
        <w:t>integer</w:t>
      </w:r>
      <w:proofErr w:type="spellEnd"/>
      <w:r w:rsidRPr="00A47111">
        <w:rPr>
          <w:rFonts w:ascii="Arial" w:hAnsi="Arial" w:cs="Arial"/>
        </w:rPr>
        <w:t xml:space="preserve">: byte, short, </w:t>
      </w:r>
      <w:proofErr w:type="spellStart"/>
      <w:r w:rsidRPr="00A47111">
        <w:rPr>
          <w:rFonts w:ascii="Arial" w:hAnsi="Arial" w:cs="Arial"/>
        </w:rPr>
        <w:t>int</w:t>
      </w:r>
      <w:proofErr w:type="spellEnd"/>
      <w:r w:rsidRPr="00A47111">
        <w:rPr>
          <w:rFonts w:ascii="Arial" w:hAnsi="Arial" w:cs="Arial"/>
        </w:rPr>
        <w:t xml:space="preserve">, long; </w:t>
      </w:r>
    </w:p>
    <w:p w:rsidR="00A47111" w:rsidRDefault="00A47111" w:rsidP="00A47111">
      <w:pPr>
        <w:pStyle w:val="Paragrafoelenco"/>
        <w:numPr>
          <w:ilvl w:val="2"/>
          <w:numId w:val="2"/>
        </w:numPr>
        <w:rPr>
          <w:rFonts w:ascii="Arial" w:hAnsi="Arial" w:cs="Arial"/>
        </w:rPr>
      </w:pPr>
      <w:proofErr w:type="spellStart"/>
      <w:r>
        <w:rPr>
          <w:rFonts w:ascii="Arial" w:hAnsi="Arial" w:cs="Arial"/>
        </w:rPr>
        <w:t>Floating</w:t>
      </w:r>
      <w:proofErr w:type="spellEnd"/>
      <w:r>
        <w:rPr>
          <w:rFonts w:ascii="Arial" w:hAnsi="Arial" w:cs="Arial"/>
        </w:rPr>
        <w:t xml:space="preserve"> Point</w:t>
      </w:r>
      <w:r w:rsidRPr="00A47111">
        <w:rPr>
          <w:rFonts w:ascii="Arial" w:hAnsi="Arial" w:cs="Arial"/>
        </w:rPr>
        <w:t>: float</w:t>
      </w:r>
      <w:r>
        <w:rPr>
          <w:rFonts w:ascii="Arial" w:hAnsi="Arial" w:cs="Arial"/>
        </w:rPr>
        <w:t xml:space="preserve">, </w:t>
      </w:r>
      <w:r w:rsidRPr="00A47111">
        <w:rPr>
          <w:rFonts w:ascii="Arial" w:hAnsi="Arial" w:cs="Arial"/>
        </w:rPr>
        <w:t>double</w:t>
      </w:r>
      <w:r>
        <w:rPr>
          <w:rFonts w:ascii="Arial" w:hAnsi="Arial" w:cs="Arial"/>
        </w:rPr>
        <w:t>.</w:t>
      </w:r>
    </w:p>
    <w:p w:rsidR="00A47111" w:rsidRDefault="00A47111" w:rsidP="00A47111">
      <w:pPr>
        <w:pStyle w:val="Paragrafoelenco"/>
        <w:numPr>
          <w:ilvl w:val="0"/>
          <w:numId w:val="2"/>
        </w:numPr>
        <w:rPr>
          <w:rFonts w:ascii="Arial" w:hAnsi="Arial" w:cs="Arial"/>
        </w:rPr>
      </w:pPr>
      <w:r w:rsidRPr="00A47111">
        <w:rPr>
          <w:rFonts w:ascii="Arial" w:hAnsi="Arial" w:cs="Arial"/>
        </w:rPr>
        <w:t>Non numerici:</w:t>
      </w:r>
    </w:p>
    <w:p w:rsidR="00A47111" w:rsidRDefault="00A47111" w:rsidP="00A47111">
      <w:pPr>
        <w:pStyle w:val="Paragrafoelenco"/>
        <w:numPr>
          <w:ilvl w:val="2"/>
          <w:numId w:val="2"/>
        </w:numPr>
        <w:rPr>
          <w:rFonts w:ascii="Arial" w:hAnsi="Arial" w:cs="Arial"/>
        </w:rPr>
      </w:pPr>
      <w:proofErr w:type="spellStart"/>
      <w:r w:rsidRPr="00A47111">
        <w:rPr>
          <w:rFonts w:ascii="Arial" w:hAnsi="Arial" w:cs="Arial"/>
        </w:rPr>
        <w:t>Boolean</w:t>
      </w:r>
      <w:proofErr w:type="spellEnd"/>
      <w:r w:rsidRPr="00A47111">
        <w:rPr>
          <w:rFonts w:ascii="Arial" w:hAnsi="Arial" w:cs="Arial"/>
        </w:rPr>
        <w:t xml:space="preserve">, </w:t>
      </w:r>
      <w:proofErr w:type="spellStart"/>
      <w:r w:rsidRPr="00A47111">
        <w:rPr>
          <w:rFonts w:ascii="Arial" w:hAnsi="Arial" w:cs="Arial"/>
        </w:rPr>
        <w:t>char</w:t>
      </w:r>
      <w:proofErr w:type="spellEnd"/>
      <w:r w:rsidRPr="00A47111">
        <w:rPr>
          <w:rFonts w:ascii="Arial" w:hAnsi="Arial" w:cs="Arial"/>
        </w:rPr>
        <w:t>.</w:t>
      </w:r>
    </w:p>
    <w:p w:rsidR="0056176C" w:rsidRDefault="00A47111" w:rsidP="0056176C">
      <w:pPr>
        <w:pStyle w:val="Paragrafoelenco"/>
        <w:numPr>
          <w:ilvl w:val="0"/>
          <w:numId w:val="2"/>
        </w:numPr>
        <w:rPr>
          <w:rFonts w:ascii="Arial" w:hAnsi="Arial" w:cs="Arial"/>
        </w:rPr>
      </w:pPr>
      <w:r w:rsidRPr="00A47111">
        <w:rPr>
          <w:rFonts w:ascii="Arial" w:hAnsi="Arial" w:cs="Arial"/>
        </w:rPr>
        <w:t>Dati non primitivi: collezione, dati strutturati</w:t>
      </w:r>
      <w:r w:rsidR="0056176C">
        <w:rPr>
          <w:rFonts w:ascii="Arial" w:hAnsi="Arial" w:cs="Arial"/>
        </w:rPr>
        <w:t>;</w:t>
      </w:r>
    </w:p>
    <w:p w:rsidR="00A47111" w:rsidRPr="0056176C" w:rsidRDefault="00A47111" w:rsidP="0056176C">
      <w:pPr>
        <w:pStyle w:val="Paragrafoelenco"/>
        <w:numPr>
          <w:ilvl w:val="2"/>
          <w:numId w:val="2"/>
        </w:numPr>
        <w:rPr>
          <w:rFonts w:ascii="Arial" w:hAnsi="Arial" w:cs="Arial"/>
        </w:rPr>
      </w:pPr>
      <w:proofErr w:type="spellStart"/>
      <w:r w:rsidRPr="0056176C">
        <w:rPr>
          <w:rFonts w:ascii="Arial" w:hAnsi="Arial" w:cs="Arial"/>
        </w:rPr>
        <w:t>String</w:t>
      </w:r>
      <w:proofErr w:type="spellEnd"/>
      <w:r w:rsidRPr="0056176C">
        <w:rPr>
          <w:rFonts w:ascii="Arial" w:hAnsi="Arial" w:cs="Arial"/>
        </w:rPr>
        <w:t xml:space="preserve">, array, </w:t>
      </w:r>
      <w:proofErr w:type="spellStart"/>
      <w:r w:rsidRPr="0056176C">
        <w:rPr>
          <w:rFonts w:ascii="Arial" w:hAnsi="Arial" w:cs="Arial"/>
        </w:rPr>
        <w:t>etc</w:t>
      </w:r>
      <w:proofErr w:type="spellEnd"/>
      <w:r w:rsidRPr="0056176C">
        <w:rPr>
          <w:rFonts w:ascii="Arial" w:hAnsi="Arial" w:cs="Arial"/>
        </w:rPr>
        <w:t>;</w:t>
      </w:r>
    </w:p>
    <w:p w:rsidR="00756B37" w:rsidRDefault="00A47111" w:rsidP="00A47111">
      <w:pPr>
        <w:rPr>
          <w:rFonts w:ascii="Arial" w:hAnsi="Arial" w:cs="Arial"/>
        </w:rPr>
      </w:pPr>
      <w:r w:rsidRPr="00756B37">
        <w:rPr>
          <w:rFonts w:ascii="Arial" w:hAnsi="Arial" w:cs="Arial"/>
          <w:b/>
        </w:rPr>
        <w:t>Tipi definiti dalle librerie</w:t>
      </w:r>
      <w:r>
        <w:rPr>
          <w:rFonts w:ascii="Arial" w:hAnsi="Arial" w:cs="Arial"/>
        </w:rPr>
        <w:t>:</w:t>
      </w:r>
      <w:r w:rsidR="00756B37">
        <w:rPr>
          <w:rFonts w:ascii="Arial" w:hAnsi="Arial" w:cs="Arial"/>
        </w:rPr>
        <w:t xml:space="preserve"> oltre i linguaggi anche le librerie possono introdurre tipi di dati più specializzati, spesso comodi e ottimizzati per determinati contesti.</w:t>
      </w:r>
    </w:p>
    <w:p w:rsidR="00756B37" w:rsidRDefault="00756B37" w:rsidP="00A47111">
      <w:pPr>
        <w:rPr>
          <w:rFonts w:ascii="Arial" w:hAnsi="Arial" w:cs="Arial"/>
        </w:rPr>
      </w:pPr>
      <w:proofErr w:type="spellStart"/>
      <w:r>
        <w:rPr>
          <w:rFonts w:ascii="Arial" w:hAnsi="Arial" w:cs="Arial"/>
        </w:rPr>
        <w:t>Int</w:t>
      </w:r>
      <w:proofErr w:type="spellEnd"/>
      <w:r>
        <w:rPr>
          <w:rFonts w:ascii="Arial" w:hAnsi="Arial" w:cs="Arial"/>
        </w:rPr>
        <w:t xml:space="preserve"> 16 = da -32768 a 32767 quindi 2 alla 15 tot 65536</w:t>
      </w:r>
    </w:p>
    <w:p w:rsidR="00756B37" w:rsidRDefault="00756B37" w:rsidP="00A47111">
      <w:pPr>
        <w:rPr>
          <w:rFonts w:ascii="Arial" w:hAnsi="Arial" w:cs="Arial"/>
        </w:rPr>
      </w:pPr>
      <w:proofErr w:type="spellStart"/>
      <w:r>
        <w:rPr>
          <w:rFonts w:ascii="Arial" w:hAnsi="Arial" w:cs="Arial"/>
        </w:rPr>
        <w:t>Uint</w:t>
      </w:r>
      <w:proofErr w:type="spellEnd"/>
      <w:r>
        <w:rPr>
          <w:rFonts w:ascii="Arial" w:hAnsi="Arial" w:cs="Arial"/>
        </w:rPr>
        <w:t xml:space="preserve"> = da 0 a 65536</w:t>
      </w:r>
    </w:p>
    <w:p w:rsidR="00756B37" w:rsidRDefault="00756B37" w:rsidP="00A47111">
      <w:pPr>
        <w:rPr>
          <w:rFonts w:ascii="Arial" w:eastAsia="Times New Roman" w:hAnsi="Arial" w:cs="Arial"/>
          <w:color w:val="000000"/>
          <w:lang w:eastAsia="it-IT"/>
        </w:rPr>
      </w:pPr>
      <w:r>
        <w:rPr>
          <w:rFonts w:ascii="Arial" w:hAnsi="Arial" w:cs="Arial"/>
          <w:b/>
          <w:sz w:val="24"/>
        </w:rPr>
        <w:t>Variabili e assegnazione</w:t>
      </w:r>
      <w:r w:rsidRPr="00A47111">
        <w:rPr>
          <w:rFonts w:ascii="Arial" w:hAnsi="Arial" w:cs="Arial"/>
          <w:b/>
          <w:sz w:val="24"/>
        </w:rPr>
        <w:t>:</w:t>
      </w:r>
      <w:r>
        <w:rPr>
          <w:rFonts w:ascii="Arial" w:hAnsi="Arial" w:cs="Arial"/>
          <w:b/>
          <w:sz w:val="24"/>
        </w:rPr>
        <w:br/>
      </w:r>
      <w:r>
        <w:rPr>
          <w:rFonts w:ascii="Arial" w:eastAsia="Times New Roman" w:hAnsi="Arial" w:cs="Arial"/>
          <w:color w:val="000000"/>
          <w:lang w:eastAsia="it-IT"/>
        </w:rPr>
        <w:t>Quando si assegna una variabile in un programma, si utilizza una notazione simile a un’espressione matematica. Es. a = 42</w:t>
      </w:r>
    </w:p>
    <w:p w:rsidR="0056176C" w:rsidRPr="0056176C" w:rsidRDefault="0056176C" w:rsidP="0056176C">
      <w:pPr>
        <w:rPr>
          <w:rFonts w:ascii="Arial" w:eastAsia="Times New Roman" w:hAnsi="Arial" w:cs="Arial"/>
          <w:color w:val="000000"/>
          <w:lang w:eastAsia="it-IT"/>
        </w:rPr>
      </w:pPr>
      <w:r w:rsidRPr="0056176C">
        <w:rPr>
          <w:rFonts w:ascii="Arial" w:hAnsi="Arial" w:cs="Arial"/>
          <w:b/>
          <w:sz w:val="24"/>
        </w:rPr>
        <w:t>Variabili: Panoramica generale delle primitive</w:t>
      </w:r>
    </w:p>
    <w:p w:rsidR="0056176C" w:rsidRDefault="0056176C" w:rsidP="0056176C">
      <w:pPr>
        <w:pStyle w:val="Paragrafoelenco"/>
        <w:numPr>
          <w:ilvl w:val="0"/>
          <w:numId w:val="5"/>
        </w:numPr>
        <w:rPr>
          <w:rFonts w:ascii="Arial" w:eastAsia="Times New Roman" w:hAnsi="Arial" w:cs="Arial"/>
          <w:color w:val="000000"/>
          <w:lang w:eastAsia="it-IT"/>
        </w:rPr>
      </w:pPr>
      <w:r w:rsidRPr="0056176C">
        <w:rPr>
          <w:rFonts w:ascii="Arial" w:eastAsia="Times New Roman" w:hAnsi="Arial" w:cs="Arial"/>
          <w:color w:val="000000"/>
          <w:lang w:eastAsia="it-IT"/>
        </w:rPr>
        <w:t>Intero:</w:t>
      </w:r>
      <w:r>
        <w:rPr>
          <w:rFonts w:ascii="Arial" w:eastAsia="Times New Roman" w:hAnsi="Arial" w:cs="Arial"/>
          <w:color w:val="000000"/>
          <w:lang w:eastAsia="it-IT"/>
        </w:rPr>
        <w:t xml:space="preserve"> </w:t>
      </w:r>
    </w:p>
    <w:p w:rsidR="0056176C" w:rsidRDefault="0056176C" w:rsidP="0056176C">
      <w:pPr>
        <w:ind w:left="360"/>
        <w:rPr>
          <w:rFonts w:ascii="Arial" w:eastAsia="Times New Roman" w:hAnsi="Arial" w:cs="Arial"/>
          <w:color w:val="000000"/>
          <w:lang w:eastAsia="it-IT"/>
        </w:rPr>
      </w:pPr>
    </w:p>
    <w:p w:rsidR="0056176C" w:rsidRPr="0056176C" w:rsidRDefault="0056176C" w:rsidP="0056176C">
      <w:pPr>
        <w:rPr>
          <w:rFonts w:ascii="Arial" w:eastAsia="Times New Roman" w:hAnsi="Arial" w:cs="Arial"/>
          <w:color w:val="000000"/>
          <w:lang w:eastAsia="it-IT"/>
        </w:rPr>
      </w:pPr>
      <w:r w:rsidRPr="0056176C">
        <w:rPr>
          <w:rFonts w:ascii="Arial" w:hAnsi="Arial" w:cs="Arial"/>
          <w:b/>
          <w:sz w:val="24"/>
        </w:rPr>
        <w:t>Variabili: Panoramica generale delle primitive</w:t>
      </w:r>
    </w:p>
    <w:p w:rsidR="0056176C" w:rsidRDefault="0056176C" w:rsidP="0056176C">
      <w:pPr>
        <w:pStyle w:val="Paragrafoelenco"/>
        <w:numPr>
          <w:ilvl w:val="0"/>
          <w:numId w:val="5"/>
        </w:numPr>
        <w:rPr>
          <w:rFonts w:ascii="Arial" w:eastAsia="Times New Roman" w:hAnsi="Arial" w:cs="Arial"/>
          <w:color w:val="000000"/>
          <w:lang w:eastAsia="it-IT"/>
        </w:rPr>
      </w:pPr>
      <w:r>
        <w:rPr>
          <w:rFonts w:ascii="Arial" w:eastAsia="Times New Roman" w:hAnsi="Arial" w:cs="Arial"/>
          <w:color w:val="000000"/>
          <w:lang w:eastAsia="it-IT"/>
        </w:rPr>
        <w:t>Vettore</w:t>
      </w:r>
      <w:r w:rsidRPr="0056176C">
        <w:rPr>
          <w:rFonts w:ascii="Arial" w:eastAsia="Times New Roman" w:hAnsi="Arial" w:cs="Arial"/>
          <w:color w:val="000000"/>
          <w:lang w:eastAsia="it-IT"/>
        </w:rPr>
        <w:t>:</w:t>
      </w:r>
    </w:p>
    <w:p w:rsidR="00D76623" w:rsidRDefault="0056176C" w:rsidP="00D76623">
      <w:pPr>
        <w:pStyle w:val="Paragrafoelenco"/>
        <w:numPr>
          <w:ilvl w:val="1"/>
          <w:numId w:val="5"/>
        </w:numPr>
        <w:rPr>
          <w:rFonts w:ascii="Arial" w:eastAsia="Times New Roman" w:hAnsi="Arial" w:cs="Arial"/>
          <w:color w:val="000000"/>
          <w:lang w:eastAsia="it-IT"/>
        </w:rPr>
      </w:pPr>
      <w:r>
        <w:rPr>
          <w:rFonts w:ascii="Arial" w:eastAsia="Times New Roman" w:hAnsi="Arial" w:cs="Arial"/>
          <w:color w:val="000000"/>
          <w:lang w:eastAsia="it-IT"/>
        </w:rPr>
        <w:t xml:space="preserve">Esempio: array </w:t>
      </w:r>
      <w:proofErr w:type="spellStart"/>
      <w:r>
        <w:rPr>
          <w:rFonts w:ascii="Arial" w:eastAsia="Times New Roman" w:hAnsi="Arial" w:cs="Arial"/>
          <w:color w:val="000000"/>
          <w:lang w:eastAsia="it-IT"/>
        </w:rPr>
        <w:t>int</w:t>
      </w:r>
      <w:proofErr w:type="spellEnd"/>
      <w:r>
        <w:rPr>
          <w:rFonts w:ascii="Arial" w:eastAsia="Times New Roman" w:hAnsi="Arial" w:cs="Arial"/>
          <w:color w:val="000000"/>
          <w:lang w:eastAsia="it-IT"/>
        </w:rPr>
        <w:t xml:space="preserve"> g = [1,42, -3, 4];</w:t>
      </w:r>
    </w:p>
    <w:p w:rsidR="0056176C" w:rsidRPr="00D76623" w:rsidRDefault="0056176C" w:rsidP="00D76623">
      <w:pPr>
        <w:pStyle w:val="Paragrafoelenco"/>
        <w:numPr>
          <w:ilvl w:val="1"/>
          <w:numId w:val="5"/>
        </w:numPr>
        <w:rPr>
          <w:rFonts w:ascii="Arial" w:eastAsia="Times New Roman" w:hAnsi="Arial" w:cs="Arial"/>
          <w:color w:val="000000"/>
          <w:lang w:eastAsia="it-IT"/>
        </w:rPr>
      </w:pPr>
      <w:r w:rsidRPr="00D76623">
        <w:rPr>
          <w:rFonts w:ascii="Arial" w:eastAsia="Times New Roman" w:hAnsi="Arial" w:cs="Arial"/>
          <w:color w:val="000000"/>
          <w:lang w:eastAsia="it-IT"/>
        </w:rPr>
        <w:t xml:space="preserve">Descrizione: raccolta ordinata di elementi omogenei, di dimensione variabile. In alcuni linguaggi, la dimensione è fissa e definita nella dichiarazione dell’array. Si noti che, se un linguaggio non offre un tipo di stringa, è possibile costruire stringhe utilizzando un array di caratteri (ad esempio, array </w:t>
      </w:r>
      <w:proofErr w:type="spellStart"/>
      <w:r w:rsidRPr="00D76623">
        <w:rPr>
          <w:rFonts w:ascii="Arial" w:eastAsia="Times New Roman" w:hAnsi="Arial" w:cs="Arial"/>
          <w:color w:val="000000"/>
          <w:lang w:eastAsia="it-IT"/>
        </w:rPr>
        <w:t>char</w:t>
      </w:r>
      <w:proofErr w:type="spellEnd"/>
      <w:r w:rsidRPr="00D76623">
        <w:rPr>
          <w:rFonts w:ascii="Arial" w:eastAsia="Times New Roman" w:hAnsi="Arial" w:cs="Arial"/>
          <w:color w:val="000000"/>
          <w:lang w:eastAsia="it-IT"/>
        </w:rPr>
        <w:t xml:space="preserve"> h = [“h”, “e”, “l”, “l”, “o”, </w:t>
      </w:r>
      <w:proofErr w:type="gramStart"/>
      <w:r w:rsidRPr="00D76623">
        <w:rPr>
          <w:rFonts w:ascii="Arial" w:eastAsia="Times New Roman" w:hAnsi="Arial" w:cs="Arial"/>
          <w:color w:val="000000"/>
          <w:lang w:eastAsia="it-IT"/>
        </w:rPr>
        <w:t>“!”];)</w:t>
      </w:r>
      <w:proofErr w:type="gramEnd"/>
    </w:p>
    <w:p w:rsidR="0056176C" w:rsidRPr="00D76623" w:rsidRDefault="0056176C" w:rsidP="00D76623">
      <w:pPr>
        <w:pStyle w:val="Paragrafoelenco"/>
        <w:numPr>
          <w:ilvl w:val="0"/>
          <w:numId w:val="5"/>
        </w:numPr>
        <w:rPr>
          <w:rFonts w:ascii="Arial" w:eastAsia="Times New Roman" w:hAnsi="Arial" w:cs="Arial"/>
          <w:color w:val="000000"/>
          <w:lang w:eastAsia="it-IT"/>
        </w:rPr>
      </w:pPr>
      <w:r w:rsidRPr="00D76623">
        <w:rPr>
          <w:rFonts w:ascii="Arial" w:eastAsia="Times New Roman" w:hAnsi="Arial" w:cs="Arial"/>
          <w:color w:val="000000"/>
          <w:lang w:eastAsia="it-IT"/>
        </w:rPr>
        <w:t>Lista:</w:t>
      </w:r>
    </w:p>
    <w:p w:rsidR="0056176C" w:rsidRDefault="0056176C" w:rsidP="0056176C">
      <w:pPr>
        <w:pStyle w:val="Paragrafoelenco"/>
        <w:numPr>
          <w:ilvl w:val="1"/>
          <w:numId w:val="5"/>
        </w:numPr>
        <w:rPr>
          <w:rFonts w:ascii="Arial" w:eastAsia="Times New Roman" w:hAnsi="Arial" w:cs="Arial"/>
          <w:color w:val="000000"/>
          <w:lang w:eastAsia="it-IT"/>
        </w:rPr>
      </w:pPr>
      <w:r>
        <w:rPr>
          <w:rFonts w:ascii="Arial" w:eastAsia="Times New Roman" w:hAnsi="Arial" w:cs="Arial"/>
          <w:color w:val="000000"/>
          <w:lang w:eastAsia="it-IT"/>
        </w:rPr>
        <w:t>Esempio: list i = [“a”, “3, “hello”, 42];</w:t>
      </w:r>
    </w:p>
    <w:p w:rsidR="0056176C" w:rsidRDefault="0056176C" w:rsidP="0056176C">
      <w:pPr>
        <w:pStyle w:val="Paragrafoelenco"/>
        <w:numPr>
          <w:ilvl w:val="1"/>
          <w:numId w:val="5"/>
        </w:numPr>
        <w:rPr>
          <w:rFonts w:ascii="Arial" w:eastAsia="Times New Roman" w:hAnsi="Arial" w:cs="Arial"/>
          <w:color w:val="000000"/>
          <w:lang w:eastAsia="it-IT"/>
        </w:rPr>
      </w:pPr>
      <w:r>
        <w:rPr>
          <w:rFonts w:ascii="Arial" w:eastAsia="Times New Roman" w:hAnsi="Arial" w:cs="Arial"/>
          <w:color w:val="000000"/>
          <w:lang w:eastAsia="it-IT"/>
        </w:rPr>
        <w:t xml:space="preserve">Descrizione: raccolta ordinata di elementi eterogenei di dimensione variabile. </w:t>
      </w:r>
      <w:proofErr w:type="gramStart"/>
      <w:r>
        <w:rPr>
          <w:rFonts w:ascii="Arial" w:eastAsia="Times New Roman" w:hAnsi="Arial" w:cs="Arial"/>
          <w:color w:val="000000"/>
          <w:lang w:eastAsia="it-IT"/>
        </w:rPr>
        <w:t>E’</w:t>
      </w:r>
      <w:proofErr w:type="gramEnd"/>
      <w:r>
        <w:rPr>
          <w:rFonts w:ascii="Arial" w:eastAsia="Times New Roman" w:hAnsi="Arial" w:cs="Arial"/>
          <w:color w:val="000000"/>
          <w:lang w:eastAsia="it-IT"/>
        </w:rPr>
        <w:t xml:space="preserve"> una struttura dati tipica di </w:t>
      </w:r>
      <w:proofErr w:type="spellStart"/>
      <w:r>
        <w:rPr>
          <w:rFonts w:ascii="Arial" w:eastAsia="Times New Roman" w:hAnsi="Arial" w:cs="Arial"/>
          <w:color w:val="000000"/>
          <w:lang w:eastAsia="it-IT"/>
        </w:rPr>
        <w:t>Python</w:t>
      </w:r>
      <w:proofErr w:type="spellEnd"/>
    </w:p>
    <w:p w:rsidR="00D76623" w:rsidRDefault="00D76623" w:rsidP="00D76623">
      <w:pPr>
        <w:pStyle w:val="Paragrafoelenco"/>
        <w:numPr>
          <w:ilvl w:val="0"/>
          <w:numId w:val="5"/>
        </w:numPr>
        <w:rPr>
          <w:rFonts w:ascii="Arial" w:eastAsia="Times New Roman" w:hAnsi="Arial" w:cs="Arial"/>
          <w:color w:val="000000"/>
          <w:lang w:eastAsia="it-IT"/>
        </w:rPr>
      </w:pPr>
      <w:proofErr w:type="spellStart"/>
      <w:r>
        <w:rPr>
          <w:rFonts w:ascii="Arial" w:eastAsia="Times New Roman" w:hAnsi="Arial" w:cs="Arial"/>
          <w:color w:val="000000"/>
          <w:lang w:eastAsia="it-IT"/>
        </w:rPr>
        <w:t>Tuple</w:t>
      </w:r>
      <w:proofErr w:type="spellEnd"/>
      <w:r>
        <w:rPr>
          <w:rFonts w:ascii="Arial" w:eastAsia="Times New Roman" w:hAnsi="Arial" w:cs="Arial"/>
          <w:color w:val="000000"/>
          <w:lang w:eastAsia="it-IT"/>
        </w:rPr>
        <w:t>:</w:t>
      </w:r>
    </w:p>
    <w:p w:rsidR="00D76623" w:rsidRDefault="00D76623" w:rsidP="00D76623">
      <w:pPr>
        <w:pStyle w:val="Paragrafoelenco"/>
        <w:numPr>
          <w:ilvl w:val="1"/>
          <w:numId w:val="5"/>
        </w:numPr>
        <w:rPr>
          <w:rFonts w:ascii="Arial" w:eastAsia="Times New Roman" w:hAnsi="Arial" w:cs="Arial"/>
          <w:color w:val="000000"/>
          <w:lang w:eastAsia="it-IT"/>
        </w:rPr>
      </w:pPr>
      <w:r>
        <w:rPr>
          <w:rFonts w:ascii="Arial" w:eastAsia="Times New Roman" w:hAnsi="Arial" w:cs="Arial"/>
          <w:color w:val="000000"/>
          <w:lang w:eastAsia="it-IT"/>
        </w:rPr>
        <w:t xml:space="preserve">Esempio: </w:t>
      </w:r>
      <w:proofErr w:type="spellStart"/>
      <w:r>
        <w:rPr>
          <w:rFonts w:ascii="Arial" w:eastAsia="Times New Roman" w:hAnsi="Arial" w:cs="Arial"/>
          <w:color w:val="000000"/>
          <w:lang w:eastAsia="it-IT"/>
        </w:rPr>
        <w:t>tuple</w:t>
      </w:r>
      <w:proofErr w:type="spellEnd"/>
      <w:r>
        <w:rPr>
          <w:rFonts w:ascii="Arial" w:eastAsia="Times New Roman" w:hAnsi="Arial" w:cs="Arial"/>
          <w:color w:val="000000"/>
          <w:lang w:eastAsia="it-IT"/>
        </w:rPr>
        <w:t xml:space="preserve"> k = (“a”, 3, “hello”, 42);</w:t>
      </w:r>
    </w:p>
    <w:p w:rsidR="00D76623" w:rsidRDefault="00D76623" w:rsidP="00D76623">
      <w:pPr>
        <w:pStyle w:val="Paragrafoelenco"/>
        <w:numPr>
          <w:ilvl w:val="1"/>
          <w:numId w:val="5"/>
        </w:numPr>
        <w:rPr>
          <w:rFonts w:ascii="Arial" w:eastAsia="Times New Roman" w:hAnsi="Arial" w:cs="Arial"/>
          <w:color w:val="000000"/>
          <w:lang w:eastAsia="it-IT"/>
        </w:rPr>
      </w:pPr>
      <w:r>
        <w:rPr>
          <w:rFonts w:ascii="Arial" w:eastAsia="Times New Roman" w:hAnsi="Arial" w:cs="Arial"/>
          <w:color w:val="000000"/>
          <w:lang w:eastAsia="it-IT"/>
        </w:rPr>
        <w:t xml:space="preserve">Descrizione: collezione ordinata di elementi eterogenei, immutabile. Quest’ultima è caratteristica rende le </w:t>
      </w:r>
      <w:proofErr w:type="spellStart"/>
      <w:r>
        <w:rPr>
          <w:rFonts w:ascii="Arial" w:eastAsia="Times New Roman" w:hAnsi="Arial" w:cs="Arial"/>
          <w:color w:val="000000"/>
          <w:lang w:eastAsia="it-IT"/>
        </w:rPr>
        <w:t>tuple</w:t>
      </w:r>
      <w:proofErr w:type="spellEnd"/>
      <w:r>
        <w:rPr>
          <w:rFonts w:ascii="Arial" w:eastAsia="Times New Roman" w:hAnsi="Arial" w:cs="Arial"/>
          <w:color w:val="000000"/>
          <w:lang w:eastAsia="it-IT"/>
        </w:rPr>
        <w:t xml:space="preserve"> utili quando è necessario memorizzare alcuni valori temporanei in una struttura che non deve cambiare, nemmeno accidentalmente. L’immutabilità non implica la proprietà di sola lettura</w:t>
      </w:r>
    </w:p>
    <w:p w:rsidR="00D76623" w:rsidRDefault="00D76623" w:rsidP="00D76623">
      <w:pPr>
        <w:pStyle w:val="Paragrafoelenco"/>
        <w:numPr>
          <w:ilvl w:val="0"/>
          <w:numId w:val="5"/>
        </w:numPr>
        <w:rPr>
          <w:rFonts w:ascii="Arial" w:eastAsia="Times New Roman" w:hAnsi="Arial" w:cs="Arial"/>
          <w:color w:val="000000"/>
          <w:lang w:eastAsia="it-IT"/>
        </w:rPr>
      </w:pPr>
      <w:r>
        <w:rPr>
          <w:rFonts w:ascii="Arial" w:eastAsia="Times New Roman" w:hAnsi="Arial" w:cs="Arial"/>
          <w:color w:val="000000"/>
          <w:lang w:eastAsia="it-IT"/>
        </w:rPr>
        <w:t>Set:</w:t>
      </w:r>
    </w:p>
    <w:p w:rsidR="00CB7660" w:rsidRDefault="00CB7660" w:rsidP="00CB7660">
      <w:pPr>
        <w:pStyle w:val="Paragrafoelenco"/>
        <w:numPr>
          <w:ilvl w:val="1"/>
          <w:numId w:val="5"/>
        </w:numPr>
        <w:rPr>
          <w:rFonts w:ascii="Arial" w:eastAsia="Times New Roman" w:hAnsi="Arial" w:cs="Arial"/>
          <w:color w:val="000000"/>
          <w:lang w:eastAsia="it-IT"/>
        </w:rPr>
      </w:pPr>
      <w:r>
        <w:rPr>
          <w:rFonts w:ascii="Arial" w:eastAsia="Times New Roman" w:hAnsi="Arial" w:cs="Arial"/>
          <w:color w:val="000000"/>
          <w:lang w:eastAsia="it-IT"/>
        </w:rPr>
        <w:t>Esempio: set j = (“a”, 3, “hello”, 42);</w:t>
      </w:r>
    </w:p>
    <w:p w:rsidR="00CB7660" w:rsidRDefault="00CB7660" w:rsidP="00CB7660">
      <w:pPr>
        <w:pStyle w:val="Paragrafoelenco"/>
        <w:numPr>
          <w:ilvl w:val="1"/>
          <w:numId w:val="5"/>
        </w:numPr>
        <w:rPr>
          <w:rFonts w:ascii="Arial" w:eastAsia="Times New Roman" w:hAnsi="Arial" w:cs="Arial"/>
          <w:color w:val="000000"/>
          <w:lang w:eastAsia="it-IT"/>
        </w:rPr>
      </w:pPr>
      <w:r>
        <w:rPr>
          <w:rFonts w:ascii="Arial" w:eastAsia="Times New Roman" w:hAnsi="Arial" w:cs="Arial"/>
          <w:color w:val="000000"/>
          <w:lang w:eastAsia="it-IT"/>
        </w:rPr>
        <w:t xml:space="preserve">Descrizione: raccolta non ordinata di elementi eterogenei e unici. </w:t>
      </w:r>
      <w:proofErr w:type="gramStart"/>
      <w:r>
        <w:rPr>
          <w:rFonts w:ascii="Arial" w:eastAsia="Times New Roman" w:hAnsi="Arial" w:cs="Arial"/>
          <w:color w:val="000000"/>
          <w:lang w:eastAsia="it-IT"/>
        </w:rPr>
        <w:t>E’</w:t>
      </w:r>
      <w:proofErr w:type="gramEnd"/>
      <w:r>
        <w:rPr>
          <w:rFonts w:ascii="Arial" w:eastAsia="Times New Roman" w:hAnsi="Arial" w:cs="Arial"/>
          <w:color w:val="000000"/>
          <w:lang w:eastAsia="it-IT"/>
        </w:rPr>
        <w:t xml:space="preserve"> stata implementata per modellare gli insiemi come concetto matematica e le loro proprietà.</w:t>
      </w:r>
    </w:p>
    <w:p w:rsidR="00CB7660" w:rsidRDefault="00CB7660" w:rsidP="00CB7660">
      <w:pPr>
        <w:pStyle w:val="Paragrafoelenco"/>
        <w:numPr>
          <w:ilvl w:val="0"/>
          <w:numId w:val="5"/>
        </w:numPr>
        <w:rPr>
          <w:rFonts w:ascii="Arial" w:eastAsia="Times New Roman" w:hAnsi="Arial" w:cs="Arial"/>
          <w:color w:val="000000"/>
          <w:lang w:eastAsia="it-IT"/>
        </w:rPr>
      </w:pPr>
      <w:r>
        <w:rPr>
          <w:rFonts w:ascii="Arial" w:eastAsia="Times New Roman" w:hAnsi="Arial" w:cs="Arial"/>
          <w:color w:val="000000"/>
          <w:lang w:eastAsia="it-IT"/>
        </w:rPr>
        <w:t>Dizionario:</w:t>
      </w:r>
    </w:p>
    <w:p w:rsidR="00CB7660" w:rsidRDefault="00CB7660" w:rsidP="00CB7660">
      <w:pPr>
        <w:pStyle w:val="Paragrafoelenco"/>
        <w:numPr>
          <w:ilvl w:val="1"/>
          <w:numId w:val="5"/>
        </w:numPr>
        <w:rPr>
          <w:rFonts w:ascii="Arial" w:eastAsia="Times New Roman" w:hAnsi="Arial" w:cs="Arial"/>
          <w:color w:val="000000"/>
          <w:lang w:eastAsia="it-IT"/>
        </w:rPr>
      </w:pPr>
      <w:r>
        <w:rPr>
          <w:rFonts w:ascii="Arial" w:eastAsia="Times New Roman" w:hAnsi="Arial" w:cs="Arial"/>
          <w:color w:val="000000"/>
          <w:lang w:eastAsia="it-IT"/>
        </w:rPr>
        <w:t xml:space="preserve">Esempio: </w:t>
      </w:r>
      <w:proofErr w:type="spellStart"/>
      <w:r>
        <w:rPr>
          <w:rFonts w:ascii="Arial" w:eastAsia="Times New Roman" w:hAnsi="Arial" w:cs="Arial"/>
          <w:color w:val="000000"/>
          <w:lang w:eastAsia="it-IT"/>
        </w:rPr>
        <w:t>dict</w:t>
      </w:r>
      <w:proofErr w:type="spellEnd"/>
      <w:r>
        <w:rPr>
          <w:rFonts w:ascii="Arial" w:eastAsia="Times New Roman" w:hAnsi="Arial" w:cs="Arial"/>
          <w:color w:val="000000"/>
          <w:lang w:eastAsia="it-IT"/>
        </w:rPr>
        <w:t xml:space="preserve"> l = {“a”: 3, “b”: “hello”};</w:t>
      </w:r>
    </w:p>
    <w:p w:rsidR="00E61A8A" w:rsidRPr="00E61A8A" w:rsidRDefault="00CB7660" w:rsidP="00CB7660">
      <w:pPr>
        <w:pStyle w:val="Paragrafoelenco"/>
        <w:numPr>
          <w:ilvl w:val="1"/>
          <w:numId w:val="5"/>
        </w:numPr>
        <w:rPr>
          <w:rFonts w:ascii="Arial" w:eastAsia="Times New Roman" w:hAnsi="Arial" w:cs="Arial"/>
          <w:color w:val="000000"/>
          <w:lang w:eastAsia="it-IT"/>
        </w:rPr>
      </w:pPr>
      <w:r w:rsidRPr="00CB7660">
        <w:rPr>
          <w:rFonts w:ascii="Arial" w:eastAsia="Times New Roman" w:hAnsi="Arial" w:cs="Arial"/>
          <w:color w:val="000000"/>
          <w:lang w:eastAsia="it-IT"/>
        </w:rPr>
        <w:t>Descrizione: è una raccolta di coppie chiave-</w:t>
      </w:r>
      <w:proofErr w:type="gramStart"/>
      <w:r w:rsidRPr="00CB7660">
        <w:rPr>
          <w:rFonts w:ascii="Arial" w:eastAsia="Times New Roman" w:hAnsi="Arial" w:cs="Arial"/>
          <w:color w:val="000000"/>
          <w:lang w:eastAsia="it-IT"/>
        </w:rPr>
        <w:t>valore .</w:t>
      </w:r>
      <w:proofErr w:type="gramEnd"/>
      <w:r w:rsidRPr="00CB7660">
        <w:rPr>
          <w:rFonts w:ascii="Arial" w:eastAsia="Times New Roman" w:hAnsi="Arial" w:cs="Arial"/>
          <w:color w:val="000000"/>
          <w:lang w:eastAsia="it-IT"/>
        </w:rPr>
        <w:t xml:space="preserve"> Le chiavi possono essere solo di tipo </w:t>
      </w:r>
      <w:proofErr w:type="spellStart"/>
      <w:r w:rsidRPr="00CB7660">
        <w:rPr>
          <w:rFonts w:ascii="Arial" w:eastAsia="Times New Roman" w:hAnsi="Arial" w:cs="Arial"/>
          <w:color w:val="000000"/>
          <w:lang w:eastAsia="it-IT"/>
        </w:rPr>
        <w:t>int</w:t>
      </w:r>
      <w:proofErr w:type="spellEnd"/>
      <w:r>
        <w:rPr>
          <w:rFonts w:ascii="Arial" w:eastAsia="Times New Roman" w:hAnsi="Arial" w:cs="Arial"/>
          <w:color w:val="000000"/>
          <w:lang w:eastAsia="it-IT"/>
        </w:rPr>
        <w:t xml:space="preserve"> o</w:t>
      </w:r>
      <w:r w:rsidRPr="00CB7660">
        <w:rPr>
          <w:rFonts w:ascii="Arial" w:eastAsia="Times New Roman" w:hAnsi="Arial" w:cs="Arial"/>
          <w:color w:val="000000"/>
          <w:lang w:eastAsia="it-IT"/>
        </w:rPr>
        <w:t xml:space="preserve"> </w:t>
      </w:r>
      <w:proofErr w:type="spellStart"/>
      <w:r w:rsidRPr="00CB7660">
        <w:rPr>
          <w:rFonts w:ascii="Arial" w:eastAsia="Times New Roman" w:hAnsi="Arial" w:cs="Arial"/>
          <w:color w:val="000000"/>
          <w:lang w:eastAsia="it-IT"/>
        </w:rPr>
        <w:t>str</w:t>
      </w:r>
      <w:proofErr w:type="spellEnd"/>
      <w:r w:rsidRPr="00CB7660">
        <w:rPr>
          <w:rFonts w:ascii="Arial" w:eastAsia="Times New Roman" w:hAnsi="Arial" w:cs="Arial"/>
          <w:color w:val="000000"/>
          <w:lang w:eastAsia="it-IT"/>
        </w:rPr>
        <w:t xml:space="preserve">, mentre i valori possono essere qualsiasi. In alcune implementazioni, i dizionari (a volte chiamati anche </w:t>
      </w:r>
      <w:proofErr w:type="gramStart"/>
      <w:r w:rsidRPr="00CB7660">
        <w:rPr>
          <w:rFonts w:ascii="Arial" w:eastAsia="Times New Roman" w:hAnsi="Arial" w:cs="Arial"/>
          <w:color w:val="000000"/>
          <w:lang w:eastAsia="it-IT"/>
        </w:rPr>
        <w:t>mappe )</w:t>
      </w:r>
      <w:proofErr w:type="gramEnd"/>
      <w:r w:rsidRPr="00CB7660">
        <w:rPr>
          <w:rFonts w:ascii="Arial" w:eastAsia="Times New Roman" w:hAnsi="Arial" w:cs="Arial"/>
          <w:color w:val="000000"/>
          <w:lang w:eastAsia="it-IT"/>
        </w:rPr>
        <w:t xml:space="preserve"> non garantiscono un ordine di inserimento.</w:t>
      </w:r>
    </w:p>
    <w:p w:rsidR="0056176C" w:rsidRDefault="0056176C" w:rsidP="0056176C">
      <w:pPr>
        <w:rPr>
          <w:rFonts w:ascii="Arial" w:eastAsia="Times New Roman" w:hAnsi="Arial" w:cs="Arial"/>
          <w:color w:val="000000"/>
          <w:lang w:eastAsia="it-IT"/>
        </w:rPr>
      </w:pPr>
      <w:r>
        <w:rPr>
          <w:rFonts w:ascii="Arial" w:eastAsia="Times New Roman" w:hAnsi="Arial" w:cs="Arial"/>
          <w:color w:val="000000"/>
          <w:lang w:eastAsia="it-IT"/>
        </w:rPr>
        <w:t>Mutabilità: sta a significare se la variabile in questione si può modificare dopo la creazione</w:t>
      </w:r>
      <w:r w:rsidRPr="0056176C">
        <w:rPr>
          <w:rFonts w:ascii="Arial" w:eastAsia="Times New Roman" w:hAnsi="Arial" w:cs="Arial"/>
          <w:color w:val="000000"/>
          <w:lang w:eastAsia="it-IT"/>
        </w:rPr>
        <w:t xml:space="preserve"> </w:t>
      </w:r>
    </w:p>
    <w:p w:rsidR="00E61A8A" w:rsidRPr="00E61A8A" w:rsidRDefault="00E61A8A" w:rsidP="00E61A8A">
      <w:pPr>
        <w:rPr>
          <w:rFonts w:ascii="Arial" w:eastAsia="Times New Roman" w:hAnsi="Arial" w:cs="Arial"/>
          <w:color w:val="000000"/>
          <w:lang w:eastAsia="it-IT"/>
        </w:rPr>
      </w:pPr>
      <w:r w:rsidRPr="00CB7660">
        <w:rPr>
          <w:rFonts w:ascii="Arial" w:eastAsia="Times New Roman" w:hAnsi="Arial" w:cs="Arial"/>
          <w:b/>
          <w:color w:val="000000"/>
          <w:lang w:eastAsia="it-IT"/>
        </w:rPr>
        <w:t>Input &amp; Output utente:</w:t>
      </w:r>
      <w:r>
        <w:rPr>
          <w:rFonts w:ascii="Arial" w:eastAsia="Times New Roman" w:hAnsi="Arial" w:cs="Arial"/>
          <w:b/>
          <w:color w:val="000000"/>
          <w:lang w:eastAsia="it-IT"/>
        </w:rPr>
        <w:t xml:space="preserve"> </w:t>
      </w:r>
      <w:r w:rsidRPr="00E61A8A">
        <w:rPr>
          <w:rFonts w:ascii="Arial" w:eastAsia="Times New Roman" w:hAnsi="Arial" w:cs="Arial"/>
          <w:color w:val="000000"/>
          <w:lang w:eastAsia="it-IT"/>
        </w:rPr>
        <w:t>A un certo punto della loro esecuzione, i programmi possono ricevere dati da una fonte esterna (in questa fase, una tastiera) oppure possono dover restituire un valore all'utente tramite una periferica di output, ad esempio lo schermo tramite una console.</w:t>
      </w:r>
    </w:p>
    <w:p w:rsidR="00E61A8A" w:rsidRDefault="00E61A8A" w:rsidP="00E61A8A">
      <w:pPr>
        <w:rPr>
          <w:rFonts w:ascii="Arial" w:eastAsia="Times New Roman" w:hAnsi="Arial" w:cs="Arial"/>
          <w:color w:val="000000"/>
          <w:lang w:eastAsia="it-IT"/>
        </w:rPr>
      </w:pPr>
      <w:r w:rsidRPr="00E61A8A">
        <w:rPr>
          <w:rFonts w:ascii="Arial" w:eastAsia="Times New Roman" w:hAnsi="Arial" w:cs="Arial"/>
          <w:color w:val="000000"/>
          <w:lang w:eastAsia="it-IT"/>
        </w:rPr>
        <w:t>In genere, queste capacità possono essere illustrate tramite un diagramma di flusso, ma il processo può diventare piuttosto macchinoso se non si prendono determinate precauzioni.</w:t>
      </w:r>
    </w:p>
    <w:p w:rsidR="00E61A8A" w:rsidRPr="0056176C" w:rsidRDefault="00E61A8A" w:rsidP="00E61A8A">
      <w:pPr>
        <w:rPr>
          <w:rFonts w:ascii="Arial" w:eastAsia="Times New Roman" w:hAnsi="Arial" w:cs="Arial"/>
          <w:color w:val="000000"/>
          <w:lang w:eastAsia="it-IT"/>
        </w:rPr>
      </w:pPr>
      <w:r w:rsidRPr="00E61A8A">
        <w:rPr>
          <w:rFonts w:ascii="Arial" w:eastAsia="Times New Roman" w:hAnsi="Arial" w:cs="Arial"/>
          <w:b/>
          <w:color w:val="000000"/>
          <w:lang w:eastAsia="it-IT"/>
        </w:rPr>
        <w:t>Conversione dei tipi di dati – Casting:</w:t>
      </w:r>
      <w:r>
        <w:rPr>
          <w:rFonts w:ascii="Arial" w:eastAsia="Times New Roman" w:hAnsi="Arial" w:cs="Arial"/>
          <w:color w:val="000000"/>
          <w:lang w:eastAsia="it-IT"/>
        </w:rPr>
        <w:t xml:space="preserve"> </w:t>
      </w:r>
      <w:r w:rsidRPr="00E61A8A">
        <w:rPr>
          <w:rFonts w:ascii="Arial" w:eastAsia="Times New Roman" w:hAnsi="Arial" w:cs="Arial"/>
          <w:color w:val="000000"/>
          <w:lang w:eastAsia="it-IT"/>
        </w:rPr>
        <w:t xml:space="preserve">A un certo punto del flusso di un programma, potrebbe essere necessario modificare un'informazione memorizzata in una variabile di un certo tipo. Gli input utente da tastiera sono un esempio perfetto: vengono acquisiti come stringhe (come visto in precedenza), ma poi le informazioni potrebbero dover essere gestite come un altro tipo, ad esempio un </w:t>
      </w:r>
      <w:proofErr w:type="spellStart"/>
      <w:r w:rsidRPr="00E61A8A">
        <w:rPr>
          <w:rFonts w:ascii="Arial" w:eastAsia="Times New Roman" w:hAnsi="Arial" w:cs="Arial"/>
          <w:color w:val="000000"/>
          <w:lang w:eastAsia="it-IT"/>
        </w:rPr>
        <w:t>int</w:t>
      </w:r>
      <w:proofErr w:type="spellEnd"/>
      <w:r w:rsidRPr="00E61A8A">
        <w:rPr>
          <w:rFonts w:ascii="Arial" w:eastAsia="Times New Roman" w:hAnsi="Arial" w:cs="Arial"/>
          <w:color w:val="000000"/>
          <w:lang w:eastAsia="it-IT"/>
        </w:rPr>
        <w:t>.</w:t>
      </w:r>
      <w:r>
        <w:rPr>
          <w:rFonts w:ascii="Arial" w:eastAsia="Times New Roman" w:hAnsi="Arial" w:cs="Arial"/>
          <w:color w:val="000000"/>
          <w:lang w:eastAsia="it-IT"/>
        </w:rPr>
        <w:t xml:space="preserve"> </w:t>
      </w:r>
      <w:r w:rsidRPr="00E61A8A">
        <w:rPr>
          <w:rFonts w:ascii="Arial" w:eastAsia="Times New Roman" w:hAnsi="Arial" w:cs="Arial"/>
          <w:color w:val="000000"/>
          <w:lang w:eastAsia="it-IT"/>
        </w:rPr>
        <w:t>Pertanto, è necessario definire un modo per rappresentare la conversione del tipo di variabile, detta anche casting.</w:t>
      </w:r>
    </w:p>
    <w:p w:rsidR="0056176C" w:rsidRDefault="007C5D1B" w:rsidP="0056176C">
      <w:pPr>
        <w:rPr>
          <w:rFonts w:ascii="Arial" w:eastAsia="Times New Roman" w:hAnsi="Arial" w:cs="Arial"/>
          <w:color w:val="000000"/>
          <w:lang w:eastAsia="it-IT"/>
        </w:rPr>
      </w:pPr>
      <w:r>
        <w:rPr>
          <w:rFonts w:ascii="Arial" w:eastAsia="Times New Roman" w:hAnsi="Arial" w:cs="Arial"/>
          <w:color w:val="000000"/>
          <w:lang w:eastAsia="it-IT"/>
        </w:rPr>
        <w:t xml:space="preserve">Tutto quello che arriva in input è </w:t>
      </w:r>
      <w:r w:rsidR="00A95624">
        <w:rPr>
          <w:rFonts w:ascii="Arial" w:eastAsia="Times New Roman" w:hAnsi="Arial" w:cs="Arial"/>
          <w:color w:val="000000"/>
          <w:lang w:eastAsia="it-IT"/>
        </w:rPr>
        <w:t xml:space="preserve">sempre una </w:t>
      </w:r>
      <w:r>
        <w:rPr>
          <w:rFonts w:ascii="Arial" w:eastAsia="Times New Roman" w:hAnsi="Arial" w:cs="Arial"/>
          <w:color w:val="000000"/>
          <w:lang w:eastAsia="it-IT"/>
        </w:rPr>
        <w:t>stringa da un programma.</w:t>
      </w:r>
    </w:p>
    <w:p w:rsidR="00F07271" w:rsidRDefault="00F07271" w:rsidP="00F07271">
      <w:pPr>
        <w:rPr>
          <w:rFonts w:ascii="Arial" w:eastAsia="Times New Roman" w:hAnsi="Arial" w:cs="Arial"/>
          <w:color w:val="000000"/>
          <w:lang w:eastAsia="it-IT"/>
        </w:rPr>
      </w:pPr>
      <w:r w:rsidRPr="00F07271">
        <w:rPr>
          <w:rFonts w:ascii="Arial" w:eastAsia="Times New Roman" w:hAnsi="Arial" w:cs="Arial"/>
          <w:b/>
          <w:color w:val="000000"/>
          <w:lang w:eastAsia="it-IT"/>
        </w:rPr>
        <w:t>Il ciclo for:</w:t>
      </w:r>
      <w:r>
        <w:rPr>
          <w:rFonts w:ascii="Arial" w:eastAsia="Times New Roman" w:hAnsi="Arial" w:cs="Arial"/>
          <w:color w:val="000000"/>
          <w:lang w:eastAsia="it-IT"/>
        </w:rPr>
        <w:t xml:space="preserve"> per ogni elemento (for-</w:t>
      </w:r>
      <w:proofErr w:type="spellStart"/>
      <w:r>
        <w:rPr>
          <w:rFonts w:ascii="Arial" w:eastAsia="Times New Roman" w:hAnsi="Arial" w:cs="Arial"/>
          <w:color w:val="000000"/>
          <w:lang w:eastAsia="it-IT"/>
        </w:rPr>
        <w:t>each</w:t>
      </w:r>
      <w:proofErr w:type="spellEnd"/>
      <w:r>
        <w:rPr>
          <w:rFonts w:ascii="Arial" w:eastAsia="Times New Roman" w:hAnsi="Arial" w:cs="Arial"/>
          <w:color w:val="000000"/>
          <w:lang w:eastAsia="it-IT"/>
        </w:rPr>
        <w:t>) che va da i = 0 fin tanto i è minore di un altro numero di riferimento, quando queste due condizioni sono verificate incremento di uno. Ci sono tre elementi principali:</w:t>
      </w:r>
      <w:r>
        <w:rPr>
          <w:rFonts w:ascii="Arial" w:eastAsia="Times New Roman" w:hAnsi="Arial" w:cs="Arial"/>
          <w:color w:val="000000"/>
          <w:lang w:eastAsia="it-IT"/>
        </w:rPr>
        <w:br/>
        <w:t xml:space="preserve">- </w:t>
      </w:r>
      <w:r w:rsidRPr="00F07271">
        <w:rPr>
          <w:rFonts w:ascii="Arial" w:eastAsia="Times New Roman" w:hAnsi="Arial" w:cs="Arial"/>
          <w:color w:val="000000"/>
          <w:lang w:eastAsia="it-IT"/>
        </w:rPr>
        <w:t>l'inizializzazione del contatore</w:t>
      </w:r>
      <w:r>
        <w:rPr>
          <w:rFonts w:ascii="Arial" w:eastAsia="Times New Roman" w:hAnsi="Arial" w:cs="Arial"/>
          <w:color w:val="000000"/>
          <w:lang w:eastAsia="it-IT"/>
        </w:rPr>
        <w:t>;</w:t>
      </w:r>
      <w:r>
        <w:rPr>
          <w:rFonts w:ascii="Arial" w:eastAsia="Times New Roman" w:hAnsi="Arial" w:cs="Arial"/>
          <w:color w:val="000000"/>
          <w:lang w:eastAsia="it-IT"/>
        </w:rPr>
        <w:br/>
        <w:t xml:space="preserve">- </w:t>
      </w:r>
      <w:r w:rsidRPr="00F07271">
        <w:rPr>
          <w:rFonts w:ascii="Arial" w:eastAsia="Times New Roman" w:hAnsi="Arial" w:cs="Arial"/>
          <w:color w:val="000000"/>
          <w:lang w:eastAsia="it-IT"/>
        </w:rPr>
        <w:t>la condizione che decide se continuare l'iterazione</w:t>
      </w:r>
      <w:r>
        <w:rPr>
          <w:rFonts w:ascii="Arial" w:eastAsia="Times New Roman" w:hAnsi="Arial" w:cs="Arial"/>
          <w:color w:val="000000"/>
          <w:lang w:eastAsia="it-IT"/>
        </w:rPr>
        <w:t>;</w:t>
      </w:r>
      <w:r>
        <w:rPr>
          <w:rFonts w:ascii="Arial" w:eastAsia="Times New Roman" w:hAnsi="Arial" w:cs="Arial"/>
          <w:color w:val="000000"/>
          <w:lang w:eastAsia="it-IT"/>
        </w:rPr>
        <w:br/>
      </w:r>
      <w:r>
        <w:rPr>
          <w:rFonts w:ascii="Arial" w:eastAsia="Times New Roman" w:hAnsi="Arial" w:cs="Arial"/>
          <w:color w:val="000000"/>
          <w:lang w:eastAsia="it-IT"/>
        </w:rPr>
        <w:lastRenderedPageBreak/>
        <w:t xml:space="preserve">- </w:t>
      </w:r>
      <w:r w:rsidRPr="00F07271">
        <w:rPr>
          <w:rFonts w:ascii="Arial" w:eastAsia="Times New Roman" w:hAnsi="Arial" w:cs="Arial"/>
          <w:color w:val="000000"/>
          <w:lang w:eastAsia="it-IT"/>
        </w:rPr>
        <w:t>l'aggiornamento del contatore ad ogni iterazione</w:t>
      </w:r>
      <w:r>
        <w:rPr>
          <w:rFonts w:ascii="Arial" w:eastAsia="Times New Roman" w:hAnsi="Arial" w:cs="Arial"/>
          <w:color w:val="000000"/>
          <w:lang w:eastAsia="it-IT"/>
        </w:rPr>
        <w:t>;</w:t>
      </w:r>
      <w:r>
        <w:rPr>
          <w:rFonts w:ascii="Arial" w:eastAsia="Times New Roman" w:hAnsi="Arial" w:cs="Arial"/>
          <w:color w:val="000000"/>
          <w:lang w:eastAsia="it-IT"/>
        </w:rPr>
        <w:br/>
      </w:r>
      <w:r>
        <w:rPr>
          <w:rFonts w:ascii="Arial" w:eastAsia="Times New Roman" w:hAnsi="Arial" w:cs="Arial"/>
          <w:color w:val="000000"/>
          <w:lang w:eastAsia="it-IT"/>
        </w:rPr>
        <w:br/>
        <w:t>viene utilizzato di solito quando il software sa già quanti cicli deve fare.</w:t>
      </w:r>
    </w:p>
    <w:p w:rsidR="00585E36" w:rsidRDefault="00F07271" w:rsidP="00585E36">
      <w:pPr>
        <w:rPr>
          <w:rFonts w:ascii="Arial" w:eastAsia="Times New Roman" w:hAnsi="Arial" w:cs="Arial"/>
          <w:color w:val="000000"/>
          <w:lang w:eastAsia="it-IT"/>
        </w:rPr>
      </w:pPr>
      <w:r w:rsidRPr="00F07271">
        <w:rPr>
          <w:rFonts w:ascii="Arial" w:eastAsia="Times New Roman" w:hAnsi="Arial" w:cs="Arial"/>
          <w:b/>
          <w:color w:val="000000"/>
          <w:lang w:eastAsia="it-IT"/>
        </w:rPr>
        <w:t xml:space="preserve">Il ciclo </w:t>
      </w:r>
      <w:proofErr w:type="spellStart"/>
      <w:r w:rsidRPr="00F07271">
        <w:rPr>
          <w:rFonts w:ascii="Arial" w:eastAsia="Times New Roman" w:hAnsi="Arial" w:cs="Arial"/>
          <w:b/>
          <w:color w:val="000000"/>
          <w:lang w:eastAsia="it-IT"/>
        </w:rPr>
        <w:t>while</w:t>
      </w:r>
      <w:proofErr w:type="spellEnd"/>
      <w:r w:rsidRPr="00F07271">
        <w:rPr>
          <w:rFonts w:ascii="Arial" w:eastAsia="Times New Roman" w:hAnsi="Arial" w:cs="Arial"/>
          <w:b/>
          <w:color w:val="000000"/>
          <w:lang w:eastAsia="it-IT"/>
        </w:rPr>
        <w:t>:</w:t>
      </w:r>
      <w:r>
        <w:rPr>
          <w:rFonts w:ascii="Arial" w:eastAsia="Times New Roman" w:hAnsi="Arial" w:cs="Arial"/>
          <w:color w:val="000000"/>
          <w:lang w:eastAsia="it-IT"/>
        </w:rPr>
        <w:t xml:space="preserve"> si caratterizza per non avere un contatore che viene incrementato, </w:t>
      </w:r>
      <w:r w:rsidR="00585E36" w:rsidRPr="00585E36">
        <w:rPr>
          <w:rFonts w:ascii="Arial" w:eastAsia="Times New Roman" w:hAnsi="Arial" w:cs="Arial"/>
          <w:color w:val="000000"/>
          <w:lang w:eastAsia="it-IT"/>
        </w:rPr>
        <w:t>è ideale quando non si sa in anticipo quante volte è necessario ripetere l'operazion</w:t>
      </w:r>
      <w:r w:rsidR="00585E36">
        <w:rPr>
          <w:rFonts w:ascii="Arial" w:eastAsia="Times New Roman" w:hAnsi="Arial" w:cs="Arial"/>
          <w:color w:val="000000"/>
          <w:lang w:eastAsia="it-IT"/>
        </w:rPr>
        <w:t xml:space="preserve">e, </w:t>
      </w:r>
      <w:r w:rsidR="00585E36" w:rsidRPr="00585E36">
        <w:rPr>
          <w:rFonts w:ascii="Arial" w:eastAsia="Times New Roman" w:hAnsi="Arial" w:cs="Arial"/>
          <w:color w:val="000000"/>
          <w:lang w:eastAsia="it-IT"/>
        </w:rPr>
        <w:t>ad esempio quando si attende un determinato input, si monitora un sensore o si continua a leggere dati finché ci sono dati.</w:t>
      </w:r>
      <w:r w:rsidR="00585E36">
        <w:rPr>
          <w:rFonts w:ascii="Arial" w:eastAsia="Times New Roman" w:hAnsi="Arial" w:cs="Arial"/>
          <w:color w:val="000000"/>
          <w:lang w:eastAsia="it-IT"/>
        </w:rPr>
        <w:br/>
      </w:r>
      <w:r w:rsidR="00585E36" w:rsidRPr="00585E36">
        <w:rPr>
          <w:rFonts w:ascii="Arial" w:eastAsia="Times New Roman" w:hAnsi="Arial" w:cs="Arial"/>
          <w:color w:val="000000"/>
          <w:lang w:eastAsia="it-IT"/>
        </w:rPr>
        <w:t>In pratica, prima di ogni iterazione, il programma verifica la condizione: se è soddisfatta, esegue il corpo del ciclo; altrimenti, esce e passa all'istruzione successiva.</w:t>
      </w:r>
    </w:p>
    <w:p w:rsidR="00585E36" w:rsidRDefault="00585E36" w:rsidP="00585E36">
      <w:pPr>
        <w:rPr>
          <w:rFonts w:ascii="Arial" w:eastAsia="Times New Roman" w:hAnsi="Arial" w:cs="Arial"/>
          <w:color w:val="000000"/>
          <w:lang w:eastAsia="it-IT"/>
        </w:rPr>
      </w:pPr>
      <w:r w:rsidRPr="00A64AC9">
        <w:rPr>
          <w:rFonts w:ascii="Arial" w:eastAsia="Times New Roman" w:hAnsi="Arial" w:cs="Arial"/>
          <w:b/>
          <w:color w:val="000000"/>
          <w:lang w:eastAsia="it-IT"/>
        </w:rPr>
        <w:t>Il ciclo do-</w:t>
      </w:r>
      <w:proofErr w:type="spellStart"/>
      <w:r w:rsidRPr="00A64AC9">
        <w:rPr>
          <w:rFonts w:ascii="Arial" w:eastAsia="Times New Roman" w:hAnsi="Arial" w:cs="Arial"/>
          <w:b/>
          <w:color w:val="000000"/>
          <w:lang w:eastAsia="it-IT"/>
        </w:rPr>
        <w:t>while</w:t>
      </w:r>
      <w:proofErr w:type="spellEnd"/>
      <w:r w:rsidRPr="00A64AC9">
        <w:rPr>
          <w:rFonts w:ascii="Arial" w:eastAsia="Times New Roman" w:hAnsi="Arial" w:cs="Arial"/>
          <w:b/>
          <w:color w:val="000000"/>
          <w:lang w:eastAsia="it-IT"/>
        </w:rPr>
        <w:t>:</w:t>
      </w:r>
      <w:r>
        <w:rPr>
          <w:rFonts w:ascii="Arial" w:eastAsia="Times New Roman" w:hAnsi="Arial" w:cs="Arial"/>
          <w:color w:val="000000"/>
          <w:lang w:eastAsia="it-IT"/>
        </w:rPr>
        <w:t xml:space="preserve"> </w:t>
      </w:r>
      <w:r w:rsidRPr="00585E36">
        <w:rPr>
          <w:rFonts w:ascii="Arial" w:eastAsia="Times New Roman" w:hAnsi="Arial" w:cs="Arial"/>
          <w:color w:val="000000"/>
          <w:lang w:eastAsia="it-IT"/>
        </w:rPr>
        <w:t xml:space="preserve">è una variante del </w:t>
      </w:r>
      <w:r w:rsidR="00A64AC9">
        <w:rPr>
          <w:rFonts w:ascii="Arial" w:eastAsia="Times New Roman" w:hAnsi="Arial" w:cs="Arial"/>
          <w:color w:val="000000"/>
          <w:lang w:eastAsia="it-IT"/>
        </w:rPr>
        <w:t xml:space="preserve">ciclo </w:t>
      </w:r>
      <w:proofErr w:type="spellStart"/>
      <w:r w:rsidR="00A64AC9">
        <w:rPr>
          <w:rFonts w:ascii="Arial" w:eastAsia="Times New Roman" w:hAnsi="Arial" w:cs="Arial"/>
          <w:color w:val="000000"/>
          <w:lang w:eastAsia="it-IT"/>
        </w:rPr>
        <w:t>while</w:t>
      </w:r>
      <w:proofErr w:type="spellEnd"/>
      <w:r w:rsidRPr="00585E36">
        <w:rPr>
          <w:rFonts w:ascii="Arial" w:eastAsia="Times New Roman" w:hAnsi="Arial" w:cs="Arial"/>
          <w:color w:val="000000"/>
          <w:lang w:eastAsia="it-IT"/>
        </w:rPr>
        <w:t xml:space="preserve"> in cui la condizione viene verificata dopo l'esecuzione del blocco di istruzioni, e non prima. Ciò significa che il corpo del ciclo viene eseguito almeno una volta, indipendentemente dal valore iniziale della condizione, e solo allora il programma decide se ripetere l'iterazione o uscire.</w:t>
      </w:r>
      <w:r>
        <w:rPr>
          <w:rFonts w:ascii="Arial" w:eastAsia="Times New Roman" w:hAnsi="Arial" w:cs="Arial"/>
          <w:color w:val="000000"/>
          <w:lang w:eastAsia="it-IT"/>
        </w:rPr>
        <w:br/>
        <w:t>Questo ciclo</w:t>
      </w:r>
      <w:r w:rsidRPr="00585E36">
        <w:rPr>
          <w:rFonts w:ascii="Arial" w:eastAsia="Times New Roman" w:hAnsi="Arial" w:cs="Arial"/>
          <w:color w:val="000000"/>
          <w:lang w:eastAsia="it-IT"/>
        </w:rPr>
        <w:t xml:space="preserve"> risulta quindi particolarmente utile in tutti quei casi in cui si vuole garantire un'azione iniziale (ad esempio, la visualizzazione di un menu o la richiesta di input da parte dell'utente) e poi ripeterla finché non viene soddisfatta una determinata condizione di continuazione.</w:t>
      </w:r>
    </w:p>
    <w:p w:rsidR="00A64AC9" w:rsidRDefault="00A64AC9" w:rsidP="00A64AC9">
      <w:pPr>
        <w:rPr>
          <w:rFonts w:ascii="Arial" w:eastAsia="Times New Roman" w:hAnsi="Arial" w:cs="Arial"/>
          <w:color w:val="000000"/>
          <w:lang w:eastAsia="it-IT"/>
        </w:rPr>
      </w:pPr>
      <w:r w:rsidRPr="00A64AC9">
        <w:rPr>
          <w:rFonts w:ascii="Arial" w:eastAsia="Times New Roman" w:hAnsi="Arial" w:cs="Arial"/>
          <w:b/>
          <w:color w:val="000000"/>
          <w:lang w:eastAsia="it-IT"/>
        </w:rPr>
        <w:t>L’istruzione break</w:t>
      </w:r>
      <w:r>
        <w:rPr>
          <w:rFonts w:ascii="Arial" w:eastAsia="Times New Roman" w:hAnsi="Arial" w:cs="Arial"/>
          <w:b/>
          <w:color w:val="000000"/>
          <w:lang w:eastAsia="it-IT"/>
        </w:rPr>
        <w:t>:</w:t>
      </w:r>
      <w:r w:rsidRPr="00A64AC9">
        <w:rPr>
          <w:rFonts w:ascii="Arial" w:eastAsia="Times New Roman" w:hAnsi="Arial" w:cs="Arial"/>
          <w:color w:val="000000"/>
          <w:lang w:eastAsia="it-IT"/>
        </w:rPr>
        <w:t xml:space="preserve"> è un comando che consente di interrompere prematuramente l'esecuzione di un'istruzione loop di un blocco switch, saltando direttamente alle istruzioni successive al blocco in cui si trova.</w:t>
      </w:r>
      <w:r>
        <w:rPr>
          <w:rFonts w:ascii="Arial" w:eastAsia="Times New Roman" w:hAnsi="Arial" w:cs="Arial"/>
          <w:color w:val="000000"/>
          <w:lang w:eastAsia="it-IT"/>
        </w:rPr>
        <w:t xml:space="preserve"> </w:t>
      </w:r>
      <w:r w:rsidRPr="00A64AC9">
        <w:rPr>
          <w:rFonts w:ascii="Arial" w:eastAsia="Times New Roman" w:hAnsi="Arial" w:cs="Arial"/>
          <w:color w:val="000000"/>
          <w:lang w:eastAsia="it-IT"/>
        </w:rPr>
        <w:t>In pratica, quando durante un'iterazione si verifica una determinata condizione (ad esempio, viene trovato l'elemento che il programma stava cercando o l'utente ha scelto di uscire dal menu), l'</w:t>
      </w:r>
      <w:r>
        <w:rPr>
          <w:rFonts w:ascii="Arial" w:eastAsia="Times New Roman" w:hAnsi="Arial" w:cs="Arial"/>
          <w:color w:val="000000"/>
          <w:lang w:eastAsia="it-IT"/>
        </w:rPr>
        <w:t xml:space="preserve">istruzione break </w:t>
      </w:r>
      <w:r w:rsidRPr="00A64AC9">
        <w:rPr>
          <w:rFonts w:ascii="Arial" w:eastAsia="Times New Roman" w:hAnsi="Arial" w:cs="Arial"/>
          <w:color w:val="000000"/>
          <w:lang w:eastAsia="it-IT"/>
        </w:rPr>
        <w:t>consente di "uscire immediatamente" dal ciclo, senza completare tutte le iterazioni rimanenti.</w:t>
      </w:r>
      <w:r>
        <w:rPr>
          <w:rFonts w:ascii="Arial" w:eastAsia="Times New Roman" w:hAnsi="Arial" w:cs="Arial"/>
          <w:color w:val="000000"/>
          <w:lang w:eastAsia="it-IT"/>
        </w:rPr>
        <w:t xml:space="preserve"> </w:t>
      </w:r>
      <w:r w:rsidRPr="00A64AC9">
        <w:rPr>
          <w:rFonts w:ascii="Arial" w:eastAsia="Times New Roman" w:hAnsi="Arial" w:cs="Arial"/>
          <w:color w:val="000000"/>
          <w:lang w:eastAsia="it-IT"/>
        </w:rPr>
        <w:t>Ciò lo rende uno strumento molto utile per rendere il codice più efficiente e leggibile quando non ha senso continuare a ripetere il blocco di istruzioni oltre un certo punto.</w:t>
      </w:r>
    </w:p>
    <w:p w:rsidR="00A64AC9" w:rsidRDefault="00A64AC9" w:rsidP="00A64AC9">
      <w:pPr>
        <w:rPr>
          <w:rFonts w:ascii="Arial" w:eastAsia="Times New Roman" w:hAnsi="Arial" w:cs="Arial"/>
          <w:color w:val="000000"/>
          <w:lang w:eastAsia="it-IT"/>
        </w:rPr>
      </w:pPr>
      <w:r w:rsidRPr="00A64AC9">
        <w:rPr>
          <w:rFonts w:ascii="Arial" w:eastAsia="Times New Roman" w:hAnsi="Arial" w:cs="Arial"/>
          <w:b/>
          <w:color w:val="000000"/>
          <w:lang w:eastAsia="it-IT"/>
        </w:rPr>
        <w:t>L’istruzione continue:</w:t>
      </w:r>
      <w:r>
        <w:rPr>
          <w:rFonts w:ascii="Arial" w:eastAsia="Times New Roman" w:hAnsi="Arial" w:cs="Arial"/>
          <w:color w:val="000000"/>
          <w:lang w:eastAsia="it-IT"/>
        </w:rPr>
        <w:t xml:space="preserve"> </w:t>
      </w:r>
      <w:r w:rsidRPr="00A64AC9">
        <w:rPr>
          <w:rFonts w:ascii="Arial" w:eastAsia="Times New Roman" w:hAnsi="Arial" w:cs="Arial"/>
          <w:color w:val="000000"/>
          <w:lang w:eastAsia="it-IT"/>
        </w:rPr>
        <w:t>è un comando che consente di saltare il resto del codice nell'iterazione corrente di un ciclo e di procedere direttamente a quella successiva</w:t>
      </w:r>
      <w:r>
        <w:rPr>
          <w:rFonts w:ascii="Arial" w:eastAsia="Times New Roman" w:hAnsi="Arial" w:cs="Arial"/>
          <w:color w:val="000000"/>
          <w:lang w:eastAsia="it-IT"/>
        </w:rPr>
        <w:t>.</w:t>
      </w:r>
      <w:r>
        <w:rPr>
          <w:rFonts w:ascii="Arial" w:eastAsia="Times New Roman" w:hAnsi="Arial" w:cs="Arial"/>
          <w:color w:val="000000"/>
          <w:lang w:eastAsia="it-IT"/>
        </w:rPr>
        <w:br/>
      </w:r>
      <w:r w:rsidRPr="00A64AC9">
        <w:rPr>
          <w:rFonts w:ascii="Arial" w:eastAsia="Times New Roman" w:hAnsi="Arial" w:cs="Arial"/>
          <w:color w:val="000000"/>
          <w:lang w:eastAsia="it-IT"/>
        </w:rPr>
        <w:t xml:space="preserve">Quando la condizione associata all'istruzione continue è soddisfatta, il programma ignora le istruzioni rimanenti all'interno del corpo del ciclo, torna a controllare la condizione (o ad aggiornare il contatore nel caso di un </w:t>
      </w:r>
      <w:r>
        <w:rPr>
          <w:rFonts w:ascii="Arial" w:eastAsia="Times New Roman" w:hAnsi="Arial" w:cs="Arial"/>
          <w:color w:val="000000"/>
          <w:lang w:eastAsia="it-IT"/>
        </w:rPr>
        <w:t>ciclo for</w:t>
      </w:r>
      <w:r w:rsidRPr="00A64AC9">
        <w:rPr>
          <w:rFonts w:ascii="Arial" w:eastAsia="Times New Roman" w:hAnsi="Arial" w:cs="Arial"/>
          <w:color w:val="000000"/>
          <w:lang w:eastAsia="it-IT"/>
        </w:rPr>
        <w:t>) e riprende l'esecuzione dal ciclo successivo.</w:t>
      </w:r>
      <w:r>
        <w:rPr>
          <w:rFonts w:ascii="Arial" w:eastAsia="Times New Roman" w:hAnsi="Arial" w:cs="Arial"/>
          <w:color w:val="000000"/>
          <w:lang w:eastAsia="it-IT"/>
        </w:rPr>
        <w:br/>
      </w:r>
      <w:r w:rsidRPr="00A64AC9">
        <w:rPr>
          <w:rFonts w:ascii="Arial" w:eastAsia="Times New Roman" w:hAnsi="Arial" w:cs="Arial"/>
          <w:color w:val="000000"/>
          <w:lang w:eastAsia="it-IT"/>
        </w:rPr>
        <w:t>Ciò è particolarmente utile quando, all'interno di un ciclo, si desidera "filtrare" determinati casi da saltare senza interrompere completamente il ciclo, ad esempio ignorando valori non validi o righe vuote in una sequenza di dati.</w:t>
      </w:r>
    </w:p>
    <w:p w:rsidR="006D00EB" w:rsidRDefault="006D00EB" w:rsidP="00A64AC9">
      <w:pPr>
        <w:rPr>
          <w:rFonts w:ascii="Arial" w:eastAsia="Times New Roman" w:hAnsi="Arial" w:cs="Arial"/>
          <w:color w:val="000000"/>
          <w:lang w:eastAsia="it-IT"/>
        </w:rPr>
      </w:pPr>
    </w:p>
    <w:p w:rsidR="006D00EB" w:rsidRDefault="006D00EB" w:rsidP="00A64AC9">
      <w:pPr>
        <w:rPr>
          <w:rFonts w:ascii="Arial" w:eastAsia="Times New Roman" w:hAnsi="Arial" w:cs="Arial"/>
          <w:color w:val="000000"/>
          <w:lang w:eastAsia="it-IT"/>
        </w:rPr>
      </w:pPr>
      <w:r>
        <w:rPr>
          <w:rFonts w:ascii="Arial" w:eastAsia="Times New Roman" w:hAnsi="Arial" w:cs="Arial"/>
          <w:color w:val="000000"/>
          <w:lang w:eastAsia="it-IT"/>
        </w:rPr>
        <w:t>Java:</w:t>
      </w:r>
    </w:p>
    <w:p w:rsidR="006D00EB" w:rsidRDefault="006D00EB" w:rsidP="006D00EB">
      <w:pPr>
        <w:rPr>
          <w:rFonts w:ascii="Arial" w:eastAsia="Times New Roman" w:hAnsi="Arial" w:cs="Arial"/>
          <w:color w:val="000000"/>
          <w:lang w:eastAsia="it-IT"/>
        </w:rPr>
      </w:pPr>
      <w:r>
        <w:rPr>
          <w:rFonts w:ascii="Arial" w:eastAsia="Times New Roman" w:hAnsi="Arial" w:cs="Arial"/>
          <w:color w:val="000000"/>
          <w:lang w:eastAsia="it-IT"/>
        </w:rPr>
        <w:t>Un tipo primitivo in memoria è gestito diversamente da un non primitivo.</w:t>
      </w:r>
      <w:r>
        <w:rPr>
          <w:rFonts w:ascii="Arial" w:eastAsia="Times New Roman" w:hAnsi="Arial" w:cs="Arial"/>
          <w:color w:val="000000"/>
          <w:lang w:eastAsia="it-IT"/>
        </w:rPr>
        <w:br/>
        <w:t xml:space="preserve">Quando si chiama un metodo bisogna inserire dei parametri </w:t>
      </w:r>
    </w:p>
    <w:p w:rsidR="00785854" w:rsidRDefault="009910C1" w:rsidP="006D00EB">
      <w:pPr>
        <w:rPr>
          <w:rFonts w:ascii="Arial" w:eastAsia="Times New Roman" w:hAnsi="Arial" w:cs="Arial"/>
          <w:color w:val="000000"/>
          <w:lang w:eastAsia="it-IT"/>
        </w:rPr>
      </w:pPr>
      <w:r w:rsidRPr="009910C1">
        <w:rPr>
          <w:rFonts w:ascii="Arial" w:eastAsia="Times New Roman" w:hAnsi="Arial" w:cs="Arial"/>
          <w:noProof/>
          <w:color w:val="000000"/>
          <w:lang w:eastAsia="it-IT"/>
        </w:rPr>
        <w:drawing>
          <wp:inline distT="0" distB="0" distL="0" distR="0" wp14:anchorId="23F5E1AA" wp14:editId="452DAED9">
            <wp:extent cx="6120130" cy="1446530"/>
            <wp:effectExtent l="0" t="0" r="0" b="762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20130" cy="1446530"/>
                    </a:xfrm>
                    <a:prstGeom prst="rect">
                      <a:avLst/>
                    </a:prstGeom>
                  </pic:spPr>
                </pic:pic>
              </a:graphicData>
            </a:graphic>
          </wp:inline>
        </w:drawing>
      </w:r>
    </w:p>
    <w:p w:rsidR="00444034" w:rsidRDefault="009910C1" w:rsidP="006D00EB">
      <w:pPr>
        <w:rPr>
          <w:rFonts w:ascii="Arial" w:eastAsia="Times New Roman" w:hAnsi="Arial" w:cs="Arial"/>
          <w:color w:val="000000"/>
          <w:lang w:eastAsia="it-IT"/>
        </w:rPr>
      </w:pPr>
      <w:r>
        <w:rPr>
          <w:rFonts w:ascii="Arial" w:eastAsia="Times New Roman" w:hAnsi="Arial" w:cs="Arial"/>
          <w:color w:val="000000"/>
          <w:lang w:eastAsia="it-IT"/>
        </w:rPr>
        <w:t>Il casting implicito funziona tramite questo schema: posso passare da sinistra a destra e aggiungo cifre, ma al contrario se passo da destra a sinistra perdo informazioni.</w:t>
      </w:r>
    </w:p>
    <w:p w:rsidR="006829E4" w:rsidRDefault="006829E4" w:rsidP="006D00EB">
      <w:pPr>
        <w:rPr>
          <w:rFonts w:ascii="Arial" w:eastAsia="Times New Roman" w:hAnsi="Arial" w:cs="Arial"/>
          <w:color w:val="000000"/>
          <w:lang w:eastAsia="it-IT"/>
        </w:rPr>
      </w:pPr>
    </w:p>
    <w:p w:rsidR="006829E4" w:rsidRDefault="006829E4" w:rsidP="006D00EB">
      <w:pPr>
        <w:rPr>
          <w:rFonts w:ascii="Arial" w:eastAsia="Times New Roman" w:hAnsi="Arial" w:cs="Arial"/>
          <w:color w:val="000000"/>
          <w:lang w:eastAsia="it-IT"/>
        </w:rPr>
      </w:pPr>
      <w:r>
        <w:rPr>
          <w:rFonts w:ascii="Arial" w:eastAsia="Times New Roman" w:hAnsi="Arial" w:cs="Arial"/>
          <w:color w:val="000000"/>
          <w:lang w:eastAsia="it-IT"/>
        </w:rPr>
        <w:lastRenderedPageBreak/>
        <w:t>Eccezioni:</w:t>
      </w:r>
      <w:r w:rsidR="005B0D7A">
        <w:rPr>
          <w:rFonts w:ascii="Arial" w:eastAsia="Times New Roman" w:hAnsi="Arial" w:cs="Arial"/>
          <w:color w:val="000000"/>
          <w:lang w:eastAsia="it-IT"/>
        </w:rPr>
        <w:t xml:space="preserve"> </w:t>
      </w:r>
      <w:r w:rsidR="00FF555C">
        <w:rPr>
          <w:rFonts w:ascii="Arial" w:eastAsia="Times New Roman" w:hAnsi="Arial" w:cs="Arial"/>
          <w:color w:val="000000"/>
          <w:lang w:eastAsia="it-IT"/>
        </w:rPr>
        <w:t>Servono per gestire gli errori</w:t>
      </w:r>
    </w:p>
    <w:p w:rsidR="007406EA" w:rsidRDefault="007406EA" w:rsidP="006D00EB">
      <w:pPr>
        <w:rPr>
          <w:rFonts w:ascii="Arial" w:eastAsia="Times New Roman" w:hAnsi="Arial" w:cs="Arial"/>
          <w:color w:val="000000"/>
          <w:lang w:eastAsia="it-IT"/>
        </w:rPr>
      </w:pPr>
    </w:p>
    <w:p w:rsidR="007406EA" w:rsidRDefault="007406EA" w:rsidP="006D00EB">
      <w:pPr>
        <w:rPr>
          <w:rFonts w:ascii="Arial" w:eastAsia="Times New Roman" w:hAnsi="Arial" w:cs="Arial"/>
          <w:color w:val="000000"/>
          <w:lang w:eastAsia="it-IT"/>
        </w:rPr>
      </w:pPr>
      <w:r>
        <w:rPr>
          <w:rFonts w:ascii="Arial" w:eastAsia="Times New Roman" w:hAnsi="Arial" w:cs="Arial"/>
          <w:color w:val="000000"/>
          <w:lang w:eastAsia="it-IT"/>
        </w:rPr>
        <w:t xml:space="preserve">OOP: </w:t>
      </w:r>
      <w:r w:rsidR="002164C5">
        <w:rPr>
          <w:rFonts w:ascii="Arial" w:eastAsia="Times New Roman" w:hAnsi="Arial" w:cs="Arial"/>
          <w:color w:val="000000"/>
          <w:lang w:eastAsia="it-IT"/>
        </w:rPr>
        <w:t xml:space="preserve">Object </w:t>
      </w:r>
      <w:proofErr w:type="spellStart"/>
      <w:r w:rsidR="002164C5">
        <w:rPr>
          <w:rFonts w:ascii="Arial" w:eastAsia="Times New Roman" w:hAnsi="Arial" w:cs="Arial"/>
          <w:color w:val="000000"/>
          <w:lang w:eastAsia="it-IT"/>
        </w:rPr>
        <w:t>Oriented</w:t>
      </w:r>
      <w:proofErr w:type="spellEnd"/>
      <w:r w:rsidR="002164C5">
        <w:rPr>
          <w:rFonts w:ascii="Arial" w:eastAsia="Times New Roman" w:hAnsi="Arial" w:cs="Arial"/>
          <w:color w:val="000000"/>
          <w:lang w:eastAsia="it-IT"/>
        </w:rPr>
        <w:t xml:space="preserve"> Programming, programmare orientato agli oggetti.</w:t>
      </w:r>
    </w:p>
    <w:p w:rsidR="002164C5" w:rsidRDefault="002164C5" w:rsidP="006D00EB">
      <w:pPr>
        <w:rPr>
          <w:rFonts w:ascii="Arial" w:eastAsia="Times New Roman" w:hAnsi="Arial" w:cs="Arial"/>
          <w:color w:val="000000"/>
          <w:lang w:eastAsia="it-IT"/>
        </w:rPr>
      </w:pPr>
      <w:r>
        <w:rPr>
          <w:rFonts w:ascii="Arial" w:eastAsia="Times New Roman" w:hAnsi="Arial" w:cs="Arial"/>
          <w:color w:val="000000"/>
          <w:lang w:eastAsia="it-IT"/>
        </w:rPr>
        <w:t>Tre principali strumenti:</w:t>
      </w:r>
      <w:r>
        <w:rPr>
          <w:rFonts w:ascii="Arial" w:eastAsia="Times New Roman" w:hAnsi="Arial" w:cs="Arial"/>
          <w:color w:val="000000"/>
          <w:lang w:eastAsia="it-IT"/>
        </w:rPr>
        <w:br/>
        <w:t>- Classi e oggetti;</w:t>
      </w:r>
      <w:r>
        <w:rPr>
          <w:rFonts w:ascii="Arial" w:eastAsia="Times New Roman" w:hAnsi="Arial" w:cs="Arial"/>
          <w:color w:val="000000"/>
          <w:lang w:eastAsia="it-IT"/>
        </w:rPr>
        <w:br/>
        <w:t xml:space="preserve">- </w:t>
      </w:r>
      <w:r w:rsidR="000E6117">
        <w:rPr>
          <w:rFonts w:ascii="Arial" w:eastAsia="Times New Roman" w:hAnsi="Arial" w:cs="Arial"/>
          <w:color w:val="000000"/>
          <w:lang w:eastAsia="it-IT"/>
        </w:rPr>
        <w:t>Interfacce;</w:t>
      </w:r>
    </w:p>
    <w:p w:rsidR="00A4603C" w:rsidRDefault="00A4603C" w:rsidP="006D00EB">
      <w:pPr>
        <w:rPr>
          <w:rFonts w:ascii="Arial" w:eastAsia="Times New Roman" w:hAnsi="Arial" w:cs="Arial"/>
          <w:color w:val="000000"/>
          <w:lang w:eastAsia="it-IT"/>
        </w:rPr>
      </w:pPr>
    </w:p>
    <w:p w:rsidR="00A4603C" w:rsidRPr="00A4603C" w:rsidRDefault="00A4603C" w:rsidP="00A4603C">
      <w:pPr>
        <w:rPr>
          <w:rFonts w:ascii="Arial" w:eastAsia="Times New Roman" w:hAnsi="Arial" w:cs="Arial"/>
          <w:color w:val="000000"/>
          <w:lang w:eastAsia="it-IT"/>
        </w:rPr>
      </w:pPr>
      <w:r w:rsidRPr="00A4603C">
        <w:rPr>
          <w:rFonts w:ascii="Arial" w:eastAsia="Times New Roman" w:hAnsi="Arial" w:cs="Arial"/>
          <w:color w:val="000000"/>
          <w:lang w:eastAsia="it-IT"/>
        </w:rPr>
        <w:t>privato disponibile solo all'interno di una classe;</w:t>
      </w:r>
    </w:p>
    <w:p w:rsidR="00A4603C" w:rsidRPr="00A4603C" w:rsidRDefault="00A4603C" w:rsidP="00A4603C">
      <w:pPr>
        <w:rPr>
          <w:rFonts w:ascii="Arial" w:eastAsia="Times New Roman" w:hAnsi="Arial" w:cs="Arial"/>
          <w:color w:val="000000"/>
          <w:lang w:eastAsia="it-IT"/>
        </w:rPr>
      </w:pPr>
      <w:r w:rsidRPr="00A4603C">
        <w:rPr>
          <w:rFonts w:ascii="Arial" w:eastAsia="Times New Roman" w:hAnsi="Arial" w:cs="Arial"/>
          <w:color w:val="000000"/>
          <w:lang w:eastAsia="it-IT"/>
        </w:rPr>
        <w:t xml:space="preserve">package-private (noto anche come </w:t>
      </w:r>
      <w:proofErr w:type="gramStart"/>
      <w:r w:rsidRPr="00A4603C">
        <w:rPr>
          <w:rFonts w:ascii="Arial" w:eastAsia="Times New Roman" w:hAnsi="Arial" w:cs="Arial"/>
          <w:color w:val="000000"/>
          <w:lang w:eastAsia="it-IT"/>
        </w:rPr>
        <w:t>default ,</w:t>
      </w:r>
      <w:proofErr w:type="gramEnd"/>
      <w:r w:rsidRPr="00A4603C">
        <w:rPr>
          <w:rFonts w:ascii="Arial" w:eastAsia="Times New Roman" w:hAnsi="Arial" w:cs="Arial"/>
          <w:color w:val="000000"/>
          <w:lang w:eastAsia="it-IT"/>
        </w:rPr>
        <w:t xml:space="preserve"> </w:t>
      </w:r>
      <w:proofErr w:type="spellStart"/>
      <w:r w:rsidRPr="00A4603C">
        <w:rPr>
          <w:rFonts w:ascii="Arial" w:eastAsia="Times New Roman" w:hAnsi="Arial" w:cs="Arial"/>
          <w:color w:val="000000"/>
          <w:lang w:eastAsia="it-IT"/>
        </w:rPr>
        <w:t>implicit</w:t>
      </w:r>
      <w:proofErr w:type="spellEnd"/>
      <w:r w:rsidRPr="00A4603C">
        <w:rPr>
          <w:rFonts w:ascii="Arial" w:eastAsia="Times New Roman" w:hAnsi="Arial" w:cs="Arial"/>
          <w:color w:val="000000"/>
          <w:lang w:eastAsia="it-IT"/>
        </w:rPr>
        <w:t>) disponibile per tutte le classi nello stesso pacchetto;</w:t>
      </w:r>
    </w:p>
    <w:p w:rsidR="00A4603C" w:rsidRPr="00A4603C" w:rsidRDefault="00A4603C" w:rsidP="00A4603C">
      <w:pPr>
        <w:rPr>
          <w:rFonts w:ascii="Arial" w:eastAsia="Times New Roman" w:hAnsi="Arial" w:cs="Arial"/>
          <w:color w:val="000000"/>
          <w:lang w:eastAsia="it-IT"/>
        </w:rPr>
      </w:pPr>
      <w:r w:rsidRPr="00A4603C">
        <w:rPr>
          <w:rFonts w:ascii="Arial" w:eastAsia="Times New Roman" w:hAnsi="Arial" w:cs="Arial"/>
          <w:color w:val="000000"/>
          <w:lang w:eastAsia="it-IT"/>
        </w:rPr>
        <w:t>protetto disponibile per le classi nello stesso pacchetto e per le sottoclassi (sarà trattato più avanti);</w:t>
      </w:r>
    </w:p>
    <w:p w:rsidR="00A4603C" w:rsidRDefault="00A4603C" w:rsidP="00A4603C">
      <w:pPr>
        <w:rPr>
          <w:rFonts w:ascii="Arial" w:eastAsia="Times New Roman" w:hAnsi="Arial" w:cs="Arial"/>
          <w:color w:val="000000"/>
          <w:lang w:eastAsia="it-IT"/>
        </w:rPr>
      </w:pPr>
      <w:r w:rsidRPr="00A4603C">
        <w:rPr>
          <w:rFonts w:ascii="Arial" w:eastAsia="Times New Roman" w:hAnsi="Arial" w:cs="Arial"/>
          <w:color w:val="000000"/>
          <w:lang w:eastAsia="it-IT"/>
        </w:rPr>
        <w:t>pubblico disponibile per tutte le classi ovunque.</w:t>
      </w:r>
    </w:p>
    <w:p w:rsidR="00A4603C" w:rsidRDefault="00A4603C" w:rsidP="00A4603C">
      <w:pPr>
        <w:rPr>
          <w:rFonts w:ascii="Arial" w:eastAsia="Times New Roman" w:hAnsi="Arial" w:cs="Arial"/>
          <w:color w:val="000000"/>
          <w:lang w:eastAsia="it-IT"/>
        </w:rPr>
      </w:pPr>
    </w:p>
    <w:p w:rsidR="00A4603C" w:rsidRPr="0056176C" w:rsidRDefault="00A4603C" w:rsidP="00A4603C">
      <w:pPr>
        <w:rPr>
          <w:rFonts w:ascii="Arial" w:eastAsia="Times New Roman" w:hAnsi="Arial" w:cs="Arial"/>
          <w:color w:val="000000"/>
          <w:lang w:eastAsia="it-IT"/>
        </w:rPr>
      </w:pPr>
      <w:r w:rsidRPr="00A4603C">
        <w:rPr>
          <w:rFonts w:ascii="Arial" w:eastAsia="Times New Roman" w:hAnsi="Arial" w:cs="Arial"/>
          <w:color w:val="000000"/>
          <w:lang w:eastAsia="it-IT"/>
        </w:rPr>
        <w:drawing>
          <wp:inline distT="0" distB="0" distL="0" distR="0" wp14:anchorId="2068A357" wp14:editId="7BD65B1B">
            <wp:extent cx="6120130" cy="2721610"/>
            <wp:effectExtent l="0" t="0" r="0" b="254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130" cy="2721610"/>
                    </a:xfrm>
                    <a:prstGeom prst="rect">
                      <a:avLst/>
                    </a:prstGeom>
                  </pic:spPr>
                </pic:pic>
              </a:graphicData>
            </a:graphic>
          </wp:inline>
        </w:drawing>
      </w:r>
      <w:bookmarkStart w:id="0" w:name="_GoBack"/>
      <w:bookmarkEnd w:id="0"/>
    </w:p>
    <w:sectPr w:rsidR="00A4603C" w:rsidRPr="0056176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1D4266"/>
    <w:multiLevelType w:val="hybridMultilevel"/>
    <w:tmpl w:val="E9A87E22"/>
    <w:lvl w:ilvl="0" w:tplc="04100001">
      <w:start w:val="1"/>
      <w:numFmt w:val="bullet"/>
      <w:lvlText w:val=""/>
      <w:lvlJc w:val="left"/>
      <w:pPr>
        <w:ind w:left="1068" w:hanging="360"/>
      </w:pPr>
      <w:rPr>
        <w:rFonts w:ascii="Symbol" w:hAnsi="Symbol" w:hint="default"/>
      </w:rPr>
    </w:lvl>
    <w:lvl w:ilvl="1" w:tplc="04100003">
      <w:start w:val="1"/>
      <w:numFmt w:val="bullet"/>
      <w:lvlText w:val="o"/>
      <w:lvlJc w:val="left"/>
      <w:pPr>
        <w:ind w:left="1788" w:hanging="360"/>
      </w:pPr>
      <w:rPr>
        <w:rFonts w:ascii="Courier New" w:hAnsi="Courier New" w:cs="Courier New" w:hint="default"/>
      </w:rPr>
    </w:lvl>
    <w:lvl w:ilvl="2" w:tplc="04100005">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 w15:restartNumberingAfterBreak="0">
    <w:nsid w:val="16A43EE7"/>
    <w:multiLevelType w:val="hybridMultilevel"/>
    <w:tmpl w:val="E012A4A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1D4A5CFE"/>
    <w:multiLevelType w:val="hybridMultilevel"/>
    <w:tmpl w:val="B25A931A"/>
    <w:lvl w:ilvl="0" w:tplc="04100001">
      <w:start w:val="1"/>
      <w:numFmt w:val="bullet"/>
      <w:lvlText w:val=""/>
      <w:lvlJc w:val="left"/>
      <w:pPr>
        <w:ind w:left="2484" w:hanging="360"/>
      </w:pPr>
      <w:rPr>
        <w:rFonts w:ascii="Symbol" w:hAnsi="Symbol" w:hint="default"/>
      </w:rPr>
    </w:lvl>
    <w:lvl w:ilvl="1" w:tplc="04100003" w:tentative="1">
      <w:start w:val="1"/>
      <w:numFmt w:val="bullet"/>
      <w:lvlText w:val="o"/>
      <w:lvlJc w:val="left"/>
      <w:pPr>
        <w:ind w:left="3204" w:hanging="360"/>
      </w:pPr>
      <w:rPr>
        <w:rFonts w:ascii="Courier New" w:hAnsi="Courier New" w:cs="Courier New" w:hint="default"/>
      </w:rPr>
    </w:lvl>
    <w:lvl w:ilvl="2" w:tplc="04100005" w:tentative="1">
      <w:start w:val="1"/>
      <w:numFmt w:val="bullet"/>
      <w:lvlText w:val=""/>
      <w:lvlJc w:val="left"/>
      <w:pPr>
        <w:ind w:left="3924" w:hanging="360"/>
      </w:pPr>
      <w:rPr>
        <w:rFonts w:ascii="Wingdings" w:hAnsi="Wingdings" w:hint="default"/>
      </w:rPr>
    </w:lvl>
    <w:lvl w:ilvl="3" w:tplc="04100001" w:tentative="1">
      <w:start w:val="1"/>
      <w:numFmt w:val="bullet"/>
      <w:lvlText w:val=""/>
      <w:lvlJc w:val="left"/>
      <w:pPr>
        <w:ind w:left="4644" w:hanging="360"/>
      </w:pPr>
      <w:rPr>
        <w:rFonts w:ascii="Symbol" w:hAnsi="Symbol" w:hint="default"/>
      </w:rPr>
    </w:lvl>
    <w:lvl w:ilvl="4" w:tplc="04100003" w:tentative="1">
      <w:start w:val="1"/>
      <w:numFmt w:val="bullet"/>
      <w:lvlText w:val="o"/>
      <w:lvlJc w:val="left"/>
      <w:pPr>
        <w:ind w:left="5364" w:hanging="360"/>
      </w:pPr>
      <w:rPr>
        <w:rFonts w:ascii="Courier New" w:hAnsi="Courier New" w:cs="Courier New" w:hint="default"/>
      </w:rPr>
    </w:lvl>
    <w:lvl w:ilvl="5" w:tplc="04100005" w:tentative="1">
      <w:start w:val="1"/>
      <w:numFmt w:val="bullet"/>
      <w:lvlText w:val=""/>
      <w:lvlJc w:val="left"/>
      <w:pPr>
        <w:ind w:left="6084" w:hanging="360"/>
      </w:pPr>
      <w:rPr>
        <w:rFonts w:ascii="Wingdings" w:hAnsi="Wingdings" w:hint="default"/>
      </w:rPr>
    </w:lvl>
    <w:lvl w:ilvl="6" w:tplc="04100001" w:tentative="1">
      <w:start w:val="1"/>
      <w:numFmt w:val="bullet"/>
      <w:lvlText w:val=""/>
      <w:lvlJc w:val="left"/>
      <w:pPr>
        <w:ind w:left="6804" w:hanging="360"/>
      </w:pPr>
      <w:rPr>
        <w:rFonts w:ascii="Symbol" w:hAnsi="Symbol" w:hint="default"/>
      </w:rPr>
    </w:lvl>
    <w:lvl w:ilvl="7" w:tplc="04100003" w:tentative="1">
      <w:start w:val="1"/>
      <w:numFmt w:val="bullet"/>
      <w:lvlText w:val="o"/>
      <w:lvlJc w:val="left"/>
      <w:pPr>
        <w:ind w:left="7524" w:hanging="360"/>
      </w:pPr>
      <w:rPr>
        <w:rFonts w:ascii="Courier New" w:hAnsi="Courier New" w:cs="Courier New" w:hint="default"/>
      </w:rPr>
    </w:lvl>
    <w:lvl w:ilvl="8" w:tplc="04100005" w:tentative="1">
      <w:start w:val="1"/>
      <w:numFmt w:val="bullet"/>
      <w:lvlText w:val=""/>
      <w:lvlJc w:val="left"/>
      <w:pPr>
        <w:ind w:left="8244" w:hanging="360"/>
      </w:pPr>
      <w:rPr>
        <w:rFonts w:ascii="Wingdings" w:hAnsi="Wingdings" w:hint="default"/>
      </w:rPr>
    </w:lvl>
  </w:abstractNum>
  <w:abstractNum w:abstractNumId="3" w15:restartNumberingAfterBreak="0">
    <w:nsid w:val="4ECE7453"/>
    <w:multiLevelType w:val="hybridMultilevel"/>
    <w:tmpl w:val="EFAAD06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5E2B6128"/>
    <w:multiLevelType w:val="multilevel"/>
    <w:tmpl w:val="1ED4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111"/>
    <w:rsid w:val="00097370"/>
    <w:rsid w:val="000E6117"/>
    <w:rsid w:val="002164C5"/>
    <w:rsid w:val="00444034"/>
    <w:rsid w:val="0056176C"/>
    <w:rsid w:val="00585E36"/>
    <w:rsid w:val="005B0D7A"/>
    <w:rsid w:val="006829E4"/>
    <w:rsid w:val="006D00EB"/>
    <w:rsid w:val="007406EA"/>
    <w:rsid w:val="00756B37"/>
    <w:rsid w:val="00785854"/>
    <w:rsid w:val="007B1E3E"/>
    <w:rsid w:val="007C5D1B"/>
    <w:rsid w:val="008F29EB"/>
    <w:rsid w:val="009910C1"/>
    <w:rsid w:val="009A15D8"/>
    <w:rsid w:val="00A4603C"/>
    <w:rsid w:val="00A47111"/>
    <w:rsid w:val="00A64AC9"/>
    <w:rsid w:val="00A95624"/>
    <w:rsid w:val="00AD485E"/>
    <w:rsid w:val="00CB7660"/>
    <w:rsid w:val="00D24CA3"/>
    <w:rsid w:val="00D76623"/>
    <w:rsid w:val="00E61A8A"/>
    <w:rsid w:val="00F07271"/>
    <w:rsid w:val="00FF555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18782"/>
  <w15:chartTrackingRefBased/>
  <w15:docId w15:val="{B236D752-CFF7-4181-B4C7-B578BB65A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A47111"/>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styleId="Paragrafoelenco">
    <w:name w:val="List Paragraph"/>
    <w:basedOn w:val="Normale"/>
    <w:uiPriority w:val="34"/>
    <w:qFormat/>
    <w:rsid w:val="00A471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047459">
      <w:bodyDiv w:val="1"/>
      <w:marLeft w:val="0"/>
      <w:marRight w:val="0"/>
      <w:marTop w:val="0"/>
      <w:marBottom w:val="0"/>
      <w:divBdr>
        <w:top w:val="none" w:sz="0" w:space="0" w:color="auto"/>
        <w:left w:val="none" w:sz="0" w:space="0" w:color="auto"/>
        <w:bottom w:val="none" w:sz="0" w:space="0" w:color="auto"/>
        <w:right w:val="none" w:sz="0" w:space="0" w:color="auto"/>
      </w:divBdr>
    </w:div>
    <w:div w:id="309604590">
      <w:bodyDiv w:val="1"/>
      <w:marLeft w:val="0"/>
      <w:marRight w:val="0"/>
      <w:marTop w:val="0"/>
      <w:marBottom w:val="0"/>
      <w:divBdr>
        <w:top w:val="none" w:sz="0" w:space="0" w:color="auto"/>
        <w:left w:val="none" w:sz="0" w:space="0" w:color="auto"/>
        <w:bottom w:val="none" w:sz="0" w:space="0" w:color="auto"/>
        <w:right w:val="none" w:sz="0" w:space="0" w:color="auto"/>
      </w:divBdr>
    </w:div>
    <w:div w:id="815227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1598</TotalTime>
  <Pages>4</Pages>
  <Words>1205</Words>
  <Characters>6871</Characters>
  <Application>Microsoft Office Word</Application>
  <DocSecurity>0</DocSecurity>
  <Lines>57</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IFOA</dc:creator>
  <cp:keywords/>
  <dc:description/>
  <cp:lastModifiedBy>IFOA</cp:lastModifiedBy>
  <cp:revision>11</cp:revision>
  <dcterms:created xsi:type="dcterms:W3CDTF">2026-01-12T09:05:00Z</dcterms:created>
  <dcterms:modified xsi:type="dcterms:W3CDTF">2026-01-20T17:26:00Z</dcterms:modified>
</cp:coreProperties>
</file>