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33CE" w14:textId="77777777" w:rsidR="00036CB9" w:rsidRDefault="00036CB9" w:rsidP="006F450A">
      <w:pPr>
        <w:widowControl/>
        <w:overflowPunct/>
        <w:autoSpaceDE w:val="0"/>
        <w:autoSpaceDN w:val="0"/>
        <w:spacing w:after="0" w:line="240" w:lineRule="auto"/>
        <w:jc w:val="center"/>
        <w:rPr>
          <w:rFonts w:asciiTheme="majorHAnsi" w:eastAsiaTheme="majorEastAsia" w:hAnsiTheme="majorHAnsi" w:cstheme="majorBidi"/>
          <w:i/>
          <w:iCs/>
          <w:color w:val="5F497A" w:themeColor="accent4" w:themeShade="BF"/>
          <w:spacing w:val="15"/>
          <w:sz w:val="32"/>
          <w:szCs w:val="24"/>
        </w:rPr>
      </w:pPr>
    </w:p>
    <w:p w14:paraId="23423DBB" w14:textId="77777777" w:rsidR="00036CB9" w:rsidRPr="00036CB9" w:rsidRDefault="00036CB9" w:rsidP="00036CB9">
      <w:pPr>
        <w:pStyle w:val="Encabezado"/>
        <w:spacing w:line="360" w:lineRule="auto"/>
        <w:rPr>
          <w:sz w:val="24"/>
        </w:rPr>
      </w:pPr>
      <w:r w:rsidRPr="00036CB9">
        <w:rPr>
          <w:sz w:val="24"/>
          <w:u w:val="single"/>
        </w:rPr>
        <w:t>CARRERA:</w:t>
      </w:r>
      <w:r w:rsidRPr="00036CB9">
        <w:rPr>
          <w:sz w:val="24"/>
        </w:rPr>
        <w:t xml:space="preserve"> Lic. en Sistemas de Información</w:t>
      </w:r>
    </w:p>
    <w:p w14:paraId="3F46E4E2" w14:textId="77777777" w:rsidR="00036CB9" w:rsidRDefault="00036CB9" w:rsidP="00036CB9">
      <w:pPr>
        <w:pStyle w:val="Encabezado"/>
        <w:spacing w:line="360" w:lineRule="auto"/>
        <w:rPr>
          <w:sz w:val="24"/>
        </w:rPr>
      </w:pPr>
      <w:r w:rsidRPr="00036CB9">
        <w:rPr>
          <w:sz w:val="24"/>
          <w:u w:val="single"/>
        </w:rPr>
        <w:t>CÁTEDRA:</w:t>
      </w:r>
      <w:r w:rsidRPr="00036CB9">
        <w:rPr>
          <w:sz w:val="24"/>
        </w:rPr>
        <w:t xml:space="preserve"> Modelo</w:t>
      </w:r>
      <w:r w:rsidR="00904E76">
        <w:rPr>
          <w:sz w:val="24"/>
        </w:rPr>
        <w:t>s</w:t>
      </w:r>
      <w:r w:rsidRPr="00036CB9">
        <w:rPr>
          <w:sz w:val="24"/>
        </w:rPr>
        <w:t>, Simulación y Teoría de la Decisión</w:t>
      </w:r>
    </w:p>
    <w:p w14:paraId="1DC7838D" w14:textId="78138A88" w:rsidR="00036CB9" w:rsidRDefault="00036CB9" w:rsidP="00036CB9">
      <w:pPr>
        <w:pStyle w:val="Encabezado"/>
        <w:spacing w:line="360" w:lineRule="auto"/>
        <w:rPr>
          <w:sz w:val="24"/>
        </w:rPr>
      </w:pPr>
      <w:r w:rsidRPr="00036CB9">
        <w:rPr>
          <w:sz w:val="24"/>
          <w:u w:val="single"/>
        </w:rPr>
        <w:t>PROFESORA:</w:t>
      </w:r>
      <w:r>
        <w:rPr>
          <w:sz w:val="24"/>
        </w:rPr>
        <w:t xml:space="preserve"> </w:t>
      </w:r>
      <w:r w:rsidR="004B29B5">
        <w:rPr>
          <w:sz w:val="24"/>
        </w:rPr>
        <w:t>Dr. Marcelo Sergio Puglieso</w:t>
      </w:r>
    </w:p>
    <w:p w14:paraId="68D30657" w14:textId="77777777" w:rsidR="00036CB9" w:rsidRDefault="00036CB9" w:rsidP="00036CB9">
      <w:pPr>
        <w:widowControl/>
        <w:overflowPunct/>
        <w:autoSpaceDE w:val="0"/>
        <w:autoSpaceDN w:val="0"/>
        <w:spacing w:after="0" w:line="240" w:lineRule="auto"/>
        <w:rPr>
          <w:rFonts w:asciiTheme="majorHAnsi" w:eastAsiaTheme="majorEastAsia" w:hAnsiTheme="majorHAnsi" w:cstheme="majorBidi"/>
          <w:i/>
          <w:iCs/>
          <w:color w:val="5F497A" w:themeColor="accent4" w:themeShade="BF"/>
          <w:spacing w:val="15"/>
          <w:sz w:val="32"/>
          <w:szCs w:val="24"/>
        </w:rPr>
      </w:pPr>
    </w:p>
    <w:p w14:paraId="02A7289A" w14:textId="77777777" w:rsidR="006F450A" w:rsidRPr="00D17F23" w:rsidRDefault="006F450A" w:rsidP="006F450A">
      <w:pPr>
        <w:widowControl/>
        <w:overflowPunct/>
        <w:autoSpaceDE w:val="0"/>
        <w:autoSpaceDN w:val="0"/>
        <w:spacing w:after="0" w:line="240" w:lineRule="auto"/>
        <w:jc w:val="center"/>
        <w:rPr>
          <w:rFonts w:asciiTheme="majorHAnsi" w:eastAsiaTheme="majorEastAsia" w:hAnsiTheme="majorHAnsi" w:cstheme="majorBidi"/>
          <w:i/>
          <w:iCs/>
          <w:color w:val="5F497A" w:themeColor="accent4" w:themeShade="BF"/>
          <w:spacing w:val="15"/>
          <w:sz w:val="32"/>
          <w:szCs w:val="24"/>
        </w:rPr>
      </w:pPr>
      <w:r w:rsidRPr="00D17F23">
        <w:rPr>
          <w:rFonts w:asciiTheme="majorHAnsi" w:eastAsiaTheme="majorEastAsia" w:hAnsiTheme="majorHAnsi" w:cstheme="majorBidi"/>
          <w:i/>
          <w:iCs/>
          <w:color w:val="5F497A" w:themeColor="accent4" w:themeShade="BF"/>
          <w:spacing w:val="15"/>
          <w:sz w:val="32"/>
          <w:szCs w:val="24"/>
        </w:rPr>
        <w:t>Modelo de Simulación. Etapas</w:t>
      </w:r>
    </w:p>
    <w:p w14:paraId="61CD4C1F" w14:textId="77777777" w:rsidR="006F450A" w:rsidRDefault="006F450A" w:rsidP="006F450A">
      <w:pPr>
        <w:widowControl/>
        <w:overflowPunct/>
        <w:autoSpaceDE w:val="0"/>
        <w:autoSpaceDN w:val="0"/>
        <w:spacing w:after="0" w:line="240" w:lineRule="auto"/>
        <w:rPr>
          <w:rFonts w:ascii="Bookman-Light" w:eastAsia="Calibri" w:hAnsi="Bookman-Light" w:cs="Bookman-Light"/>
          <w:kern w:val="0"/>
          <w:sz w:val="20"/>
          <w:szCs w:val="20"/>
        </w:rPr>
      </w:pPr>
    </w:p>
    <w:p w14:paraId="1BEE399A" w14:textId="77777777" w:rsidR="006F450A" w:rsidRPr="00D17F23" w:rsidRDefault="006F450A" w:rsidP="006F450A">
      <w:pPr>
        <w:widowControl/>
        <w:overflowPunct/>
        <w:autoSpaceDE w:val="0"/>
        <w:autoSpaceDN w:val="0"/>
        <w:spacing w:after="0" w:line="360" w:lineRule="auto"/>
        <w:jc w:val="both"/>
        <w:rPr>
          <w:rFonts w:ascii="Times New Roman" w:eastAsia="Calibri" w:hAnsi="Times New Roman" w:cs="Times New Roman"/>
          <w:b/>
          <w:color w:val="5F497A" w:themeColor="accent4" w:themeShade="BF"/>
          <w:kern w:val="0"/>
          <w:sz w:val="24"/>
          <w:szCs w:val="20"/>
          <w:u w:val="single"/>
        </w:rPr>
      </w:pPr>
      <w:r w:rsidRPr="00D17F23">
        <w:rPr>
          <w:rFonts w:ascii="Times New Roman" w:eastAsia="Calibri" w:hAnsi="Times New Roman" w:cs="Times New Roman"/>
          <w:b/>
          <w:color w:val="5F497A" w:themeColor="accent4" w:themeShade="BF"/>
          <w:kern w:val="0"/>
          <w:sz w:val="24"/>
          <w:szCs w:val="20"/>
          <w:u w:val="single"/>
        </w:rPr>
        <w:t>Situación:</w:t>
      </w:r>
    </w:p>
    <w:p w14:paraId="61A745C5" w14:textId="5AE23334" w:rsidR="00E90348" w:rsidRPr="00E90348" w:rsidRDefault="00E90348" w:rsidP="006F450A">
      <w:pPr>
        <w:widowControl/>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alibri" w:hAnsi="Times New Roman" w:cs="Times New Roman"/>
          <w:kern w:val="0"/>
          <w:sz w:val="24"/>
          <w:szCs w:val="20"/>
        </w:rPr>
        <w:t xml:space="preserve">Utilizando software arena y otras herramientas que considere necesarias; </w:t>
      </w:r>
      <w:r w:rsidR="006F450A" w:rsidRPr="00D17F23">
        <w:rPr>
          <w:rFonts w:ascii="Times New Roman" w:eastAsia="Calibri" w:hAnsi="Times New Roman" w:cs="Times New Roman"/>
          <w:kern w:val="0"/>
          <w:sz w:val="24"/>
          <w:szCs w:val="20"/>
        </w:rPr>
        <w:t xml:space="preserve">Plantee un posible </w:t>
      </w:r>
      <w:r w:rsidR="006F450A" w:rsidRPr="00E90348">
        <w:rPr>
          <w:rFonts w:ascii="Times New Roman" w:eastAsia="Calibri" w:hAnsi="Times New Roman" w:cs="Times New Roman"/>
          <w:kern w:val="0"/>
          <w:sz w:val="24"/>
          <w:szCs w:val="20"/>
        </w:rPr>
        <w:t xml:space="preserve">estudio de simulación del sistema siguiente: </w:t>
      </w:r>
    </w:p>
    <w:p w14:paraId="6CF48881" w14:textId="77777777" w:rsidR="00E90348" w:rsidRDefault="00E90348" w:rsidP="006F450A">
      <w:pPr>
        <w:widowControl/>
        <w:overflowPunct/>
        <w:autoSpaceDE w:val="0"/>
        <w:autoSpaceDN w:val="0"/>
        <w:spacing w:after="0" w:line="360" w:lineRule="auto"/>
        <w:jc w:val="both"/>
        <w:rPr>
          <w:rFonts w:ascii="Times New Roman" w:eastAsia="Calibri" w:hAnsi="Times New Roman" w:cs="Times New Roman"/>
          <w:kern w:val="0"/>
          <w:sz w:val="24"/>
          <w:szCs w:val="20"/>
        </w:rPr>
      </w:pPr>
    </w:p>
    <w:p w14:paraId="1D24887D" w14:textId="3014F01D" w:rsidR="006F450A" w:rsidRPr="00D17F23" w:rsidRDefault="00E90348" w:rsidP="006F450A">
      <w:pPr>
        <w:widowControl/>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alibri" w:hAnsi="Times New Roman" w:cs="Times New Roman"/>
          <w:kern w:val="0"/>
          <w:sz w:val="24"/>
          <w:szCs w:val="20"/>
        </w:rPr>
        <w:t xml:space="preserve">Una </w:t>
      </w:r>
      <w:r w:rsidR="006F450A" w:rsidRPr="00D17F23">
        <w:rPr>
          <w:rFonts w:ascii="Times New Roman" w:eastAsia="Calibri" w:hAnsi="Times New Roman" w:cs="Times New Roman"/>
          <w:kern w:val="0"/>
          <w:sz w:val="24"/>
          <w:szCs w:val="20"/>
        </w:rPr>
        <w:t>gasolinera, con varios surtidores, atendida por varios empleados. En particular, responda a las cuestiones siguientes:</w:t>
      </w:r>
    </w:p>
    <w:p w14:paraId="2CE6D98B" w14:textId="77777777" w:rsidR="006978F2" w:rsidRDefault="006F450A" w:rsidP="006C3D53">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D17F23">
        <w:rPr>
          <w:rFonts w:ascii="Times New Roman" w:eastAsia="Calibri" w:hAnsi="Times New Roman" w:cs="Times New Roman"/>
          <w:kern w:val="0"/>
          <w:sz w:val="24"/>
          <w:szCs w:val="20"/>
        </w:rPr>
        <w:t>¿Cuáles son las preguntas a responder?</w:t>
      </w:r>
      <w:r w:rsidR="006C3D53">
        <w:rPr>
          <w:rFonts w:ascii="Times New Roman" w:eastAsia="Calibri" w:hAnsi="Times New Roman" w:cs="Times New Roman"/>
          <w:kern w:val="0"/>
          <w:sz w:val="24"/>
          <w:szCs w:val="20"/>
        </w:rPr>
        <w:t xml:space="preserve"> </w:t>
      </w:r>
    </w:p>
    <w:p w14:paraId="7EED0B56" w14:textId="7ACEF655" w:rsidR="006C3D53" w:rsidRPr="006C3D53" w:rsidRDefault="006C3D53" w:rsidP="006978F2">
      <w:pPr>
        <w:pStyle w:val="Prrafodelista"/>
        <w:widowControl/>
        <w:overflowPunct/>
        <w:autoSpaceDE w:val="0"/>
        <w:autoSpaceDN w:val="0"/>
        <w:spacing w:after="0" w:line="360" w:lineRule="auto"/>
        <w:jc w:val="both"/>
        <w:rPr>
          <w:rFonts w:ascii="Times New Roman" w:eastAsia="Calibri" w:hAnsi="Times New Roman" w:cs="Times New Roman"/>
          <w:kern w:val="0"/>
          <w:sz w:val="24"/>
          <w:szCs w:val="20"/>
        </w:rPr>
      </w:pPr>
      <w:r w:rsidRPr="006978F2">
        <w:rPr>
          <w:rFonts w:ascii="Times New Roman" w:eastAsia="Calibri" w:hAnsi="Times New Roman" w:cs="Times New Roman"/>
          <w:kern w:val="0"/>
          <w:sz w:val="24"/>
          <w:szCs w:val="20"/>
          <w:highlight w:val="yellow"/>
        </w:rPr>
        <w:t>¿Con cuántos surtidores cuenta? ¿Cuántos empleados cuenta?</w:t>
      </w:r>
      <w:r>
        <w:rPr>
          <w:rFonts w:ascii="Times New Roman" w:eastAsia="Calibri" w:hAnsi="Times New Roman" w:cs="Times New Roman"/>
          <w:kern w:val="0"/>
          <w:sz w:val="24"/>
          <w:szCs w:val="20"/>
        </w:rPr>
        <w:t xml:space="preserve"> ¿Cuántos turnos </w:t>
      </w:r>
      <w:proofErr w:type="gramStart"/>
      <w:r>
        <w:rPr>
          <w:rFonts w:ascii="Times New Roman" w:eastAsia="Calibri" w:hAnsi="Times New Roman" w:cs="Times New Roman"/>
          <w:kern w:val="0"/>
          <w:sz w:val="24"/>
          <w:szCs w:val="20"/>
        </w:rPr>
        <w:t>trabajan?</w:t>
      </w:r>
      <w:r w:rsidRPr="006978F2">
        <w:rPr>
          <w:rFonts w:ascii="Times New Roman" w:eastAsia="Calibri" w:hAnsi="Times New Roman" w:cs="Times New Roman"/>
          <w:kern w:val="0"/>
          <w:sz w:val="24"/>
          <w:szCs w:val="20"/>
          <w:highlight w:val="yellow"/>
        </w:rPr>
        <w:t>¿</w:t>
      </w:r>
      <w:proofErr w:type="gramEnd"/>
      <w:r w:rsidRPr="006978F2">
        <w:rPr>
          <w:rFonts w:ascii="Times New Roman" w:eastAsia="Calibri" w:hAnsi="Times New Roman" w:cs="Times New Roman"/>
          <w:kern w:val="0"/>
          <w:sz w:val="24"/>
          <w:szCs w:val="20"/>
          <w:highlight w:val="yellow"/>
        </w:rPr>
        <w:t xml:space="preserve">cuánta capacidad de almacenamiento de combustible tiene cada </w:t>
      </w:r>
      <w:r w:rsidR="006978F2">
        <w:rPr>
          <w:rFonts w:ascii="Times New Roman" w:eastAsia="Calibri" w:hAnsi="Times New Roman" w:cs="Times New Roman"/>
          <w:kern w:val="0"/>
          <w:sz w:val="24"/>
          <w:szCs w:val="20"/>
          <w:highlight w:val="yellow"/>
        </w:rPr>
        <w:t>tanque de nafta</w:t>
      </w:r>
      <w:r w:rsidRPr="006978F2">
        <w:rPr>
          <w:rFonts w:ascii="Times New Roman" w:eastAsia="Calibri" w:hAnsi="Times New Roman" w:cs="Times New Roman"/>
          <w:kern w:val="0"/>
          <w:sz w:val="24"/>
          <w:szCs w:val="20"/>
          <w:highlight w:val="yellow"/>
        </w:rPr>
        <w:t>?</w:t>
      </w:r>
      <w:r>
        <w:rPr>
          <w:rFonts w:ascii="Times New Roman" w:eastAsia="Calibri" w:hAnsi="Times New Roman" w:cs="Times New Roman"/>
          <w:kern w:val="0"/>
          <w:sz w:val="24"/>
          <w:szCs w:val="20"/>
        </w:rPr>
        <w:t xml:space="preserve"> ¿cada cuanto debe rellenarse ese almacenamiento?</w:t>
      </w:r>
      <w:r w:rsidR="00DB651C">
        <w:rPr>
          <w:rFonts w:ascii="Times New Roman" w:eastAsia="Calibri" w:hAnsi="Times New Roman" w:cs="Times New Roman"/>
          <w:kern w:val="0"/>
          <w:sz w:val="24"/>
          <w:szCs w:val="20"/>
        </w:rPr>
        <w:t xml:space="preserve"> </w:t>
      </w:r>
      <w:r>
        <w:rPr>
          <w:rFonts w:ascii="Times New Roman" w:eastAsia="Calibri" w:hAnsi="Times New Roman" w:cs="Times New Roman"/>
          <w:kern w:val="0"/>
          <w:sz w:val="24"/>
          <w:szCs w:val="20"/>
        </w:rPr>
        <w:t>¿</w:t>
      </w:r>
      <w:r w:rsidR="00DB651C">
        <w:rPr>
          <w:rFonts w:ascii="Times New Roman" w:eastAsia="Calibri" w:hAnsi="Times New Roman" w:cs="Times New Roman"/>
          <w:kern w:val="0"/>
          <w:sz w:val="24"/>
          <w:szCs w:val="20"/>
        </w:rPr>
        <w:t>Cuánto</w:t>
      </w:r>
      <w:r>
        <w:rPr>
          <w:rFonts w:ascii="Times New Roman" w:eastAsia="Calibri" w:hAnsi="Times New Roman" w:cs="Times New Roman"/>
          <w:kern w:val="0"/>
          <w:sz w:val="24"/>
          <w:szCs w:val="20"/>
        </w:rPr>
        <w:t xml:space="preserve"> tardan los camiones?</w:t>
      </w:r>
      <w:r w:rsidR="00DB651C">
        <w:rPr>
          <w:rFonts w:ascii="Times New Roman" w:eastAsia="Calibri" w:hAnsi="Times New Roman" w:cs="Times New Roman"/>
          <w:kern w:val="0"/>
          <w:sz w:val="24"/>
          <w:szCs w:val="20"/>
        </w:rPr>
        <w:t xml:space="preserve"> </w:t>
      </w:r>
      <w:r w:rsidRPr="006978F2">
        <w:rPr>
          <w:rFonts w:ascii="Times New Roman" w:eastAsia="Calibri" w:hAnsi="Times New Roman" w:cs="Times New Roman"/>
          <w:kern w:val="0"/>
          <w:sz w:val="24"/>
          <w:szCs w:val="20"/>
          <w:highlight w:val="yellow"/>
        </w:rPr>
        <w:t>¿</w:t>
      </w:r>
      <w:r w:rsidR="00DB651C" w:rsidRPr="006978F2">
        <w:rPr>
          <w:rFonts w:ascii="Times New Roman" w:eastAsia="Calibri" w:hAnsi="Times New Roman" w:cs="Times New Roman"/>
          <w:kern w:val="0"/>
          <w:sz w:val="24"/>
          <w:szCs w:val="20"/>
          <w:highlight w:val="yellow"/>
        </w:rPr>
        <w:t>Cuál</w:t>
      </w:r>
      <w:r w:rsidRPr="006978F2">
        <w:rPr>
          <w:rFonts w:ascii="Times New Roman" w:eastAsia="Calibri" w:hAnsi="Times New Roman" w:cs="Times New Roman"/>
          <w:kern w:val="0"/>
          <w:sz w:val="24"/>
          <w:szCs w:val="20"/>
          <w:highlight w:val="yellow"/>
        </w:rPr>
        <w:t xml:space="preserve"> es el tiempo de espera por </w:t>
      </w:r>
      <w:r w:rsidR="00DB651C" w:rsidRPr="006978F2">
        <w:rPr>
          <w:rFonts w:ascii="Times New Roman" w:eastAsia="Calibri" w:hAnsi="Times New Roman" w:cs="Times New Roman"/>
          <w:kern w:val="0"/>
          <w:sz w:val="24"/>
          <w:szCs w:val="20"/>
          <w:highlight w:val="yellow"/>
        </w:rPr>
        <w:t>cliente? ¿</w:t>
      </w:r>
      <w:r w:rsidRPr="006978F2">
        <w:rPr>
          <w:rFonts w:ascii="Times New Roman" w:eastAsia="Calibri" w:hAnsi="Times New Roman" w:cs="Times New Roman"/>
          <w:kern w:val="0"/>
          <w:sz w:val="24"/>
          <w:szCs w:val="20"/>
          <w:highlight w:val="yellow"/>
        </w:rPr>
        <w:t xml:space="preserve">influye por tipo de </w:t>
      </w:r>
      <w:r w:rsidR="00DB651C" w:rsidRPr="006978F2">
        <w:rPr>
          <w:rFonts w:ascii="Times New Roman" w:eastAsia="Calibri" w:hAnsi="Times New Roman" w:cs="Times New Roman"/>
          <w:kern w:val="0"/>
          <w:sz w:val="24"/>
          <w:szCs w:val="20"/>
          <w:highlight w:val="yellow"/>
        </w:rPr>
        <w:t>vehículo? ¿me conviene tener más surtidores o más personal?</w:t>
      </w:r>
      <w:r w:rsidR="00DB651C" w:rsidRPr="00DB651C">
        <w:rPr>
          <w:rFonts w:ascii="Times New Roman" w:eastAsia="Calibri" w:hAnsi="Times New Roman" w:cs="Times New Roman"/>
          <w:kern w:val="0"/>
          <w:sz w:val="24"/>
          <w:szCs w:val="20"/>
        </w:rPr>
        <w:t xml:space="preserve"> </w:t>
      </w:r>
      <w:r w:rsidR="00DB651C" w:rsidRPr="006978F2">
        <w:rPr>
          <w:rFonts w:ascii="Times New Roman" w:eastAsia="Calibri" w:hAnsi="Times New Roman" w:cs="Times New Roman"/>
          <w:kern w:val="0"/>
          <w:sz w:val="24"/>
          <w:szCs w:val="20"/>
          <w:highlight w:val="yellow"/>
        </w:rPr>
        <w:t xml:space="preserve">¿me conviene tener más surtidores </w:t>
      </w:r>
      <w:r w:rsidR="00DB651C" w:rsidRPr="006978F2">
        <w:rPr>
          <w:rFonts w:ascii="Times New Roman" w:eastAsia="Calibri" w:hAnsi="Times New Roman" w:cs="Times New Roman"/>
          <w:kern w:val="0"/>
          <w:sz w:val="24"/>
          <w:szCs w:val="20"/>
          <w:highlight w:val="yellow"/>
        </w:rPr>
        <w:t>para moto</w:t>
      </w:r>
      <w:r w:rsidR="006978F2" w:rsidRPr="006978F2">
        <w:rPr>
          <w:rFonts w:ascii="Times New Roman" w:eastAsia="Calibri" w:hAnsi="Times New Roman" w:cs="Times New Roman"/>
          <w:kern w:val="0"/>
          <w:sz w:val="24"/>
          <w:szCs w:val="20"/>
          <w:highlight w:val="yellow"/>
        </w:rPr>
        <w:t>s</w:t>
      </w:r>
      <w:r w:rsidR="00DB651C" w:rsidRPr="006978F2">
        <w:rPr>
          <w:rFonts w:ascii="Times New Roman" w:eastAsia="Calibri" w:hAnsi="Times New Roman" w:cs="Times New Roman"/>
          <w:kern w:val="0"/>
          <w:sz w:val="24"/>
          <w:szCs w:val="20"/>
          <w:highlight w:val="yellow"/>
        </w:rPr>
        <w:t xml:space="preserve"> o automóvil</w:t>
      </w:r>
      <w:r w:rsidR="006978F2" w:rsidRPr="006978F2">
        <w:rPr>
          <w:rFonts w:ascii="Times New Roman" w:eastAsia="Calibri" w:hAnsi="Times New Roman" w:cs="Times New Roman"/>
          <w:kern w:val="0"/>
          <w:sz w:val="24"/>
          <w:szCs w:val="20"/>
          <w:highlight w:val="yellow"/>
        </w:rPr>
        <w:t>es</w:t>
      </w:r>
      <w:r w:rsidR="00DB651C" w:rsidRPr="006978F2">
        <w:rPr>
          <w:rFonts w:ascii="Times New Roman" w:eastAsia="Calibri" w:hAnsi="Times New Roman" w:cs="Times New Roman"/>
          <w:kern w:val="0"/>
          <w:sz w:val="24"/>
          <w:szCs w:val="20"/>
          <w:highlight w:val="yellow"/>
        </w:rPr>
        <w:t>?</w:t>
      </w:r>
      <w:r w:rsidR="00DB651C">
        <w:rPr>
          <w:rFonts w:ascii="Times New Roman" w:eastAsia="Calibri" w:hAnsi="Times New Roman" w:cs="Times New Roman"/>
          <w:kern w:val="0"/>
          <w:sz w:val="24"/>
          <w:szCs w:val="20"/>
        </w:rPr>
        <w:t xml:space="preserve">  </w:t>
      </w:r>
      <w:r w:rsidR="00DB651C" w:rsidRPr="006978F2">
        <w:rPr>
          <w:rFonts w:ascii="Times New Roman" w:eastAsia="Calibri" w:hAnsi="Times New Roman" w:cs="Times New Roman"/>
          <w:kern w:val="0"/>
          <w:sz w:val="24"/>
          <w:szCs w:val="20"/>
          <w:highlight w:val="yellow"/>
        </w:rPr>
        <w:t>¿cuántos</w:t>
      </w:r>
      <w:r w:rsidR="00DB651C" w:rsidRPr="006978F2">
        <w:rPr>
          <w:rFonts w:ascii="Times New Roman" w:eastAsia="Calibri" w:hAnsi="Times New Roman" w:cs="Times New Roman"/>
          <w:kern w:val="0"/>
          <w:sz w:val="24"/>
          <w:szCs w:val="20"/>
          <w:highlight w:val="yellow"/>
        </w:rPr>
        <w:t xml:space="preserve"> litros de combustible almacena 1 sola estación de servicio o gasolinera</w:t>
      </w:r>
      <w:r w:rsidR="00DB651C" w:rsidRPr="006978F2">
        <w:rPr>
          <w:rFonts w:ascii="Times New Roman" w:eastAsia="Calibri" w:hAnsi="Times New Roman" w:cs="Times New Roman"/>
          <w:kern w:val="0"/>
          <w:sz w:val="24"/>
          <w:szCs w:val="20"/>
          <w:highlight w:val="yellow"/>
        </w:rPr>
        <w:t>?</w:t>
      </w:r>
      <w:r w:rsidR="00DB651C">
        <w:rPr>
          <w:rFonts w:ascii="Times New Roman" w:eastAsia="Calibri" w:hAnsi="Times New Roman" w:cs="Times New Roman"/>
          <w:kern w:val="0"/>
          <w:sz w:val="24"/>
          <w:szCs w:val="20"/>
        </w:rPr>
        <w:t xml:space="preserve"> ¿</w:t>
      </w:r>
      <w:r w:rsidR="00DB651C" w:rsidRPr="006978F2">
        <w:rPr>
          <w:rFonts w:ascii="Times New Roman" w:eastAsia="Calibri" w:hAnsi="Times New Roman" w:cs="Times New Roman"/>
          <w:kern w:val="0"/>
          <w:sz w:val="24"/>
          <w:szCs w:val="20"/>
          <w:highlight w:val="yellow"/>
        </w:rPr>
        <w:t xml:space="preserve">Cuáles son los tipos de combustible </w:t>
      </w:r>
      <w:proofErr w:type="spellStart"/>
      <w:r w:rsidR="00DB651C" w:rsidRPr="006978F2">
        <w:rPr>
          <w:rFonts w:ascii="Times New Roman" w:eastAsia="Calibri" w:hAnsi="Times New Roman" w:cs="Times New Roman"/>
          <w:kern w:val="0"/>
          <w:sz w:val="24"/>
          <w:szCs w:val="20"/>
          <w:highlight w:val="yellow"/>
        </w:rPr>
        <w:t>power</w:t>
      </w:r>
      <w:proofErr w:type="spellEnd"/>
      <w:r w:rsidR="00DB651C" w:rsidRPr="006978F2">
        <w:rPr>
          <w:rFonts w:ascii="Times New Roman" w:eastAsia="Calibri" w:hAnsi="Times New Roman" w:cs="Times New Roman"/>
          <w:kern w:val="0"/>
          <w:sz w:val="24"/>
          <w:szCs w:val="20"/>
          <w:highlight w:val="yellow"/>
        </w:rPr>
        <w:t xml:space="preserve">, super, </w:t>
      </w:r>
      <w:proofErr w:type="spellStart"/>
      <w:r w:rsidR="00DB651C" w:rsidRPr="006978F2">
        <w:rPr>
          <w:rFonts w:ascii="Times New Roman" w:eastAsia="Calibri" w:hAnsi="Times New Roman" w:cs="Times New Roman"/>
          <w:kern w:val="0"/>
          <w:sz w:val="24"/>
          <w:szCs w:val="20"/>
          <w:highlight w:val="yellow"/>
        </w:rPr>
        <w:t>etc</w:t>
      </w:r>
      <w:proofErr w:type="spellEnd"/>
      <w:r w:rsidR="00DB651C" w:rsidRPr="006978F2">
        <w:rPr>
          <w:rFonts w:ascii="Times New Roman" w:eastAsia="Calibri" w:hAnsi="Times New Roman" w:cs="Times New Roman"/>
          <w:kern w:val="0"/>
          <w:sz w:val="24"/>
          <w:szCs w:val="20"/>
          <w:highlight w:val="yellow"/>
        </w:rPr>
        <w:t>, ¿</w:t>
      </w:r>
      <w:r w:rsidR="006978F2" w:rsidRPr="006978F2">
        <w:rPr>
          <w:rFonts w:ascii="Times New Roman" w:eastAsia="Calibri" w:hAnsi="Times New Roman" w:cs="Times New Roman"/>
          <w:kern w:val="0"/>
          <w:sz w:val="24"/>
          <w:szCs w:val="20"/>
          <w:highlight w:val="yellow"/>
        </w:rPr>
        <w:t>cuál</w:t>
      </w:r>
      <w:r w:rsidR="00DB651C" w:rsidRPr="006978F2">
        <w:rPr>
          <w:rFonts w:ascii="Times New Roman" w:eastAsia="Calibri" w:hAnsi="Times New Roman" w:cs="Times New Roman"/>
          <w:kern w:val="0"/>
          <w:sz w:val="24"/>
          <w:szCs w:val="20"/>
          <w:highlight w:val="yellow"/>
        </w:rPr>
        <w:t xml:space="preserve"> se vende más?</w:t>
      </w:r>
      <w:r w:rsidR="006978F2" w:rsidRPr="006978F2">
        <w:rPr>
          <w:rFonts w:ascii="Times New Roman" w:eastAsia="Calibri" w:hAnsi="Times New Roman" w:cs="Times New Roman"/>
          <w:kern w:val="0"/>
          <w:sz w:val="24"/>
          <w:szCs w:val="20"/>
          <w:highlight w:val="yellow"/>
        </w:rPr>
        <w:t xml:space="preserve"> ¿Cuál es el tipo de nafta que </w:t>
      </w:r>
      <w:proofErr w:type="spellStart"/>
      <w:r w:rsidR="006978F2" w:rsidRPr="006978F2">
        <w:rPr>
          <w:rFonts w:ascii="Times New Roman" w:eastAsia="Calibri" w:hAnsi="Times New Roman" w:cs="Times New Roman"/>
          <w:kern w:val="0"/>
          <w:sz w:val="24"/>
          <w:szCs w:val="20"/>
          <w:highlight w:val="yellow"/>
        </w:rPr>
        <w:t>mas</w:t>
      </w:r>
      <w:proofErr w:type="spellEnd"/>
      <w:r w:rsidR="006978F2" w:rsidRPr="006978F2">
        <w:rPr>
          <w:rFonts w:ascii="Times New Roman" w:eastAsia="Calibri" w:hAnsi="Times New Roman" w:cs="Times New Roman"/>
          <w:kern w:val="0"/>
          <w:sz w:val="24"/>
          <w:szCs w:val="20"/>
          <w:highlight w:val="yellow"/>
        </w:rPr>
        <w:t xml:space="preserve"> se consume, para comprar </w:t>
      </w:r>
      <w:proofErr w:type="spellStart"/>
      <w:r w:rsidR="006978F2" w:rsidRPr="006978F2">
        <w:rPr>
          <w:rFonts w:ascii="Times New Roman" w:eastAsia="Calibri" w:hAnsi="Times New Roman" w:cs="Times New Roman"/>
          <w:kern w:val="0"/>
          <w:sz w:val="24"/>
          <w:szCs w:val="20"/>
          <w:highlight w:val="yellow"/>
        </w:rPr>
        <w:t>mas</w:t>
      </w:r>
      <w:proofErr w:type="spellEnd"/>
      <w:r w:rsidR="006978F2" w:rsidRPr="006978F2">
        <w:rPr>
          <w:rFonts w:ascii="Times New Roman" w:eastAsia="Calibri" w:hAnsi="Times New Roman" w:cs="Times New Roman"/>
          <w:kern w:val="0"/>
          <w:sz w:val="24"/>
          <w:szCs w:val="20"/>
          <w:highlight w:val="yellow"/>
        </w:rPr>
        <w:t xml:space="preserve"> tubos de almacenamiento?</w:t>
      </w:r>
    </w:p>
    <w:p w14:paraId="72329211" w14:textId="77777777" w:rsidR="006F450A" w:rsidRDefault="006F450A"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D17F23">
        <w:rPr>
          <w:rFonts w:ascii="Times New Roman" w:eastAsia="Calibri" w:hAnsi="Times New Roman" w:cs="Times New Roman"/>
          <w:kern w:val="0"/>
          <w:sz w:val="24"/>
          <w:szCs w:val="20"/>
        </w:rPr>
        <w:t>¿Qué recursos prevé que necesitaría para llevar a cabo el estudio? Sugiera un</w:t>
      </w:r>
      <w:r>
        <w:rPr>
          <w:rFonts w:ascii="Times New Roman" w:eastAsia="Calibri" w:hAnsi="Times New Roman" w:cs="Times New Roman"/>
          <w:kern w:val="0"/>
          <w:sz w:val="24"/>
          <w:szCs w:val="20"/>
        </w:rPr>
        <w:t xml:space="preserve"> </w:t>
      </w:r>
      <w:r w:rsidRPr="00D17F23">
        <w:rPr>
          <w:rFonts w:ascii="Times New Roman" w:eastAsia="Calibri" w:hAnsi="Times New Roman" w:cs="Times New Roman"/>
          <w:kern w:val="0"/>
          <w:sz w:val="24"/>
          <w:szCs w:val="20"/>
        </w:rPr>
        <w:t>m</w:t>
      </w:r>
      <w:r>
        <w:rPr>
          <w:rFonts w:ascii="Times New Roman" w:eastAsia="Calibri" w:hAnsi="Times New Roman" w:cs="Times New Roman"/>
          <w:kern w:val="0"/>
          <w:sz w:val="24"/>
          <w:szCs w:val="20"/>
        </w:rPr>
        <w:t>é</w:t>
      </w:r>
      <w:r w:rsidRPr="00D17F23">
        <w:rPr>
          <w:rFonts w:ascii="Times New Roman" w:eastAsia="Calibri" w:hAnsi="Times New Roman" w:cs="Times New Roman"/>
          <w:kern w:val="0"/>
          <w:sz w:val="24"/>
          <w:szCs w:val="20"/>
        </w:rPr>
        <w:t>todo adecuado de recogida de datos experimentales, justifíquelo y describa como lo ejecutaría.</w:t>
      </w:r>
    </w:p>
    <w:p w14:paraId="62C398E7" w14:textId="04D7B2CE" w:rsidR="006978F2" w:rsidRPr="006978F2" w:rsidRDefault="006978F2" w:rsidP="006978F2">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6978F2">
        <w:rPr>
          <w:rFonts w:ascii="Times New Roman" w:eastAsia="Calibri" w:hAnsi="Times New Roman" w:cs="Times New Roman"/>
          <w:kern w:val="0"/>
          <w:sz w:val="24"/>
          <w:szCs w:val="20"/>
        </w:rPr>
        <w:t xml:space="preserve">Software de Simulación: Primero, </w:t>
      </w:r>
      <w:proofErr w:type="spellStart"/>
      <w:r w:rsidRPr="006978F2">
        <w:rPr>
          <w:rFonts w:ascii="Times New Roman" w:eastAsia="Calibri" w:hAnsi="Times New Roman" w:cs="Times New Roman"/>
          <w:kern w:val="0"/>
          <w:sz w:val="24"/>
          <w:szCs w:val="20"/>
        </w:rPr>
        <w:t>necesitar</w:t>
      </w:r>
      <w:r>
        <w:rPr>
          <w:rFonts w:ascii="Times New Roman" w:eastAsia="Calibri" w:hAnsi="Times New Roman" w:cs="Times New Roman"/>
          <w:kern w:val="0"/>
          <w:sz w:val="24"/>
          <w:szCs w:val="20"/>
        </w:rPr>
        <w:t>aré</w:t>
      </w:r>
      <w:proofErr w:type="spellEnd"/>
      <w:r w:rsidRPr="006978F2">
        <w:rPr>
          <w:rFonts w:ascii="Times New Roman" w:eastAsia="Calibri" w:hAnsi="Times New Roman" w:cs="Times New Roman"/>
          <w:kern w:val="0"/>
          <w:sz w:val="24"/>
          <w:szCs w:val="20"/>
        </w:rPr>
        <w:t xml:space="preserve"> acceso a un software de simulación adecuado como Arena, Simul8, </w:t>
      </w:r>
      <w:proofErr w:type="spellStart"/>
      <w:r w:rsidRPr="006978F2">
        <w:rPr>
          <w:rFonts w:ascii="Times New Roman" w:eastAsia="Calibri" w:hAnsi="Times New Roman" w:cs="Times New Roman"/>
          <w:kern w:val="0"/>
          <w:sz w:val="24"/>
          <w:szCs w:val="20"/>
        </w:rPr>
        <w:t>AnyLogic</w:t>
      </w:r>
      <w:proofErr w:type="spellEnd"/>
      <w:r w:rsidRPr="006978F2">
        <w:rPr>
          <w:rFonts w:ascii="Times New Roman" w:eastAsia="Calibri" w:hAnsi="Times New Roman" w:cs="Times New Roman"/>
          <w:kern w:val="0"/>
          <w:sz w:val="24"/>
          <w:szCs w:val="20"/>
        </w:rPr>
        <w:t>, o herramientas similares que permitan modelar y simular sistemas complejos de manera efectiva.</w:t>
      </w:r>
    </w:p>
    <w:p w14:paraId="04CDB72E" w14:textId="0CADF3C2" w:rsidR="006978F2" w:rsidRPr="006978F2" w:rsidRDefault="006978F2" w:rsidP="006978F2">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6978F2">
        <w:rPr>
          <w:rFonts w:ascii="Times New Roman" w:eastAsia="Calibri" w:hAnsi="Times New Roman" w:cs="Times New Roman"/>
          <w:kern w:val="0"/>
          <w:sz w:val="24"/>
          <w:szCs w:val="20"/>
        </w:rPr>
        <w:t xml:space="preserve">Datos Experimentales: Para alimentar </w:t>
      </w:r>
      <w:r>
        <w:rPr>
          <w:rFonts w:ascii="Times New Roman" w:eastAsia="Calibri" w:hAnsi="Times New Roman" w:cs="Times New Roman"/>
          <w:kern w:val="0"/>
          <w:sz w:val="24"/>
          <w:szCs w:val="20"/>
        </w:rPr>
        <w:t>el</w:t>
      </w:r>
      <w:r w:rsidRPr="006978F2">
        <w:rPr>
          <w:rFonts w:ascii="Times New Roman" w:eastAsia="Calibri" w:hAnsi="Times New Roman" w:cs="Times New Roman"/>
          <w:kern w:val="0"/>
          <w:sz w:val="24"/>
          <w:szCs w:val="20"/>
        </w:rPr>
        <w:t xml:space="preserve"> modelo de simulación, necesitar</w:t>
      </w:r>
      <w:r>
        <w:rPr>
          <w:rFonts w:ascii="Times New Roman" w:eastAsia="Calibri" w:hAnsi="Times New Roman" w:cs="Times New Roman"/>
          <w:kern w:val="0"/>
          <w:sz w:val="24"/>
          <w:szCs w:val="20"/>
        </w:rPr>
        <w:t>é</w:t>
      </w:r>
      <w:r w:rsidRPr="006978F2">
        <w:rPr>
          <w:rFonts w:ascii="Times New Roman" w:eastAsia="Calibri" w:hAnsi="Times New Roman" w:cs="Times New Roman"/>
          <w:kern w:val="0"/>
          <w:sz w:val="24"/>
          <w:szCs w:val="20"/>
        </w:rPr>
        <w:t xml:space="preserve"> datos experimentales reales de la operación de una gasolinera. Estos datos pueden incluir:</w:t>
      </w:r>
    </w:p>
    <w:p w14:paraId="62F90A58" w14:textId="4DECECAE" w:rsidR="006978F2" w:rsidRPr="006978F2" w:rsidRDefault="006978F2" w:rsidP="006978F2">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6978F2">
        <w:rPr>
          <w:rFonts w:ascii="Times New Roman" w:eastAsia="Calibri" w:hAnsi="Times New Roman" w:cs="Times New Roman"/>
          <w:kern w:val="0"/>
          <w:sz w:val="24"/>
          <w:szCs w:val="20"/>
        </w:rPr>
        <w:lastRenderedPageBreak/>
        <w:t>Patrones de llegada de clientes: Registros de la cantidad de clientes que llegan a la gasolinera en intervalos de tiempo específicos.</w:t>
      </w:r>
    </w:p>
    <w:p w14:paraId="070EB960" w14:textId="7138597F" w:rsidR="006978F2" w:rsidRPr="006978F2" w:rsidRDefault="006978F2" w:rsidP="005D2479">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6978F2">
        <w:rPr>
          <w:rFonts w:ascii="Times New Roman" w:eastAsia="Calibri" w:hAnsi="Times New Roman" w:cs="Times New Roman"/>
          <w:kern w:val="0"/>
          <w:sz w:val="24"/>
          <w:szCs w:val="20"/>
        </w:rPr>
        <w:t>Tiempos de servicio: Información sobre cuánto tiempo lleva atender a un cliente en un surtidor.</w:t>
      </w:r>
    </w:p>
    <w:p w14:paraId="4D59E2E1" w14:textId="0A39F374" w:rsidR="006978F2" w:rsidRPr="00D17F23" w:rsidRDefault="006978F2" w:rsidP="005D2479">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6978F2">
        <w:rPr>
          <w:rFonts w:ascii="Times New Roman" w:eastAsia="Calibri" w:hAnsi="Times New Roman" w:cs="Times New Roman"/>
          <w:kern w:val="0"/>
          <w:sz w:val="24"/>
          <w:szCs w:val="20"/>
        </w:rPr>
        <w:t>Distribución de recursos: Número de surtidores disponibles y cantidad de empleados en diferentes turnos.</w:t>
      </w:r>
    </w:p>
    <w:p w14:paraId="191A7A5C" w14:textId="77777777" w:rsidR="006F450A" w:rsidRPr="00D17F23"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rPr>
      </w:pPr>
      <w:r w:rsidRPr="00D17F23">
        <w:rPr>
          <w:rFonts w:ascii="Times New Roman" w:eastAsia="CMSY10" w:hAnsi="Times New Roman" w:cs="Times New Roman"/>
          <w:kern w:val="0"/>
          <w:sz w:val="24"/>
          <w:szCs w:val="20"/>
        </w:rPr>
        <w:t>¿Qué medidas del comportamiento del sistema son de interés?</w:t>
      </w:r>
    </w:p>
    <w:p w14:paraId="27D4C95B" w14:textId="77777777" w:rsidR="006F450A" w:rsidRPr="00D17F23"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rPr>
      </w:pPr>
      <w:r w:rsidRPr="00D17F23">
        <w:rPr>
          <w:rFonts w:ascii="Times New Roman" w:eastAsia="CMSY10" w:hAnsi="Times New Roman" w:cs="Times New Roman"/>
          <w:kern w:val="0"/>
          <w:sz w:val="24"/>
          <w:szCs w:val="20"/>
        </w:rPr>
        <w:t>¿Qué aspectos de la realidad constituyen el sistema bajo estudio?</w:t>
      </w:r>
    </w:p>
    <w:p w14:paraId="293D68CC" w14:textId="77777777" w:rsidR="006F450A" w:rsidRPr="00D17F23"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rPr>
      </w:pPr>
      <w:r w:rsidRPr="00D17F23">
        <w:rPr>
          <w:rFonts w:ascii="Times New Roman" w:eastAsia="CMSY10" w:hAnsi="Times New Roman" w:cs="Times New Roman"/>
          <w:kern w:val="0"/>
          <w:sz w:val="24"/>
          <w:szCs w:val="20"/>
        </w:rPr>
        <w:t>¿Cuáles son las variables de entrada del modelo? ¿De qué tipo es cada una: aleatoria o determinista?</w:t>
      </w:r>
    </w:p>
    <w:p w14:paraId="33EA318D" w14:textId="77777777" w:rsidR="006F450A" w:rsidRPr="00D17F23" w:rsidRDefault="006F450A" w:rsidP="006F450A">
      <w:pPr>
        <w:pStyle w:val="Prrafodelista"/>
        <w:widowControl/>
        <w:numPr>
          <w:ilvl w:val="0"/>
          <w:numId w:val="1"/>
        </w:numPr>
        <w:overflowPunct/>
        <w:autoSpaceDE w:val="0"/>
        <w:autoSpaceDN w:val="0"/>
        <w:spacing w:after="0" w:line="360" w:lineRule="auto"/>
        <w:jc w:val="both"/>
        <w:rPr>
          <w:rFonts w:ascii="Times New Roman" w:eastAsia="CMSY10" w:hAnsi="Times New Roman" w:cs="Times New Roman"/>
          <w:kern w:val="0"/>
          <w:sz w:val="24"/>
          <w:szCs w:val="20"/>
        </w:rPr>
      </w:pPr>
      <w:r w:rsidRPr="00D17F23">
        <w:rPr>
          <w:rFonts w:ascii="Times New Roman" w:eastAsia="CMSY10" w:hAnsi="Times New Roman" w:cs="Times New Roman"/>
          <w:kern w:val="0"/>
          <w:sz w:val="24"/>
          <w:szCs w:val="20"/>
        </w:rPr>
        <w:t>Describa las hipótesis de modelado.</w:t>
      </w:r>
    </w:p>
    <w:p w14:paraId="3A7BC717" w14:textId="77777777" w:rsidR="006F450A" w:rsidRPr="00E90348" w:rsidRDefault="006F450A"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sidRPr="00D17F23">
        <w:rPr>
          <w:rFonts w:ascii="Times New Roman" w:eastAsia="CMSY10" w:hAnsi="Times New Roman" w:cs="Times New Roman"/>
          <w:kern w:val="0"/>
          <w:sz w:val="24"/>
          <w:szCs w:val="20"/>
        </w:rPr>
        <w:t>Realice un diseño preliminar del experimento.</w:t>
      </w:r>
    </w:p>
    <w:p w14:paraId="53E7F222" w14:textId="129526B6" w:rsidR="00E90348" w:rsidRPr="00E90348"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MSY10" w:hAnsi="Times New Roman" w:cs="Times New Roman"/>
          <w:kern w:val="0"/>
          <w:sz w:val="24"/>
          <w:szCs w:val="20"/>
        </w:rPr>
        <w:t>Realice un impreso que sirva como presentación a la gerencia de planificación de la empresa.</w:t>
      </w:r>
    </w:p>
    <w:p w14:paraId="42333C63" w14:textId="50E72DEE" w:rsidR="00E90348" w:rsidRPr="00E90348"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MSY10" w:hAnsi="Times New Roman" w:cs="Times New Roman"/>
          <w:kern w:val="0"/>
          <w:sz w:val="24"/>
          <w:szCs w:val="20"/>
        </w:rPr>
        <w:t>Balancee los flujos de la manera más óptima posible.</w:t>
      </w:r>
    </w:p>
    <w:p w14:paraId="798DB86F" w14:textId="67F88EBA" w:rsidR="00E90348" w:rsidRPr="00E90348"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MSY10" w:hAnsi="Times New Roman" w:cs="Times New Roman"/>
          <w:kern w:val="0"/>
          <w:sz w:val="24"/>
          <w:szCs w:val="20"/>
        </w:rPr>
        <w:t xml:space="preserve">Agregue al menos 20 preguntas que deberían ser contestadas, </w:t>
      </w:r>
    </w:p>
    <w:p w14:paraId="74F75A09" w14:textId="6B8F8997" w:rsidR="00E90348" w:rsidRPr="00D17F23" w:rsidRDefault="00E90348" w:rsidP="006F450A">
      <w:pPr>
        <w:pStyle w:val="Prrafodelista"/>
        <w:widowControl/>
        <w:numPr>
          <w:ilvl w:val="0"/>
          <w:numId w:val="1"/>
        </w:numPr>
        <w:overflowPunct/>
        <w:autoSpaceDE w:val="0"/>
        <w:autoSpaceDN w:val="0"/>
        <w:spacing w:after="0" w:line="360" w:lineRule="auto"/>
        <w:jc w:val="both"/>
        <w:rPr>
          <w:rFonts w:ascii="Times New Roman" w:eastAsia="Calibri" w:hAnsi="Times New Roman" w:cs="Times New Roman"/>
          <w:kern w:val="0"/>
          <w:sz w:val="24"/>
          <w:szCs w:val="20"/>
        </w:rPr>
      </w:pPr>
      <w:r>
        <w:rPr>
          <w:rFonts w:ascii="Times New Roman" w:eastAsia="CMSY10" w:hAnsi="Times New Roman" w:cs="Times New Roman"/>
          <w:kern w:val="0"/>
          <w:sz w:val="24"/>
          <w:szCs w:val="20"/>
        </w:rPr>
        <w:t>Investigue otros software de simulación, gráficos, no gráficos, 3D, 2D, etc.</w:t>
      </w:r>
    </w:p>
    <w:p w14:paraId="3991812B" w14:textId="77777777" w:rsidR="006F450A" w:rsidRDefault="006F450A" w:rsidP="006F450A">
      <w:pPr>
        <w:tabs>
          <w:tab w:val="left" w:pos="567"/>
        </w:tabs>
        <w:spacing w:before="240" w:after="120" w:line="240" w:lineRule="auto"/>
        <w:ind w:left="426" w:hanging="357"/>
        <w:jc w:val="both"/>
        <w:rPr>
          <w:b/>
          <w:bCs/>
          <w:color w:val="7030A0"/>
          <w:sz w:val="24"/>
          <w:szCs w:val="24"/>
        </w:rPr>
      </w:pPr>
    </w:p>
    <w:p w14:paraId="1E1510DC" w14:textId="77777777" w:rsidR="00E415B8" w:rsidRDefault="00E415B8"/>
    <w:p w14:paraId="2099409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Preguntas a Responder:</w:t>
      </w:r>
    </w:p>
    <w:p w14:paraId="3250022D"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la capacidad óptima de surtidores y empleados para minimizar los tiempos de espera de los clientes?</w:t>
      </w:r>
    </w:p>
    <w:p w14:paraId="427054F6"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afecta la variabilidad en la llegada de clientes y la duración del servicio en el rendimiento general de la gasolinera?</w:t>
      </w:r>
    </w:p>
    <w:p w14:paraId="6A782852"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el impacto financiero de distintos niveles de actividad (número de clientes por hora) en términos de ingresos y costos operativos?</w:t>
      </w:r>
    </w:p>
    <w:p w14:paraId="1EAFD285"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¿Qué nivel de recursos (personal, surtidores) es necesario para mantener un nivel de servicio aceptable durante las horas pico?</w:t>
      </w:r>
    </w:p>
    <w:p w14:paraId="5A2BEE0A" w14:textId="77777777" w:rsidR="008E005E" w:rsidRPr="008E005E" w:rsidRDefault="008E005E" w:rsidP="008E005E">
      <w:pPr>
        <w:widowControl/>
        <w:numPr>
          <w:ilvl w:val="0"/>
          <w:numId w:val="2"/>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varían los tiempos de espera y la utilización de recursos bajo diferentes escenarios de demanda?</w:t>
      </w:r>
    </w:p>
    <w:p w14:paraId="6257D88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lastRenderedPageBreak/>
        <w:t>Recursos Necesarios:</w:t>
      </w:r>
    </w:p>
    <w:p w14:paraId="5F1AF6FB" w14:textId="77777777" w:rsidR="008E005E" w:rsidRPr="008E005E" w:rsidRDefault="008E005E" w:rsidP="008E005E">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b/>
          <w:bCs/>
          <w:color w:val="0D0D0D"/>
          <w:kern w:val="0"/>
          <w:sz w:val="24"/>
          <w:szCs w:val="24"/>
          <w:bdr w:val="single" w:sz="2" w:space="0" w:color="E3E3E3" w:frame="1"/>
        </w:rPr>
        <w:t>Software de Simulación</w:t>
      </w:r>
      <w:r w:rsidRPr="008E005E">
        <w:rPr>
          <w:rFonts w:ascii="Segoe UI" w:hAnsi="Segoe UI" w:cs="Segoe UI"/>
          <w:color w:val="0D0D0D"/>
          <w:kern w:val="0"/>
          <w:sz w:val="24"/>
          <w:szCs w:val="24"/>
        </w:rPr>
        <w:t xml:space="preserve">: Arena, Simul8, </w:t>
      </w:r>
      <w:proofErr w:type="spellStart"/>
      <w:r w:rsidRPr="008E005E">
        <w:rPr>
          <w:rFonts w:ascii="Segoe UI" w:hAnsi="Segoe UI" w:cs="Segoe UI"/>
          <w:color w:val="0D0D0D"/>
          <w:kern w:val="0"/>
          <w:sz w:val="24"/>
          <w:szCs w:val="24"/>
        </w:rPr>
        <w:t>AnyLogic</w:t>
      </w:r>
      <w:proofErr w:type="spellEnd"/>
      <w:r w:rsidRPr="008E005E">
        <w:rPr>
          <w:rFonts w:ascii="Segoe UI" w:hAnsi="Segoe UI" w:cs="Segoe UI"/>
          <w:color w:val="0D0D0D"/>
          <w:kern w:val="0"/>
          <w:sz w:val="24"/>
          <w:szCs w:val="24"/>
        </w:rPr>
        <w:t>, o herramientas similares.</w:t>
      </w:r>
    </w:p>
    <w:p w14:paraId="2881D4A6" w14:textId="77777777" w:rsidR="008E005E" w:rsidRPr="008E005E" w:rsidRDefault="008E005E" w:rsidP="008E005E">
      <w:pPr>
        <w:widowControl/>
        <w:numPr>
          <w:ilvl w:val="0"/>
          <w:numId w:val="3"/>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b/>
          <w:bCs/>
          <w:color w:val="0D0D0D"/>
          <w:kern w:val="0"/>
          <w:sz w:val="24"/>
          <w:szCs w:val="24"/>
          <w:bdr w:val="single" w:sz="2" w:space="0" w:color="E3E3E3" w:frame="1"/>
        </w:rPr>
        <w:t>Datos Experimentales</w:t>
      </w:r>
      <w:r w:rsidRPr="008E005E">
        <w:rPr>
          <w:rFonts w:ascii="Segoe UI" w:hAnsi="Segoe UI" w:cs="Segoe UI"/>
          <w:color w:val="0D0D0D"/>
          <w:kern w:val="0"/>
          <w:sz w:val="24"/>
          <w:szCs w:val="24"/>
        </w:rPr>
        <w:t>: Datos de llegada de clientes, tiempos de servicio, y comportamiento del personal y clientes.</w:t>
      </w:r>
    </w:p>
    <w:p w14:paraId="17C7B980" w14:textId="77777777" w:rsidR="008E005E" w:rsidRPr="008E005E" w:rsidRDefault="008E005E" w:rsidP="008E005E">
      <w:pPr>
        <w:widowControl/>
        <w:numPr>
          <w:ilvl w:val="1"/>
          <w:numId w:val="3"/>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Método: Observación directa en la gasolinera, registro de datos durante un período representativo (por ejemplo, una semana completa).</w:t>
      </w:r>
    </w:p>
    <w:p w14:paraId="64242B21"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Medidas de Comportamiento de Interés:</w:t>
      </w:r>
    </w:p>
    <w:p w14:paraId="5A9783B4"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Tiempo promedio de espera de los clientes.</w:t>
      </w:r>
    </w:p>
    <w:p w14:paraId="01A46DC1"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Nivel de servicio (porcentaje de clientes atendidos inmediatamente).</w:t>
      </w:r>
    </w:p>
    <w:p w14:paraId="1C134508"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Utilización de los surtidores y empleados.</w:t>
      </w:r>
    </w:p>
    <w:p w14:paraId="2A4BF510" w14:textId="77777777" w:rsidR="008E005E" w:rsidRPr="008E005E" w:rsidRDefault="008E005E" w:rsidP="008E005E">
      <w:pPr>
        <w:widowControl/>
        <w:numPr>
          <w:ilvl w:val="0"/>
          <w:numId w:val="4"/>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Ingresos generados por hora/día.</w:t>
      </w:r>
    </w:p>
    <w:p w14:paraId="3F052BC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Aspectos del Sistema:</w:t>
      </w:r>
    </w:p>
    <w:p w14:paraId="446D8C5B"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El sistema incluye la gasolinera, los clientes, los surtidores, y los empleados.</w:t>
      </w:r>
    </w:p>
    <w:p w14:paraId="39AE6869"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Variables de Entrada del Modelo:</w:t>
      </w:r>
    </w:p>
    <w:p w14:paraId="72E84674"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Llegada de clientes (aleatoria).</w:t>
      </w:r>
    </w:p>
    <w:p w14:paraId="53E3C6D3"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Duración del servicio en el surtidor (aleatoria).</w:t>
      </w:r>
    </w:p>
    <w:p w14:paraId="644F8210"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Número de surtidores activos.</w:t>
      </w:r>
    </w:p>
    <w:p w14:paraId="593D91DA" w14:textId="77777777" w:rsidR="008E005E" w:rsidRPr="008E005E" w:rsidRDefault="008E005E" w:rsidP="008E005E">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Número de empleados disponibles.</w:t>
      </w:r>
    </w:p>
    <w:p w14:paraId="2A114392"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Hipótesis de Modelado:</w:t>
      </w:r>
    </w:p>
    <w:p w14:paraId="7359F6AD" w14:textId="77777777" w:rsidR="008E005E" w:rsidRPr="008E005E" w:rsidRDefault="008E005E" w:rsidP="008E005E">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Los tiempos entre llegadas de clientes y los tiempos de servicio siguen distribuciones probabilísticas (por ejemplo, distribuciones exponenciales).</w:t>
      </w:r>
    </w:p>
    <w:p w14:paraId="5D59455B" w14:textId="77777777" w:rsidR="008E005E" w:rsidRPr="008E005E" w:rsidRDefault="008E005E" w:rsidP="008E005E">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Los empleados pueden atender a múltiples clientes.</w:t>
      </w:r>
    </w:p>
    <w:p w14:paraId="44C68D4C" w14:textId="77777777" w:rsidR="008E005E" w:rsidRPr="008E005E" w:rsidRDefault="008E005E" w:rsidP="008E005E">
      <w:pPr>
        <w:widowControl/>
        <w:numPr>
          <w:ilvl w:val="0"/>
          <w:numId w:val="6"/>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La demanda varía a lo largo del día.</w:t>
      </w:r>
    </w:p>
    <w:p w14:paraId="10278344"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Diseño Preliminar del Experimento:</w:t>
      </w:r>
    </w:p>
    <w:p w14:paraId="56E37555" w14:textId="77777777" w:rsidR="008E005E" w:rsidRPr="008E005E" w:rsidRDefault="008E005E" w:rsidP="008E005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Definir escenarios de demanda (baja, media, alta).</w:t>
      </w:r>
    </w:p>
    <w:p w14:paraId="6F192F78" w14:textId="77777777" w:rsidR="008E005E" w:rsidRPr="008E005E" w:rsidRDefault="008E005E" w:rsidP="008E005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Variar el número de surtidores y empleados en cada escenario.</w:t>
      </w:r>
    </w:p>
    <w:p w14:paraId="343EF685" w14:textId="77777777" w:rsidR="008E005E" w:rsidRPr="008E005E" w:rsidRDefault="008E005E" w:rsidP="008E005E">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Ejecutar simulaciones para cada escenario y recopilar datos.</w:t>
      </w:r>
    </w:p>
    <w:p w14:paraId="6E8423C1"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lastRenderedPageBreak/>
        <w:t>Presentación a Gerencia:</w:t>
      </w:r>
    </w:p>
    <w:p w14:paraId="5E5CA257"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 xml:space="preserve">[Nombre de la Empresa] </w:t>
      </w:r>
      <w:r w:rsidRPr="008E005E">
        <w:rPr>
          <w:rFonts w:ascii="Segoe UI" w:hAnsi="Segoe UI" w:cs="Segoe UI"/>
          <w:b/>
          <w:bCs/>
          <w:color w:val="0D0D0D"/>
          <w:kern w:val="0"/>
          <w:sz w:val="24"/>
          <w:szCs w:val="24"/>
          <w:bdr w:val="single" w:sz="2" w:space="0" w:color="E3E3E3" w:frame="1"/>
        </w:rPr>
        <w:t>Propuesta de Optimización del Desempeño de la Gasolinera a través de Simulación</w:t>
      </w:r>
    </w:p>
    <w:p w14:paraId="22CCCDEE"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Objetivos del Estudio</w:t>
      </w:r>
    </w:p>
    <w:p w14:paraId="2604F3A3"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Metodología de Simulación</w:t>
      </w:r>
    </w:p>
    <w:p w14:paraId="27037554"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Resultados Esperados</w:t>
      </w:r>
    </w:p>
    <w:p w14:paraId="4AB8EB6F" w14:textId="77777777" w:rsidR="008E005E" w:rsidRPr="008E005E" w:rsidRDefault="008E005E" w:rsidP="008E005E">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Recomendaciones de Mejora</w:t>
      </w:r>
    </w:p>
    <w:p w14:paraId="332CEBF3"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Balanceo de Flujos Óptimos:</w:t>
      </w:r>
    </w:p>
    <w:p w14:paraId="5D648EF6"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Optimizar la asignación de recursos (empleados, surtidores) para minimizar tiempos de espera y maximizar la eficiencia operativa.</w:t>
      </w:r>
    </w:p>
    <w:p w14:paraId="75CD4A5B"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Otras Preguntas a Contestar:</w:t>
      </w:r>
    </w:p>
    <w:p w14:paraId="5FAA80D7"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la distribución de tiempos de espera de los clientes?</w:t>
      </w:r>
    </w:p>
    <w:p w14:paraId="2B1D94A5"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afecta la variabilidad en el número de surtidores en el rendimiento del sistema?</w:t>
      </w:r>
    </w:p>
    <w:p w14:paraId="28DC3DEF"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¿Cuál es la relación entre el número de empleados y la satisfacción del cliente?</w:t>
      </w:r>
    </w:p>
    <w:p w14:paraId="2440B1F3"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¿Cuántos clientes se pierden debido a tiempos de espera excesivos?</w:t>
      </w:r>
    </w:p>
    <w:p w14:paraId="60F76CA0" w14:textId="77777777" w:rsidR="008E005E" w:rsidRPr="008E005E" w:rsidRDefault="008E005E" w:rsidP="008E005E">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overflowPunct/>
        <w:adjustRightInd/>
        <w:spacing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¿Cómo cambian las condiciones durante días laborables versus fines de semana?</w:t>
      </w:r>
    </w:p>
    <w:p w14:paraId="0F0F1C8E"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100" w:beforeAutospacing="1" w:after="100" w:afterAutospacing="1" w:line="240" w:lineRule="auto"/>
        <w:outlineLvl w:val="2"/>
        <w:rPr>
          <w:rFonts w:ascii="Segoe UI" w:hAnsi="Segoe UI" w:cs="Segoe UI"/>
          <w:b/>
          <w:bCs/>
          <w:color w:val="0D0D0D"/>
          <w:kern w:val="0"/>
          <w:sz w:val="30"/>
          <w:szCs w:val="30"/>
        </w:rPr>
      </w:pPr>
      <w:r w:rsidRPr="008E005E">
        <w:rPr>
          <w:rFonts w:ascii="Segoe UI" w:hAnsi="Segoe UI" w:cs="Segoe UI"/>
          <w:b/>
          <w:bCs/>
          <w:color w:val="0D0D0D"/>
          <w:kern w:val="0"/>
          <w:sz w:val="30"/>
          <w:szCs w:val="30"/>
        </w:rPr>
        <w:t>Otros Software de Simulación:</w:t>
      </w:r>
    </w:p>
    <w:p w14:paraId="51C732AD"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after="30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Además de Arena, puedes explorar herramientas como MATLAB/</w:t>
      </w:r>
      <w:proofErr w:type="spellStart"/>
      <w:r w:rsidRPr="008E005E">
        <w:rPr>
          <w:rFonts w:ascii="Segoe UI" w:hAnsi="Segoe UI" w:cs="Segoe UI"/>
          <w:color w:val="0D0D0D"/>
          <w:kern w:val="0"/>
          <w:sz w:val="24"/>
          <w:szCs w:val="24"/>
        </w:rPr>
        <w:t>Simulink</w:t>
      </w:r>
      <w:proofErr w:type="spellEnd"/>
      <w:r w:rsidRPr="008E005E">
        <w:rPr>
          <w:rFonts w:ascii="Segoe UI" w:hAnsi="Segoe UI" w:cs="Segoe UI"/>
          <w:color w:val="0D0D0D"/>
          <w:kern w:val="0"/>
          <w:sz w:val="24"/>
          <w:szCs w:val="24"/>
        </w:rPr>
        <w:t xml:space="preserve">, </w:t>
      </w:r>
      <w:proofErr w:type="spellStart"/>
      <w:r w:rsidRPr="008E005E">
        <w:rPr>
          <w:rFonts w:ascii="Segoe UI" w:hAnsi="Segoe UI" w:cs="Segoe UI"/>
          <w:color w:val="0D0D0D"/>
          <w:kern w:val="0"/>
          <w:sz w:val="24"/>
          <w:szCs w:val="24"/>
        </w:rPr>
        <w:t>Vensim</w:t>
      </w:r>
      <w:proofErr w:type="spellEnd"/>
      <w:r w:rsidRPr="008E005E">
        <w:rPr>
          <w:rFonts w:ascii="Segoe UI" w:hAnsi="Segoe UI" w:cs="Segoe UI"/>
          <w:color w:val="0D0D0D"/>
          <w:kern w:val="0"/>
          <w:sz w:val="24"/>
          <w:szCs w:val="24"/>
        </w:rPr>
        <w:t xml:space="preserve">, </w:t>
      </w:r>
      <w:proofErr w:type="spellStart"/>
      <w:r w:rsidRPr="008E005E">
        <w:rPr>
          <w:rFonts w:ascii="Segoe UI" w:hAnsi="Segoe UI" w:cs="Segoe UI"/>
          <w:color w:val="0D0D0D"/>
          <w:kern w:val="0"/>
          <w:sz w:val="24"/>
          <w:szCs w:val="24"/>
        </w:rPr>
        <w:t>NetLogo</w:t>
      </w:r>
      <w:proofErr w:type="spellEnd"/>
      <w:r w:rsidRPr="008E005E">
        <w:rPr>
          <w:rFonts w:ascii="Segoe UI" w:hAnsi="Segoe UI" w:cs="Segoe UI"/>
          <w:color w:val="0D0D0D"/>
          <w:kern w:val="0"/>
          <w:sz w:val="24"/>
          <w:szCs w:val="24"/>
        </w:rPr>
        <w:t>, o incluso lenguajes de programación como Python con bibliotecas de simulación (</w:t>
      </w:r>
      <w:proofErr w:type="spellStart"/>
      <w:r w:rsidRPr="008E005E">
        <w:rPr>
          <w:rFonts w:ascii="Segoe UI" w:hAnsi="Segoe UI" w:cs="Segoe UI"/>
          <w:color w:val="0D0D0D"/>
          <w:kern w:val="0"/>
          <w:sz w:val="24"/>
          <w:szCs w:val="24"/>
        </w:rPr>
        <w:t>SimPy</w:t>
      </w:r>
      <w:proofErr w:type="spellEnd"/>
      <w:r w:rsidRPr="008E005E">
        <w:rPr>
          <w:rFonts w:ascii="Segoe UI" w:hAnsi="Segoe UI" w:cs="Segoe UI"/>
          <w:color w:val="0D0D0D"/>
          <w:kern w:val="0"/>
          <w:sz w:val="24"/>
          <w:szCs w:val="24"/>
        </w:rPr>
        <w:t>, Pandas) para diferentes enfoques de simulación.</w:t>
      </w:r>
    </w:p>
    <w:p w14:paraId="61EFEE70" w14:textId="77777777" w:rsidR="008E005E" w:rsidRPr="008E005E" w:rsidRDefault="008E005E" w:rsidP="008E005E">
      <w:pPr>
        <w:widowControl/>
        <w:pBdr>
          <w:top w:val="single" w:sz="2" w:space="0" w:color="E3E3E3"/>
          <w:left w:val="single" w:sz="2" w:space="0" w:color="E3E3E3"/>
          <w:bottom w:val="single" w:sz="2" w:space="0" w:color="E3E3E3"/>
          <w:right w:val="single" w:sz="2" w:space="0" w:color="E3E3E3"/>
        </w:pBdr>
        <w:shd w:val="clear" w:color="auto" w:fill="FFFFFF"/>
        <w:overflowPunct/>
        <w:adjustRightInd/>
        <w:spacing w:before="300" w:after="0" w:line="240" w:lineRule="auto"/>
        <w:rPr>
          <w:rFonts w:ascii="Segoe UI" w:hAnsi="Segoe UI" w:cs="Segoe UI"/>
          <w:color w:val="0D0D0D"/>
          <w:kern w:val="0"/>
          <w:sz w:val="24"/>
          <w:szCs w:val="24"/>
        </w:rPr>
      </w:pPr>
      <w:r w:rsidRPr="008E005E">
        <w:rPr>
          <w:rFonts w:ascii="Segoe UI" w:hAnsi="Segoe UI" w:cs="Segoe UI"/>
          <w:color w:val="0D0D0D"/>
          <w:kern w:val="0"/>
          <w:sz w:val="24"/>
          <w:szCs w:val="24"/>
        </w:rPr>
        <w:t>Este enfoque integral te permitirá diseñar y ejecutar un estudio de simulación efectivo para optimizar el rendimiento de la gasolinera, identificando estrategias que mejoren la experiencia del cliente y la eficiencia operativa.</w:t>
      </w:r>
    </w:p>
    <w:p w14:paraId="43CEA905" w14:textId="77777777" w:rsidR="008E005E" w:rsidRDefault="008E005E"/>
    <w:p w14:paraId="6B93B777" w14:textId="77777777" w:rsidR="00A922E4" w:rsidRPr="00A922E4" w:rsidRDefault="00A922E4" w:rsidP="00A922E4"/>
    <w:p w14:paraId="15A5D3DA" w14:textId="77777777" w:rsidR="00A922E4" w:rsidRPr="00A922E4" w:rsidRDefault="00A922E4" w:rsidP="00A922E4"/>
    <w:p w14:paraId="1124B6ED" w14:textId="77777777" w:rsidR="00A922E4" w:rsidRPr="00A922E4" w:rsidRDefault="00A922E4" w:rsidP="00A922E4"/>
    <w:p w14:paraId="7D18E48C" w14:textId="77777777" w:rsidR="00A922E4" w:rsidRPr="00A922E4" w:rsidRDefault="00A922E4" w:rsidP="00A922E4"/>
    <w:p w14:paraId="34BF5F0C" w14:textId="77777777" w:rsidR="00A922E4" w:rsidRPr="00A922E4" w:rsidRDefault="00A922E4" w:rsidP="00A922E4"/>
    <w:p w14:paraId="30D3F6AD" w14:textId="77777777" w:rsidR="00A922E4" w:rsidRDefault="00A922E4" w:rsidP="00A922E4"/>
    <w:p w14:paraId="123BD8B2" w14:textId="77777777" w:rsidR="00A922E4" w:rsidRDefault="00A922E4" w:rsidP="00A922E4">
      <w:pPr>
        <w:jc w:val="right"/>
      </w:pPr>
    </w:p>
    <w:p w14:paraId="7A7EB2F1" w14:textId="77777777" w:rsidR="00A922E4" w:rsidRDefault="00A922E4" w:rsidP="00A922E4">
      <w:pPr>
        <w:jc w:val="right"/>
      </w:pPr>
    </w:p>
    <w:p w14:paraId="2C8387C5"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¿Cuántos tanques de combustible tienen las Estaciones de Servicio? </w:t>
      </w:r>
    </w:p>
    <w:p w14:paraId="4CFC4CA9"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Fonts w:ascii="Open Sans" w:hAnsi="Open Sans" w:cs="Open Sans"/>
          <w:color w:val="5A5A5A"/>
        </w:rPr>
        <w:t>La mayoría de las estaciones suelen contar con 4 tanques (1 por cada producto), pero esto dependiendo la ubicación y el volumen de ventas pueden tener mayor cantidad de tanques.</w:t>
      </w:r>
    </w:p>
    <w:p w14:paraId="69CC178E" w14:textId="77777777" w:rsidR="00A922E4" w:rsidRDefault="00A922E4" w:rsidP="00A922E4">
      <w:pPr>
        <w:pStyle w:val="NormalWeb"/>
        <w:shd w:val="clear" w:color="auto" w:fill="FFFFFF"/>
        <w:spacing w:before="0" w:beforeAutospacing="0"/>
        <w:jc w:val="both"/>
        <w:rPr>
          <w:rFonts w:ascii="Open Sans" w:hAnsi="Open Sans" w:cs="Open Sans"/>
          <w:color w:val="5A5A5A"/>
        </w:rPr>
      </w:pPr>
      <w:proofErr w:type="gramStart"/>
      <w:r>
        <w:rPr>
          <w:rStyle w:val="Textoennegrita"/>
          <w:rFonts w:ascii="Open Sans" w:hAnsi="Open Sans" w:cs="Open Sans"/>
          <w:color w:val="5A5A5A"/>
        </w:rPr>
        <w:t>Qué recomienda la empresa a cada Estación de Servicio?</w:t>
      </w:r>
      <w:proofErr w:type="gramEnd"/>
    </w:p>
    <w:p w14:paraId="55B09AEB"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Fonts w:ascii="Open Sans" w:hAnsi="Open Sans" w:cs="Open Sans"/>
          <w:color w:val="5A5A5A"/>
        </w:rPr>
        <w:t xml:space="preserve">Los tanques disponen de cuplas o bocas para la instalación de todo tipo de sensores (pérdidas y </w:t>
      </w:r>
      <w:proofErr w:type="spellStart"/>
      <w:r>
        <w:rPr>
          <w:rFonts w:ascii="Open Sans" w:hAnsi="Open Sans" w:cs="Open Sans"/>
          <w:color w:val="5A5A5A"/>
        </w:rPr>
        <w:t>telemedición</w:t>
      </w:r>
      <w:proofErr w:type="spellEnd"/>
      <w:r>
        <w:rPr>
          <w:rFonts w:ascii="Open Sans" w:hAnsi="Open Sans" w:cs="Open Sans"/>
          <w:color w:val="5A5A5A"/>
        </w:rPr>
        <w:t xml:space="preserve">) que controlan los niveles de líquidos tanto en doble pared como en el interior del tanque subterráneo. También poseen, en todos los casos, la posibilidad de tener una purga, para que el mismo usuario pueda realizar un mantenimiento periódico y extender de </w:t>
      </w:r>
      <w:proofErr w:type="gramStart"/>
      <w:r>
        <w:rPr>
          <w:rFonts w:ascii="Open Sans" w:hAnsi="Open Sans" w:cs="Open Sans"/>
          <w:color w:val="5A5A5A"/>
        </w:rPr>
        <w:t>ésta</w:t>
      </w:r>
      <w:proofErr w:type="gramEnd"/>
      <w:r>
        <w:rPr>
          <w:rFonts w:ascii="Open Sans" w:hAnsi="Open Sans" w:cs="Open Sans"/>
          <w:color w:val="5A5A5A"/>
        </w:rPr>
        <w:t xml:space="preserve"> manera la regularidad de la limpieza.</w:t>
      </w:r>
    </w:p>
    <w:p w14:paraId="73341EA2"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 </w:t>
      </w:r>
    </w:p>
    <w:p w14:paraId="318810F5"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Style w:val="Textoennegrita"/>
          <w:rFonts w:ascii="Open Sans" w:hAnsi="Open Sans" w:cs="Open Sans"/>
          <w:color w:val="5A5A5A"/>
        </w:rPr>
        <w:t>¿Cuáles son las consecuencias del mantenimiento incorrecto de los tanques?</w:t>
      </w:r>
    </w:p>
    <w:p w14:paraId="4BFF5441" w14:textId="77777777" w:rsidR="00A922E4" w:rsidRDefault="00A922E4" w:rsidP="00A922E4">
      <w:pPr>
        <w:pStyle w:val="NormalWeb"/>
        <w:shd w:val="clear" w:color="auto" w:fill="FFFFFF"/>
        <w:spacing w:before="0" w:beforeAutospacing="0"/>
        <w:jc w:val="both"/>
        <w:rPr>
          <w:rFonts w:ascii="Open Sans" w:hAnsi="Open Sans" w:cs="Open Sans"/>
          <w:color w:val="5A5A5A"/>
        </w:rPr>
      </w:pPr>
      <w:r>
        <w:rPr>
          <w:rFonts w:ascii="Open Sans" w:hAnsi="Open Sans" w:cs="Open Sans"/>
          <w:color w:val="5A5A5A"/>
        </w:rPr>
        <w:t>Todos los tanques poseen un cierto período de vida útil, que depende de muchos factores, como, por ejemplo: climáticos, tipos de mantenimientos utilizados, calidad de los productos almacenados, etc. Además, existe un ente regulador tal como la Secretaría de Energía, que controla el cumplimiento de las leyes, normas y artículos dictados por el Poder Ejecutivo de la Nación, ante la manipulación, el almacenamiento y la distribución de hidrocarburos.</w:t>
      </w:r>
    </w:p>
    <w:p w14:paraId="2B3BF115"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n </w:t>
      </w:r>
      <w:proofErr w:type="gramStart"/>
      <w:r>
        <w:rPr>
          <w:rFonts w:ascii="Segoe UI" w:hAnsi="Segoe UI" w:cs="Segoe UI"/>
          <w:color w:val="0D0D0D"/>
        </w:rPr>
        <w:t>Argentina</w:t>
      </w:r>
      <w:proofErr w:type="gramEnd"/>
      <w:r>
        <w:rPr>
          <w:rFonts w:ascii="Segoe UI" w:hAnsi="Segoe UI" w:cs="Segoe UI"/>
          <w:color w:val="0D0D0D"/>
        </w:rPr>
        <w:t>, los contenedores de nafta (gasolina) en las estaciones de servicio generalmente se conocen como tanques de almacenamiento subterráneos. Estos tanques pueden tener diferentes capacidades según el tamaño y la ubicación de la estación de servicio.</w:t>
      </w:r>
    </w:p>
    <w:p w14:paraId="359C837A"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En términos generales, los tanques de almacenamiento de nafta en las estaciones de servicio suelen tener capacidades que van desde aproximadamente 10.000 a 45.000 litros o más, dependiendo de varios factores como el volumen de ventas esperado, la demanda local, y los requisitos regulatorios.</w:t>
      </w:r>
    </w:p>
    <w:p w14:paraId="506CB8C9"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Un ejemplo común sería un tanque de 20.000 litros, que es una capacidad estándar para muchas estaciones de servicio en Argentina. Sin embargo, las capacidades pueden variar y algunas estaciones más grandes pueden tener tanques de 30.000 o incluso 45.000 litros para satisfacer una demanda más alta.</w:t>
      </w:r>
    </w:p>
    <w:p w14:paraId="75F9CC36" w14:textId="77777777" w:rsidR="00A922E4" w:rsidRDefault="00A922E4" w:rsidP="00A922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 importante tener en cuenta que estas cifras son aproximadas y pueden variar de una estación de servicio a otra. Los tanques están diseñados para almacenar y distribuir combustible de manera segura y eficiente, siguiendo normas y regulaciones específicas del país.</w:t>
      </w:r>
    </w:p>
    <w:p w14:paraId="6F94B123"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after="3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 xml:space="preserve">En una estación de servicio típica, es común que haya varios tanques de almacenamiento de nafta (gasolina) ubicados bajo tierra para manejar diferentes tipos de combustibles (por ejemplo, nafta súper, nafta premium, </w:t>
      </w:r>
      <w:proofErr w:type="spellStart"/>
      <w:r w:rsidRPr="00A922E4">
        <w:rPr>
          <w:rFonts w:ascii="Times New Roman" w:hAnsi="Times New Roman" w:cs="Times New Roman"/>
          <w:kern w:val="0"/>
          <w:sz w:val="24"/>
          <w:szCs w:val="24"/>
        </w:rPr>
        <w:t>diesel</w:t>
      </w:r>
      <w:proofErr w:type="spellEnd"/>
      <w:r w:rsidRPr="00A922E4">
        <w:rPr>
          <w:rFonts w:ascii="Times New Roman" w:hAnsi="Times New Roman" w:cs="Times New Roman"/>
          <w:kern w:val="0"/>
          <w:sz w:val="24"/>
          <w:szCs w:val="24"/>
        </w:rPr>
        <w:t>). Cada tipo de combustible generalmente se almacena en un tanque separado debido a las diferentes especificaciones y requerimientos de manejo.</w:t>
      </w:r>
    </w:p>
    <w:p w14:paraId="365C7D28"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before="300" w:after="3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Por lo tanto, en una estación de servicio, no es raro encontrar múltiples tanques subterráneos, cada uno con una capacidad específica para un tipo de combustible. Por ejemplo:</w:t>
      </w:r>
    </w:p>
    <w:p w14:paraId="153A41AC" w14:textId="77777777" w:rsidR="00A922E4" w:rsidRPr="00A922E4" w:rsidRDefault="00A922E4" w:rsidP="00A922E4">
      <w:pPr>
        <w:widowControl/>
        <w:numPr>
          <w:ilvl w:val="0"/>
          <w:numId w:val="10"/>
        </w:numPr>
        <w:pBdr>
          <w:top w:val="single" w:sz="2" w:space="0" w:color="E3E3E3"/>
          <w:left w:val="single" w:sz="2" w:space="0" w:color="E3E3E3"/>
          <w:bottom w:val="single" w:sz="2" w:space="0" w:color="E3E3E3"/>
          <w:right w:val="single" w:sz="2" w:space="0" w:color="E3E3E3"/>
        </w:pBdr>
        <w:overflowPunct/>
        <w:adjustRightInd/>
        <w:spacing w:after="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Un tanque para nafta súper (capacidad de 20,000 litros).</w:t>
      </w:r>
    </w:p>
    <w:p w14:paraId="76F62AAA" w14:textId="77777777" w:rsidR="00A922E4" w:rsidRPr="00A922E4" w:rsidRDefault="00A922E4" w:rsidP="00A922E4">
      <w:pPr>
        <w:widowControl/>
        <w:numPr>
          <w:ilvl w:val="0"/>
          <w:numId w:val="10"/>
        </w:numPr>
        <w:pBdr>
          <w:top w:val="single" w:sz="2" w:space="0" w:color="E3E3E3"/>
          <w:left w:val="single" w:sz="2" w:space="0" w:color="E3E3E3"/>
          <w:bottom w:val="single" w:sz="2" w:space="0" w:color="E3E3E3"/>
          <w:right w:val="single" w:sz="2" w:space="0" w:color="E3E3E3"/>
        </w:pBdr>
        <w:overflowPunct/>
        <w:adjustRightInd/>
        <w:spacing w:after="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Un tanque para nafta premium (capacidad de 20,000 litros).</w:t>
      </w:r>
    </w:p>
    <w:p w14:paraId="5CCFAB06" w14:textId="77777777" w:rsidR="00A922E4" w:rsidRPr="00A922E4" w:rsidRDefault="00A922E4" w:rsidP="00A922E4">
      <w:pPr>
        <w:widowControl/>
        <w:numPr>
          <w:ilvl w:val="0"/>
          <w:numId w:val="10"/>
        </w:numPr>
        <w:pBdr>
          <w:top w:val="single" w:sz="2" w:space="0" w:color="E3E3E3"/>
          <w:left w:val="single" w:sz="2" w:space="0" w:color="E3E3E3"/>
          <w:bottom w:val="single" w:sz="2" w:space="0" w:color="E3E3E3"/>
          <w:right w:val="single" w:sz="2" w:space="0" w:color="E3E3E3"/>
        </w:pBdr>
        <w:overflowPunct/>
        <w:adjustRightInd/>
        <w:spacing w:after="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 xml:space="preserve">Un tanque para </w:t>
      </w:r>
      <w:proofErr w:type="spellStart"/>
      <w:r w:rsidRPr="00A922E4">
        <w:rPr>
          <w:rFonts w:ascii="Times New Roman" w:hAnsi="Times New Roman" w:cs="Times New Roman"/>
          <w:kern w:val="0"/>
          <w:sz w:val="24"/>
          <w:szCs w:val="24"/>
        </w:rPr>
        <w:t>diesel</w:t>
      </w:r>
      <w:proofErr w:type="spellEnd"/>
      <w:r w:rsidRPr="00A922E4">
        <w:rPr>
          <w:rFonts w:ascii="Times New Roman" w:hAnsi="Times New Roman" w:cs="Times New Roman"/>
          <w:kern w:val="0"/>
          <w:sz w:val="24"/>
          <w:szCs w:val="24"/>
        </w:rPr>
        <w:t xml:space="preserve"> (capacidad de 30,000 litros).</w:t>
      </w:r>
    </w:p>
    <w:p w14:paraId="25E0FB58"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before="300" w:after="3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Estas capacidades son solo ejemplos y pueden variar dependiendo del diseño y las necesidades específicas de la estación de servicio. Los tanques están interconectados con bombas y sistemas de distribución que permiten dispensar el combustible a los surtidores según la demanda de los clientes.</w:t>
      </w:r>
    </w:p>
    <w:p w14:paraId="4317239A" w14:textId="77777777" w:rsidR="00A922E4" w:rsidRPr="00A922E4" w:rsidRDefault="00A922E4" w:rsidP="00A922E4">
      <w:pPr>
        <w:widowControl/>
        <w:pBdr>
          <w:top w:val="single" w:sz="2" w:space="0" w:color="E3E3E3"/>
          <w:left w:val="single" w:sz="2" w:space="0" w:color="E3E3E3"/>
          <w:bottom w:val="single" w:sz="2" w:space="0" w:color="E3E3E3"/>
          <w:right w:val="single" w:sz="2" w:space="0" w:color="E3E3E3"/>
        </w:pBdr>
        <w:overflowPunct/>
        <w:adjustRightInd/>
        <w:spacing w:before="300" w:after="100" w:line="240" w:lineRule="auto"/>
        <w:rPr>
          <w:rFonts w:ascii="Times New Roman" w:hAnsi="Times New Roman" w:cs="Times New Roman"/>
          <w:kern w:val="0"/>
          <w:sz w:val="24"/>
          <w:szCs w:val="24"/>
        </w:rPr>
      </w:pPr>
      <w:r w:rsidRPr="00A922E4">
        <w:rPr>
          <w:rFonts w:ascii="Times New Roman" w:hAnsi="Times New Roman" w:cs="Times New Roman"/>
          <w:kern w:val="0"/>
          <w:sz w:val="24"/>
          <w:szCs w:val="24"/>
        </w:rPr>
        <w:t>En resumen, una estación de servicio puede tener múltiples tanques de almacenamiento subterráneos, cada uno con una capacidad diferente para almacenar diferentes tipos de combustibles. Esto permite a la estación ofrecer una variedad de opciones de combustible a los clientes de manera eficiente y segura.</w:t>
      </w:r>
    </w:p>
    <w:p w14:paraId="69BDB378" w14:textId="538AF534" w:rsidR="00A922E4" w:rsidRPr="00A922E4" w:rsidRDefault="00A922E4" w:rsidP="00A922E4">
      <w:pPr>
        <w:widowControl/>
        <w:pBdr>
          <w:bottom w:val="single" w:sz="6" w:space="1" w:color="auto"/>
        </w:pBdr>
        <w:overflowPunct/>
        <w:adjustRightInd/>
        <w:spacing w:after="0" w:line="240" w:lineRule="auto"/>
        <w:jc w:val="center"/>
        <w:rPr>
          <w:rFonts w:ascii="Arial" w:hAnsi="Arial" w:cs="Arial"/>
          <w:vanish/>
          <w:kern w:val="0"/>
          <w:sz w:val="16"/>
          <w:szCs w:val="16"/>
        </w:rPr>
      </w:pPr>
      <w:proofErr w:type="spellStart"/>
      <w:r>
        <w:rPr>
          <w:rFonts w:ascii="Arial" w:hAnsi="Arial" w:cs="Arial"/>
          <w:kern w:val="0"/>
          <w:sz w:val="16"/>
          <w:szCs w:val="16"/>
        </w:rPr>
        <w:t>C</w:t>
      </w:r>
      <w:r w:rsidRPr="00A922E4">
        <w:rPr>
          <w:rFonts w:ascii="Arial" w:hAnsi="Arial" w:cs="Arial"/>
          <w:vanish/>
          <w:kern w:val="0"/>
          <w:sz w:val="16"/>
          <w:szCs w:val="16"/>
        </w:rPr>
        <w:t>Principio</w:t>
      </w:r>
      <w:proofErr w:type="spellEnd"/>
      <w:r w:rsidRPr="00A922E4">
        <w:rPr>
          <w:rFonts w:ascii="Arial" w:hAnsi="Arial" w:cs="Arial"/>
          <w:vanish/>
          <w:kern w:val="0"/>
          <w:sz w:val="16"/>
          <w:szCs w:val="16"/>
        </w:rPr>
        <w:t xml:space="preserve"> del formulario</w:t>
      </w:r>
    </w:p>
    <w:p w14:paraId="509445FF" w14:textId="77777777" w:rsidR="00A922E4" w:rsidRDefault="00A922E4" w:rsidP="00A922E4">
      <w:pPr>
        <w:pStyle w:val="NormalWeb"/>
        <w:shd w:val="clear" w:color="auto" w:fill="FFFFFF"/>
        <w:spacing w:before="0" w:beforeAutospacing="0"/>
        <w:jc w:val="both"/>
        <w:rPr>
          <w:rFonts w:ascii="Open Sans" w:hAnsi="Open Sans" w:cs="Open Sans"/>
          <w:color w:val="5A5A5A"/>
        </w:rPr>
      </w:pPr>
    </w:p>
    <w:p w14:paraId="4A94EFE6" w14:textId="77777777" w:rsidR="00A922E4" w:rsidRPr="00A922E4" w:rsidRDefault="00A922E4" w:rsidP="00A922E4">
      <w:pPr>
        <w:jc w:val="right"/>
      </w:pPr>
    </w:p>
    <w:sectPr w:rsidR="00A922E4" w:rsidRPr="00A922E4" w:rsidSect="001C3F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F2EC" w14:textId="77777777" w:rsidR="001C3FEB" w:rsidRDefault="001C3FEB" w:rsidP="006F450A">
      <w:pPr>
        <w:spacing w:after="0" w:line="240" w:lineRule="auto"/>
      </w:pPr>
      <w:r>
        <w:separator/>
      </w:r>
    </w:p>
  </w:endnote>
  <w:endnote w:type="continuationSeparator" w:id="0">
    <w:p w14:paraId="2AACC586" w14:textId="77777777" w:rsidR="001C3FEB" w:rsidRDefault="001C3FEB" w:rsidP="006F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Light">
    <w:altName w:val="Calibri"/>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FF0B" w14:textId="77777777" w:rsidR="001C3FEB" w:rsidRDefault="001C3FEB" w:rsidP="006F450A">
      <w:pPr>
        <w:spacing w:after="0" w:line="240" w:lineRule="auto"/>
      </w:pPr>
      <w:r>
        <w:separator/>
      </w:r>
    </w:p>
  </w:footnote>
  <w:footnote w:type="continuationSeparator" w:id="0">
    <w:p w14:paraId="4D18AD61" w14:textId="77777777" w:rsidR="001C3FEB" w:rsidRDefault="001C3FEB" w:rsidP="006F4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604C" w14:textId="77777777" w:rsidR="00036CB9" w:rsidRDefault="00036CB9">
    <w:pPr>
      <w:pStyle w:val="Encabezado"/>
    </w:pPr>
    <w:r w:rsidRPr="00982251">
      <w:object w:dxaOrig="2160" w:dyaOrig="1440" w14:anchorId="03EE3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27pt" filled="t">
          <v:fill color2="black"/>
          <v:imagedata r:id="rId1" o:title=""/>
        </v:shape>
        <o:OLEObject Type="Embed" ProgID="Imagen" ShapeID="_x0000_i1025" DrawAspect="Content" ObjectID="_1774964101" r:id="rId2"/>
      </w:object>
    </w:r>
    <w:r>
      <w:t>UNIVERSIDAD DE LA CUENCA DEL PLATA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2A3"/>
    <w:multiLevelType w:val="multilevel"/>
    <w:tmpl w:val="1D7E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65089"/>
    <w:multiLevelType w:val="multilevel"/>
    <w:tmpl w:val="AE8C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F2CE6"/>
    <w:multiLevelType w:val="multilevel"/>
    <w:tmpl w:val="578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1F1B3F"/>
    <w:multiLevelType w:val="multilevel"/>
    <w:tmpl w:val="0EB0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355A7"/>
    <w:multiLevelType w:val="multilevel"/>
    <w:tmpl w:val="626C2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B0520"/>
    <w:multiLevelType w:val="multilevel"/>
    <w:tmpl w:val="9B8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B41B9"/>
    <w:multiLevelType w:val="multilevel"/>
    <w:tmpl w:val="33AC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45180"/>
    <w:multiLevelType w:val="multilevel"/>
    <w:tmpl w:val="C1EA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887AC7"/>
    <w:multiLevelType w:val="hybridMultilevel"/>
    <w:tmpl w:val="EC5E7E44"/>
    <w:lvl w:ilvl="0" w:tplc="599E82E4">
      <w:start w:val="1"/>
      <w:numFmt w:val="bullet"/>
      <w:lvlText w:val=""/>
      <w:lvlJc w:val="left"/>
      <w:pPr>
        <w:ind w:left="720" w:hanging="360"/>
      </w:pPr>
      <w:rPr>
        <w:rFonts w:ascii="Symbol" w:hAnsi="Symbol" w:hint="default"/>
        <w:color w:val="5F497A" w:themeColor="accent4"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28563F1"/>
    <w:multiLevelType w:val="multilevel"/>
    <w:tmpl w:val="AA4C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840407">
    <w:abstractNumId w:val="8"/>
  </w:num>
  <w:num w:numId="2" w16cid:durableId="2062711089">
    <w:abstractNumId w:val="6"/>
  </w:num>
  <w:num w:numId="3" w16cid:durableId="779690786">
    <w:abstractNumId w:val="4"/>
  </w:num>
  <w:num w:numId="4" w16cid:durableId="1528786108">
    <w:abstractNumId w:val="1"/>
  </w:num>
  <w:num w:numId="5" w16cid:durableId="1580671309">
    <w:abstractNumId w:val="7"/>
  </w:num>
  <w:num w:numId="6" w16cid:durableId="488667470">
    <w:abstractNumId w:val="5"/>
  </w:num>
  <w:num w:numId="7" w16cid:durableId="1272083310">
    <w:abstractNumId w:val="0"/>
  </w:num>
  <w:num w:numId="8" w16cid:durableId="284239409">
    <w:abstractNumId w:val="3"/>
  </w:num>
  <w:num w:numId="9" w16cid:durableId="1521310163">
    <w:abstractNumId w:val="9"/>
  </w:num>
  <w:num w:numId="10" w16cid:durableId="1240139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0A"/>
    <w:rsid w:val="000009D0"/>
    <w:rsid w:val="00000FFE"/>
    <w:rsid w:val="000038CD"/>
    <w:rsid w:val="00003B37"/>
    <w:rsid w:val="00011551"/>
    <w:rsid w:val="000120B4"/>
    <w:rsid w:val="00020C47"/>
    <w:rsid w:val="00022E4C"/>
    <w:rsid w:val="00023785"/>
    <w:rsid w:val="00024BC8"/>
    <w:rsid w:val="00025278"/>
    <w:rsid w:val="000274FC"/>
    <w:rsid w:val="00031922"/>
    <w:rsid w:val="00032FE5"/>
    <w:rsid w:val="00033B36"/>
    <w:rsid w:val="00036CB9"/>
    <w:rsid w:val="000374E5"/>
    <w:rsid w:val="00040C3C"/>
    <w:rsid w:val="0004180E"/>
    <w:rsid w:val="00043D74"/>
    <w:rsid w:val="00044261"/>
    <w:rsid w:val="00044EDF"/>
    <w:rsid w:val="00045B6E"/>
    <w:rsid w:val="000461B1"/>
    <w:rsid w:val="00046A59"/>
    <w:rsid w:val="00047616"/>
    <w:rsid w:val="0005085F"/>
    <w:rsid w:val="000513CD"/>
    <w:rsid w:val="000517CA"/>
    <w:rsid w:val="00053D10"/>
    <w:rsid w:val="000553AF"/>
    <w:rsid w:val="00066E00"/>
    <w:rsid w:val="0006727A"/>
    <w:rsid w:val="00077C6B"/>
    <w:rsid w:val="00081591"/>
    <w:rsid w:val="00083F20"/>
    <w:rsid w:val="00086C6F"/>
    <w:rsid w:val="000916EF"/>
    <w:rsid w:val="00093397"/>
    <w:rsid w:val="00093699"/>
    <w:rsid w:val="00095409"/>
    <w:rsid w:val="000962B1"/>
    <w:rsid w:val="000A0718"/>
    <w:rsid w:val="000B0894"/>
    <w:rsid w:val="000B0F71"/>
    <w:rsid w:val="000C1BF6"/>
    <w:rsid w:val="000C2772"/>
    <w:rsid w:val="000C4203"/>
    <w:rsid w:val="000D0ACE"/>
    <w:rsid w:val="000D15D3"/>
    <w:rsid w:val="000D166B"/>
    <w:rsid w:val="000D21EF"/>
    <w:rsid w:val="000D3CD1"/>
    <w:rsid w:val="000D6087"/>
    <w:rsid w:val="000D7D77"/>
    <w:rsid w:val="000E63D6"/>
    <w:rsid w:val="000F16CE"/>
    <w:rsid w:val="000F61DF"/>
    <w:rsid w:val="001009CD"/>
    <w:rsid w:val="00102F90"/>
    <w:rsid w:val="00106158"/>
    <w:rsid w:val="00106CB1"/>
    <w:rsid w:val="001111DE"/>
    <w:rsid w:val="001112D8"/>
    <w:rsid w:val="00112C48"/>
    <w:rsid w:val="001174E0"/>
    <w:rsid w:val="00121215"/>
    <w:rsid w:val="00123C61"/>
    <w:rsid w:val="001241F5"/>
    <w:rsid w:val="00131948"/>
    <w:rsid w:val="001331C3"/>
    <w:rsid w:val="0013523B"/>
    <w:rsid w:val="00147EAB"/>
    <w:rsid w:val="00155AD7"/>
    <w:rsid w:val="00156E9C"/>
    <w:rsid w:val="00171283"/>
    <w:rsid w:val="001712EA"/>
    <w:rsid w:val="00174F80"/>
    <w:rsid w:val="00176FE6"/>
    <w:rsid w:val="00177A11"/>
    <w:rsid w:val="00180321"/>
    <w:rsid w:val="00180C59"/>
    <w:rsid w:val="00183648"/>
    <w:rsid w:val="00183A90"/>
    <w:rsid w:val="00185316"/>
    <w:rsid w:val="001859C1"/>
    <w:rsid w:val="001941D1"/>
    <w:rsid w:val="00194BA8"/>
    <w:rsid w:val="00195A1B"/>
    <w:rsid w:val="00195F6E"/>
    <w:rsid w:val="001A1E0F"/>
    <w:rsid w:val="001A230E"/>
    <w:rsid w:val="001A2394"/>
    <w:rsid w:val="001A3CFB"/>
    <w:rsid w:val="001B01AA"/>
    <w:rsid w:val="001B154A"/>
    <w:rsid w:val="001B1738"/>
    <w:rsid w:val="001B328B"/>
    <w:rsid w:val="001B45AB"/>
    <w:rsid w:val="001B4775"/>
    <w:rsid w:val="001B6778"/>
    <w:rsid w:val="001C3FEB"/>
    <w:rsid w:val="001C47AC"/>
    <w:rsid w:val="001C5A85"/>
    <w:rsid w:val="001C703D"/>
    <w:rsid w:val="001D4225"/>
    <w:rsid w:val="001D4F78"/>
    <w:rsid w:val="001E0D5B"/>
    <w:rsid w:val="001E271E"/>
    <w:rsid w:val="001E30DA"/>
    <w:rsid w:val="001F04BD"/>
    <w:rsid w:val="001F4CEA"/>
    <w:rsid w:val="001F5278"/>
    <w:rsid w:val="001F75C1"/>
    <w:rsid w:val="00202057"/>
    <w:rsid w:val="00203FD2"/>
    <w:rsid w:val="0020422E"/>
    <w:rsid w:val="00221243"/>
    <w:rsid w:val="00222A21"/>
    <w:rsid w:val="002248EB"/>
    <w:rsid w:val="0022735B"/>
    <w:rsid w:val="00233F5B"/>
    <w:rsid w:val="00234134"/>
    <w:rsid w:val="00236B5E"/>
    <w:rsid w:val="00247F38"/>
    <w:rsid w:val="00252063"/>
    <w:rsid w:val="00254D33"/>
    <w:rsid w:val="002579B3"/>
    <w:rsid w:val="00267F94"/>
    <w:rsid w:val="00271858"/>
    <w:rsid w:val="002767AC"/>
    <w:rsid w:val="00276889"/>
    <w:rsid w:val="00280E94"/>
    <w:rsid w:val="00286BEC"/>
    <w:rsid w:val="002879D3"/>
    <w:rsid w:val="002A1D48"/>
    <w:rsid w:val="002A2ECE"/>
    <w:rsid w:val="002B0458"/>
    <w:rsid w:val="002C03D2"/>
    <w:rsid w:val="002C072D"/>
    <w:rsid w:val="002C42D9"/>
    <w:rsid w:val="002C5110"/>
    <w:rsid w:val="002C57DE"/>
    <w:rsid w:val="002C7311"/>
    <w:rsid w:val="002D080B"/>
    <w:rsid w:val="002D5BBC"/>
    <w:rsid w:val="002E1849"/>
    <w:rsid w:val="002E2356"/>
    <w:rsid w:val="002E2516"/>
    <w:rsid w:val="002E3083"/>
    <w:rsid w:val="002E592D"/>
    <w:rsid w:val="002E5FA0"/>
    <w:rsid w:val="002E6391"/>
    <w:rsid w:val="002E7B24"/>
    <w:rsid w:val="002F03EA"/>
    <w:rsid w:val="002F0408"/>
    <w:rsid w:val="002F3916"/>
    <w:rsid w:val="002F66C7"/>
    <w:rsid w:val="002F7145"/>
    <w:rsid w:val="002F7237"/>
    <w:rsid w:val="002F7814"/>
    <w:rsid w:val="0030565C"/>
    <w:rsid w:val="003135AA"/>
    <w:rsid w:val="00321313"/>
    <w:rsid w:val="00321F41"/>
    <w:rsid w:val="00326E97"/>
    <w:rsid w:val="0032701C"/>
    <w:rsid w:val="00327E44"/>
    <w:rsid w:val="00333A9D"/>
    <w:rsid w:val="0033706D"/>
    <w:rsid w:val="003408CE"/>
    <w:rsid w:val="00341BDA"/>
    <w:rsid w:val="00346823"/>
    <w:rsid w:val="003500D5"/>
    <w:rsid w:val="00350C92"/>
    <w:rsid w:val="003536D7"/>
    <w:rsid w:val="00357263"/>
    <w:rsid w:val="00357358"/>
    <w:rsid w:val="00360B8C"/>
    <w:rsid w:val="0036139A"/>
    <w:rsid w:val="00363153"/>
    <w:rsid w:val="003636AB"/>
    <w:rsid w:val="00363D9A"/>
    <w:rsid w:val="00367F70"/>
    <w:rsid w:val="00371BCC"/>
    <w:rsid w:val="0037369D"/>
    <w:rsid w:val="00374CA0"/>
    <w:rsid w:val="0038284C"/>
    <w:rsid w:val="00383C23"/>
    <w:rsid w:val="00384C15"/>
    <w:rsid w:val="003910AC"/>
    <w:rsid w:val="003A4570"/>
    <w:rsid w:val="003A4F30"/>
    <w:rsid w:val="003A68AF"/>
    <w:rsid w:val="003A717E"/>
    <w:rsid w:val="003A7D57"/>
    <w:rsid w:val="003B1622"/>
    <w:rsid w:val="003B2743"/>
    <w:rsid w:val="003B3F36"/>
    <w:rsid w:val="003B637A"/>
    <w:rsid w:val="003C184D"/>
    <w:rsid w:val="003C1B20"/>
    <w:rsid w:val="003C5502"/>
    <w:rsid w:val="003C5C36"/>
    <w:rsid w:val="003C6D71"/>
    <w:rsid w:val="003D0EF7"/>
    <w:rsid w:val="003D4338"/>
    <w:rsid w:val="003E32BD"/>
    <w:rsid w:val="003E5DF8"/>
    <w:rsid w:val="003E6F85"/>
    <w:rsid w:val="003E72A8"/>
    <w:rsid w:val="003F0564"/>
    <w:rsid w:val="003F16BE"/>
    <w:rsid w:val="00401B47"/>
    <w:rsid w:val="00403467"/>
    <w:rsid w:val="0040688E"/>
    <w:rsid w:val="00407466"/>
    <w:rsid w:val="0041306D"/>
    <w:rsid w:val="00414C51"/>
    <w:rsid w:val="00421CC7"/>
    <w:rsid w:val="0042381D"/>
    <w:rsid w:val="004259D7"/>
    <w:rsid w:val="0043168A"/>
    <w:rsid w:val="00434772"/>
    <w:rsid w:val="00440826"/>
    <w:rsid w:val="00441FB2"/>
    <w:rsid w:val="004430D8"/>
    <w:rsid w:val="00444FF8"/>
    <w:rsid w:val="004462E3"/>
    <w:rsid w:val="0044778E"/>
    <w:rsid w:val="00450D90"/>
    <w:rsid w:val="00453108"/>
    <w:rsid w:val="00460A1B"/>
    <w:rsid w:val="00463FC3"/>
    <w:rsid w:val="00464A8A"/>
    <w:rsid w:val="004670C7"/>
    <w:rsid w:val="0046785A"/>
    <w:rsid w:val="00470929"/>
    <w:rsid w:val="00472541"/>
    <w:rsid w:val="00472A5A"/>
    <w:rsid w:val="00484407"/>
    <w:rsid w:val="00484880"/>
    <w:rsid w:val="0048537D"/>
    <w:rsid w:val="004952C3"/>
    <w:rsid w:val="00496CF4"/>
    <w:rsid w:val="004975C9"/>
    <w:rsid w:val="004A07C8"/>
    <w:rsid w:val="004A0C16"/>
    <w:rsid w:val="004A386F"/>
    <w:rsid w:val="004A4192"/>
    <w:rsid w:val="004A656A"/>
    <w:rsid w:val="004A788C"/>
    <w:rsid w:val="004B04CD"/>
    <w:rsid w:val="004B1739"/>
    <w:rsid w:val="004B1B20"/>
    <w:rsid w:val="004B2128"/>
    <w:rsid w:val="004B28A7"/>
    <w:rsid w:val="004B29B5"/>
    <w:rsid w:val="004B2E0F"/>
    <w:rsid w:val="004B3B67"/>
    <w:rsid w:val="004B624C"/>
    <w:rsid w:val="004B78D6"/>
    <w:rsid w:val="004C4F47"/>
    <w:rsid w:val="004D4A70"/>
    <w:rsid w:val="004E03F7"/>
    <w:rsid w:val="004E28CF"/>
    <w:rsid w:val="004E68E6"/>
    <w:rsid w:val="004F0E3C"/>
    <w:rsid w:val="004F1521"/>
    <w:rsid w:val="004F1969"/>
    <w:rsid w:val="004F3794"/>
    <w:rsid w:val="004F3AC5"/>
    <w:rsid w:val="004F7EEB"/>
    <w:rsid w:val="00501748"/>
    <w:rsid w:val="0050291A"/>
    <w:rsid w:val="0051195A"/>
    <w:rsid w:val="00514009"/>
    <w:rsid w:val="0051639E"/>
    <w:rsid w:val="0051694F"/>
    <w:rsid w:val="00516E3F"/>
    <w:rsid w:val="00521AF3"/>
    <w:rsid w:val="00524072"/>
    <w:rsid w:val="00525410"/>
    <w:rsid w:val="0052734E"/>
    <w:rsid w:val="00530849"/>
    <w:rsid w:val="00532D7B"/>
    <w:rsid w:val="005349C0"/>
    <w:rsid w:val="005353D5"/>
    <w:rsid w:val="00535455"/>
    <w:rsid w:val="00537C06"/>
    <w:rsid w:val="00550EC8"/>
    <w:rsid w:val="00556200"/>
    <w:rsid w:val="0056074E"/>
    <w:rsid w:val="00560E6E"/>
    <w:rsid w:val="005615DB"/>
    <w:rsid w:val="00562930"/>
    <w:rsid w:val="005660FC"/>
    <w:rsid w:val="00566865"/>
    <w:rsid w:val="005718D1"/>
    <w:rsid w:val="00572E92"/>
    <w:rsid w:val="00573D35"/>
    <w:rsid w:val="00576AA8"/>
    <w:rsid w:val="00577814"/>
    <w:rsid w:val="005808F8"/>
    <w:rsid w:val="005909DB"/>
    <w:rsid w:val="0059727A"/>
    <w:rsid w:val="005B07DD"/>
    <w:rsid w:val="005B1C01"/>
    <w:rsid w:val="005B3164"/>
    <w:rsid w:val="005B3295"/>
    <w:rsid w:val="005B5444"/>
    <w:rsid w:val="005C1EA8"/>
    <w:rsid w:val="005C2E79"/>
    <w:rsid w:val="005D11F8"/>
    <w:rsid w:val="005D2479"/>
    <w:rsid w:val="005D2742"/>
    <w:rsid w:val="005D4AB6"/>
    <w:rsid w:val="005D51CC"/>
    <w:rsid w:val="005D7739"/>
    <w:rsid w:val="005D7ADD"/>
    <w:rsid w:val="005E1A08"/>
    <w:rsid w:val="005E5997"/>
    <w:rsid w:val="005F732B"/>
    <w:rsid w:val="006027E9"/>
    <w:rsid w:val="006039D0"/>
    <w:rsid w:val="00604BA5"/>
    <w:rsid w:val="00607297"/>
    <w:rsid w:val="0061215C"/>
    <w:rsid w:val="006135B1"/>
    <w:rsid w:val="0061367A"/>
    <w:rsid w:val="00613712"/>
    <w:rsid w:val="00613EA5"/>
    <w:rsid w:val="00614A8C"/>
    <w:rsid w:val="00614CDC"/>
    <w:rsid w:val="00615196"/>
    <w:rsid w:val="00616FCB"/>
    <w:rsid w:val="00620D42"/>
    <w:rsid w:val="00627BFD"/>
    <w:rsid w:val="00631E37"/>
    <w:rsid w:val="006327C0"/>
    <w:rsid w:val="00636305"/>
    <w:rsid w:val="00640A3F"/>
    <w:rsid w:val="0064208D"/>
    <w:rsid w:val="00642494"/>
    <w:rsid w:val="00642FA2"/>
    <w:rsid w:val="006439F5"/>
    <w:rsid w:val="006471F1"/>
    <w:rsid w:val="00650233"/>
    <w:rsid w:val="006503E6"/>
    <w:rsid w:val="00651AAB"/>
    <w:rsid w:val="00651AAD"/>
    <w:rsid w:val="00651B37"/>
    <w:rsid w:val="00652EC6"/>
    <w:rsid w:val="006532AD"/>
    <w:rsid w:val="0065381C"/>
    <w:rsid w:val="00654E9C"/>
    <w:rsid w:val="006558B3"/>
    <w:rsid w:val="006569C8"/>
    <w:rsid w:val="006625FD"/>
    <w:rsid w:val="00663B1A"/>
    <w:rsid w:val="00672CF7"/>
    <w:rsid w:val="0067553F"/>
    <w:rsid w:val="00680211"/>
    <w:rsid w:val="006813E9"/>
    <w:rsid w:val="006838F9"/>
    <w:rsid w:val="006878E6"/>
    <w:rsid w:val="00690C3A"/>
    <w:rsid w:val="00691DB8"/>
    <w:rsid w:val="00692CCE"/>
    <w:rsid w:val="00693185"/>
    <w:rsid w:val="006935B6"/>
    <w:rsid w:val="00696A49"/>
    <w:rsid w:val="006978F2"/>
    <w:rsid w:val="006A04AB"/>
    <w:rsid w:val="006A04C7"/>
    <w:rsid w:val="006A0B13"/>
    <w:rsid w:val="006A4E9A"/>
    <w:rsid w:val="006A6944"/>
    <w:rsid w:val="006B0485"/>
    <w:rsid w:val="006B7084"/>
    <w:rsid w:val="006C072C"/>
    <w:rsid w:val="006C240C"/>
    <w:rsid w:val="006C28E2"/>
    <w:rsid w:val="006C3D53"/>
    <w:rsid w:val="006C3EE4"/>
    <w:rsid w:val="006C5C3E"/>
    <w:rsid w:val="006C6DCF"/>
    <w:rsid w:val="006D2792"/>
    <w:rsid w:val="006D3468"/>
    <w:rsid w:val="006E07A8"/>
    <w:rsid w:val="006E23D0"/>
    <w:rsid w:val="006E26F2"/>
    <w:rsid w:val="006E3263"/>
    <w:rsid w:val="006E37F5"/>
    <w:rsid w:val="006E78B6"/>
    <w:rsid w:val="006F19CE"/>
    <w:rsid w:val="006F450A"/>
    <w:rsid w:val="006F5038"/>
    <w:rsid w:val="0070231F"/>
    <w:rsid w:val="00702BCC"/>
    <w:rsid w:val="007039F4"/>
    <w:rsid w:val="00704972"/>
    <w:rsid w:val="0070588D"/>
    <w:rsid w:val="007067AF"/>
    <w:rsid w:val="00710CB5"/>
    <w:rsid w:val="0071111E"/>
    <w:rsid w:val="00711AF5"/>
    <w:rsid w:val="00712747"/>
    <w:rsid w:val="00715A95"/>
    <w:rsid w:val="00720A32"/>
    <w:rsid w:val="007241CB"/>
    <w:rsid w:val="0072475E"/>
    <w:rsid w:val="007258C8"/>
    <w:rsid w:val="00726EA2"/>
    <w:rsid w:val="007277F4"/>
    <w:rsid w:val="00727B32"/>
    <w:rsid w:val="007302FA"/>
    <w:rsid w:val="007314CC"/>
    <w:rsid w:val="007343BC"/>
    <w:rsid w:val="0073470B"/>
    <w:rsid w:val="007351CE"/>
    <w:rsid w:val="00736799"/>
    <w:rsid w:val="00737145"/>
    <w:rsid w:val="007374B3"/>
    <w:rsid w:val="00740646"/>
    <w:rsid w:val="0074176C"/>
    <w:rsid w:val="00742E9B"/>
    <w:rsid w:val="0074506E"/>
    <w:rsid w:val="00746B30"/>
    <w:rsid w:val="00751408"/>
    <w:rsid w:val="00751610"/>
    <w:rsid w:val="00753E92"/>
    <w:rsid w:val="00756B54"/>
    <w:rsid w:val="00760F06"/>
    <w:rsid w:val="00770C75"/>
    <w:rsid w:val="007759CE"/>
    <w:rsid w:val="00776136"/>
    <w:rsid w:val="0077679F"/>
    <w:rsid w:val="00776A8A"/>
    <w:rsid w:val="007815B2"/>
    <w:rsid w:val="00786D60"/>
    <w:rsid w:val="007905AC"/>
    <w:rsid w:val="00790AB1"/>
    <w:rsid w:val="007957CD"/>
    <w:rsid w:val="007966AB"/>
    <w:rsid w:val="00796B28"/>
    <w:rsid w:val="007975FF"/>
    <w:rsid w:val="007A0AFD"/>
    <w:rsid w:val="007A1D73"/>
    <w:rsid w:val="007A3D3D"/>
    <w:rsid w:val="007A4006"/>
    <w:rsid w:val="007A660B"/>
    <w:rsid w:val="007A6613"/>
    <w:rsid w:val="007A66FE"/>
    <w:rsid w:val="007A7EA7"/>
    <w:rsid w:val="007B3205"/>
    <w:rsid w:val="007B5719"/>
    <w:rsid w:val="007B6307"/>
    <w:rsid w:val="007B6D49"/>
    <w:rsid w:val="007C2383"/>
    <w:rsid w:val="007C4D29"/>
    <w:rsid w:val="007D02AC"/>
    <w:rsid w:val="007D076E"/>
    <w:rsid w:val="007D0B28"/>
    <w:rsid w:val="007D5015"/>
    <w:rsid w:val="007E0C01"/>
    <w:rsid w:val="007E1109"/>
    <w:rsid w:val="007E471F"/>
    <w:rsid w:val="007E704A"/>
    <w:rsid w:val="007F19B2"/>
    <w:rsid w:val="007F28EC"/>
    <w:rsid w:val="007F4E4F"/>
    <w:rsid w:val="007F5AA3"/>
    <w:rsid w:val="00800452"/>
    <w:rsid w:val="00807D2D"/>
    <w:rsid w:val="00807DF6"/>
    <w:rsid w:val="00810A4D"/>
    <w:rsid w:val="00811736"/>
    <w:rsid w:val="00812E38"/>
    <w:rsid w:val="008160F8"/>
    <w:rsid w:val="00816E1D"/>
    <w:rsid w:val="00820FC5"/>
    <w:rsid w:val="00821347"/>
    <w:rsid w:val="00822257"/>
    <w:rsid w:val="00822B7B"/>
    <w:rsid w:val="0082445A"/>
    <w:rsid w:val="00824904"/>
    <w:rsid w:val="0082593A"/>
    <w:rsid w:val="00827806"/>
    <w:rsid w:val="008363B0"/>
    <w:rsid w:val="008369E6"/>
    <w:rsid w:val="00840BF7"/>
    <w:rsid w:val="00842DB5"/>
    <w:rsid w:val="00843183"/>
    <w:rsid w:val="00844011"/>
    <w:rsid w:val="00846D4A"/>
    <w:rsid w:val="008475DE"/>
    <w:rsid w:val="00847662"/>
    <w:rsid w:val="008506CD"/>
    <w:rsid w:val="00855CE0"/>
    <w:rsid w:val="00861F6B"/>
    <w:rsid w:val="00862776"/>
    <w:rsid w:val="008641D9"/>
    <w:rsid w:val="00865837"/>
    <w:rsid w:val="00865EA5"/>
    <w:rsid w:val="00866BCA"/>
    <w:rsid w:val="0086737E"/>
    <w:rsid w:val="00871CC7"/>
    <w:rsid w:val="00875B24"/>
    <w:rsid w:val="008768C0"/>
    <w:rsid w:val="008768F3"/>
    <w:rsid w:val="00877484"/>
    <w:rsid w:val="0088135E"/>
    <w:rsid w:val="00881B43"/>
    <w:rsid w:val="0088228E"/>
    <w:rsid w:val="00882AEA"/>
    <w:rsid w:val="0088310B"/>
    <w:rsid w:val="008846F1"/>
    <w:rsid w:val="0088770C"/>
    <w:rsid w:val="0089309F"/>
    <w:rsid w:val="00893FF5"/>
    <w:rsid w:val="00894D5B"/>
    <w:rsid w:val="008A0FEE"/>
    <w:rsid w:val="008A6C74"/>
    <w:rsid w:val="008B01F9"/>
    <w:rsid w:val="008B2121"/>
    <w:rsid w:val="008C21A9"/>
    <w:rsid w:val="008C37BB"/>
    <w:rsid w:val="008C4375"/>
    <w:rsid w:val="008D0753"/>
    <w:rsid w:val="008D2F11"/>
    <w:rsid w:val="008D54A5"/>
    <w:rsid w:val="008E005E"/>
    <w:rsid w:val="009024AD"/>
    <w:rsid w:val="0090441B"/>
    <w:rsid w:val="00904E76"/>
    <w:rsid w:val="00907598"/>
    <w:rsid w:val="00911368"/>
    <w:rsid w:val="009118B3"/>
    <w:rsid w:val="00912292"/>
    <w:rsid w:val="009159D3"/>
    <w:rsid w:val="009215E1"/>
    <w:rsid w:val="00921B63"/>
    <w:rsid w:val="00923123"/>
    <w:rsid w:val="009234D4"/>
    <w:rsid w:val="00927ACF"/>
    <w:rsid w:val="00930349"/>
    <w:rsid w:val="009349F3"/>
    <w:rsid w:val="00934F75"/>
    <w:rsid w:val="00935CF4"/>
    <w:rsid w:val="00936045"/>
    <w:rsid w:val="009378DE"/>
    <w:rsid w:val="0094074B"/>
    <w:rsid w:val="00941FD4"/>
    <w:rsid w:val="00942060"/>
    <w:rsid w:val="0094335D"/>
    <w:rsid w:val="009456E0"/>
    <w:rsid w:val="00945B85"/>
    <w:rsid w:val="00946E4C"/>
    <w:rsid w:val="00946F78"/>
    <w:rsid w:val="0095091A"/>
    <w:rsid w:val="009513B2"/>
    <w:rsid w:val="00951925"/>
    <w:rsid w:val="009532B4"/>
    <w:rsid w:val="009566B2"/>
    <w:rsid w:val="0096034C"/>
    <w:rsid w:val="009633D6"/>
    <w:rsid w:val="00964D4A"/>
    <w:rsid w:val="0097191A"/>
    <w:rsid w:val="009722A5"/>
    <w:rsid w:val="00972FF9"/>
    <w:rsid w:val="009771B7"/>
    <w:rsid w:val="009777FE"/>
    <w:rsid w:val="00980AA2"/>
    <w:rsid w:val="00982239"/>
    <w:rsid w:val="009834D2"/>
    <w:rsid w:val="009873BE"/>
    <w:rsid w:val="00987CC9"/>
    <w:rsid w:val="00996F02"/>
    <w:rsid w:val="009A12B4"/>
    <w:rsid w:val="009A17A9"/>
    <w:rsid w:val="009A3ADB"/>
    <w:rsid w:val="009A4230"/>
    <w:rsid w:val="009A5D15"/>
    <w:rsid w:val="009A5F7D"/>
    <w:rsid w:val="009A7C41"/>
    <w:rsid w:val="009B2C13"/>
    <w:rsid w:val="009B312B"/>
    <w:rsid w:val="009B3D91"/>
    <w:rsid w:val="009B6170"/>
    <w:rsid w:val="009B77DF"/>
    <w:rsid w:val="009C0822"/>
    <w:rsid w:val="009C51C5"/>
    <w:rsid w:val="009E4B82"/>
    <w:rsid w:val="009F15C9"/>
    <w:rsid w:val="009F1C95"/>
    <w:rsid w:val="009F5727"/>
    <w:rsid w:val="009F693F"/>
    <w:rsid w:val="009F774B"/>
    <w:rsid w:val="00A02443"/>
    <w:rsid w:val="00A0258F"/>
    <w:rsid w:val="00A1186F"/>
    <w:rsid w:val="00A1231C"/>
    <w:rsid w:val="00A13DD4"/>
    <w:rsid w:val="00A15A00"/>
    <w:rsid w:val="00A1634C"/>
    <w:rsid w:val="00A17BDC"/>
    <w:rsid w:val="00A20CEC"/>
    <w:rsid w:val="00A20D66"/>
    <w:rsid w:val="00A25A66"/>
    <w:rsid w:val="00A26B71"/>
    <w:rsid w:val="00A278B8"/>
    <w:rsid w:val="00A34C55"/>
    <w:rsid w:val="00A37103"/>
    <w:rsid w:val="00A40375"/>
    <w:rsid w:val="00A40DB7"/>
    <w:rsid w:val="00A42F3B"/>
    <w:rsid w:val="00A43C67"/>
    <w:rsid w:val="00A43D8E"/>
    <w:rsid w:val="00A525B9"/>
    <w:rsid w:val="00A5305C"/>
    <w:rsid w:val="00A5433E"/>
    <w:rsid w:val="00A54620"/>
    <w:rsid w:val="00A5627D"/>
    <w:rsid w:val="00A56C59"/>
    <w:rsid w:val="00A56FF6"/>
    <w:rsid w:val="00A57675"/>
    <w:rsid w:val="00A63383"/>
    <w:rsid w:val="00A65298"/>
    <w:rsid w:val="00A668C2"/>
    <w:rsid w:val="00A70855"/>
    <w:rsid w:val="00A72BEA"/>
    <w:rsid w:val="00A82282"/>
    <w:rsid w:val="00A84C25"/>
    <w:rsid w:val="00A87FCA"/>
    <w:rsid w:val="00A922E4"/>
    <w:rsid w:val="00A95681"/>
    <w:rsid w:val="00A96207"/>
    <w:rsid w:val="00A97458"/>
    <w:rsid w:val="00AA5B5A"/>
    <w:rsid w:val="00AB16DD"/>
    <w:rsid w:val="00AB2915"/>
    <w:rsid w:val="00AB4C08"/>
    <w:rsid w:val="00AB520A"/>
    <w:rsid w:val="00AB6E98"/>
    <w:rsid w:val="00AC12FE"/>
    <w:rsid w:val="00AC323D"/>
    <w:rsid w:val="00AC7298"/>
    <w:rsid w:val="00AD3FDC"/>
    <w:rsid w:val="00AE02EB"/>
    <w:rsid w:val="00AE09AE"/>
    <w:rsid w:val="00AE0FB0"/>
    <w:rsid w:val="00AE3E6F"/>
    <w:rsid w:val="00AE7E9E"/>
    <w:rsid w:val="00AF1890"/>
    <w:rsid w:val="00AF2A13"/>
    <w:rsid w:val="00AF7C8B"/>
    <w:rsid w:val="00B00589"/>
    <w:rsid w:val="00B00A76"/>
    <w:rsid w:val="00B10FDD"/>
    <w:rsid w:val="00B115A6"/>
    <w:rsid w:val="00B1307C"/>
    <w:rsid w:val="00B14F7C"/>
    <w:rsid w:val="00B235DA"/>
    <w:rsid w:val="00B23EF2"/>
    <w:rsid w:val="00B3110B"/>
    <w:rsid w:val="00B33B49"/>
    <w:rsid w:val="00B36E4B"/>
    <w:rsid w:val="00B41391"/>
    <w:rsid w:val="00B4497D"/>
    <w:rsid w:val="00B52466"/>
    <w:rsid w:val="00B527C9"/>
    <w:rsid w:val="00B52B0A"/>
    <w:rsid w:val="00B55066"/>
    <w:rsid w:val="00B560C9"/>
    <w:rsid w:val="00B63201"/>
    <w:rsid w:val="00B64CD8"/>
    <w:rsid w:val="00B6697C"/>
    <w:rsid w:val="00B732DA"/>
    <w:rsid w:val="00B75786"/>
    <w:rsid w:val="00B76E5A"/>
    <w:rsid w:val="00B77289"/>
    <w:rsid w:val="00B80D07"/>
    <w:rsid w:val="00B81707"/>
    <w:rsid w:val="00B822E8"/>
    <w:rsid w:val="00B8358A"/>
    <w:rsid w:val="00B8431D"/>
    <w:rsid w:val="00B9124F"/>
    <w:rsid w:val="00B956D4"/>
    <w:rsid w:val="00BA1BDD"/>
    <w:rsid w:val="00BA2607"/>
    <w:rsid w:val="00BA36F7"/>
    <w:rsid w:val="00BB52C4"/>
    <w:rsid w:val="00BB62E9"/>
    <w:rsid w:val="00BB68BB"/>
    <w:rsid w:val="00BC2886"/>
    <w:rsid w:val="00BC51AC"/>
    <w:rsid w:val="00BD0D5D"/>
    <w:rsid w:val="00BD133D"/>
    <w:rsid w:val="00BD1F74"/>
    <w:rsid w:val="00BD40FF"/>
    <w:rsid w:val="00BD5B72"/>
    <w:rsid w:val="00BD5C60"/>
    <w:rsid w:val="00BE1546"/>
    <w:rsid w:val="00BE18E7"/>
    <w:rsid w:val="00BE6DC8"/>
    <w:rsid w:val="00BE755A"/>
    <w:rsid w:val="00BF28AB"/>
    <w:rsid w:val="00BF5384"/>
    <w:rsid w:val="00BF7840"/>
    <w:rsid w:val="00C02504"/>
    <w:rsid w:val="00C027DD"/>
    <w:rsid w:val="00C172BF"/>
    <w:rsid w:val="00C27E3F"/>
    <w:rsid w:val="00C32A08"/>
    <w:rsid w:val="00C338ED"/>
    <w:rsid w:val="00C33FF4"/>
    <w:rsid w:val="00C37810"/>
    <w:rsid w:val="00C40C91"/>
    <w:rsid w:val="00C4156E"/>
    <w:rsid w:val="00C45DF7"/>
    <w:rsid w:val="00C56594"/>
    <w:rsid w:val="00C62777"/>
    <w:rsid w:val="00C63914"/>
    <w:rsid w:val="00C64335"/>
    <w:rsid w:val="00C73866"/>
    <w:rsid w:val="00C8195B"/>
    <w:rsid w:val="00C82842"/>
    <w:rsid w:val="00C8312D"/>
    <w:rsid w:val="00C835B3"/>
    <w:rsid w:val="00C8397F"/>
    <w:rsid w:val="00C84098"/>
    <w:rsid w:val="00C93261"/>
    <w:rsid w:val="00C96BE4"/>
    <w:rsid w:val="00CA1480"/>
    <w:rsid w:val="00CA2472"/>
    <w:rsid w:val="00CA5A51"/>
    <w:rsid w:val="00CB28EB"/>
    <w:rsid w:val="00CB3060"/>
    <w:rsid w:val="00CB313C"/>
    <w:rsid w:val="00CB4868"/>
    <w:rsid w:val="00CB6EDC"/>
    <w:rsid w:val="00CB79D7"/>
    <w:rsid w:val="00CC1948"/>
    <w:rsid w:val="00CC355D"/>
    <w:rsid w:val="00CC4866"/>
    <w:rsid w:val="00CC4B84"/>
    <w:rsid w:val="00CD1E18"/>
    <w:rsid w:val="00CD1E2B"/>
    <w:rsid w:val="00CD65BE"/>
    <w:rsid w:val="00CD7116"/>
    <w:rsid w:val="00CE2F81"/>
    <w:rsid w:val="00CE36D2"/>
    <w:rsid w:val="00CF0978"/>
    <w:rsid w:val="00CF12EC"/>
    <w:rsid w:val="00CF2AF7"/>
    <w:rsid w:val="00CF7BBE"/>
    <w:rsid w:val="00CF7E3A"/>
    <w:rsid w:val="00D004AF"/>
    <w:rsid w:val="00D04A47"/>
    <w:rsid w:val="00D110B6"/>
    <w:rsid w:val="00D11E88"/>
    <w:rsid w:val="00D218EF"/>
    <w:rsid w:val="00D24BC4"/>
    <w:rsid w:val="00D303D2"/>
    <w:rsid w:val="00D32706"/>
    <w:rsid w:val="00D32C77"/>
    <w:rsid w:val="00D33157"/>
    <w:rsid w:val="00D3404D"/>
    <w:rsid w:val="00D358D2"/>
    <w:rsid w:val="00D35963"/>
    <w:rsid w:val="00D372BD"/>
    <w:rsid w:val="00D42CAB"/>
    <w:rsid w:val="00D43EAB"/>
    <w:rsid w:val="00D51F97"/>
    <w:rsid w:val="00D55929"/>
    <w:rsid w:val="00D5658A"/>
    <w:rsid w:val="00D56D0C"/>
    <w:rsid w:val="00D5745E"/>
    <w:rsid w:val="00D642FF"/>
    <w:rsid w:val="00D80C76"/>
    <w:rsid w:val="00D81676"/>
    <w:rsid w:val="00D85FD8"/>
    <w:rsid w:val="00D86486"/>
    <w:rsid w:val="00D86A21"/>
    <w:rsid w:val="00D86B27"/>
    <w:rsid w:val="00D87579"/>
    <w:rsid w:val="00D92690"/>
    <w:rsid w:val="00D928C5"/>
    <w:rsid w:val="00D92E7B"/>
    <w:rsid w:val="00DA1D3C"/>
    <w:rsid w:val="00DA262B"/>
    <w:rsid w:val="00DA2E86"/>
    <w:rsid w:val="00DA4361"/>
    <w:rsid w:val="00DA50FC"/>
    <w:rsid w:val="00DA536D"/>
    <w:rsid w:val="00DA7512"/>
    <w:rsid w:val="00DB199A"/>
    <w:rsid w:val="00DB2022"/>
    <w:rsid w:val="00DB651C"/>
    <w:rsid w:val="00DB6BDB"/>
    <w:rsid w:val="00DB7362"/>
    <w:rsid w:val="00DC01B1"/>
    <w:rsid w:val="00DC1A2C"/>
    <w:rsid w:val="00DC4866"/>
    <w:rsid w:val="00DC5891"/>
    <w:rsid w:val="00DE42B5"/>
    <w:rsid w:val="00DE72B3"/>
    <w:rsid w:val="00DF0636"/>
    <w:rsid w:val="00DF6B83"/>
    <w:rsid w:val="00E00AC9"/>
    <w:rsid w:val="00E05885"/>
    <w:rsid w:val="00E07B8D"/>
    <w:rsid w:val="00E10663"/>
    <w:rsid w:val="00E13349"/>
    <w:rsid w:val="00E14542"/>
    <w:rsid w:val="00E14A4F"/>
    <w:rsid w:val="00E15E6E"/>
    <w:rsid w:val="00E221F4"/>
    <w:rsid w:val="00E25287"/>
    <w:rsid w:val="00E3062A"/>
    <w:rsid w:val="00E3162F"/>
    <w:rsid w:val="00E31679"/>
    <w:rsid w:val="00E32CF5"/>
    <w:rsid w:val="00E402A5"/>
    <w:rsid w:val="00E415B8"/>
    <w:rsid w:val="00E5270F"/>
    <w:rsid w:val="00E52905"/>
    <w:rsid w:val="00E53153"/>
    <w:rsid w:val="00E556D2"/>
    <w:rsid w:val="00E55D02"/>
    <w:rsid w:val="00E560C8"/>
    <w:rsid w:val="00E56FE2"/>
    <w:rsid w:val="00E61392"/>
    <w:rsid w:val="00E632D0"/>
    <w:rsid w:val="00E64D8E"/>
    <w:rsid w:val="00E65E9C"/>
    <w:rsid w:val="00E720AC"/>
    <w:rsid w:val="00E758B8"/>
    <w:rsid w:val="00E761C5"/>
    <w:rsid w:val="00E82D0C"/>
    <w:rsid w:val="00E877D0"/>
    <w:rsid w:val="00E87F98"/>
    <w:rsid w:val="00E9028A"/>
    <w:rsid w:val="00E90348"/>
    <w:rsid w:val="00E920B7"/>
    <w:rsid w:val="00E9368D"/>
    <w:rsid w:val="00E95601"/>
    <w:rsid w:val="00E95AEE"/>
    <w:rsid w:val="00E95B55"/>
    <w:rsid w:val="00E97ACA"/>
    <w:rsid w:val="00EA09CE"/>
    <w:rsid w:val="00EA1337"/>
    <w:rsid w:val="00EA1FC0"/>
    <w:rsid w:val="00EA3F31"/>
    <w:rsid w:val="00EA405E"/>
    <w:rsid w:val="00EA4400"/>
    <w:rsid w:val="00EA4DF1"/>
    <w:rsid w:val="00EA6FBE"/>
    <w:rsid w:val="00EA7ACE"/>
    <w:rsid w:val="00EB0274"/>
    <w:rsid w:val="00EB0BD7"/>
    <w:rsid w:val="00EB0E72"/>
    <w:rsid w:val="00EB1F7D"/>
    <w:rsid w:val="00EB76EB"/>
    <w:rsid w:val="00EC07CC"/>
    <w:rsid w:val="00EC3252"/>
    <w:rsid w:val="00ED1226"/>
    <w:rsid w:val="00ED6F1F"/>
    <w:rsid w:val="00EE49B0"/>
    <w:rsid w:val="00EE4BFF"/>
    <w:rsid w:val="00EE4D8D"/>
    <w:rsid w:val="00EE4E3F"/>
    <w:rsid w:val="00EE58C0"/>
    <w:rsid w:val="00EE672A"/>
    <w:rsid w:val="00EE7E7A"/>
    <w:rsid w:val="00EF0836"/>
    <w:rsid w:val="00EF78D3"/>
    <w:rsid w:val="00EF7D3C"/>
    <w:rsid w:val="00F0057F"/>
    <w:rsid w:val="00F04BAB"/>
    <w:rsid w:val="00F05462"/>
    <w:rsid w:val="00F066BE"/>
    <w:rsid w:val="00F10585"/>
    <w:rsid w:val="00F112B3"/>
    <w:rsid w:val="00F21A27"/>
    <w:rsid w:val="00F21D79"/>
    <w:rsid w:val="00F25793"/>
    <w:rsid w:val="00F27BDA"/>
    <w:rsid w:val="00F3340A"/>
    <w:rsid w:val="00F33787"/>
    <w:rsid w:val="00F36902"/>
    <w:rsid w:val="00F378F9"/>
    <w:rsid w:val="00F41CFA"/>
    <w:rsid w:val="00F41DBE"/>
    <w:rsid w:val="00F4213D"/>
    <w:rsid w:val="00F42872"/>
    <w:rsid w:val="00F42EB7"/>
    <w:rsid w:val="00F43F2A"/>
    <w:rsid w:val="00F469A6"/>
    <w:rsid w:val="00F46AB1"/>
    <w:rsid w:val="00F517AD"/>
    <w:rsid w:val="00F526F7"/>
    <w:rsid w:val="00F528CE"/>
    <w:rsid w:val="00F5760C"/>
    <w:rsid w:val="00F64F6C"/>
    <w:rsid w:val="00F65067"/>
    <w:rsid w:val="00F76E71"/>
    <w:rsid w:val="00F85579"/>
    <w:rsid w:val="00F85CCE"/>
    <w:rsid w:val="00F877EA"/>
    <w:rsid w:val="00F918E5"/>
    <w:rsid w:val="00F92B8F"/>
    <w:rsid w:val="00F97393"/>
    <w:rsid w:val="00F97CEC"/>
    <w:rsid w:val="00FA2F1E"/>
    <w:rsid w:val="00FA5C31"/>
    <w:rsid w:val="00FB24AA"/>
    <w:rsid w:val="00FB2BF4"/>
    <w:rsid w:val="00FB3747"/>
    <w:rsid w:val="00FB4029"/>
    <w:rsid w:val="00FB5FB8"/>
    <w:rsid w:val="00FC05EC"/>
    <w:rsid w:val="00FD116E"/>
    <w:rsid w:val="00FD1CC3"/>
    <w:rsid w:val="00FD6926"/>
    <w:rsid w:val="00FE45CE"/>
    <w:rsid w:val="00FF18A2"/>
    <w:rsid w:val="00FF2193"/>
    <w:rsid w:val="00FF4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62A14"/>
  <w15:docId w15:val="{37BC268D-0359-4FB9-9C84-F974B282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0A"/>
    <w:pPr>
      <w:widowControl w:val="0"/>
      <w:overflowPunct w:val="0"/>
      <w:adjustRightInd w:val="0"/>
      <w:spacing w:line="275" w:lineRule="auto"/>
      <w:jc w:val="left"/>
    </w:pPr>
    <w:rPr>
      <w:rFonts w:ascii="Calibri" w:eastAsia="Times New Roman" w:hAnsi="Calibri" w:cs="Calibri"/>
      <w:kern w:val="28"/>
      <w:lang w:eastAsia="es-AR"/>
    </w:rPr>
  </w:style>
  <w:style w:type="paragraph" w:styleId="Ttulo3">
    <w:name w:val="heading 3"/>
    <w:basedOn w:val="Normal"/>
    <w:link w:val="Ttulo3Car"/>
    <w:uiPriority w:val="9"/>
    <w:qFormat/>
    <w:rsid w:val="008E005E"/>
    <w:pPr>
      <w:widowControl/>
      <w:overflowPunct/>
      <w:adjustRightInd/>
      <w:spacing w:before="100" w:beforeAutospacing="1" w:after="100" w:afterAutospacing="1" w:line="240" w:lineRule="auto"/>
      <w:outlineLvl w:val="2"/>
    </w:pPr>
    <w:rPr>
      <w:rFonts w:ascii="Times New Roman" w:hAnsi="Times New Roman" w:cs="Times New Roman"/>
      <w:b/>
      <w:bCs/>
      <w:kern w:val="0"/>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450A"/>
    <w:pPr>
      <w:ind w:left="720"/>
      <w:contextualSpacing/>
    </w:pPr>
  </w:style>
  <w:style w:type="paragraph" w:styleId="Encabezado">
    <w:name w:val="header"/>
    <w:basedOn w:val="Normal"/>
    <w:link w:val="EncabezadoCar"/>
    <w:uiPriority w:val="99"/>
    <w:unhideWhenUsed/>
    <w:rsid w:val="006F45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450A"/>
    <w:rPr>
      <w:rFonts w:ascii="Calibri" w:eastAsia="Times New Roman" w:hAnsi="Calibri" w:cs="Calibri"/>
      <w:kern w:val="28"/>
      <w:lang w:eastAsia="es-AR"/>
    </w:rPr>
  </w:style>
  <w:style w:type="paragraph" w:styleId="Piedepgina">
    <w:name w:val="footer"/>
    <w:basedOn w:val="Normal"/>
    <w:link w:val="PiedepginaCar"/>
    <w:uiPriority w:val="99"/>
    <w:semiHidden/>
    <w:unhideWhenUsed/>
    <w:rsid w:val="006F45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F450A"/>
    <w:rPr>
      <w:rFonts w:ascii="Calibri" w:eastAsia="Times New Roman" w:hAnsi="Calibri" w:cs="Calibri"/>
      <w:kern w:val="28"/>
      <w:lang w:eastAsia="es-AR"/>
    </w:rPr>
  </w:style>
  <w:style w:type="character" w:customStyle="1" w:styleId="Ttulo3Car">
    <w:name w:val="Título 3 Car"/>
    <w:basedOn w:val="Fuentedeprrafopredeter"/>
    <w:link w:val="Ttulo3"/>
    <w:uiPriority w:val="9"/>
    <w:rsid w:val="008E005E"/>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8E005E"/>
    <w:rPr>
      <w:b/>
      <w:bCs/>
    </w:rPr>
  </w:style>
  <w:style w:type="paragraph" w:styleId="NormalWeb">
    <w:name w:val="Normal (Web)"/>
    <w:basedOn w:val="Normal"/>
    <w:uiPriority w:val="99"/>
    <w:semiHidden/>
    <w:unhideWhenUsed/>
    <w:rsid w:val="008E005E"/>
    <w:pPr>
      <w:widowControl/>
      <w:overflowPunct/>
      <w:adjustRightInd/>
      <w:spacing w:before="100" w:beforeAutospacing="1" w:after="100" w:afterAutospacing="1" w:line="240" w:lineRule="auto"/>
    </w:pPr>
    <w:rPr>
      <w:rFonts w:ascii="Times New Roman" w:hAnsi="Times New Roman" w:cs="Times New Roman"/>
      <w:kern w:val="0"/>
      <w:sz w:val="24"/>
      <w:szCs w:val="24"/>
    </w:rPr>
  </w:style>
  <w:style w:type="paragraph" w:styleId="z-Principiodelformulario">
    <w:name w:val="HTML Top of Form"/>
    <w:basedOn w:val="Normal"/>
    <w:next w:val="Normal"/>
    <w:link w:val="z-PrincipiodelformularioCar"/>
    <w:hidden/>
    <w:uiPriority w:val="99"/>
    <w:semiHidden/>
    <w:unhideWhenUsed/>
    <w:rsid w:val="00A922E4"/>
    <w:pPr>
      <w:widowControl/>
      <w:pBdr>
        <w:bottom w:val="single" w:sz="6" w:space="1" w:color="auto"/>
      </w:pBdr>
      <w:overflowPunct/>
      <w:adjustRightInd/>
      <w:spacing w:after="0" w:line="240" w:lineRule="auto"/>
      <w:jc w:val="center"/>
    </w:pPr>
    <w:rPr>
      <w:rFonts w:ascii="Arial" w:hAnsi="Arial" w:cs="Arial"/>
      <w:vanish/>
      <w:kern w:val="0"/>
      <w:sz w:val="16"/>
      <w:szCs w:val="16"/>
    </w:rPr>
  </w:style>
  <w:style w:type="character" w:customStyle="1" w:styleId="z-PrincipiodelformularioCar">
    <w:name w:val="z-Principio del formulario Car"/>
    <w:basedOn w:val="Fuentedeprrafopredeter"/>
    <w:link w:val="z-Principiodelformulario"/>
    <w:uiPriority w:val="99"/>
    <w:semiHidden/>
    <w:rsid w:val="00A922E4"/>
    <w:rPr>
      <w:rFonts w:ascii="Arial" w:eastAsia="Times New Roman" w:hAnsi="Arial" w:cs="Arial"/>
      <w:vanish/>
      <w:sz w:val="16"/>
      <w:szCs w:val="1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4438">
      <w:bodyDiv w:val="1"/>
      <w:marLeft w:val="0"/>
      <w:marRight w:val="0"/>
      <w:marTop w:val="0"/>
      <w:marBottom w:val="0"/>
      <w:divBdr>
        <w:top w:val="none" w:sz="0" w:space="0" w:color="auto"/>
        <w:left w:val="none" w:sz="0" w:space="0" w:color="auto"/>
        <w:bottom w:val="none" w:sz="0" w:space="0" w:color="auto"/>
        <w:right w:val="none" w:sz="0" w:space="0" w:color="auto"/>
      </w:divBdr>
      <w:divsChild>
        <w:div w:id="910582202">
          <w:marLeft w:val="0"/>
          <w:marRight w:val="0"/>
          <w:marTop w:val="0"/>
          <w:marBottom w:val="0"/>
          <w:divBdr>
            <w:top w:val="single" w:sz="2" w:space="0" w:color="E3E3E3"/>
            <w:left w:val="single" w:sz="2" w:space="0" w:color="E3E3E3"/>
            <w:bottom w:val="single" w:sz="2" w:space="0" w:color="E3E3E3"/>
            <w:right w:val="single" w:sz="2" w:space="0" w:color="E3E3E3"/>
          </w:divBdr>
          <w:divsChild>
            <w:div w:id="843519646">
              <w:marLeft w:val="0"/>
              <w:marRight w:val="0"/>
              <w:marTop w:val="0"/>
              <w:marBottom w:val="0"/>
              <w:divBdr>
                <w:top w:val="single" w:sz="2" w:space="0" w:color="E3E3E3"/>
                <w:left w:val="single" w:sz="2" w:space="0" w:color="E3E3E3"/>
                <w:bottom w:val="single" w:sz="2" w:space="0" w:color="E3E3E3"/>
                <w:right w:val="single" w:sz="2" w:space="0" w:color="E3E3E3"/>
              </w:divBdr>
              <w:divsChild>
                <w:div w:id="923340722">
                  <w:marLeft w:val="0"/>
                  <w:marRight w:val="0"/>
                  <w:marTop w:val="0"/>
                  <w:marBottom w:val="0"/>
                  <w:divBdr>
                    <w:top w:val="single" w:sz="2" w:space="0" w:color="E3E3E3"/>
                    <w:left w:val="single" w:sz="2" w:space="0" w:color="E3E3E3"/>
                    <w:bottom w:val="single" w:sz="2" w:space="0" w:color="E3E3E3"/>
                    <w:right w:val="single" w:sz="2" w:space="0" w:color="E3E3E3"/>
                  </w:divBdr>
                  <w:divsChild>
                    <w:div w:id="1031225844">
                      <w:marLeft w:val="0"/>
                      <w:marRight w:val="0"/>
                      <w:marTop w:val="0"/>
                      <w:marBottom w:val="0"/>
                      <w:divBdr>
                        <w:top w:val="single" w:sz="2" w:space="0" w:color="E3E3E3"/>
                        <w:left w:val="single" w:sz="2" w:space="0" w:color="E3E3E3"/>
                        <w:bottom w:val="single" w:sz="2" w:space="0" w:color="E3E3E3"/>
                        <w:right w:val="single" w:sz="2" w:space="0" w:color="E3E3E3"/>
                      </w:divBdr>
                      <w:divsChild>
                        <w:div w:id="198473938">
                          <w:marLeft w:val="0"/>
                          <w:marRight w:val="0"/>
                          <w:marTop w:val="0"/>
                          <w:marBottom w:val="0"/>
                          <w:divBdr>
                            <w:top w:val="single" w:sz="2" w:space="0" w:color="E3E3E3"/>
                            <w:left w:val="single" w:sz="2" w:space="0" w:color="E3E3E3"/>
                            <w:bottom w:val="single" w:sz="2" w:space="0" w:color="E3E3E3"/>
                            <w:right w:val="single" w:sz="2" w:space="0" w:color="E3E3E3"/>
                          </w:divBdr>
                          <w:divsChild>
                            <w:div w:id="595023268">
                              <w:marLeft w:val="0"/>
                              <w:marRight w:val="0"/>
                              <w:marTop w:val="0"/>
                              <w:marBottom w:val="0"/>
                              <w:divBdr>
                                <w:top w:val="single" w:sz="2" w:space="0" w:color="E3E3E3"/>
                                <w:left w:val="single" w:sz="2" w:space="0" w:color="E3E3E3"/>
                                <w:bottom w:val="single" w:sz="2" w:space="0" w:color="E3E3E3"/>
                                <w:right w:val="single" w:sz="2" w:space="0" w:color="E3E3E3"/>
                              </w:divBdr>
                              <w:divsChild>
                                <w:div w:id="1660692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015209">
                                      <w:marLeft w:val="0"/>
                                      <w:marRight w:val="0"/>
                                      <w:marTop w:val="0"/>
                                      <w:marBottom w:val="0"/>
                                      <w:divBdr>
                                        <w:top w:val="single" w:sz="2" w:space="0" w:color="E3E3E3"/>
                                        <w:left w:val="single" w:sz="2" w:space="0" w:color="E3E3E3"/>
                                        <w:bottom w:val="single" w:sz="2" w:space="0" w:color="E3E3E3"/>
                                        <w:right w:val="single" w:sz="2" w:space="0" w:color="E3E3E3"/>
                                      </w:divBdr>
                                      <w:divsChild>
                                        <w:div w:id="1729919410">
                                          <w:marLeft w:val="0"/>
                                          <w:marRight w:val="0"/>
                                          <w:marTop w:val="0"/>
                                          <w:marBottom w:val="0"/>
                                          <w:divBdr>
                                            <w:top w:val="single" w:sz="2" w:space="0" w:color="E3E3E3"/>
                                            <w:left w:val="single" w:sz="2" w:space="0" w:color="E3E3E3"/>
                                            <w:bottom w:val="single" w:sz="2" w:space="0" w:color="E3E3E3"/>
                                            <w:right w:val="single" w:sz="2" w:space="0" w:color="E3E3E3"/>
                                          </w:divBdr>
                                          <w:divsChild>
                                            <w:div w:id="667293183">
                                              <w:marLeft w:val="0"/>
                                              <w:marRight w:val="0"/>
                                              <w:marTop w:val="0"/>
                                              <w:marBottom w:val="0"/>
                                              <w:divBdr>
                                                <w:top w:val="single" w:sz="2" w:space="0" w:color="E3E3E3"/>
                                                <w:left w:val="single" w:sz="2" w:space="0" w:color="E3E3E3"/>
                                                <w:bottom w:val="single" w:sz="2" w:space="0" w:color="E3E3E3"/>
                                                <w:right w:val="single" w:sz="2" w:space="0" w:color="E3E3E3"/>
                                              </w:divBdr>
                                              <w:divsChild>
                                                <w:div w:id="687366535">
                                                  <w:marLeft w:val="0"/>
                                                  <w:marRight w:val="0"/>
                                                  <w:marTop w:val="0"/>
                                                  <w:marBottom w:val="0"/>
                                                  <w:divBdr>
                                                    <w:top w:val="single" w:sz="2" w:space="0" w:color="E3E3E3"/>
                                                    <w:left w:val="single" w:sz="2" w:space="0" w:color="E3E3E3"/>
                                                    <w:bottom w:val="single" w:sz="2" w:space="0" w:color="E3E3E3"/>
                                                    <w:right w:val="single" w:sz="2" w:space="0" w:color="E3E3E3"/>
                                                  </w:divBdr>
                                                  <w:divsChild>
                                                    <w:div w:id="864712974">
                                                      <w:marLeft w:val="0"/>
                                                      <w:marRight w:val="0"/>
                                                      <w:marTop w:val="0"/>
                                                      <w:marBottom w:val="0"/>
                                                      <w:divBdr>
                                                        <w:top w:val="single" w:sz="2" w:space="0" w:color="E3E3E3"/>
                                                        <w:left w:val="single" w:sz="2" w:space="0" w:color="E3E3E3"/>
                                                        <w:bottom w:val="single" w:sz="2" w:space="0" w:color="E3E3E3"/>
                                                        <w:right w:val="single" w:sz="2" w:space="0" w:color="E3E3E3"/>
                                                      </w:divBdr>
                                                      <w:divsChild>
                                                        <w:div w:id="21797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8529977">
          <w:marLeft w:val="0"/>
          <w:marRight w:val="0"/>
          <w:marTop w:val="0"/>
          <w:marBottom w:val="0"/>
          <w:divBdr>
            <w:top w:val="none" w:sz="0" w:space="0" w:color="auto"/>
            <w:left w:val="none" w:sz="0" w:space="0" w:color="auto"/>
            <w:bottom w:val="none" w:sz="0" w:space="0" w:color="auto"/>
            <w:right w:val="none" w:sz="0" w:space="0" w:color="auto"/>
          </w:divBdr>
        </w:div>
      </w:divsChild>
    </w:div>
    <w:div w:id="1023901529">
      <w:bodyDiv w:val="1"/>
      <w:marLeft w:val="0"/>
      <w:marRight w:val="0"/>
      <w:marTop w:val="0"/>
      <w:marBottom w:val="0"/>
      <w:divBdr>
        <w:top w:val="none" w:sz="0" w:space="0" w:color="auto"/>
        <w:left w:val="none" w:sz="0" w:space="0" w:color="auto"/>
        <w:bottom w:val="none" w:sz="0" w:space="0" w:color="auto"/>
        <w:right w:val="none" w:sz="0" w:space="0" w:color="auto"/>
      </w:divBdr>
    </w:div>
    <w:div w:id="1215965411">
      <w:bodyDiv w:val="1"/>
      <w:marLeft w:val="0"/>
      <w:marRight w:val="0"/>
      <w:marTop w:val="0"/>
      <w:marBottom w:val="0"/>
      <w:divBdr>
        <w:top w:val="none" w:sz="0" w:space="0" w:color="auto"/>
        <w:left w:val="none" w:sz="0" w:space="0" w:color="auto"/>
        <w:bottom w:val="none" w:sz="0" w:space="0" w:color="auto"/>
        <w:right w:val="none" w:sz="0" w:space="0" w:color="auto"/>
      </w:divBdr>
    </w:div>
    <w:div w:id="1249995437">
      <w:bodyDiv w:val="1"/>
      <w:marLeft w:val="0"/>
      <w:marRight w:val="0"/>
      <w:marTop w:val="0"/>
      <w:marBottom w:val="0"/>
      <w:divBdr>
        <w:top w:val="none" w:sz="0" w:space="0" w:color="auto"/>
        <w:left w:val="none" w:sz="0" w:space="0" w:color="auto"/>
        <w:bottom w:val="none" w:sz="0" w:space="0" w:color="auto"/>
        <w:right w:val="none" w:sz="0" w:space="0" w:color="auto"/>
      </w:divBdr>
    </w:div>
    <w:div w:id="12651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1468</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Pared Laura Rosana</dc:creator>
  <cp:lastModifiedBy>Samu Torales</cp:lastModifiedBy>
  <cp:revision>7</cp:revision>
  <dcterms:created xsi:type="dcterms:W3CDTF">2024-04-12T17:54:00Z</dcterms:created>
  <dcterms:modified xsi:type="dcterms:W3CDTF">2024-04-18T19:49:00Z</dcterms:modified>
</cp:coreProperties>
</file>