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ajorEastAsia" w:cstheme="minorHAnsi"/>
          <w:caps/>
          <w:lang w:val="es-AR"/>
        </w:rPr>
        <w:id w:val="1371192"/>
        <w:docPartObj>
          <w:docPartGallery w:val="Cover Pages"/>
          <w:docPartUnique/>
        </w:docPartObj>
      </w:sdtPr>
      <w:sdtEndPr>
        <w:rPr>
          <w:rFonts w:eastAsiaTheme="minorEastAsia"/>
          <w:caps w:val="0"/>
          <w:sz w:val="32"/>
          <w:lang w:val="es-ES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430"/>
          </w:tblGrid>
          <w:tr w:rsidR="00C82195" w:rsidRPr="00934F44">
            <w:trPr>
              <w:trHeight w:val="2880"/>
              <w:jc w:val="center"/>
            </w:trPr>
            <w:sdt>
              <w:sdtPr>
                <w:rPr>
                  <w:rFonts w:eastAsiaTheme="majorEastAsia" w:cstheme="minorHAnsi"/>
                  <w:caps/>
                  <w:lang w:val="es-AR"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5000" w:type="pct"/>
                  </w:tcPr>
                  <w:p w:rsidR="00C82195" w:rsidRPr="00934F44" w:rsidRDefault="00CD4B11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caps/>
                      </w:rPr>
                    </w:pPr>
                    <w:r>
                      <w:rPr>
                        <w:rFonts w:eastAsiaTheme="majorEastAsia" w:cstheme="minorHAnsi"/>
                        <w:caps/>
                        <w:lang w:val="es-AR"/>
                      </w:rPr>
                      <w:t>DUOC UC - Escuela de informatica y telecomunicaciones</w:t>
                    </w:r>
                  </w:p>
                </w:tc>
              </w:sdtContent>
            </w:sdt>
          </w:tr>
          <w:tr w:rsidR="00C82195" w:rsidRPr="00934F44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C82195" w:rsidRPr="00934F44" w:rsidRDefault="00CD4B11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Especificación de Requisitos de Software</w:t>
                    </w:r>
                  </w:p>
                </w:tc>
              </w:sdtContent>
            </w:sdt>
          </w:tr>
          <w:tr w:rsidR="00C82195" w:rsidRPr="00934F44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C82195" w:rsidRPr="00934F44" w:rsidRDefault="00C14CFA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>
                      <w:rPr>
                        <w:i/>
                        <w:sz w:val="44"/>
                        <w:szCs w:val="44"/>
                      </w:rPr>
                      <w:t xml:space="preserve">Proyecto: HuertoHogar 2.0</w:t>
                    </w:r>
                  </w:p>
                </w:tc>
              </w:sdtContent>
            </w:sdt>
          </w:tr>
          <w:tr w:rsidR="00C82195" w:rsidRPr="00934F44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</w:rPr>
                </w:pPr>
              </w:p>
            </w:tc>
          </w:tr>
          <w:tr w:rsidR="00C82195" w:rsidRPr="00934F44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Revisión: 2.1</w:t>
                </w:r>
              </w:p>
            </w:tc>
          </w:tr>
          <w:tr w:rsidR="00C82195" w:rsidRPr="00934F44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showingPlcHdr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C82195" w:rsidRPr="00934F44" w:rsidRDefault="00C82195" w:rsidP="004B0123">
                    <w:pPr>
                      <w:pStyle w:val="Sinespaciado"/>
                      <w:jc w:val="both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28-10-2026</w:t>
                    </w:r>
                  </w:p>
                </w:tc>
              </w:sdtContent>
            </w:sdt>
          </w:tr>
        </w:tbl>
        <w:p w:rsidR="00C82195" w:rsidRPr="00934F44" w:rsidRDefault="00C82195" w:rsidP="004B0123">
          <w:pPr>
            <w:jc w:val="both"/>
            <w:rPr>
              <w:rFonts w:cstheme="minorHAnsi"/>
            </w:rPr>
          </w:pPr>
        </w:p>
        <w:p w:rsidR="00C82195" w:rsidRPr="00934F44" w:rsidRDefault="00C82195" w:rsidP="004B0123">
          <w:pPr>
            <w:jc w:val="both"/>
            <w:rPr>
              <w:rFonts w:cstheme="minorHAnsi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430"/>
          </w:tblGrid>
          <w:tr w:rsidR="00C82195" w:rsidRPr="00934F44">
            <w:sdt>
              <w:sdtPr>
                <w:rPr>
                  <w:rFonts w:eastAsiaTheme="minorHAnsi" w:cstheme="minorHAnsi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:rsidR="00C82195" w:rsidRPr="00934F44" w:rsidRDefault="00C82195" w:rsidP="004B0123">
                    <w:pPr>
                      <w:pStyle w:val="Sinespaciado"/>
                      <w:jc w:val="both"/>
                      <w:rPr>
                        <w:rFonts w:cstheme="minorHAnsi"/>
                      </w:rPr>
                    </w:pPr>
                    <w:r>
                      <w:rPr>
                        <w:rFonts w:eastAsiaTheme="minorHAnsi" w:cstheme="minorHAnsi"/>
                        <w:lang w:val="es-AR"/>
                      </w:rPr>
                      <w:t xml:space="preserve"> Especificación de Requisitos según estándar de IEEE 830.</w:t>
                    </w:r>
                  </w:p>
                </w:tc>
              </w:sdtContent>
            </w:sdt>
          </w:tr>
        </w:tbl>
        <w:p w:rsidR="00C82195" w:rsidRPr="00934F44" w:rsidRDefault="00C82195" w:rsidP="004B0123">
          <w:pPr>
            <w:jc w:val="both"/>
            <w:rPr>
              <w:rFonts w:cstheme="minorHAnsi"/>
            </w:rPr>
          </w:pPr>
        </w:p>
        <w:p w:rsidR="00C82195" w:rsidRPr="00934F44" w:rsidRDefault="00C82195" w:rsidP="004B0123">
          <w:pPr>
            <w:jc w:val="both"/>
            <w:rPr>
              <w:rFonts w:cstheme="minorHAnsi"/>
              <w:sz w:val="32"/>
            </w:rPr>
          </w:pPr>
          <w:r>
            <w:rPr>
              <w:rFonts w:cstheme="minorHAnsi"/>
              <w:sz w:val="32"/>
            </w:rPr>
            <w:br w:type="page"/>
          </w:r>
        </w:p>
      </w:sdtContent>
    </w:sdt>
    <w:p w:rsidR="00B80F3D" w:rsidRPr="00934F44" w:rsidRDefault="00B80F3D" w:rsidP="004B0123">
      <w:pPr>
        <w:spacing w:after="0" w:line="240" w:lineRule="auto"/>
        <w:jc w:val="both"/>
        <w:rPr>
          <w:rFonts w:cstheme="minorHAnsi"/>
          <w:sz w:val="32"/>
        </w:rPr>
      </w:pPr>
    </w:p>
    <w:p w:rsidR="00B80F3D" w:rsidRPr="00934F44" w:rsidRDefault="00B80F3D" w:rsidP="004B0123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>
        <w:rPr>
          <w:rFonts w:eastAsiaTheme="minorEastAsia"/>
          <w:lang w:val="es-ES"/>
        </w:rPr>
      </w:sdtEndPr>
      <w:sdtContent>
        <w:p w:rsidR="00C82195" w:rsidRPr="00934F44" w:rsidRDefault="00C82195" w:rsidP="004B0123">
          <w:pPr>
            <w:pStyle w:val="TtuloTDC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Contenido</w:t>
          </w:r>
        </w:p>
        <w:p w:rsidR="001B3CB8" w:rsidRDefault="00934F44" w:rsidP="004B0123">
          <w:pPr>
            <w:pStyle w:val="TDC1"/>
            <w:tabs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r>
            <w:rPr>
              <w:rFonts w:cstheme="minorHAnsi"/>
            </w:rPr>
            <w:fldChar w:fldCharType="begin"/>
            <w:instrText xml:space="preserve"> TOC \o "1-3" \h \z \u </w:instrText>
            <w:fldChar w:fldCharType="separate"/>
          </w:r>
          <w:hyperlink w:anchor="_Toc503382603" w:history="1">
            <w:r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_Toc503382603 \h </w:instrText>
              <w:fldChar w:fldCharType="separate"/>
              <w:t>3</w:t>
              <w:fldChar w:fldCharType="end"/>
            </w:r>
          </w:hyperlink>
        </w:p>
        <w:p w:rsidR="001B3CB8" w:rsidRDefault="00522FB9" w:rsidP="004B0123">
          <w:pPr>
            <w:pStyle w:val="TDC1"/>
            <w:tabs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503382604" w:history="1">
            <w:r>
              <w:rPr>
                <w:rStyle w:val="Hipervnculo"/>
                <w:rFonts w:cstheme="minorHAnsi"/>
                <w:noProof/>
              </w:rPr>
              <w:t>1.  Introducción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_Toc503382604 \h </w:instrText>
              <w:fldChar w:fldCharType="separate"/>
              <w:t>4</w:t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5" w:history="1">
            <w:r>
              <w:rPr>
                <w:rStyle w:val="Hipervnculo"/>
                <w:rFonts w:cstheme="minorHAnsi"/>
                <w:noProof/>
              </w:rPr>
              <w:t>1.1.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Propósito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_Toc503382605 \h </w:instrText>
              <w:fldChar w:fldCharType="separate"/>
              <w:t>4</w:t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6" w:history="1">
            <w:r>
              <w:rPr>
                <w:rStyle w:val="Hipervnculo"/>
                <w:rFonts w:cstheme="minorHAnsi"/>
                <w:noProof/>
              </w:rPr>
              <w:t>1.2.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Ámbito del Sistema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_Toc503382606 \h </w:instrText>
              <w:fldChar w:fldCharType="separate"/>
              <w:t>4</w:t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7" w:history="1">
            <w:r>
              <w:rPr>
                <w:rStyle w:val="Hipervnculo"/>
                <w:rFonts w:cstheme="minorHAnsi"/>
                <w:noProof/>
              </w:rPr>
              <w:t>1.3.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Definiciones, Acrónimos y Abreviaturas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_Toc503382607 \h </w:instrText>
              <w:fldChar w:fldCharType="separate"/>
              <w:t>4</w:t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8" w:history="1">
            <w:r>
              <w:rPr>
                <w:rStyle w:val="Hipervnculo"/>
                <w:rFonts w:cstheme="minorHAnsi"/>
                <w:noProof/>
              </w:rPr>
              <w:t>1.4.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Referencias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_Toc503382608 \h </w:instrText>
              <w:fldChar w:fldCharType="separate"/>
              <w:t>4</w:t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9" w:history="1">
            <w:r>
              <w:rPr>
                <w:rStyle w:val="Hipervnculo"/>
                <w:rFonts w:cstheme="minorHAnsi"/>
                <w:noProof/>
              </w:rPr>
              <w:t>1.5.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Visión General del Documento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_Toc503382609 \h </w:instrText>
              <w:fldChar w:fldCharType="separate"/>
              <w:t>4</w:t>
              <w:fldChar w:fldCharType="end"/>
            </w:r>
          </w:hyperlink>
        </w:p>
        <w:p w:rsidR="001B3CB8" w:rsidRDefault="00522FB9" w:rsidP="004B0123">
          <w:pPr>
            <w:pStyle w:val="TDC1"/>
            <w:tabs>
              <w:tab w:val="left" w:pos="440"/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503382610" w:history="1">
            <w:r>
              <w:rPr>
                <w:rStyle w:val="Hipervnculo"/>
                <w:rFonts w:cstheme="minorHAnsi"/>
                <w:noProof/>
              </w:rPr>
              <w:t>2.</w:t>
            </w:r>
            <w:r>
              <w:rPr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Descripción General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_Toc503382610 \h </w:instrText>
              <w:fldChar w:fldCharType="separate"/>
              <w:t>5</w:t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1" w:history="1">
            <w:r>
              <w:rPr>
                <w:rStyle w:val="Hipervnculo"/>
                <w:rFonts w:cstheme="minorHAnsi"/>
                <w:noProof/>
              </w:rPr>
              <w:t>2.1.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Perspectiva del Producto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_Toc503382611 \h </w:instrText>
              <w:fldChar w:fldCharType="separate"/>
              <w:t>5</w:t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2" w:history="1">
            <w:r>
              <w:rPr>
                <w:rStyle w:val="Hipervnculo"/>
                <w:rFonts w:cstheme="minorHAnsi"/>
                <w:noProof/>
              </w:rPr>
              <w:t>2.2.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Funciones del Producto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_Toc503382612 \h </w:instrText>
              <w:fldChar w:fldCharType="separate"/>
              <w:t>5</w:t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3" w:history="1">
            <w:r>
              <w:rPr>
                <w:rStyle w:val="Hipervnculo"/>
                <w:rFonts w:cstheme="minorHAnsi"/>
                <w:noProof/>
              </w:rPr>
              <w:t>2.3.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Características de los Usuarios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_Toc503382613 \h </w:instrText>
              <w:fldChar w:fldCharType="separate"/>
              <w:t>5</w:t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4" w:history="1">
            <w:r>
              <w:rPr>
                <w:rStyle w:val="Hipervnculo"/>
                <w:rFonts w:cstheme="minorHAnsi"/>
                <w:noProof/>
              </w:rPr>
              <w:t>2.4.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Restricciones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_Toc503382614 \h </w:instrText>
              <w:fldChar w:fldCharType="separate"/>
              <w:t>5</w:t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5" w:history="1">
            <w:r>
              <w:rPr>
                <w:rStyle w:val="Hipervnculo"/>
                <w:rFonts w:cstheme="minorHAnsi"/>
                <w:noProof/>
              </w:rPr>
              <w:t>2.5.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Suposiciones y Dependencias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_Toc503382615 \h </w:instrText>
              <w:fldChar w:fldCharType="separate"/>
              <w:t>6</w:t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6" w:history="1">
            <w:r>
              <w:rPr>
                <w:rStyle w:val="Hipervnculo"/>
                <w:rFonts w:cstheme="minorHAnsi"/>
                <w:noProof/>
              </w:rPr>
              <w:t>2.6.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Requisitos Futuros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_Toc503382616 \h </w:instrText>
              <w:fldChar w:fldCharType="separate"/>
              <w:t>6</w:t>
              <w:fldChar w:fldCharType="end"/>
            </w:r>
          </w:hyperlink>
        </w:p>
        <w:p w:rsidR="001B3CB8" w:rsidRDefault="00522FB9" w:rsidP="004B0123">
          <w:pPr>
            <w:pStyle w:val="TDC1"/>
            <w:tabs>
              <w:tab w:val="left" w:pos="440"/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503382617" w:history="1">
            <w:r>
              <w:rPr>
                <w:rStyle w:val="Hipervnculo"/>
                <w:rFonts w:cstheme="minorHAnsi"/>
                <w:noProof/>
              </w:rPr>
              <w:t>3.</w:t>
            </w:r>
            <w:r>
              <w:rPr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Requisitos Específicos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_Toc503382617 \h </w:instrText>
              <w:fldChar w:fldCharType="separate"/>
              <w:t>7</w:t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8" w:history="1">
            <w:r>
              <w:rPr>
                <w:rStyle w:val="Hipervnculo"/>
                <w:rFonts w:cstheme="minorHAnsi"/>
                <w:noProof/>
              </w:rPr>
              <w:t>3.1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Requisitos comunes de las interfaces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_Toc503382618 \h </w:instrText>
              <w:fldChar w:fldCharType="separate"/>
              <w:t>8</w:t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19" w:history="1">
            <w:r>
              <w:rPr>
                <w:rStyle w:val="Hipervnculo"/>
                <w:rFonts w:cstheme="minorHAnsi"/>
                <w:noProof/>
              </w:rPr>
              <w:t>3.1.1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Interfaces de usuario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_Toc503382619 \h </w:instrText>
              <w:fldChar w:fldCharType="separate"/>
              <w:t>8</w:t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0" w:history="1">
            <w:r>
              <w:rPr>
                <w:rStyle w:val="Hipervnculo"/>
                <w:rFonts w:cstheme="minorHAnsi"/>
                <w:noProof/>
              </w:rPr>
              <w:t>3.1.2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Interfaces de hardware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_Toc503382620 \h </w:instrText>
              <w:fldChar w:fldCharType="separate"/>
              <w:t>8</w:t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1" w:history="1">
            <w:r>
              <w:rPr>
                <w:rStyle w:val="Hipervnculo"/>
                <w:rFonts w:cstheme="minorHAnsi"/>
                <w:noProof/>
              </w:rPr>
              <w:t>3.1.3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Interfaces de software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_Toc503382621 \h </w:instrText>
              <w:fldChar w:fldCharType="separate"/>
              <w:t>8</w:t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2" w:history="1">
            <w:r>
              <w:rPr>
                <w:rStyle w:val="Hipervnculo"/>
                <w:rFonts w:cstheme="minorHAnsi"/>
                <w:noProof/>
              </w:rPr>
              <w:t>3.1.4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Interfaces de comunicación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_Toc503382622 \h </w:instrText>
              <w:fldChar w:fldCharType="separate"/>
              <w:t>8</w:t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23" w:history="1">
            <w:r>
              <w:rPr>
                <w:rStyle w:val="Hipervnculo"/>
                <w:rFonts w:cstheme="minorHAnsi"/>
                <w:noProof/>
              </w:rPr>
              <w:t>3.2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_Toc503382623 \h </w:instrText>
              <w:fldChar w:fldCharType="separate"/>
              <w:t>9</w:t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24" w:history="1">
            <w:r>
              <w:rPr>
                <w:rStyle w:val="Hipervnculo"/>
                <w:rFonts w:cstheme="minorHAnsi"/>
                <w:noProof/>
              </w:rPr>
              <w:t>3.3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_Toc503382624 \h </w:instrText>
              <w:fldChar w:fldCharType="separate"/>
              <w:t>9</w:t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5" w:history="1">
            <w:r>
              <w:rPr>
                <w:rStyle w:val="Hipervnculo"/>
                <w:rFonts w:cstheme="minorHAnsi"/>
                <w:noProof/>
              </w:rPr>
              <w:t>3.3.1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Requisitos de rendimiento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_Toc503382625 \h </w:instrText>
              <w:fldChar w:fldCharType="separate"/>
              <w:t>9</w:t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6" w:history="1">
            <w:r>
              <w:rPr>
                <w:rStyle w:val="Hipervnculo"/>
                <w:rFonts w:cstheme="minorHAnsi"/>
                <w:noProof/>
              </w:rPr>
              <w:t>3.3.2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Seguridad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_Toc503382626 \h </w:instrText>
              <w:fldChar w:fldCharType="separate"/>
              <w:t>10</w:t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7" w:history="1">
            <w:r>
              <w:rPr>
                <w:rStyle w:val="Hipervnculo"/>
                <w:rFonts w:cstheme="minorHAnsi"/>
                <w:noProof/>
              </w:rPr>
              <w:t>3.3.3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Fiabilidad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_Toc503382627 \h </w:instrText>
              <w:fldChar w:fldCharType="separate"/>
              <w:t>10</w:t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8" w:history="1">
            <w:r>
              <w:rPr>
                <w:rStyle w:val="Hipervnculo"/>
                <w:rFonts w:cstheme="minorHAnsi"/>
                <w:noProof/>
              </w:rPr>
              <w:t>3.3.4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Disponibilidad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_Toc503382628 \h </w:instrText>
              <w:fldChar w:fldCharType="separate"/>
              <w:t>10</w:t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9" w:history="1">
            <w:r>
              <w:rPr>
                <w:rStyle w:val="Hipervnculo"/>
                <w:rFonts w:cstheme="minorHAnsi"/>
                <w:noProof/>
              </w:rPr>
              <w:t>3.3.5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Mantenibilidad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_Toc503382629 \h </w:instrText>
              <w:fldChar w:fldCharType="separate"/>
              <w:t>10</w:t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30" w:history="1">
            <w:r>
              <w:rPr>
                <w:rStyle w:val="Hipervnculo"/>
                <w:rFonts w:cstheme="minorHAnsi"/>
                <w:noProof/>
              </w:rPr>
              <w:t>3.3.6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Portabilidad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_Toc503382630 \h </w:instrText>
              <w:fldChar w:fldCharType="separate"/>
              <w:t>10</w:t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31" w:history="1">
            <w:r>
              <w:rPr>
                <w:rStyle w:val="Hipervnculo"/>
                <w:rFonts w:cstheme="minorHAnsi"/>
                <w:noProof/>
              </w:rPr>
              <w:t>3.4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Otros Requisitos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_Toc503382631 \h </w:instrText>
              <w:fldChar w:fldCharType="separate"/>
              <w:t>10</w:t>
              <w:fldChar w:fldCharType="end"/>
            </w:r>
          </w:hyperlink>
        </w:p>
        <w:p w:rsidR="00C82195" w:rsidRPr="00934F44" w:rsidRDefault="00934F44" w:rsidP="004B0123">
          <w:pPr>
            <w:jc w:val="both"/>
            <w:rPr>
              <w:rFonts w:cstheme="minorHAnsi"/>
            </w:rPr>
          </w:pPr>
          <w:r>
            <w:rPr>
              <w:rFonts w:cstheme="minorHAnsi"/>
            </w:rPr>
            <w:fldChar w:fldCharType="end"/>
          </w:r>
        </w:p>
      </w:sdtContent>
    </w:sdt>
    <w:p w:rsidR="001B3CB8" w:rsidRDefault="001B3CB8" w:rsidP="004B0123">
      <w:pPr>
        <w:jc w:val="both"/>
        <w:rPr>
          <w:rFonts w:eastAsia="Times New Roman" w:cstheme="minorHAnsi"/>
          <w:b/>
          <w:bCs/>
          <w:color w:val="365F91" w:themeColor="accent1" w:themeShade="BF"/>
          <w:kern w:val="32"/>
          <w:sz w:val="28"/>
          <w:szCs w:val="28"/>
        </w:rPr>
      </w:pPr>
      <w:bookmarkStart w:id="1" w:name="_Toc33411057"/>
      <w:r>
        <w:rPr>
          <w:rFonts w:eastAsia="Times New Roman" w:cstheme="minorHAnsi"/>
          <w:kern w:val="32"/>
        </w:rPr>
        <w:br w:type="page"/>
      </w:r>
    </w:p>
    <w:p w:rsidR="00C82195" w:rsidRPr="00934F44" w:rsidRDefault="00C82195" w:rsidP="004B0123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2" w:name="_Toc503382603"/>
      <w:r>
        <w:rPr>
          <w:rFonts w:asciiTheme="minorHAnsi" w:eastAsia="Times New Roman" w:hAnsiTheme="minorHAnsi" w:cstheme="minorHAnsi"/>
          <w:kern w:val="32"/>
        </w:rPr>
        <w:lastRenderedPageBreak/>
        <w:t>Ficha del documento</w:t>
      </w:r>
      <w:bookmarkEnd w:id="1"/>
      <w:bookmarkEnd w:id="2"/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:rsidTr="003029DC">
        <w:tc>
          <w:tcPr>
            <w:tcW w:w="1188" w:type="dxa"/>
            <w:shd w:val="clear" w:color="auto" w:fill="E6E6E6"/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eastAsia="es-ES"/>
              </w:rPr>
              <w:t>Modificación</w:t>
            </w:r>
          </w:p>
        </w:tc>
      </w:tr>
      <w:tr w:rsidR="00C14CFA" w:rsidRPr="00934F44" w:rsidTr="003029DC">
        <w:tc>
          <w:tcPr>
            <w:tcW w:w="1188" w:type="dxa"/>
            <w:vAlign w:val="center"/>
          </w:tcPr>
          <w:p w:rsidR="00C14CFA" w:rsidRPr="00934F44" w:rsidRDefault="00F70285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>
              <w:rPr>
                <w:sz w:val="20"/>
                <w:szCs w:val="20"/>
              </w:rPr>
              <w:t xml:space="preserve">25-10-2026</w:t>
            </w:r>
          </w:p>
        </w:tc>
        <w:tc>
          <w:tcPr>
            <w:tcW w:w="1080" w:type="dxa"/>
            <w:vAlign w:val="center"/>
          </w:tcPr>
          <w:p w:rsidR="00C14CFA" w:rsidRPr="00934F44" w:rsidRDefault="00F70285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>
              <w:rPr>
                <w:sz w:val="20"/>
                <w:szCs w:val="20"/>
              </w:rPr>
              <w:t xml:space="preserve">2.0</w:t>
            </w:r>
          </w:p>
        </w:tc>
        <w:tc>
          <w:tcPr>
            <w:tcW w:w="3060" w:type="dxa"/>
            <w:vAlign w:val="center"/>
          </w:tcPr>
          <w:p w:rsidR="00C14CFA" w:rsidRPr="00934F44" w:rsidRDefault="00F70285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>
              <w:rPr>
                <w:sz w:val="20"/>
                <w:szCs w:val="20"/>
              </w:rPr>
              <w:t xml:space="preserve">Samuel Berrios, Antonio Espinoza y Tomas Gonzalez Llanos</w:t>
            </w:r>
          </w:p>
        </w:tc>
        <w:tc>
          <w:tcPr>
            <w:tcW w:w="3316" w:type="dxa"/>
            <w:vAlign w:val="center"/>
          </w:tcPr>
          <w:p w:rsidR="00C14CFA" w:rsidRPr="00934F44" w:rsidRDefault="00F70285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>
              <w:rPr>
                <w:sz w:val="20"/>
                <w:szCs w:val="20"/>
              </w:rPr>
              <w:t xml:space="preserve">Versión 2.0: migración del sitio de la EP1 a React con carrito, cuentas, panel de administración y pruebas unitarias.</w:t>
            </w:r>
          </w:p>
        </w:tc>
      </w:tr>
      <w:tr w:rsidR="00C82195" w:rsidRPr="00934F44" w:rsidTr="003029DC">
        <w:tc>
          <w:tcPr>
            <w:tcW w:w="1188" w:type="dxa"/>
            <w:vAlign w:val="center"/>
          </w:tcPr>
          <w:p w:rsidR="00C82195" w:rsidRPr="00934F44" w:rsidRDefault="00F70285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>
              <w:rPr>
                <w:sz w:val="20"/>
                <w:szCs w:val="20"/>
              </w:rPr>
              <w:t xml:space="preserve">28-10-2026</w:t>
            </w:r>
          </w:p>
        </w:tc>
        <w:tc>
          <w:tcPr>
            <w:tcW w:w="1080" w:type="dxa"/>
            <w:vAlign w:val="center"/>
          </w:tcPr>
          <w:p w:rsidR="00C82195" w:rsidRPr="00934F44" w:rsidRDefault="00F70285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>
              <w:rPr>
                <w:sz w:val="20"/>
                <w:szCs w:val="20"/>
              </w:rPr>
              <w:t xml:space="preserve">2.1</w:t>
            </w:r>
          </w:p>
        </w:tc>
        <w:tc>
          <w:tcPr>
            <w:tcW w:w="3060" w:type="dxa"/>
            <w:vAlign w:val="center"/>
          </w:tcPr>
          <w:p w:rsidR="00C82195" w:rsidRPr="00934F44" w:rsidRDefault="00F70285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>
              <w:rPr>
                <w:sz w:val="20"/>
                <w:szCs w:val="20"/>
              </w:rPr>
              <w:t xml:space="preserve">Tomas Gonzalez Llanos</w:t>
            </w:r>
          </w:p>
        </w:tc>
        <w:tc>
          <w:tcPr>
            <w:tcW w:w="3316" w:type="dxa"/>
            <w:vAlign w:val="center"/>
          </w:tcPr>
          <w:p w:rsidR="00C82195" w:rsidRPr="00934F44" w:rsidRDefault="00F70285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>
              <w:rPr>
                <w:sz w:val="20"/>
                <w:szCs w:val="20"/>
              </w:rPr>
              <w:t xml:space="preserve">Adaptación al formato IEEE 830 de la plantilla institucional y trazabilidad con la planilla de requerimientos y las pruebas.</w:t>
            </w:r>
          </w:p>
        </w:tc>
      </w:tr>
    </w:tbl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  <w:r>
        <w:rPr>
          <w:sz w:val="20"/>
          <w:szCs w:val="20"/>
        </w:rPr>
        <w:t xml:space="preserve">Documento validado por las partes en fecha: ____ / ____ / 2026</w:t>
      </w: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tbl>
      <w:tblPr>
        <w:tblStyle w:val="Tablaconcuadrcula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19"/>
        <w:gridCol w:w="851"/>
        <w:gridCol w:w="3984"/>
      </w:tblGrid>
      <w:tr w:rsidR="00C82195" w:rsidRPr="00934F44" w:rsidTr="00C82195">
        <w:trPr>
          <w:jc w:val="center"/>
        </w:trPr>
        <w:tc>
          <w:tcPr>
            <w:tcW w:w="4219" w:type="dxa"/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>
              <w:rPr>
                <w:rFonts w:asciiTheme="minorHAnsi" w:hAnsiTheme="minorHAnsi" w:cstheme="minorHAnsi"/>
                <w:szCs w:val="24"/>
                <w:lang w:val="fr-FR" w:eastAsia="es-ES"/>
              </w:rPr>
              <w:t xml:space="preserve">Por el cliente</w:t>
            </w:r>
          </w:p>
        </w:tc>
        <w:tc>
          <w:tcPr>
            <w:tcW w:w="851" w:type="dxa"/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</w:tc>
        <w:tc>
          <w:tcPr>
            <w:tcW w:w="3984" w:type="dxa"/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>
              <w:rPr>
                <w:rFonts w:asciiTheme="minorHAnsi" w:hAnsiTheme="minorHAnsi" w:cstheme="minorHAnsi"/>
                <w:szCs w:val="24"/>
                <w:lang w:val="fr-FR" w:eastAsia="es-ES"/>
              </w:rPr>
              <w:t xml:space="preserve">Por la empresa suministradora</w:t>
            </w:r>
          </w:p>
        </w:tc>
      </w:tr>
      <w:tr w:rsidR="00C82195" w:rsidRPr="00934F44" w:rsidTr="00C82195">
        <w:trPr>
          <w:jc w:val="center"/>
        </w:trPr>
        <w:tc>
          <w:tcPr>
            <w:tcW w:w="4219" w:type="dxa"/>
            <w:tcBorders>
              <w:bottom w:val="single" w:sz="4" w:space="0" w:color="auto"/>
            </w:tcBorders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>
              <w:rPr>
                <w:rFonts w:asciiTheme="minorHAnsi" w:hAnsiTheme="minorHAnsi" w:cstheme="minorHAnsi"/>
                <w:szCs w:val="24"/>
                <w:lang w:val="fr-FR" w:eastAsia="es-ES"/>
              </w:rPr>
              <w:t>[Firma]</w:t>
            </w:r>
          </w:p>
        </w:tc>
        <w:tc>
          <w:tcPr>
            <w:tcW w:w="851" w:type="dxa"/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</w:tc>
        <w:tc>
          <w:tcPr>
            <w:tcW w:w="3984" w:type="dxa"/>
            <w:tcBorders>
              <w:bottom w:val="single" w:sz="4" w:space="0" w:color="auto"/>
            </w:tcBorders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82195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>
              <w:rPr>
                <w:rFonts w:asciiTheme="minorHAnsi" w:hAnsiTheme="minorHAnsi" w:cstheme="minorHAnsi"/>
                <w:szCs w:val="24"/>
                <w:lang w:val="fr-FR" w:eastAsia="es-ES"/>
              </w:rPr>
              <w:t>[Firma]</w:t>
            </w:r>
          </w:p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</w:tc>
      </w:tr>
      <w:tr w:rsidR="00C82195" w:rsidRPr="00934F44" w:rsidTr="00C82195">
        <w:trPr>
          <w:jc w:val="center"/>
        </w:trPr>
        <w:tc>
          <w:tcPr>
            <w:tcW w:w="4219" w:type="dxa"/>
            <w:tcBorders>
              <w:top w:val="single" w:sz="4" w:space="0" w:color="auto"/>
            </w:tcBorders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eastAsia="es-ES"/>
              </w:rPr>
            </w:pPr>
            <w:r>
              <w:rPr>
                <w:sz w:val="20"/>
                <w:szCs w:val="20"/>
              </w:rPr>
              <w:t xml:space="preserve">Sr./Sra. Docente evaluador DSY1104</w:t>
            </w:r>
          </w:p>
        </w:tc>
        <w:tc>
          <w:tcPr>
            <w:tcW w:w="851" w:type="dxa"/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eastAsia="es-ES"/>
              </w:rPr>
            </w:pPr>
          </w:p>
        </w:tc>
        <w:tc>
          <w:tcPr>
            <w:tcW w:w="3984" w:type="dxa"/>
            <w:tcBorders>
              <w:top w:val="single" w:sz="4" w:space="0" w:color="auto"/>
            </w:tcBorders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eastAsia="es-ES"/>
              </w:rPr>
            </w:pPr>
            <w:r>
              <w:rPr>
                <w:sz w:val="20"/>
                <w:szCs w:val="20"/>
              </w:rPr>
              <w:t xml:space="preserve">Sr./Sra. Samuel Berrios (líder de equipo)</w:t>
            </w:r>
          </w:p>
        </w:tc>
      </w:tr>
    </w:tbl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82195" w:rsidRPr="00934F44" w:rsidRDefault="00C82195" w:rsidP="004B0123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p w:rsidR="00B80F3D" w:rsidRPr="00934F44" w:rsidRDefault="00095C47" w:rsidP="004B0123">
      <w:pPr>
        <w:pStyle w:val="Ttulo1"/>
        <w:jc w:val="both"/>
        <w:rPr>
          <w:rFonts w:asciiTheme="minorHAnsi" w:hAnsiTheme="minorHAnsi" w:cstheme="minorHAnsi"/>
        </w:rPr>
      </w:pPr>
      <w:bookmarkStart w:id="3" w:name="_Toc503382604"/>
      <w:r>
        <w:rPr>
          <w:rFonts w:asciiTheme="minorHAnsi" w:hAnsiTheme="minorHAnsi" w:cstheme="minorHAnsi"/>
        </w:rPr>
        <w:lastRenderedPageBreak/>
        <w:t xml:space="preserve">1.  Introducción</w:t>
      </w:r>
      <w:bookmarkEnd w:id="3"/>
    </w:p>
    <w:p xmlns:a="http://schemas.openxmlformats.org/drawingml/2006/main" xmlns:pic="http://schemas.openxmlformats.org/drawingml/2006/picture">
      <w:pPr>
        <w:jc w:val="both"/>
      </w:pPr>
      <w:r>
        <w:rPr/>
        <w:t xml:space="preserve">Este documento especifica los requisitos de </w:t>
      </w:r>
      <w:r>
        <w:rPr>
          <w:b/>
          <w:bCs/>
        </w:rPr>
        <w:t xml:space="preserve">HuertoHogar 2.0</w:t>
      </w:r>
      <w:r>
        <w:rPr/>
        <w:t xml:space="preserve">, la tienda web de productos para huertos urbanos desarrollada en React para la Evaluación Parcial N°2 de la asignatura DSY1104. Sigue la estructura del estándar IEEE 830 e incluye propósito, ámbito, definiciones, referencias y visión general del documento.</w:t>
      </w: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4" w:name="_Toc503382605"/>
      <w:r>
        <w:rPr>
          <w:rFonts w:asciiTheme="minorHAnsi" w:hAnsiTheme="minorHAnsi" w:cstheme="minorHAnsi"/>
        </w:rPr>
        <w:t>1.1.</w:t>
        <w:tab/>
        <w:t>Propósito</w:t>
      </w:r>
      <w:bookmarkEnd w:id="4"/>
    </w:p>
    <w:p xmlns:a="http://schemas.openxmlformats.org/drawingml/2006/main" xmlns:pic="http://schemas.openxmlformats.org/drawingml/2006/picture">
      <w:pPr>
        <w:jc w:val="both"/>
      </w:pPr>
      <w:r>
        <w:rPr/>
        <w:t xml:space="preserve">El propósito de esta ERS es definir de forma completa, verificable y trazable qué debe hacer HuertoHogar en su versión 2.0, que reemplaza el sitio estático de la Evaluación Parcial N°1 por una aplicación React.</w:t>
      </w:r>
    </w:p>
    <w:p xmlns:a="http://schemas.openxmlformats.org/drawingml/2006/main" xmlns:pic="http://schemas.openxmlformats.org/drawingml/2006/picture">
      <w:pPr>
        <w:jc w:val="both"/>
      </w:pPr>
      <w:r>
        <w:rPr/>
        <w:t xml:space="preserve">Está dirigida a: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Docente evaluador:</w:t>
      </w:r>
      <w:r>
        <w:rPr/>
        <w:t xml:space="preserve"> para verificar que el sistema entregado cumple lo especificado.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Equipo de desarrollo:</w:t>
      </w:r>
      <w:r>
        <w:rPr/>
        <w:t xml:space="preserve"> como referencia común para construir, probar y mantener la aplicación.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Futuros mantenedores:</w:t>
      </w:r>
      <w:r>
        <w:rPr/>
        <w:t xml:space="preserve"> para entender el alcance antes de agregar funciones nuevas.</w:t>
      </w: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5" w:name="_Toc503382606"/>
      <w:r>
        <w:rPr>
          <w:rFonts w:asciiTheme="minorHAnsi" w:hAnsiTheme="minorHAnsi" w:cstheme="minorHAnsi"/>
        </w:rPr>
        <w:t>1.2.</w:t>
        <w:tab/>
        <w:t>Ámbito del Sistema</w:t>
      </w:r>
      <w:bookmarkEnd w:id="5"/>
    </w:p>
    <w:p xmlns:a="http://schemas.openxmlformats.org/drawingml/2006/main" xmlns:pic="http://schemas.openxmlformats.org/drawingml/2006/picture">
      <w:pPr>
        <w:jc w:val="both"/>
      </w:pPr>
      <w:r>
        <w:rPr>
          <w:b/>
          <w:bCs/>
        </w:rPr>
        <w:t xml:space="preserve">Nombre del sistema:</w:t>
      </w:r>
      <w:r>
        <w:rPr/>
        <w:t xml:space="preserve"> HuertoHogar 2.0, tienda web de semillas, sustratos, herramientas y fertilizantes para huertos urbanos.</w:t>
      </w:r>
    </w:p>
    <w:p xmlns:a="http://schemas.openxmlformats.org/drawingml/2006/main" xmlns:pic="http://schemas.openxmlformats.org/drawingml/2006/picture">
      <w:pPr>
        <w:jc w:val="both"/>
      </w:pPr>
      <w:r>
        <w:rPr>
          <w:b/>
          <w:bCs/>
        </w:rPr>
        <w:t xml:space="preserve">Lo que el sistema hará: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/>
        <w:t xml:space="preserve">Mostrar un catálogo con búsqueda, filtro por categoría, ofertas y detalle de cada producto.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/>
        <w:t xml:space="preserve">Gestionar un carrito de compras con checkout y pago simulado (exitoso o rechazado).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/>
        <w:t xml:space="preserve">Permitir registro e inicio de sesión de usuarios con roles Cliente y Administrador.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/>
        <w:t xml:space="preserve">Ofrecer un panel de administración con CRUD de productos, categorías y usuarios, métricas de ventas y alerta de stock crítico.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/>
        <w:t xml:space="preserve">Guardar todos los datos en el localStorage del navegador para que se conserven al recargar.</w:t>
      </w:r>
    </w:p>
    <w:p xmlns:a="http://schemas.openxmlformats.org/drawingml/2006/main" xmlns:pic="http://schemas.openxmlformats.org/drawingml/2006/picture">
      <w:pPr>
        <w:jc w:val="both"/>
      </w:pPr>
      <w:r>
        <w:rPr>
          <w:b/>
          <w:bCs/>
        </w:rPr>
        <w:t xml:space="preserve">Lo que el sistema no hará:</w:t>
      </w:r>
      <w:r>
        <w:rPr/>
        <w:t xml:space="preserve"> procesar pagos reales, almacenar datos en un servidor o base de datos externa, enviar correos ni gestionar el despacho físico de los pedidos.</w:t>
      </w:r>
    </w:p>
    <w:p xmlns:a="http://schemas.openxmlformats.org/drawingml/2006/main" xmlns:pic="http://schemas.openxmlformats.org/drawingml/2006/picture">
      <w:pPr>
        <w:jc w:val="both"/>
      </w:pPr>
      <w:r>
        <w:rPr>
          <w:b/>
          <w:bCs/>
        </w:rPr>
        <w:t xml:space="preserve">Beneficios y objetivos:</w:t>
      </w:r>
      <w:r>
        <w:rPr/>
        <w:t xml:space="preserve"> acercar a pequeños productores y personas que cultivan en casa mediante una tienda rápida y adaptada a móviles; permitir que el administrador controle su inventario sin conocimientos técnicos; y dejar una base de código modular y probada (34 pruebas automatizadas, cobertura ≥ 80 %) sobre la que construir una versión con backend.</w:t>
      </w: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6" w:name="_Toc503382607"/>
      <w:r>
        <w:rPr>
          <w:rFonts w:asciiTheme="minorHAnsi" w:hAnsiTheme="minorHAnsi" w:cstheme="minorHAnsi"/>
        </w:rPr>
        <w:t>1.3.</w:t>
        <w:tab/>
        <w:t>Definiciones, Acrónimos y Abreviaturas</w:t>
      </w:r>
      <w:bookmarkEnd w:id="6"/>
    </w:p>
    <w:p xmlns:a="http://schemas.openxmlformats.org/drawingml/2006/main" xmlns:pic="http://schemas.openxmlformats.org/drawingml/2006/picture">
      <w:pPr>
        <w:jc w:val="both"/>
      </w:pPr>
      <w:r>
        <w:rPr/>
        <w:t xml:space="preserve">La tabla siguiente define los términos, acrónimos y abreviaturas usados en esta ERS.</w:t>
      </w:r>
    </w:p>
    <w:tbl xmlns:a="http://schemas.openxmlformats.org/drawingml/2006/main" xmlns:pic="http://schemas.openxmlformats.org/drawingml/2006/picture">
      <w:tblPr>
        <w:tblStyle w:val="Tablaconcuadrcula1"/>
        <w:tblW w:w="92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900"/>
      </w:tblGrid>
      <w:tr>
        <w:trPr>
          <w:tblHeader/>
          <w:cantSplit/>
        </w:trPr>
        <w:tc>
          <w:tcPr>
            <w:tcW w:w="2300" w:type="dxa"/>
            <w:shd w:val="clear" w:color="auto" w:fill="E6E6E6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Término</w:t>
            </w:r>
          </w:p>
        </w:tc>
        <w:tc>
          <w:tcPr>
            <w:tcW w:w="6900" w:type="dxa"/>
            <w:shd w:val="clear" w:color="auto" w:fill="E6E6E6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Definición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ERS</w:t>
            </w:r>
          </w:p>
        </w:tc>
        <w:tc>
          <w:tcPr>
            <w:tcW w:w="6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Especificación de Requerimientos de Software.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RF / RNF</w:t>
            </w:r>
          </w:p>
        </w:tc>
        <w:tc>
          <w:tcPr>
            <w:tcW w:w="6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Requerimiento funcional / requerimiento no funcional.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SPA</w:t>
            </w:r>
          </w:p>
        </w:tc>
        <w:tc>
          <w:tcPr>
            <w:tcW w:w="6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Single Page Application: aplicación que cambia de vista sin recargar la página.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React</w:t>
            </w:r>
          </w:p>
        </w:tc>
        <w:tc>
          <w:tcPr>
            <w:tcW w:w="6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Librería de JavaScript para construir interfaces con componentes.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w="6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Pieza reutilizable de la interfaz en React (por ejemplo, Navbar.jsx).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Props</w:t>
            </w:r>
          </w:p>
        </w:tc>
        <w:tc>
          <w:tcPr>
            <w:tcW w:w="6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Datos y funciones que un componente padre entrega a un componente hijo.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Estado (useState)</w:t>
            </w:r>
          </w:p>
        </w:tc>
        <w:tc>
          <w:tcPr>
            <w:tcW w:w="6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Datos que guarda un componente y que, al cambiar, actualizan la pantalla.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useEffect</w:t>
            </w:r>
          </w:p>
        </w:tc>
        <w:tc>
          <w:tcPr>
            <w:tcW w:w="6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Función de React que ejecuta código después de mostrar un componente; se usa para cargar los datos al iniciar.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localStorage</w:t>
            </w:r>
          </w:p>
        </w:tc>
        <w:tc>
          <w:tcPr>
            <w:tcW w:w="6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Almacenamiento clave-valor del navegador donde se guardan los datos de la tienda en formato JSON.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JSON</w:t>
            </w:r>
          </w:p>
        </w:tc>
        <w:tc>
          <w:tcPr>
            <w:tcW w:w="6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Formato de texto para representar objetos y listas de datos.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CRUD</w:t>
            </w:r>
          </w:p>
        </w:tc>
        <w:tc>
          <w:tcPr>
            <w:tcW w:w="6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Crear, leer, actualizar y eliminar registros (Create, Read, Update, Delete).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Stock crítico</w:t>
            </w:r>
          </w:p>
        </w:tc>
        <w:tc>
          <w:tcPr>
            <w:tcW w:w="6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Producto con menos de 5 unidades disponibles.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Checkout</w:t>
            </w:r>
          </w:p>
        </w:tc>
        <w:tc>
          <w:tcPr>
            <w:tcW w:w="6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Pantalla donde el cliente revisa el carrito, ingresa sus datos y paga.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Bootstrap</w:t>
            </w:r>
          </w:p>
        </w:tc>
        <w:tc>
          <w:tcPr>
            <w:tcW w:w="6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Framework CSS usado para el diseño adaptable de la interfaz.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Vite</w:t>
            </w:r>
          </w:p>
        </w:tc>
        <w:tc>
          <w:tcPr>
            <w:tcW w:w="6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Herramienta que ejecuta el servidor de desarrollo y empaqueta la aplicación.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Jasmine / Karma</w:t>
            </w:r>
          </w:p>
        </w:tc>
        <w:tc>
          <w:tcPr>
            <w:tcW w:w="6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Framework de pruebas unitarias y ejecutor que las corre en Google Chrome.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Cobertura</w:t>
            </w:r>
          </w:p>
        </w:tc>
        <w:tc>
          <w:tcPr>
            <w:tcW w:w="6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Porcentaje del código que se ejecuta durante las pruebas automatizadas.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CLP</w:t>
            </w:r>
          </w:p>
        </w:tc>
        <w:tc>
          <w:tcPr>
            <w:tcW w:w="6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Peso chileno.</w:t>
            </w:r>
          </w:p>
        </w:tc>
      </w:tr>
    </w:tbl>
    <w:p xmlns:a="http://schemas.openxmlformats.org/drawingml/2006/main" xmlns:pic="http://schemas.openxmlformats.org/drawingml/2006/picture">
      <w:pPr>
        <w:spacing w:after="0"/>
        <w:jc w:val="both"/>
      </w:pP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7" w:name="_Toc503382608"/>
      <w:r>
        <w:rPr>
          <w:rFonts w:asciiTheme="minorHAnsi" w:hAnsiTheme="minorHAnsi" w:cstheme="minorHAnsi"/>
        </w:rPr>
        <w:t>1.4.</w:t>
        <w:tab/>
        <w:t>Referencias</w:t>
      </w:r>
      <w:bookmarkEnd w:id="7"/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/>
        <w:t xml:space="preserve">IEEE Std 830-1998, Práctica recomendada para la especificación de requisitos de software.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/>
        <w:t xml:space="preserve">ERS HuertoHogar versión 1.0 (Evaluación Parcial N°1).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/>
        <w:t xml:space="preserve">Guía de trabajo del proyecto DSY1104, Evaluación Parcial N°2.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/>
        <w:t xml:space="preserve">Planilla de Requerimientos HuertoHogar 2.0 (Anexo 2), con los 35 requerimientos de esta ERS.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/>
        <w:t xml:space="preserve">Informe de Cobertura de Pruebas HuertoHogar 2.0 (DSY1104-ICP-001).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/>
        <w:t xml:space="preserve">Repositorio del proyecto: https://github.com/samu189/huerto-hogar (rama main).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/>
        <w:t xml:space="preserve">Documentación oficial de React 18 (react.dev) y Bootstrap 5.3 (getbootstrap.com).</w:t>
      </w: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8" w:name="_Toc503382609"/>
      <w:r>
        <w:rPr>
          <w:rFonts w:asciiTheme="minorHAnsi" w:hAnsiTheme="minorHAnsi" w:cstheme="minorHAnsi"/>
        </w:rPr>
        <w:t>1.5.</w:t>
        <w:tab/>
        <w:t>Visión General del Documento</w:t>
      </w:r>
      <w:bookmarkEnd w:id="8"/>
    </w:p>
    <w:p xmlns:a="http://schemas.openxmlformats.org/drawingml/2006/main" xmlns:pic="http://schemas.openxmlformats.org/drawingml/2006/picture">
      <w:pPr>
        <w:jc w:val="both"/>
      </w:pPr>
      <w:r>
        <w:rPr/>
        <w:t xml:space="preserve">La sección 2 describe el contexto del producto: su perspectiva, funciones, usuarios, restricciones, suposiciones y requisitos futuros. La sección 3 detalla los requisitos específicos: interfaces, 25 requisitos funcionales (RF01 a RF25) y 10 no funcionales (RNF01 a RNF10). Los identificadores coinciden con la Planilla de Requerimientos, que agrega el criterio de aceptación y el estado de cada requisito.</w:t>
      </w:r>
    </w:p>
    <w:p w:rsidR="00B80F3D" w:rsidRPr="00934F44" w:rsidRDefault="00B80F3D" w:rsidP="004B0123">
      <w:pPr>
        <w:pStyle w:val="Ttulo1"/>
        <w:jc w:val="both"/>
        <w:rPr>
          <w:rFonts w:asciiTheme="minorHAnsi" w:hAnsiTheme="minorHAnsi" w:cstheme="minorHAnsi"/>
        </w:rPr>
      </w:pPr>
      <w:bookmarkStart w:id="9" w:name="_Toc503382610"/>
      <w:r>
        <w:rPr>
          <w:rFonts w:asciiTheme="minorHAnsi" w:hAnsiTheme="minorHAnsi" w:cstheme="minorHAnsi"/>
        </w:rPr>
        <w:lastRenderedPageBreak/>
        <w:t>2.</w:t>
        <w:tab/>
        <w:t>Descripción General</w:t>
      </w:r>
      <w:bookmarkEnd w:id="9"/>
    </w:p>
    <w:p xmlns:a="http://schemas.openxmlformats.org/drawingml/2006/main" xmlns:pic="http://schemas.openxmlformats.org/drawingml/2006/picture">
      <w:pPr>
        <w:jc w:val="both"/>
      </w:pPr>
      <w:r>
        <w:rPr/>
        <w:t xml:space="preserve">Esta sección describe los factores que afectan al producto y a sus requisitos, sin definir todavía los requisitos, para facilitar su lectura en la sección 3.</w:t>
      </w: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0" w:name="_Toc503382611"/>
      <w:r>
        <w:rPr>
          <w:rFonts w:asciiTheme="minorHAnsi" w:hAnsiTheme="minorHAnsi" w:cstheme="minorHAnsi"/>
        </w:rPr>
        <w:t>2.1.</w:t>
        <w:tab/>
        <w:t>Perspectiva del Producto</w:t>
      </w:r>
      <w:bookmarkEnd w:id="10"/>
    </w:p>
    <w:p xmlns:a="http://schemas.openxmlformats.org/drawingml/2006/main" xmlns:pic="http://schemas.openxmlformats.org/drawingml/2006/picture">
      <w:pPr>
        <w:jc w:val="both"/>
      </w:pPr>
      <w:r>
        <w:rPr/>
        <w:t xml:space="preserve">HuertoHogar 2.0 es un producto </w:t>
      </w:r>
      <w:r>
        <w:rPr>
          <w:b/>
          <w:bCs/>
        </w:rPr>
        <w:t xml:space="preserve">independiente</w:t>
      </w:r>
      <w:r>
        <w:rPr/>
        <w:t xml:space="preserve">: no se integra con otros sistemas ni depende de un servidor propio. Es una aplicación de una sola página (SPA) que se ejecuta completa en el navegador y guarda sus datos en localStorage. Conserva el sitio estático de la EP1 (index.html) y agrega la tienda React en app.html.</w:t>
      </w:r>
    </w:p>
    <w:p xmlns:a="http://schemas.openxmlformats.org/drawingml/2006/main" xmlns:pic="http://schemas.openxmlformats.org/drawingml/2006/picture">
      <w:pPr>
        <w:jc w:val="both"/>
      </w:pPr>
      <w:r>
        <w:rPr/>
        <w:t xml:space="preserve">La figura 1 muestra los bloques del sistema y cómo fluyen los datos: App.jsx guarda el estado global y lo entrega por props a los componentes; las operaciones de datos pasan por el servicio data.js, que lee y escribe en localStorage.</w:t>
      </w:r>
    </w:p>
    <w:p xmlns:a="http://schemas.openxmlformats.org/drawingml/2006/main" xmlns:pic="http://schemas.openxmlformats.org/drawingml/2006/picture">
      <w:pPr>
        <w:keepNext/>
        <w:spacing w:before="120" w:after="60"/>
        <w:jc w:val="center"/>
      </w:pPr>
      <w:r>
        <w:drawing>
          <wp:inline distT="0" distB="0" distL="0" distR="0">
            <wp:extent cx="5760000" cy="2918400"/>
            <wp:docPr id="901" name="Arquitectura 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1" name="Arquitectura 901"/>
                    <pic:cNvPicPr/>
                  </pic:nvPicPr>
                  <pic:blipFill>
                    <a:blip r:embed="rIdArq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pPr>
        <w:spacing w:after="200"/>
        <w:jc w:val="center"/>
      </w:pPr>
      <w:r>
        <w:rPr>
          <w:i/>
          <w:sz w:val="18"/>
          <w:szCs w:val="18"/>
        </w:rPr>
        <w:t xml:space="preserve">Figura 1. Diagrama de bloques de HuertoHogar 2.0</w:t>
      </w: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1" w:name="_Toc503382612"/>
      <w:r>
        <w:rPr>
          <w:rFonts w:asciiTheme="minorHAnsi" w:hAnsiTheme="minorHAnsi" w:cstheme="minorHAnsi"/>
        </w:rPr>
        <w:t>2.2.</w:t>
        <w:tab/>
        <w:t>Funciones del Producto</w:t>
      </w:r>
      <w:bookmarkEnd w:id="11"/>
    </w:p>
    <w:p xmlns:a="http://schemas.openxmlformats.org/drawingml/2006/main" xmlns:pic="http://schemas.openxmlformats.org/drawingml/2006/picture">
      <w:pPr>
        <w:jc w:val="both"/>
      </w:pPr>
      <w:r>
        <w:rPr/>
        <w:t xml:space="preserve">Las funciones del sistema se agrupan en cuatro módulos; el diagrama de la figura 1 muestra los componentes que implementan cada uno.</w:t>
      </w:r>
    </w:p>
    <w:tbl xmlns:a="http://schemas.openxmlformats.org/drawingml/2006/main" xmlns:pic="http://schemas.openxmlformats.org/drawingml/2006/picture">
      <w:tblPr>
        <w:tblStyle w:val="Tablaconcuadrcula1"/>
        <w:tblW w:w="92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000"/>
        <w:gridCol w:w="5600"/>
        <w:gridCol w:w="1600"/>
      </w:tblGrid>
      <w:tr>
        <w:trPr>
          <w:tblHeader/>
          <w:cantSplit/>
        </w:trPr>
        <w:tc>
          <w:tcPr>
            <w:tcW w:w="2000" w:type="dxa"/>
            <w:shd w:val="clear" w:color="auto" w:fill="E6E6E6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w="5600" w:type="dxa"/>
            <w:shd w:val="clear" w:color="auto" w:fill="E6E6E6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Funciones principales</w:t>
            </w:r>
          </w:p>
        </w:tc>
        <w:tc>
          <w:tcPr>
            <w:tcW w:w="1600" w:type="dxa"/>
            <w:shd w:val="clear" w:color="auto" w:fill="E6E6E6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Requisitos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Tienda pública</w:t>
            </w:r>
          </w:p>
        </w:tc>
        <w:tc>
          <w:tcPr>
            <w:tcW w:w="56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Navegación, inicio, catálogo con búsqueda y filtro, detalle, categorías, ofertas, blog, nosotros y contacto.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RF01 a RF10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Carrito y compra</w:t>
            </w:r>
          </w:p>
        </w:tc>
        <w:tc>
          <w:tcPr>
            <w:tcW w:w="56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Agregar productos, modificar cantidades, checkout con datos de despacho, pago simulado, registro de la orden y descuento de stock.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RF11 a RF17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Cuentas de usuario</w:t>
            </w:r>
          </w:p>
        </w:tc>
        <w:tc>
          <w:tcPr>
            <w:tcW w:w="56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Registro, inicio y cierre de sesión con roles Cliente y Administrador.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RF18 a RF20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Administración</w:t>
            </w:r>
          </w:p>
        </w:tc>
        <w:tc>
          <w:tcPr>
            <w:tcW w:w="56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Métricas de ventas, CRUD de productos, stock crítico, gestión de categorías y de usuarios.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RF21 a RF25</w:t>
            </w:r>
          </w:p>
        </w:tc>
      </w:tr>
    </w:tbl>
    <w:p xmlns:a="http://schemas.openxmlformats.org/drawingml/2006/main" xmlns:pic="http://schemas.openxmlformats.org/drawingml/2006/picture">
      <w:pPr>
        <w:spacing w:after="0"/>
        <w:jc w:val="both"/>
      </w:pP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2" w:name="_Toc503382613"/>
      <w:r>
        <w:rPr>
          <w:rFonts w:asciiTheme="minorHAnsi" w:hAnsiTheme="minorHAnsi" w:cstheme="minorHAnsi"/>
        </w:rPr>
        <w:t>2.3.</w:t>
        <w:tab/>
        <w:t>Características de los Usuarios</w:t>
      </w:r>
      <w:bookmarkEnd w:id="12"/>
    </w:p>
    <w:p xmlns:a="http://schemas.openxmlformats.org/drawingml/2006/main" xmlns:pic="http://schemas.openxmlformats.org/drawingml/2006/picture">
      <w:pPr>
        <w:jc w:val="both"/>
      </w:pPr>
      <w:r>
        <w:rPr/>
        <w:t xml:space="preserve">Existen 3 tipos de perfiles de usuario. Ninguno necesita formación técnica: la interfaz usa formularios y botones con textos en español.</w:t>
      </w:r>
    </w:p>
    <w:tbl xmlns:a="http://schemas.openxmlformats.org/drawingml/2006/main" xmlns:pic="http://schemas.openxmlformats.org/drawingml/2006/picture">
      <w:tblPr>
        <w:tblStyle w:val="Tablaconcuadrcula1"/>
        <w:tblW w:w="92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600"/>
        <w:gridCol w:w="2300"/>
        <w:gridCol w:w="2900"/>
        <w:gridCol w:w="2400"/>
      </w:tblGrid>
      <w:tr>
        <w:trPr>
          <w:tblHeader/>
          <w:cantSplit/>
        </w:trPr>
        <w:tc>
          <w:tcPr>
            <w:tcW w:w="1600" w:type="dxa"/>
            <w:shd w:val="clear" w:color="auto" w:fill="E6E6E6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Perfil</w:t>
            </w:r>
          </w:p>
        </w:tc>
        <w:tc>
          <w:tcPr>
            <w:tcW w:w="2300" w:type="dxa"/>
            <w:shd w:val="clear" w:color="auto" w:fill="E6E6E6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w="2900" w:type="dxa"/>
            <w:shd w:val="clear" w:color="auto" w:fill="E6E6E6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Qué puede hacer</w:t>
            </w:r>
          </w:p>
        </w:tc>
        <w:tc>
          <w:tcPr>
            <w:tcW w:w="2400" w:type="dxa"/>
            <w:shd w:val="clear" w:color="auto" w:fill="E6E6E6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Experiencia requerida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Visitante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Persona sin sesión iniciada.</w:t>
            </w:r>
          </w:p>
        </w:tc>
        <w:tc>
          <w:tcPr>
            <w:tcW w:w="2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Navegar el catálogo, usar el carrito, comprar, escribir por contacto y registrarse.</w:t>
            </w:r>
          </w:p>
        </w:tc>
        <w:tc>
          <w:tcPr>
            <w:tcW w:w="2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Uso básico de navegador web, en PC o celular.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Usuario registrado con rol Cliente.</w:t>
            </w:r>
          </w:p>
        </w:tc>
        <w:tc>
          <w:tcPr>
            <w:tcW w:w="2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Todo lo del visitante, con sus datos precargados en el checkout.</w:t>
            </w:r>
          </w:p>
        </w:tc>
        <w:tc>
          <w:tcPr>
            <w:tcW w:w="2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Uso básico de navegador web.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Administrador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Usuario con rol Administrador (cuenta de prueba admin@huertohogar.cl).</w:t>
            </w:r>
          </w:p>
        </w:tc>
        <w:tc>
          <w:tcPr>
            <w:tcW w:w="29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Gestionar productos, categorías y usuarios; revisar compras y stock crítico.</w:t>
            </w:r>
          </w:p>
        </w:tc>
        <w:tc>
          <w:tcPr>
            <w:tcW w:w="2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Uso de PC a nivel usuario y manejo básico de inventario; no requiere conocimientos de programación.</w:t>
            </w:r>
          </w:p>
        </w:tc>
      </w:tr>
    </w:tbl>
    <w:p xmlns:a="http://schemas.openxmlformats.org/drawingml/2006/main" xmlns:pic="http://schemas.openxmlformats.org/drawingml/2006/picture">
      <w:pPr>
        <w:spacing w:after="0"/>
        <w:jc w:val="both"/>
      </w:pP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3" w:name="_Toc503382614"/>
      <w:r>
        <w:rPr>
          <w:rFonts w:asciiTheme="minorHAnsi" w:hAnsiTheme="minorHAnsi" w:cstheme="minorHAnsi"/>
        </w:rPr>
        <w:t>2.4.</w:t>
        <w:tab/>
        <w:t>Restricciones</w:t>
      </w:r>
      <w:bookmarkEnd w:id="13"/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Políticas de la empresa:</w:t>
      </w:r>
      <w:r>
        <w:rPr/>
        <w:t xml:space="preserve"> proyecto académico de Duoc UC; el código se versiona en GitHub con una rama por integrante y pull request a main.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Limitaciones del hardware:</w:t>
      </w:r>
      <w:r>
        <w:rPr/>
        <w:t xml:space="preserve"> ninguna especial; basta un PC o celular con navegador moderno.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Interfaces con otras aplicaciones:</w:t>
      </w:r>
      <w:r>
        <w:rPr/>
        <w:t xml:space="preserve"> no hay; los datos no se comparten con otros sistemas.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Operaciones paralelas:</w:t>
      </w:r>
      <w:r>
        <w:rPr/>
        <w:t xml:space="preserve"> los datos viven en el navegador de cada persona, por lo que dos usuarios en equipos distintos no comparten inventario ni compras.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Funciones de auditoría:</w:t>
      </w:r>
      <w:r>
        <w:rPr/>
        <w:t xml:space="preserve"> cada compra queda registrada con fecha, cliente, productos y total.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Funciones de control:</w:t>
      </w:r>
      <w:r>
        <w:rPr/>
        <w:t xml:space="preserve"> validación de formularios (correo, teléfono de 9 dígitos, contraseña, precios y stock).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Lenguajes y tecnologías:</w:t>
      </w:r>
      <w:r>
        <w:rPr/>
        <w:t xml:space="preserve"> JavaScript ES6+ y JSX, React 18.3, Bootstrap 5.3 y Vite 5.4; pruebas con Jasmine 4.6 y Karma 6.4.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Protocolos de comunicación:</w:t>
      </w:r>
      <w:r>
        <w:rPr/>
        <w:t xml:space="preserve"> HTTP para servir la aplicación (servidor de desarrollo de Vite) y HTTPS para cargar las imágenes de productos.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Requisitos de habilidad:</w:t>
      </w:r>
      <w:r>
        <w:rPr/>
        <w:t xml:space="preserve"> el equipo de desarrollo debe conocer React básico (componentes, props, useState y useEffect).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Criticidad de la aplicación:</w:t>
      </w:r>
      <w:r>
        <w:rPr/>
        <w:t xml:space="preserve"> baja; es una simulación sin pagos ni datos reales.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Seguridad:</w:t>
      </w:r>
      <w:r>
        <w:rPr/>
        <w:t xml:space="preserve"> las contraseñas se guardan en texto plano en localStorage porque es una simulación académica; no deben usarse contraseñas reales.</w:t>
      </w: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4" w:name="_Toc503382615"/>
      <w:r>
        <w:rPr>
          <w:rFonts w:asciiTheme="minorHAnsi" w:hAnsiTheme="minorHAnsi" w:cstheme="minorHAnsi"/>
        </w:rPr>
        <w:t>2.5.</w:t>
        <w:tab/>
        <w:t>Suposiciones y Dependencias</w:t>
      </w:r>
      <w:bookmarkEnd w:id="14"/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/>
        <w:t xml:space="preserve">El usuario usa un navegador moderno con JavaScript y localStorage habilitados. Si cambia este supuesto (por ejemplo, navegación privada que borra datos), la persistencia del RNF03 no se cumple.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/>
        <w:t xml:space="preserve">Para ejecutar el proyecto se requiere Node.js 18 o superior y npm (npm install y npm run dev).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/>
        <w:t xml:space="preserve">Las imágenes de productos se cargan desde images.unsplash.com, por lo que requieren conexión a internet.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/>
        <w:t xml:space="preserve">Si se borran los datos del navegador, la tienda vuelve a los datos iniciales: 5 productos, 4 categorías y 2 usuarios.</w:t>
      </w: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5" w:name="_Toc503382616"/>
      <w:r>
        <w:rPr>
          <w:rFonts w:asciiTheme="minorHAnsi" w:hAnsiTheme="minorHAnsi" w:cstheme="minorHAnsi"/>
        </w:rPr>
        <w:t>2.6.</w:t>
        <w:tab/>
        <w:t>Requisitos Futuros</w:t>
      </w:r>
      <w:bookmarkEnd w:id="15"/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/>
        <w:t xml:space="preserve">Reemplazar localStorage por un backend con API REST y base de datos, para compartir datos entre usuarios.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/>
        <w:t xml:space="preserve">Mostrar el Panel Admin solo a usuarios con rol Administrador (hoy el menú lo muestra a cualquier usuario con sesión).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/>
        <w:t xml:space="preserve">Guardar las contraseñas cifradas (hash) y manejar sesiones seguras.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/>
        <w:t xml:space="preserve">Integrar una pasarela de pago real y el seguimiento del despacho.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/>
        <w:t xml:space="preserve">Agregar pruebas automatizadas para CarritoCheckout, LoginRegistro y AdminDashboard.</w:t>
      </w:r>
    </w:p>
    <w:p w:rsidR="00B80F3D" w:rsidRPr="00934F44" w:rsidRDefault="00B80F3D" w:rsidP="004B0123">
      <w:pPr>
        <w:pStyle w:val="Ttulo1"/>
        <w:jc w:val="both"/>
        <w:rPr>
          <w:rFonts w:asciiTheme="minorHAnsi" w:hAnsiTheme="minorHAnsi" w:cstheme="minorHAnsi"/>
        </w:rPr>
      </w:pPr>
      <w:bookmarkStart w:id="16" w:name="_Toc503382617"/>
      <w:r>
        <w:rPr>
          <w:rFonts w:asciiTheme="minorHAnsi" w:hAnsiTheme="minorHAnsi" w:cstheme="minorHAnsi"/>
        </w:rPr>
        <w:lastRenderedPageBreak/>
        <w:t>3.</w:t>
        <w:tab/>
        <w:t>Requisitos Específicos</w:t>
      </w:r>
      <w:bookmarkEnd w:id="16"/>
    </w:p>
    <w:p xmlns:a="http://schemas.openxmlformats.org/drawingml/2006/main" xmlns:pic="http://schemas.openxmlformats.org/drawingml/2006/picture">
      <w:pPr>
        <w:jc w:val="both"/>
      </w:pPr>
      <w:r>
        <w:rPr/>
        <w:t xml:space="preserve">Esta sección detalla los requisitos con el nivel necesario para diseñar y probar el sistema. Cada requisito tiene un identificador único (RF01 a RF25 y RNF01 a RNF10) que coincide con la Planilla de Requerimientos, se clasifica como esencial y es verificable mediante su criterio de aceptación. La trazabilidad hacia adelante se indica con el componente que lo implementa y, cuando corresponde, con la prueba automatizada que lo verifica (TEST, DATA o EXTRA).</w:t>
      </w:r>
    </w:p>
    <w:p w:rsidR="002E3F8E" w:rsidRPr="00934F44" w:rsidRDefault="002E253F" w:rsidP="004B0123">
      <w:pPr>
        <w:pStyle w:val="Ttulo2"/>
        <w:jc w:val="both"/>
        <w:rPr>
          <w:rFonts w:asciiTheme="minorHAnsi" w:hAnsiTheme="minorHAnsi" w:cstheme="minorHAnsi"/>
        </w:rPr>
      </w:pPr>
      <w:bookmarkStart w:id="17" w:name="_Toc503382618"/>
      <w:r>
        <w:rPr>
          <w:rFonts w:asciiTheme="minorHAnsi" w:hAnsiTheme="minorHAnsi" w:cstheme="minorHAnsi"/>
        </w:rPr>
        <w:t>3.1</w:t>
        <w:tab/>
        <w:t>Requisitos comunes de las interfaces</w:t>
      </w:r>
      <w:bookmarkEnd w:id="17"/>
    </w:p>
    <w:p xmlns:a="http://schemas.openxmlformats.org/drawingml/2006/main" xmlns:pic="http://schemas.openxmlformats.org/drawingml/2006/picture">
      <w:pPr>
        <w:jc w:val="both"/>
      </w:pPr>
      <w:r>
        <w:rPr/>
        <w:t xml:space="preserve">Las entradas del sistema son acciones del usuario en la interfaz web (clics y formularios); las salidas son vistas actualizadas y datos guardados en localStorage.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18" w:name="_Toc503382619"/>
      <w:r>
        <w:rPr>
          <w:rFonts w:asciiTheme="minorHAnsi" w:hAnsiTheme="minorHAnsi" w:cstheme="minorHAnsi"/>
        </w:rPr>
        <w:t>3.1.1</w:t>
        <w:tab/>
        <w:t>Interfaces de usuario</w:t>
      </w:r>
      <w:bookmarkEnd w:id="18"/>
    </w:p>
    <w:p xmlns:a="http://schemas.openxmlformats.org/drawingml/2006/main" xmlns:pic="http://schemas.openxmlformats.org/drawingml/2006/picture">
      <w:pPr>
        <w:jc w:val="both"/>
      </w:pPr>
      <w:r>
        <w:rPr/>
        <w:t xml:space="preserve">Las interfaces de usuario son páginas web construidas con Bootstrap 5.3, con esta distribución: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Barra superior fija:</w:t>
      </w:r>
      <w:r>
        <w:rPr/>
        <w:t xml:space="preserve"> logo 🌱 HuertoHogar, menú (Home, Productos, Categorías, Ofertas, Nosotros, Blog, Contacto), botón verde del carrito con unidades y total, y botones de sesión o menú del usuario.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Área de contenido:</w:t>
      </w:r>
      <w:r>
        <w:rPr/>
        <w:t xml:space="preserve"> muestra la vista seleccionada con tarjetas de producto, tablas y formularios.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Pie de página</w:t>
      </w:r>
      <w:r>
        <w:rPr/>
        <w:t xml:space="preserve"> oscuro con el nombre institucional.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Panel de administración:</w:t>
      </w:r>
      <w:r>
        <w:rPr/>
        <w:t xml:space="preserve"> menú lateral (Dashboard, Productos, Stock Crítico, Categorías, Usuarios) y área de trabajo con tarjetas de métricas, formularios y tablas.</w:t>
      </w:r>
    </w:p>
    <w:p xmlns:a="http://schemas.openxmlformats.org/drawingml/2006/main" xmlns:pic="http://schemas.openxmlformats.org/drawingml/2006/picture">
      <w:pPr>
        <w:jc w:val="both"/>
      </w:pPr>
      <w:r>
        <w:rPr/>
        <w:t xml:space="preserve">El color principal es verde (identidad de la marca); los avisos usan rojo para errores y stock crítico, y amarillo para ofertas. En pantallas de menos de 992 px el menú se colapsa en un botón.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19" w:name="_Toc503382620"/>
      <w:r>
        <w:rPr>
          <w:rFonts w:asciiTheme="minorHAnsi" w:hAnsiTheme="minorHAnsi" w:cstheme="minorHAnsi"/>
        </w:rPr>
        <w:t>3.1.2</w:t>
        <w:tab/>
        <w:t>Interfaces de hardware</w:t>
      </w:r>
      <w:bookmarkEnd w:id="19"/>
    </w:p>
    <w:p xmlns:a="http://schemas.openxmlformats.org/drawingml/2006/main" xmlns:pic="http://schemas.openxmlformats.org/drawingml/2006/picture">
      <w:pPr>
        <w:jc w:val="both"/>
      </w:pPr>
      <w:r>
        <w:rPr/>
        <w:t xml:space="preserve">El sistema no se conecta a hardware específico. Funciona en computadores y en dispositivos móviles táctiles con navegador moderno, desde 360 px de ancho de pantalla, usando teclado, mouse o pantalla táctil.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0" w:name="_Toc503382621"/>
      <w:r>
        <w:rPr>
          <w:rFonts w:asciiTheme="minorHAnsi" w:hAnsiTheme="minorHAnsi" w:cstheme="minorHAnsi"/>
        </w:rPr>
        <w:t>3.1.3</w:t>
        <w:tab/>
        <w:t>Interfaces de software</w:t>
      </w:r>
      <w:bookmarkEnd w:id="20"/>
    </w:p>
    <w:p xmlns:a="http://schemas.openxmlformats.org/drawingml/2006/main" xmlns:pic="http://schemas.openxmlformats.org/drawingml/2006/picture">
      <w:pPr>
        <w:jc w:val="both"/>
      </w:pPr>
      <w:r>
        <w:rPr/>
        <w:t xml:space="preserve">El producto se apoya en los siguientes productos de software:</w:t>
      </w:r>
    </w:p>
    <w:tbl xmlns:a="http://schemas.openxmlformats.org/drawingml/2006/main" xmlns:pic="http://schemas.openxmlformats.org/drawingml/2006/picture">
      <w:tblPr>
        <w:tblStyle w:val="Tablaconcuadrcula1"/>
        <w:tblW w:w="92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700"/>
        <w:gridCol w:w="2800"/>
        <w:gridCol w:w="3700"/>
      </w:tblGrid>
      <w:tr>
        <w:trPr>
          <w:tblHeader/>
          <w:cantSplit/>
        </w:trPr>
        <w:tc>
          <w:tcPr>
            <w:tcW w:w="2700" w:type="dxa"/>
            <w:shd w:val="clear" w:color="auto" w:fill="E6E6E6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Producto de software</w:t>
            </w:r>
          </w:p>
        </w:tc>
        <w:tc>
          <w:tcPr>
            <w:tcW w:w="2800" w:type="dxa"/>
            <w:shd w:val="clear" w:color="auto" w:fill="E6E6E6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Propósito de la interfaz</w:t>
            </w:r>
          </w:p>
        </w:tc>
        <w:tc>
          <w:tcPr>
            <w:tcW w:w="3700" w:type="dxa"/>
            <w:shd w:val="clear" w:color="auto" w:fill="E6E6E6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Definición: contenido y formato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Navegador web (Chrome, Edge, Firefox)</w:t>
            </w:r>
          </w:p>
        </w:tc>
        <w:tc>
          <w:tcPr>
            <w:tcW w:w="28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Ejecutar la aplicación</w:t>
            </w:r>
          </w:p>
        </w:tc>
        <w:tc>
          <w:tcPr>
            <w:tcW w:w="37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HTML, CSS y JavaScript servidos por Vite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API localStorage del navegador</w:t>
            </w:r>
          </w:p>
        </w:tc>
        <w:tc>
          <w:tcPr>
            <w:tcW w:w="28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Guardar productos, categorías, usuarios y órdenes</w:t>
            </w:r>
          </w:p>
        </w:tc>
        <w:tc>
          <w:tcPr>
            <w:tcW w:w="37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Pares clave-valor en texto JSON: hh_productos, hh_categorias, hh_usuarios, hh_ordenes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React 18.3</w:t>
            </w:r>
          </w:p>
        </w:tc>
        <w:tc>
          <w:tcPr>
            <w:tcW w:w="28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Construir la interfaz con componentes y estado</w:t>
            </w:r>
          </w:p>
        </w:tc>
        <w:tc>
          <w:tcPr>
            <w:tcW w:w="37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Componentes JSX con props, useState y useEffect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Bootstrap 5.3</w:t>
            </w:r>
          </w:p>
        </w:tc>
        <w:tc>
          <w:tcPr>
            <w:tcW w:w="28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Diseño adaptable y componentes visuales</w:t>
            </w:r>
          </w:p>
        </w:tc>
        <w:tc>
          <w:tcPr>
            <w:tcW w:w="37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Clases CSS y bundle de JavaScript (menú colapsable y desplegables)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Vite 5.4 / Node.js / npm</w:t>
            </w:r>
          </w:p>
        </w:tc>
        <w:tc>
          <w:tcPr>
            <w:tcW w:w="28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Servidor de desarrollo y empaquetado</w:t>
            </w:r>
          </w:p>
        </w:tc>
        <w:tc>
          <w:tcPr>
            <w:tcW w:w="37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Comandos npm run dev y npm run build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Jasmine 4.6 + Karma 6.4</w:t>
            </w:r>
          </w:p>
        </w:tc>
        <w:tc>
          <w:tcPr>
            <w:tcW w:w="28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Pruebas unitarias y cobertura</w:t>
            </w:r>
          </w:p>
        </w:tc>
        <w:tc>
          <w:tcPr>
            <w:tcW w:w="37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Archivos src/tests/*.spec.js; comando npm test</w:t>
            </w:r>
          </w:p>
        </w:tc>
      </w:tr>
    </w:tbl>
    <w:p xmlns:a="http://schemas.openxmlformats.org/drawingml/2006/main" xmlns:pic="http://schemas.openxmlformats.org/drawingml/2006/picture">
      <w:pPr>
        <w:spacing w:after="0"/>
        <w:jc w:val="both"/>
      </w:pP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1" w:name="_Toc503382622"/>
      <w:r>
        <w:rPr>
          <w:rFonts w:asciiTheme="minorHAnsi" w:hAnsiTheme="minorHAnsi" w:cstheme="minorHAnsi"/>
        </w:rPr>
        <w:t>3.1.4</w:t>
        <w:tab/>
        <w:t>Interfaces de comunicación</w:t>
      </w:r>
      <w:bookmarkEnd w:id="21"/>
    </w:p>
    <w:p xmlns:a="http://schemas.openxmlformats.org/drawingml/2006/main" xmlns:pic="http://schemas.openxmlformats.org/drawingml/2006/picture">
      <w:pPr>
        <w:jc w:val="both"/>
      </w:pPr>
      <w:r>
        <w:rPr/>
        <w:t xml:space="preserve">No existe comunicación con servidores propios ni con otros sistemas. La aplicación se sirve por HTTP desde el servidor de desarrollo de Vite (http://localhost:5173/app.html) y las imágenes de productos se descargan por HTTPS desde images.unsplash.com.</w:t>
      </w:r>
    </w:p>
    <w:p w:rsidR="002E3F8E" w:rsidRPr="00934F44" w:rsidRDefault="002E3F8E" w:rsidP="004B0123">
      <w:pPr>
        <w:pStyle w:val="Ttulo2"/>
        <w:jc w:val="both"/>
        <w:rPr>
          <w:rFonts w:asciiTheme="minorHAnsi" w:hAnsiTheme="minorHAnsi" w:cstheme="minorHAnsi"/>
        </w:rPr>
      </w:pPr>
      <w:bookmarkStart w:id="22" w:name="_Toc503382623"/>
      <w:r>
        <w:rPr>
          <w:rFonts w:asciiTheme="minorHAnsi" w:hAnsiTheme="minorHAnsi" w:cstheme="minorHAnsi"/>
        </w:rPr>
        <w:lastRenderedPageBreak/>
        <w:t>3.2</w:t>
        <w:tab/>
        <w:t>Requisitos funcionales</w:t>
      </w:r>
      <w:bookmarkEnd w:id="22"/>
    </w:p>
    <w:p xmlns:a="http://schemas.openxmlformats.org/drawingml/2006/main" xmlns:pic="http://schemas.openxmlformats.org/drawingml/2006/picture">
      <w:pPr>
        <w:jc w:val="both"/>
      </w:pPr>
      <w:r>
        <w:rPr/>
        <w:t xml:space="preserve">Los 25 requisitos funcionales se agrupan en cuatro módulos: tienda pública (RF01 a RF10), carrito y compra (RF11 a RF17), cuentas de usuario (RF18 a RF20) y administración (RF21 a RF25). Para cada uno se indican actores, descripción, criterio de aceptación y componente que lo implementa.</w:t>
      </w:r>
    </w:p>
    <w:p xmlns:a="http://schemas.openxmlformats.org/drawingml/2006/main" xmlns:pic="http://schemas.openxmlformats.org/drawingml/2006/picture">
      <w:pPr>
        <w:keepNext/>
        <w:spacing w:before="120" w:after="60"/>
        <w:ind w:left="708"/>
        <w:jc w:val="both"/>
      </w:pPr>
      <w:r>
        <w:rPr>
          <w:b/>
          <w:bCs/>
        </w:rPr>
        <w:t xml:space="preserve">3.2.1</w:t>
        <w:tab/>
        <w:t xml:space="preserve">Requisito funcional 1 (RF01)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Requerimiento funcional 1:</w:t>
      </w:r>
      <w:r>
        <w:rPr/>
        <w:t xml:space="preserve"> Navegar entre vistas sin recargar.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Actores:</w:t>
      </w:r>
      <w:r>
        <w:rPr/>
        <w:t xml:space="preserve"> Visitante, Cliente y Administrador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Descripción:</w:t>
      </w:r>
      <w:r>
        <w:rPr/>
        <w:t xml:space="preserve"> El sistema debe permitir cambiar entre las vistas Home, Productos, Categorías, Ofertas, Nosotros, Blog y Contacto desde la barra superior, sin recargar la página.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Criterio de aceptación:</w:t>
      </w:r>
      <w:r>
        <w:rPr/>
        <w:t xml:space="preserve"> Al hacer clic en cada opción del menú se muestra la vista correspondiente y la URL no se recarga. Verificado por TEST 9 y EXTRA 1.</w:t>
      </w:r>
    </w:p>
    <w:p xmlns:a="http://schemas.openxmlformats.org/drawingml/2006/main" xmlns:pic="http://schemas.openxmlformats.org/drawingml/2006/picture">
      <w:pPr>
        <w:spacing w:after="120"/>
        <w:ind w:left="708"/>
        <w:jc w:val="both"/>
      </w:pPr>
      <w:r>
        <w:rPr>
          <w:b/>
          <w:bCs/>
        </w:rPr>
        <w:t xml:space="preserve">Componente:</w:t>
      </w:r>
      <w:r>
        <w:rPr/>
        <w:t xml:space="preserve"> Navbar.jsx, App.jsx · </w:t>
      </w:r>
      <w:r>
        <w:rPr>
          <w:b/>
          <w:bCs/>
        </w:rPr>
        <w:t xml:space="preserve">Prioridad:</w:t>
      </w:r>
      <w:r>
        <w:rPr/>
        <w:t xml:space="preserve"> esencial</w:t>
      </w:r>
    </w:p>
    <w:p xmlns:a="http://schemas.openxmlformats.org/drawingml/2006/main" xmlns:pic="http://schemas.openxmlformats.org/drawingml/2006/picture">
      <w:pPr>
        <w:keepNext/>
        <w:spacing w:before="120" w:after="60"/>
        <w:ind w:left="708"/>
        <w:jc w:val="both"/>
      </w:pPr>
      <w:r>
        <w:rPr>
          <w:b/>
          <w:bCs/>
        </w:rPr>
        <w:t xml:space="preserve">3.2.2</w:t>
        <w:tab/>
        <w:t xml:space="preserve">Requisito funcional 2 (RF02)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Requerimiento funcional 2:</w:t>
      </w:r>
      <w:r>
        <w:rPr/>
        <w:t xml:space="preserve"> Mostrar página de inicio.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Actores:</w:t>
      </w:r>
      <w:r>
        <w:rPr/>
        <w:t xml:space="preserve"> Visitante, Cliente y Administrador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Descripción:</w:t>
      </w:r>
      <w:r>
        <w:rPr/>
        <w:t xml:space="preserve"> El inicio debe mostrar un banner, las 4 categorías y los 3 primeros productos con botón para añadirlos al carrito.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Criterio de aceptación:</w:t>
      </w:r>
      <w:r>
        <w:rPr/>
        <w:t xml:space="preserve"> Se ven el banner, 4 tarjetas de categoría y 3 productos; el botón añade el producto al carrito.</w:t>
      </w:r>
    </w:p>
    <w:p xmlns:a="http://schemas.openxmlformats.org/drawingml/2006/main" xmlns:pic="http://schemas.openxmlformats.org/drawingml/2006/picture">
      <w:pPr>
        <w:spacing w:after="120"/>
        <w:ind w:left="708"/>
        <w:jc w:val="both"/>
      </w:pPr>
      <w:r>
        <w:rPr>
          <w:b/>
          <w:bCs/>
        </w:rPr>
        <w:t xml:space="preserve">Componente:</w:t>
      </w:r>
      <w:r>
        <w:rPr/>
        <w:t xml:space="preserve"> Home.jsx · </w:t>
      </w:r>
      <w:r>
        <w:rPr>
          <w:b/>
          <w:bCs/>
        </w:rPr>
        <w:t xml:space="preserve">Prioridad:</w:t>
      </w:r>
      <w:r>
        <w:rPr/>
        <w:t xml:space="preserve"> esencial</w:t>
      </w:r>
    </w:p>
    <w:p xmlns:a="http://schemas.openxmlformats.org/drawingml/2006/main" xmlns:pic="http://schemas.openxmlformats.org/drawingml/2006/picture">
      <w:pPr>
        <w:keepNext/>
        <w:spacing w:before="120" w:after="60"/>
        <w:ind w:left="708"/>
        <w:jc w:val="both"/>
      </w:pPr>
      <w:r>
        <w:rPr>
          <w:b/>
          <w:bCs/>
        </w:rPr>
        <w:t xml:space="preserve">3.2.3</w:t>
        <w:tab/>
        <w:t xml:space="preserve">Requisito funcional 3 (RF03)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Requerimiento funcional 3:</w:t>
      </w:r>
      <w:r>
        <w:rPr/>
        <w:t xml:space="preserve"> Mostrar catálogo de productos.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Actores:</w:t>
      </w:r>
      <w:r>
        <w:rPr/>
        <w:t xml:space="preserve"> Visitante, Cliente y Administrador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Descripción:</w:t>
      </w:r>
      <w:r>
        <w:rPr/>
        <w:t xml:space="preserve"> El catálogo debe mostrar cada producto con imagen, categoría, precio en pesos chilenos y stock; el stock menor a 5 unidades se marca en rojo.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Criterio de aceptación:</w:t>
      </w:r>
      <w:r>
        <w:rPr/>
        <w:t xml:space="preserve"> Cada tarjeta muestra los 4 datos; un producto con stock 2 muestra la insignia roja. Verificado por TEST 1.</w:t>
      </w:r>
    </w:p>
    <w:p xmlns:a="http://schemas.openxmlformats.org/drawingml/2006/main" xmlns:pic="http://schemas.openxmlformats.org/drawingml/2006/picture">
      <w:pPr>
        <w:spacing w:after="120"/>
        <w:ind w:left="708"/>
        <w:jc w:val="both"/>
      </w:pPr>
      <w:r>
        <w:rPr>
          <w:b/>
          <w:bCs/>
        </w:rPr>
        <w:t xml:space="preserve">Componente:</w:t>
      </w:r>
      <w:r>
        <w:rPr/>
        <w:t xml:space="preserve"> Productos.jsx · </w:t>
      </w:r>
      <w:r>
        <w:rPr>
          <w:b/>
          <w:bCs/>
        </w:rPr>
        <w:t xml:space="preserve">Prioridad:</w:t>
      </w:r>
      <w:r>
        <w:rPr/>
        <w:t xml:space="preserve"> esencial</w:t>
      </w:r>
    </w:p>
    <w:p xmlns:a="http://schemas.openxmlformats.org/drawingml/2006/main" xmlns:pic="http://schemas.openxmlformats.org/drawingml/2006/picture">
      <w:pPr>
        <w:keepNext/>
        <w:spacing w:before="120" w:after="60"/>
        <w:ind w:left="708"/>
        <w:jc w:val="both"/>
      </w:pPr>
      <w:r>
        <w:rPr>
          <w:b/>
          <w:bCs/>
        </w:rPr>
        <w:t xml:space="preserve">3.2.4</w:t>
        <w:tab/>
        <w:t xml:space="preserve">Requisito funcional 4 (RF04)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Requerimiento funcional 4:</w:t>
      </w:r>
      <w:r>
        <w:rPr/>
        <w:t xml:space="preserve"> Buscar y filtrar productos.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Actores:</w:t>
      </w:r>
      <w:r>
        <w:rPr/>
        <w:t xml:space="preserve"> Visitante, Cliente y Administrador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Descripción:</w:t>
      </w:r>
      <w:r>
        <w:rPr/>
        <w:t xml:space="preserve"> El catálogo debe permitir buscar por nombre, sin distinguir mayúsculas, y filtrar por categoría; ambos filtros se combinan.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Criterio de aceptación:</w:t>
      </w:r>
      <w:r>
        <w:rPr/>
        <w:t xml:space="preserve"> Al escribir "Tomate" solo queda ese producto; al elegir "Sustratos" solo quedan sustratos. Verificado por TEST 7 y EXTRA 7.</w:t>
      </w:r>
    </w:p>
    <w:p xmlns:a="http://schemas.openxmlformats.org/drawingml/2006/main" xmlns:pic="http://schemas.openxmlformats.org/drawingml/2006/picture">
      <w:pPr>
        <w:spacing w:after="120"/>
        <w:ind w:left="708"/>
        <w:jc w:val="both"/>
      </w:pPr>
      <w:r>
        <w:rPr>
          <w:b/>
          <w:bCs/>
        </w:rPr>
        <w:t xml:space="preserve">Componente:</w:t>
      </w:r>
      <w:r>
        <w:rPr/>
        <w:t xml:space="preserve"> Productos.jsx · </w:t>
      </w:r>
      <w:r>
        <w:rPr>
          <w:b/>
          <w:bCs/>
        </w:rPr>
        <w:t xml:space="preserve">Prioridad:</w:t>
      </w:r>
      <w:r>
        <w:rPr/>
        <w:t xml:space="preserve"> esencial</w:t>
      </w:r>
    </w:p>
    <w:p xmlns:a="http://schemas.openxmlformats.org/drawingml/2006/main" xmlns:pic="http://schemas.openxmlformats.org/drawingml/2006/picture">
      <w:pPr>
        <w:keepNext/>
        <w:spacing w:before="120" w:after="60"/>
        <w:ind w:left="708"/>
        <w:jc w:val="both"/>
      </w:pPr>
      <w:r>
        <w:rPr>
          <w:b/>
          <w:bCs/>
        </w:rPr>
        <w:t xml:space="preserve">3.2.5</w:t>
        <w:tab/>
        <w:t xml:space="preserve">Requisito funcional 5 (RF05)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Requerimiento funcional 5:</w:t>
      </w:r>
      <w:r>
        <w:rPr/>
        <w:t xml:space="preserve"> Ver detalle de producto.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Actores:</w:t>
      </w:r>
      <w:r>
        <w:rPr/>
        <w:t xml:space="preserve"> Visitante, Cliente y Administrador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Descripción:</w:t>
      </w:r>
      <w:r>
        <w:rPr/>
        <w:t xml:space="preserve"> El detalle debe mostrar imagen, descripción, precio, unidades disponibles y botones para añadir al carrito y volver al catálogo.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Criterio de aceptación:</w:t>
      </w:r>
      <w:r>
        <w:rPr/>
        <w:t xml:space="preserve"> Desde "Ver Detalle" se abre la ficha con todos los datos y ambos botones funcionan. Verificado por EXTRA 8.</w:t>
      </w:r>
    </w:p>
    <w:p xmlns:a="http://schemas.openxmlformats.org/drawingml/2006/main" xmlns:pic="http://schemas.openxmlformats.org/drawingml/2006/picture">
      <w:pPr>
        <w:spacing w:after="120"/>
        <w:ind w:left="708"/>
        <w:jc w:val="both"/>
      </w:pPr>
      <w:r>
        <w:rPr>
          <w:b/>
          <w:bCs/>
        </w:rPr>
        <w:t xml:space="preserve">Componente:</w:t>
      </w:r>
      <w:r>
        <w:rPr/>
        <w:t xml:space="preserve"> DetalleProducto.jsx · </w:t>
      </w:r>
      <w:r>
        <w:rPr>
          <w:b/>
          <w:bCs/>
        </w:rPr>
        <w:t xml:space="preserve">Prioridad:</w:t>
      </w:r>
      <w:r>
        <w:rPr/>
        <w:t xml:space="preserve"> esencial</w:t>
      </w:r>
    </w:p>
    <w:p xmlns:a="http://schemas.openxmlformats.org/drawingml/2006/main" xmlns:pic="http://schemas.openxmlformats.org/drawingml/2006/picture">
      <w:pPr>
        <w:keepNext/>
        <w:spacing w:before="120" w:after="60"/>
        <w:ind w:left="708"/>
        <w:jc w:val="both"/>
      </w:pPr>
      <w:r>
        <w:rPr>
          <w:b/>
          <w:bCs/>
        </w:rPr>
        <w:t xml:space="preserve">3.2.6</w:t>
        <w:tab/>
        <w:t xml:space="preserve">Requisito funcional 6 (RF06)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Requerimiento funcional 6:</w:t>
      </w:r>
      <w:r>
        <w:rPr/>
        <w:t xml:space="preserve"> Listar productos por categoría.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Actores:</w:t>
      </w:r>
      <w:r>
        <w:rPr/>
        <w:t xml:space="preserve"> Visitante, Cliente y Administrador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Descripción:</w:t>
      </w:r>
      <w:r>
        <w:rPr/>
        <w:t xml:space="preserve"> La vista Categorías debe agrupar los productos por categoría y avisar cuando una categoría no tiene productos.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Criterio de aceptación:</w:t>
      </w:r>
      <w:r>
        <w:rPr/>
        <w:t xml:space="preserve"> Cada categoría aparece con sus productos; una categoría vacía muestra el aviso "No hay productos disponibles".</w:t>
      </w:r>
    </w:p>
    <w:p xmlns:a="http://schemas.openxmlformats.org/drawingml/2006/main" xmlns:pic="http://schemas.openxmlformats.org/drawingml/2006/picture">
      <w:pPr>
        <w:spacing w:after="120"/>
        <w:ind w:left="708"/>
        <w:jc w:val="both"/>
      </w:pPr>
      <w:r>
        <w:rPr>
          <w:b/>
          <w:bCs/>
        </w:rPr>
        <w:t xml:space="preserve">Componente:</w:t>
      </w:r>
      <w:r>
        <w:rPr/>
        <w:t xml:space="preserve"> Categorias.jsx · </w:t>
      </w:r>
      <w:r>
        <w:rPr>
          <w:b/>
          <w:bCs/>
        </w:rPr>
        <w:t xml:space="preserve">Prioridad:</w:t>
      </w:r>
      <w:r>
        <w:rPr/>
        <w:t xml:space="preserve"> esencial</w:t>
      </w:r>
    </w:p>
    <w:p xmlns:a="http://schemas.openxmlformats.org/drawingml/2006/main" xmlns:pic="http://schemas.openxmlformats.org/drawingml/2006/picture">
      <w:pPr>
        <w:keepNext/>
        <w:spacing w:before="120" w:after="60"/>
        <w:ind w:left="708"/>
        <w:jc w:val="both"/>
      </w:pPr>
      <w:r>
        <w:rPr>
          <w:b/>
          <w:bCs/>
        </w:rPr>
        <w:t xml:space="preserve">3.2.7</w:t>
        <w:tab/>
        <w:t xml:space="preserve">Requisito funcional 7 (RF07)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Requerimiento funcional 7:</w:t>
      </w:r>
      <w:r>
        <w:rPr/>
        <w:t xml:space="preserve"> Mostrar ofertas.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Actores:</w:t>
      </w:r>
      <w:r>
        <w:rPr/>
        <w:t xml:space="preserve"> Visitante, Cliente y Administrador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Descripción:</w:t>
      </w:r>
      <w:r>
        <w:rPr/>
        <w:t xml:space="preserve"> La vista Ofertas debe mostrar los productos en oferta con el precio normal tachado; al añadirlos, el carrito usa el precio de oferta.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Criterio de aceptación:</w:t>
      </w:r>
      <w:r>
        <w:rPr/>
        <w:t xml:space="preserve"> Solo aparecen productos marcados en oferta y el carrito suma el precio de oferta.</w:t>
      </w:r>
    </w:p>
    <w:p xmlns:a="http://schemas.openxmlformats.org/drawingml/2006/main" xmlns:pic="http://schemas.openxmlformats.org/drawingml/2006/picture">
      <w:pPr>
        <w:spacing w:after="120"/>
        <w:ind w:left="708"/>
        <w:jc w:val="both"/>
      </w:pPr>
      <w:r>
        <w:rPr>
          <w:b/>
          <w:bCs/>
        </w:rPr>
        <w:t xml:space="preserve">Componente:</w:t>
      </w:r>
      <w:r>
        <w:rPr/>
        <w:t xml:space="preserve"> Ofertas.jsx · </w:t>
      </w:r>
      <w:r>
        <w:rPr>
          <w:b/>
          <w:bCs/>
        </w:rPr>
        <w:t xml:space="preserve">Prioridad:</w:t>
      </w:r>
      <w:r>
        <w:rPr/>
        <w:t xml:space="preserve"> esencial</w:t>
      </w:r>
    </w:p>
    <w:p xmlns:a="http://schemas.openxmlformats.org/drawingml/2006/main" xmlns:pic="http://schemas.openxmlformats.org/drawingml/2006/picture">
      <w:pPr>
        <w:keepNext/>
        <w:spacing w:before="120" w:after="60"/>
        <w:ind w:left="708"/>
        <w:jc w:val="both"/>
      </w:pPr>
      <w:r>
        <w:rPr>
          <w:b/>
          <w:bCs/>
        </w:rPr>
        <w:t xml:space="preserve">3.2.8</w:t>
        <w:tab/>
        <w:t xml:space="preserve">Requisito funcional 8 (RF08)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Requerimiento funcional 8:</w:t>
      </w:r>
      <w:r>
        <w:rPr/>
        <w:t xml:space="preserve"> Leer el blog.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Actores:</w:t>
      </w:r>
      <w:r>
        <w:rPr/>
        <w:t xml:space="preserve"> Visitante, Cliente y Administrador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Descripción:</w:t>
      </w:r>
      <w:r>
        <w:rPr/>
        <w:t xml:space="preserve"> El blog debe listar las entradas con fecha y resumen, y permitir abrir cada entrada completa y volver a la lista.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Criterio de aceptación:</w:t>
      </w:r>
      <w:r>
        <w:rPr/>
        <w:t xml:space="preserve"> Se ven las entradas; "Leer Entrada Completa" abre el texto y "Volver" regresa a la lista.</w:t>
      </w:r>
    </w:p>
    <w:p xmlns:a="http://schemas.openxmlformats.org/drawingml/2006/main" xmlns:pic="http://schemas.openxmlformats.org/drawingml/2006/picture">
      <w:pPr>
        <w:spacing w:after="120"/>
        <w:ind w:left="708"/>
        <w:jc w:val="both"/>
      </w:pPr>
      <w:r>
        <w:rPr>
          <w:b/>
          <w:bCs/>
        </w:rPr>
        <w:t xml:space="preserve">Componente:</w:t>
      </w:r>
      <w:r>
        <w:rPr/>
        <w:t xml:space="preserve"> Blogs.jsx · </w:t>
      </w:r>
      <w:r>
        <w:rPr>
          <w:b/>
          <w:bCs/>
        </w:rPr>
        <w:t xml:space="preserve">Prioridad:</w:t>
      </w:r>
      <w:r>
        <w:rPr/>
        <w:t xml:space="preserve"> esencial</w:t>
      </w:r>
    </w:p>
    <w:p xmlns:a="http://schemas.openxmlformats.org/drawingml/2006/main" xmlns:pic="http://schemas.openxmlformats.org/drawingml/2006/picture">
      <w:pPr>
        <w:keepNext/>
        <w:spacing w:before="120" w:after="60"/>
        <w:ind w:left="708"/>
        <w:jc w:val="both"/>
      </w:pPr>
      <w:r>
        <w:rPr>
          <w:b/>
          <w:bCs/>
        </w:rPr>
        <w:t xml:space="preserve">3.2.9</w:t>
        <w:tab/>
        <w:t xml:space="preserve">Requisito funcional 9 (RF09)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Requerimiento funcional 9:</w:t>
      </w:r>
      <w:r>
        <w:rPr/>
        <w:t xml:space="preserve"> Presentar la empresa.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Actores:</w:t>
      </w:r>
      <w:r>
        <w:rPr/>
        <w:t xml:space="preserve"> Visitante, Cliente y Administrador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Descripción:</w:t>
      </w:r>
      <w:r>
        <w:rPr/>
        <w:t xml:space="preserve"> La vista Nosotros debe presentar la empresa y su propósito.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Criterio de aceptación:</w:t>
      </w:r>
      <w:r>
        <w:rPr/>
        <w:t xml:space="preserve"> La vista muestra el texto institucional de HuertoHogar.</w:t>
      </w:r>
    </w:p>
    <w:p xmlns:a="http://schemas.openxmlformats.org/drawingml/2006/main" xmlns:pic="http://schemas.openxmlformats.org/drawingml/2006/picture">
      <w:pPr>
        <w:spacing w:after="120"/>
        <w:ind w:left="708"/>
        <w:jc w:val="both"/>
      </w:pPr>
      <w:r>
        <w:rPr>
          <w:b/>
          <w:bCs/>
        </w:rPr>
        <w:t xml:space="preserve">Componente:</w:t>
      </w:r>
      <w:r>
        <w:rPr/>
        <w:t xml:space="preserve"> Nosotros.jsx · </w:t>
      </w:r>
      <w:r>
        <w:rPr>
          <w:b/>
          <w:bCs/>
        </w:rPr>
        <w:t xml:space="preserve">Prioridad:</w:t>
      </w:r>
      <w:r>
        <w:rPr/>
        <w:t xml:space="preserve"> esencial</w:t>
      </w:r>
    </w:p>
    <w:p xmlns:a="http://schemas.openxmlformats.org/drawingml/2006/main" xmlns:pic="http://schemas.openxmlformats.org/drawingml/2006/picture">
      <w:pPr>
        <w:keepNext/>
        <w:spacing w:before="120" w:after="60"/>
        <w:ind w:left="708"/>
        <w:jc w:val="both"/>
      </w:pPr>
      <w:r>
        <w:rPr>
          <w:b/>
          <w:bCs/>
        </w:rPr>
        <w:t xml:space="preserve">3.2.10</w:t>
        <w:tab/>
        <w:t xml:space="preserve">Requisito funcional 10 (RF10)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Requerimiento funcional 10:</w:t>
      </w:r>
      <w:r>
        <w:rPr/>
        <w:t xml:space="preserve"> Enviar formulario de contacto.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Actores:</w:t>
      </w:r>
      <w:r>
        <w:rPr/>
        <w:t xml:space="preserve"> Visitante, Cliente y Administrador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Descripción:</w:t>
      </w:r>
      <w:r>
        <w:rPr/>
        <w:t xml:space="preserve"> El formulario de contacto debe exigir nombre y correo, aceptar un teléfono opcional de exactamente 9 dígitos y mostrar un mensaje de éxito o de error.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Criterio de aceptación:</w:t>
      </w:r>
      <w:r>
        <w:rPr/>
        <w:t xml:space="preserve"> Sin nombre o correo muestra error; con teléfono de 3 dígitos muestra error; con datos válidos muestra éxito y limpia el formulario. Verificado por TEST 5, 6, 10, EXTRA 5 y 6.</w:t>
      </w:r>
    </w:p>
    <w:p xmlns:a="http://schemas.openxmlformats.org/drawingml/2006/main" xmlns:pic="http://schemas.openxmlformats.org/drawingml/2006/picture">
      <w:pPr>
        <w:spacing w:after="120"/>
        <w:ind w:left="708"/>
        <w:jc w:val="both"/>
      </w:pPr>
      <w:r>
        <w:rPr>
          <w:b/>
          <w:bCs/>
        </w:rPr>
        <w:t xml:space="preserve">Componente:</w:t>
      </w:r>
      <w:r>
        <w:rPr/>
        <w:t xml:space="preserve"> Contacto.jsx · </w:t>
      </w:r>
      <w:r>
        <w:rPr>
          <w:b/>
          <w:bCs/>
        </w:rPr>
        <w:t xml:space="preserve">Prioridad:</w:t>
      </w:r>
      <w:r>
        <w:rPr/>
        <w:t xml:space="preserve"> esencial</w:t>
      </w:r>
    </w:p>
    <w:p xmlns:a="http://schemas.openxmlformats.org/drawingml/2006/main" xmlns:pic="http://schemas.openxmlformats.org/drawingml/2006/picture">
      <w:pPr>
        <w:keepNext/>
        <w:spacing w:before="120" w:after="60"/>
        <w:ind w:left="708"/>
        <w:jc w:val="both"/>
      </w:pPr>
      <w:r>
        <w:rPr>
          <w:b/>
          <w:bCs/>
        </w:rPr>
        <w:t xml:space="preserve">3.2.11</w:t>
        <w:tab/>
        <w:t xml:space="preserve">Requisito funcional 11 (RF11)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Requerimiento funcional 11:</w:t>
      </w:r>
      <w:r>
        <w:rPr/>
        <w:t xml:space="preserve"> Añadir productos al carrito.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Actores:</w:t>
      </w:r>
      <w:r>
        <w:rPr/>
        <w:t xml:space="preserve"> Visitante, Cliente y Administrador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Descripción:</w:t>
      </w:r>
      <w:r>
        <w:rPr/>
        <w:t xml:space="preserve"> Al añadir un producto que ya está en el carrito, el sistema debe sumar una unidad en vez de duplicarlo.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Criterio de aceptación:</w:t>
      </w:r>
      <w:r>
        <w:rPr/>
        <w:t xml:space="preserve"> Añadir 2 veces el mismo producto deja 1 fila con cantidad 2. Verificado por TEST 8.</w:t>
      </w:r>
    </w:p>
    <w:p xmlns:a="http://schemas.openxmlformats.org/drawingml/2006/main" xmlns:pic="http://schemas.openxmlformats.org/drawingml/2006/picture">
      <w:pPr>
        <w:spacing w:after="120"/>
        <w:ind w:left="708"/>
        <w:jc w:val="both"/>
      </w:pPr>
      <w:r>
        <w:rPr>
          <w:b/>
          <w:bCs/>
        </w:rPr>
        <w:t xml:space="preserve">Componente:</w:t>
      </w:r>
      <w:r>
        <w:rPr/>
        <w:t xml:space="preserve"> App.jsx · </w:t>
      </w:r>
      <w:r>
        <w:rPr>
          <w:b/>
          <w:bCs/>
        </w:rPr>
        <w:t xml:space="preserve">Prioridad:</w:t>
      </w:r>
      <w:r>
        <w:rPr/>
        <w:t xml:space="preserve"> esencial</w:t>
      </w:r>
    </w:p>
    <w:p xmlns:a="http://schemas.openxmlformats.org/drawingml/2006/main" xmlns:pic="http://schemas.openxmlformats.org/drawingml/2006/picture">
      <w:pPr>
        <w:keepNext/>
        <w:spacing w:before="120" w:after="60"/>
        <w:ind w:left="708"/>
        <w:jc w:val="both"/>
      </w:pPr>
      <w:r>
        <w:rPr>
          <w:b/>
          <w:bCs/>
        </w:rPr>
        <w:t xml:space="preserve">3.2.12</w:t>
        <w:tab/>
        <w:t xml:space="preserve">Requisito funcional 12 (RF12)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Requerimiento funcional 12:</w:t>
      </w:r>
      <w:r>
        <w:rPr/>
        <w:t xml:space="preserve"> Mostrar resumen del carrito.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Actores:</w:t>
      </w:r>
      <w:r>
        <w:rPr/>
        <w:t xml:space="preserve"> Visitante, Cliente y Administrador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Descripción:</w:t>
      </w:r>
      <w:r>
        <w:rPr/>
        <w:t xml:space="preserve"> La barra superior debe mostrar en todo momento las unidades del carrito y el total en pesos chilenos.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Criterio de aceptación:</w:t>
      </w:r>
      <w:r>
        <w:rPr/>
        <w:t xml:space="preserve"> Con 3 unidades por $15.000 la barra muestra "Carrito (3) - $15.000". Verificado por TEST 3.</w:t>
      </w:r>
    </w:p>
    <w:p xmlns:a="http://schemas.openxmlformats.org/drawingml/2006/main" xmlns:pic="http://schemas.openxmlformats.org/drawingml/2006/picture">
      <w:pPr>
        <w:spacing w:after="120"/>
        <w:ind w:left="708"/>
        <w:jc w:val="both"/>
      </w:pPr>
      <w:r>
        <w:rPr>
          <w:b/>
          <w:bCs/>
        </w:rPr>
        <w:t xml:space="preserve">Componente:</w:t>
      </w:r>
      <w:r>
        <w:rPr/>
        <w:t xml:space="preserve"> Navbar.jsx · </w:t>
      </w:r>
      <w:r>
        <w:rPr>
          <w:b/>
          <w:bCs/>
        </w:rPr>
        <w:t xml:space="preserve">Prioridad:</w:t>
      </w:r>
      <w:r>
        <w:rPr/>
        <w:t xml:space="preserve"> esencial</w:t>
      </w:r>
    </w:p>
    <w:p xmlns:a="http://schemas.openxmlformats.org/drawingml/2006/main" xmlns:pic="http://schemas.openxmlformats.org/drawingml/2006/picture">
      <w:pPr>
        <w:keepNext/>
        <w:spacing w:before="120" w:after="60"/>
        <w:ind w:left="708"/>
        <w:jc w:val="both"/>
      </w:pPr>
      <w:r>
        <w:rPr>
          <w:b/>
          <w:bCs/>
        </w:rPr>
        <w:t xml:space="preserve">3.2.13</w:t>
        <w:tab/>
        <w:t xml:space="preserve">Requisito funcional 13 (RF13)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Requerimiento funcional 13:</w:t>
      </w:r>
      <w:r>
        <w:rPr/>
        <w:t xml:space="preserve"> Gestionar el carrito.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Actores:</w:t>
      </w:r>
      <w:r>
        <w:rPr/>
        <w:t xml:space="preserve"> Visitante, Cliente y Administrador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Descripción:</w:t>
      </w:r>
      <w:r>
        <w:rPr/>
        <w:t xml:space="preserve"> El carrito debe permitir subir o bajar cantidades (en 0 el producto sale del carrito), eliminar productos y ver subtotales y total.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Criterio de aceptación:</w:t>
      </w:r>
      <w:r>
        <w:rPr/>
        <w:t xml:space="preserve"> Los botones +, - y X actualizan cantidades, subtotales y total al instante.</w:t>
      </w:r>
    </w:p>
    <w:p xmlns:a="http://schemas.openxmlformats.org/drawingml/2006/main" xmlns:pic="http://schemas.openxmlformats.org/drawingml/2006/picture">
      <w:pPr>
        <w:spacing w:after="120"/>
        <w:ind w:left="708"/>
        <w:jc w:val="both"/>
      </w:pPr>
      <w:r>
        <w:rPr>
          <w:b/>
          <w:bCs/>
        </w:rPr>
        <w:t xml:space="preserve">Componente:</w:t>
      </w:r>
      <w:r>
        <w:rPr/>
        <w:t xml:space="preserve"> CarritoCheckout.jsx · </w:t>
      </w:r>
      <w:r>
        <w:rPr>
          <w:b/>
          <w:bCs/>
        </w:rPr>
        <w:t xml:space="preserve">Prioridad:</w:t>
      </w:r>
      <w:r>
        <w:rPr/>
        <w:t xml:space="preserve"> esencial</w:t>
      </w:r>
    </w:p>
    <w:p xmlns:a="http://schemas.openxmlformats.org/drawingml/2006/main" xmlns:pic="http://schemas.openxmlformats.org/drawingml/2006/picture">
      <w:pPr>
        <w:keepNext/>
        <w:spacing w:before="120" w:after="60"/>
        <w:ind w:left="708"/>
        <w:jc w:val="both"/>
      </w:pPr>
      <w:r>
        <w:rPr>
          <w:b/>
          <w:bCs/>
        </w:rPr>
        <w:t xml:space="preserve">3.2.14</w:t>
        <w:tab/>
        <w:t xml:space="preserve">Requisito funcional 14 (RF14)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Requerimiento funcional 14:</w:t>
      </w:r>
      <w:r>
        <w:rPr/>
        <w:t xml:space="preserve"> Ingresar datos de despacho.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Actores:</w:t>
      </w:r>
      <w:r>
        <w:rPr/>
        <w:t xml:space="preserve"> Cliente, Visitante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Descripción:</w:t>
      </w:r>
      <w:r>
        <w:rPr/>
        <w:t xml:space="preserve"> El checkout debe pedir nombre, apellido, correo, dirección, región, comuna e indicaciones, y precargar los datos del usuario con sesión.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Criterio de aceptación:</w:t>
      </w:r>
      <w:r>
        <w:rPr/>
        <w:t xml:space="preserve"> Con sesión iniciada los campos de nombre, apellido y correo aparecen completos.</w:t>
      </w:r>
    </w:p>
    <w:p xmlns:a="http://schemas.openxmlformats.org/drawingml/2006/main" xmlns:pic="http://schemas.openxmlformats.org/drawingml/2006/picture">
      <w:pPr>
        <w:spacing w:after="120"/>
        <w:ind w:left="708"/>
        <w:jc w:val="both"/>
      </w:pPr>
      <w:r>
        <w:rPr>
          <w:b/>
          <w:bCs/>
        </w:rPr>
        <w:t xml:space="preserve">Componente:</w:t>
      </w:r>
      <w:r>
        <w:rPr/>
        <w:t xml:space="preserve"> CarritoCheckout.jsx · </w:t>
      </w:r>
      <w:r>
        <w:rPr>
          <w:b/>
          <w:bCs/>
        </w:rPr>
        <w:t xml:space="preserve">Prioridad:</w:t>
      </w:r>
      <w:r>
        <w:rPr/>
        <w:t xml:space="preserve"> esencial</w:t>
      </w:r>
    </w:p>
    <w:p xmlns:a="http://schemas.openxmlformats.org/drawingml/2006/main" xmlns:pic="http://schemas.openxmlformats.org/drawingml/2006/picture">
      <w:pPr>
        <w:keepNext/>
        <w:spacing w:before="120" w:after="60"/>
        <w:ind w:left="708"/>
        <w:jc w:val="both"/>
      </w:pPr>
      <w:r>
        <w:rPr>
          <w:b/>
          <w:bCs/>
        </w:rPr>
        <w:t xml:space="preserve">3.2.15</w:t>
        <w:tab/>
        <w:t xml:space="preserve">Requisito funcional 15 (RF15)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Requerimiento funcional 15:</w:t>
      </w:r>
      <w:r>
        <w:rPr/>
        <w:t xml:space="preserve"> Pagar o simular pago rechazado.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Actores:</w:t>
      </w:r>
      <w:r>
        <w:rPr/>
        <w:t xml:space="preserve"> Cliente, Visitante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Descripción:</w:t>
      </w:r>
      <w:r>
        <w:rPr/>
        <w:t xml:space="preserve"> Los botones de pago deben deshabilitarse con el carrito vacío; el usuario puede pagar o simular un pago rechazado.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Criterio de aceptación:</w:t>
      </w:r>
      <w:r>
        <w:rPr/>
        <w:t xml:space="preserve"> Con el carrito vacío ambos botones están deshabilitados; con productos se habilitan.</w:t>
      </w:r>
    </w:p>
    <w:p xmlns:a="http://schemas.openxmlformats.org/drawingml/2006/main" xmlns:pic="http://schemas.openxmlformats.org/drawingml/2006/picture">
      <w:pPr>
        <w:spacing w:after="120"/>
        <w:ind w:left="708"/>
        <w:jc w:val="both"/>
      </w:pPr>
      <w:r>
        <w:rPr>
          <w:b/>
          <w:bCs/>
        </w:rPr>
        <w:t xml:space="preserve">Componente:</w:t>
      </w:r>
      <w:r>
        <w:rPr/>
        <w:t xml:space="preserve"> CarritoCheckout.jsx · </w:t>
      </w:r>
      <w:r>
        <w:rPr>
          <w:b/>
          <w:bCs/>
        </w:rPr>
        <w:t xml:space="preserve">Prioridad:</w:t>
      </w:r>
      <w:r>
        <w:rPr/>
        <w:t xml:space="preserve"> esencial</w:t>
      </w:r>
    </w:p>
    <w:p xmlns:a="http://schemas.openxmlformats.org/drawingml/2006/main" xmlns:pic="http://schemas.openxmlformats.org/drawingml/2006/picture">
      <w:pPr>
        <w:keepNext/>
        <w:spacing w:before="120" w:after="60"/>
        <w:ind w:left="708"/>
        <w:jc w:val="both"/>
      </w:pPr>
      <w:r>
        <w:rPr>
          <w:b/>
          <w:bCs/>
        </w:rPr>
        <w:t xml:space="preserve">3.2.16</w:t>
        <w:tab/>
        <w:t xml:space="preserve">Requisito funcional 16 (RF16)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Requerimiento funcional 16:</w:t>
      </w:r>
      <w:r>
        <w:rPr/>
        <w:t xml:space="preserve"> Registrar compra y descontar stock.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Actores:</w:t>
      </w:r>
      <w:r>
        <w:rPr/>
        <w:t xml:space="preserve"> Cliente, Visitante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Descripción:</w:t>
      </w:r>
      <w:r>
        <w:rPr/>
        <w:t xml:space="preserve"> Un pago exitoso debe guardar la orden (fecha, cliente, productos y total), descontar el stock vendido sin bajar de 0, vaciar el carrito y mostrar el comprobante.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Criterio de aceptación:</w:t>
      </w:r>
      <w:r>
        <w:rPr/>
        <w:t xml:space="preserve"> Tras pagar 2 unidades de un producto con stock 2, el stock queda en 0 y la orden aparece en el panel. Verificado por DATA 16.</w:t>
      </w:r>
    </w:p>
    <w:p xmlns:a="http://schemas.openxmlformats.org/drawingml/2006/main" xmlns:pic="http://schemas.openxmlformats.org/drawingml/2006/picture">
      <w:pPr>
        <w:spacing w:after="120"/>
        <w:ind w:left="708"/>
        <w:jc w:val="both"/>
      </w:pPr>
      <w:r>
        <w:rPr>
          <w:b/>
          <w:bCs/>
        </w:rPr>
        <w:t xml:space="preserve">Componente:</w:t>
      </w:r>
      <w:r>
        <w:rPr/>
        <w:t xml:space="preserve"> App.jsx, data.js, PagoResultado.jsx · </w:t>
      </w:r>
      <w:r>
        <w:rPr>
          <w:b/>
          <w:bCs/>
        </w:rPr>
        <w:t xml:space="preserve">Prioridad:</w:t>
      </w:r>
      <w:r>
        <w:rPr/>
        <w:t xml:space="preserve"> esencial</w:t>
      </w:r>
    </w:p>
    <w:p xmlns:a="http://schemas.openxmlformats.org/drawingml/2006/main" xmlns:pic="http://schemas.openxmlformats.org/drawingml/2006/picture">
      <w:pPr>
        <w:keepNext/>
        <w:spacing w:before="120" w:after="60"/>
        <w:ind w:left="708"/>
        <w:jc w:val="both"/>
      </w:pPr>
      <w:r>
        <w:rPr>
          <w:b/>
          <w:bCs/>
        </w:rPr>
        <w:t xml:space="preserve">3.2.17</w:t>
        <w:tab/>
        <w:t xml:space="preserve">Requisito funcional 17 (RF17)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Requerimiento funcional 17:</w:t>
      </w:r>
      <w:r>
        <w:rPr/>
        <w:t xml:space="preserve"> Informar pago rechazado.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Actores:</w:t>
      </w:r>
      <w:r>
        <w:rPr/>
        <w:t xml:space="preserve"> Cliente, Visitante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Descripción:</w:t>
      </w:r>
      <w:r>
        <w:rPr/>
        <w:t xml:space="preserve"> Un pago rechazado debe mostrar el error, conservar el carrito y ofrecer reintentar el pago o volver al inicio.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Criterio de aceptación:</w:t>
      </w:r>
      <w:r>
        <w:rPr/>
        <w:t xml:space="preserve"> Con "Simular Error" aparece el mensaje de rechazo y el carrito mantiene sus productos.</w:t>
      </w:r>
    </w:p>
    <w:p xmlns:a="http://schemas.openxmlformats.org/drawingml/2006/main" xmlns:pic="http://schemas.openxmlformats.org/drawingml/2006/picture">
      <w:pPr>
        <w:spacing w:after="120"/>
        <w:ind w:left="708"/>
        <w:jc w:val="both"/>
      </w:pPr>
      <w:r>
        <w:rPr>
          <w:b/>
          <w:bCs/>
        </w:rPr>
        <w:t xml:space="preserve">Componente:</w:t>
      </w:r>
      <w:r>
        <w:rPr/>
        <w:t xml:space="preserve"> PagoResultado.jsx · </w:t>
      </w:r>
      <w:r>
        <w:rPr>
          <w:b/>
          <w:bCs/>
        </w:rPr>
        <w:t xml:space="preserve">Prioridad:</w:t>
      </w:r>
      <w:r>
        <w:rPr/>
        <w:t xml:space="preserve"> esencial</w:t>
      </w:r>
    </w:p>
    <w:p xmlns:a="http://schemas.openxmlformats.org/drawingml/2006/main" xmlns:pic="http://schemas.openxmlformats.org/drawingml/2006/picture">
      <w:pPr>
        <w:keepNext/>
        <w:spacing w:before="120" w:after="60"/>
        <w:ind w:left="708"/>
        <w:jc w:val="both"/>
      </w:pPr>
      <w:r>
        <w:rPr>
          <w:b/>
          <w:bCs/>
        </w:rPr>
        <w:t xml:space="preserve">3.2.18</w:t>
        <w:tab/>
        <w:t xml:space="preserve">Requisito funcional 18 (RF18)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Requerimiento funcional 18:</w:t>
      </w:r>
      <w:r>
        <w:rPr/>
        <w:t xml:space="preserve"> Registrar cuenta de usuario.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Actores:</w:t>
      </w:r>
      <w:r>
        <w:rPr/>
        <w:t xml:space="preserve"> Visitante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Descripción:</w:t>
      </w:r>
      <w:r>
        <w:rPr/>
        <w:t xml:space="preserve"> El registro debe pedir nombre, apellido, correo válido y contraseña de al menos 6 caracteres; rechaza correos ya registrados y deja la cuenta con rol Cliente y la sesión iniciada.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Criterio de aceptación:</w:t>
      </w:r>
      <w:r>
        <w:rPr/>
        <w:t xml:space="preserve"> Un correo repetido muestra error; un registro válido inicia sesión con rol Cliente. Verificado por DATA 12.</w:t>
      </w:r>
    </w:p>
    <w:p xmlns:a="http://schemas.openxmlformats.org/drawingml/2006/main" xmlns:pic="http://schemas.openxmlformats.org/drawingml/2006/picture">
      <w:pPr>
        <w:spacing w:after="120"/>
        <w:ind w:left="708"/>
        <w:jc w:val="both"/>
      </w:pPr>
      <w:r>
        <w:rPr>
          <w:b/>
          <w:bCs/>
        </w:rPr>
        <w:t xml:space="preserve">Componente:</w:t>
      </w:r>
      <w:r>
        <w:rPr/>
        <w:t xml:space="preserve"> LoginRegistro.jsx, data.js · </w:t>
      </w:r>
      <w:r>
        <w:rPr>
          <w:b/>
          <w:bCs/>
        </w:rPr>
        <w:t xml:space="preserve">Prioridad:</w:t>
      </w:r>
      <w:r>
        <w:rPr/>
        <w:t xml:space="preserve"> esencial</w:t>
      </w:r>
    </w:p>
    <w:p xmlns:a="http://schemas.openxmlformats.org/drawingml/2006/main" xmlns:pic="http://schemas.openxmlformats.org/drawingml/2006/picture">
      <w:pPr>
        <w:keepNext/>
        <w:spacing w:before="120" w:after="60"/>
        <w:ind w:left="708"/>
        <w:jc w:val="both"/>
      </w:pPr>
      <w:r>
        <w:rPr>
          <w:b/>
          <w:bCs/>
        </w:rPr>
        <w:t xml:space="preserve">3.2.19</w:t>
        <w:tab/>
        <w:t xml:space="preserve">Requisito funcional 19 (RF19)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Requerimiento funcional 19:</w:t>
      </w:r>
      <w:r>
        <w:rPr/>
        <w:t xml:space="preserve"> Iniciar sesión.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Actores:</w:t>
      </w:r>
      <w:r>
        <w:rPr/>
        <w:t xml:space="preserve"> Cliente y Administrador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Descripción:</w:t>
      </w:r>
      <w:r>
        <w:rPr/>
        <w:t xml:space="preserve"> El inicio de sesión debe validar correo y contraseña contra los usuarios guardados; el correo no distingue mayúsculas.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Criterio de aceptación:</w:t>
      </w:r>
      <w:r>
        <w:rPr/>
        <w:t xml:space="preserve"> Credenciales correctas inician sesión; una clave incorrecta muestra "Correo o contraseña incorrectos". Verificado por DATA 15.</w:t>
      </w:r>
    </w:p>
    <w:p xmlns:a="http://schemas.openxmlformats.org/drawingml/2006/main" xmlns:pic="http://schemas.openxmlformats.org/drawingml/2006/picture">
      <w:pPr>
        <w:spacing w:after="120"/>
        <w:ind w:left="708"/>
        <w:jc w:val="both"/>
      </w:pPr>
      <w:r>
        <w:rPr>
          <w:b/>
          <w:bCs/>
        </w:rPr>
        <w:t xml:space="preserve">Componente:</w:t>
      </w:r>
      <w:r>
        <w:rPr/>
        <w:t xml:space="preserve"> LoginRegistro.jsx, data.js · </w:t>
      </w:r>
      <w:r>
        <w:rPr>
          <w:b/>
          <w:bCs/>
        </w:rPr>
        <w:t xml:space="preserve">Prioridad:</w:t>
      </w:r>
      <w:r>
        <w:rPr/>
        <w:t xml:space="preserve"> esencial</w:t>
      </w:r>
    </w:p>
    <w:p xmlns:a="http://schemas.openxmlformats.org/drawingml/2006/main" xmlns:pic="http://schemas.openxmlformats.org/drawingml/2006/picture">
      <w:pPr>
        <w:keepNext/>
        <w:spacing w:before="120" w:after="60"/>
        <w:ind w:left="708"/>
        <w:jc w:val="both"/>
      </w:pPr>
      <w:r>
        <w:rPr>
          <w:b/>
          <w:bCs/>
        </w:rPr>
        <w:t xml:space="preserve">3.2.20</w:t>
        <w:tab/>
        <w:t xml:space="preserve">Requisito funcional 20 (RF20)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Requerimiento funcional 20:</w:t>
      </w:r>
      <w:r>
        <w:rPr/>
        <w:t xml:space="preserve"> Mostrar estado de sesión y cerrar sesión.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Actores:</w:t>
      </w:r>
      <w:r>
        <w:rPr/>
        <w:t xml:space="preserve"> Visitante, Cliente y Administrador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Descripción:</w:t>
      </w:r>
      <w:r>
        <w:rPr/>
        <w:t xml:space="preserve"> Sin sesión, la barra debe mostrar "Iniciar Sesión" y "Crear Cuenta"; con sesión, muestra el nombre del usuario y la opción de cerrar sesión, que vuelve al inicio.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Criterio de aceptación:</w:t>
      </w:r>
      <w:r>
        <w:rPr/>
        <w:t xml:space="preserve"> Sin usuario aparecen ambos botones; con usuario aparece su nombre y "Cerrar Sesión". Verificado por TEST 4, EXTRA 3 y 4.</w:t>
      </w:r>
    </w:p>
    <w:p xmlns:a="http://schemas.openxmlformats.org/drawingml/2006/main" xmlns:pic="http://schemas.openxmlformats.org/drawingml/2006/picture">
      <w:pPr>
        <w:spacing w:after="120"/>
        <w:ind w:left="708"/>
        <w:jc w:val="both"/>
      </w:pPr>
      <w:r>
        <w:rPr>
          <w:b/>
          <w:bCs/>
        </w:rPr>
        <w:t xml:space="preserve">Componente:</w:t>
      </w:r>
      <w:r>
        <w:rPr/>
        <w:t xml:space="preserve"> Navbar.jsx, App.jsx · </w:t>
      </w:r>
      <w:r>
        <w:rPr>
          <w:b/>
          <w:bCs/>
        </w:rPr>
        <w:t xml:space="preserve">Prioridad:</w:t>
      </w:r>
      <w:r>
        <w:rPr/>
        <w:t xml:space="preserve"> esencial</w:t>
      </w:r>
    </w:p>
    <w:p xmlns:a="http://schemas.openxmlformats.org/drawingml/2006/main" xmlns:pic="http://schemas.openxmlformats.org/drawingml/2006/picture">
      <w:pPr>
        <w:keepNext/>
        <w:spacing w:before="120" w:after="60"/>
        <w:ind w:left="708"/>
        <w:jc w:val="both"/>
      </w:pPr>
      <w:r>
        <w:rPr>
          <w:b/>
          <w:bCs/>
        </w:rPr>
        <w:t xml:space="preserve">3.2.21</w:t>
        <w:tab/>
        <w:t xml:space="preserve">Requisito funcional 21 (RF21)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Requerimiento funcional 21:</w:t>
      </w:r>
      <w:r>
        <w:rPr/>
        <w:t xml:space="preserve"> Ver métricas del negocio.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Actores:</w:t>
      </w:r>
      <w:r>
        <w:rPr/>
        <w:t xml:space="preserve"> Administrador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Descripción:</w:t>
      </w:r>
      <w:r>
        <w:rPr/>
        <w:t xml:space="preserve"> El dashboard debe mostrar total de compras, ventas totales en pesos, productos activos, usuarios registrados y las últimas 5 compras.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Criterio de aceptación:</w:t>
      </w:r>
      <w:r>
        <w:rPr/>
        <w:t xml:space="preserve"> Después de una compra, "Total Compras" sube en 1 y la compra aparece en la tabla.</w:t>
      </w:r>
    </w:p>
    <w:p xmlns:a="http://schemas.openxmlformats.org/drawingml/2006/main" xmlns:pic="http://schemas.openxmlformats.org/drawingml/2006/picture">
      <w:pPr>
        <w:spacing w:after="120"/>
        <w:ind w:left="708"/>
        <w:jc w:val="both"/>
      </w:pPr>
      <w:r>
        <w:rPr>
          <w:b/>
          <w:bCs/>
        </w:rPr>
        <w:t xml:space="preserve">Componente:</w:t>
      </w:r>
      <w:r>
        <w:rPr/>
        <w:t xml:space="preserve"> AdminDashboard.jsx · </w:t>
      </w:r>
      <w:r>
        <w:rPr>
          <w:b/>
          <w:bCs/>
        </w:rPr>
        <w:t xml:space="preserve">Prioridad:</w:t>
      </w:r>
      <w:r>
        <w:rPr/>
        <w:t xml:space="preserve"> esencial</w:t>
      </w:r>
    </w:p>
    <w:p xmlns:a="http://schemas.openxmlformats.org/drawingml/2006/main" xmlns:pic="http://schemas.openxmlformats.org/drawingml/2006/picture">
      <w:pPr>
        <w:keepNext/>
        <w:spacing w:before="120" w:after="60"/>
        <w:ind w:left="708"/>
        <w:jc w:val="both"/>
      </w:pPr>
      <w:r>
        <w:rPr>
          <w:b/>
          <w:bCs/>
        </w:rPr>
        <w:t xml:space="preserve">3.2.22</w:t>
        <w:tab/>
        <w:t xml:space="preserve">Requisito funcional 22 (RF22)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Requerimiento funcional 22:</w:t>
      </w:r>
      <w:r>
        <w:rPr/>
        <w:t xml:space="preserve"> Mantener productos (CRUD).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Actores:</w:t>
      </w:r>
      <w:r>
        <w:rPr/>
        <w:t xml:space="preserve"> Administrador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Descripción:</w:t>
      </w:r>
      <w:r>
        <w:rPr/>
        <w:t xml:space="preserve"> El administrador debe poder crear, editar y eliminar productos, validando nombre obligatorio, precio mayor a 0, stock entero desde 0 y precio de oferta menor al precio normal.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Criterio de aceptación:</w:t>
      </w:r>
      <w:r>
        <w:rPr/>
        <w:t xml:space="preserve"> Los cambios se ven al instante en la tienda y siguen tras recargar; datos inválidos muestran error. Verificado por DATA 4 a 7.</w:t>
      </w:r>
    </w:p>
    <w:p xmlns:a="http://schemas.openxmlformats.org/drawingml/2006/main" xmlns:pic="http://schemas.openxmlformats.org/drawingml/2006/picture">
      <w:pPr>
        <w:spacing w:after="120"/>
        <w:ind w:left="708"/>
        <w:jc w:val="both"/>
      </w:pPr>
      <w:r>
        <w:rPr>
          <w:b/>
          <w:bCs/>
        </w:rPr>
        <w:t xml:space="preserve">Componente:</w:t>
      </w:r>
      <w:r>
        <w:rPr/>
        <w:t xml:space="preserve"> AdminDashboard.jsx, data.js · </w:t>
      </w:r>
      <w:r>
        <w:rPr>
          <w:b/>
          <w:bCs/>
        </w:rPr>
        <w:t xml:space="preserve">Prioridad:</w:t>
      </w:r>
      <w:r>
        <w:rPr/>
        <w:t xml:space="preserve"> esencial</w:t>
      </w:r>
    </w:p>
    <w:p xmlns:a="http://schemas.openxmlformats.org/drawingml/2006/main" xmlns:pic="http://schemas.openxmlformats.org/drawingml/2006/picture">
      <w:pPr>
        <w:keepNext/>
        <w:spacing w:before="120" w:after="60"/>
        <w:ind w:left="708"/>
        <w:jc w:val="both"/>
      </w:pPr>
      <w:r>
        <w:rPr>
          <w:b/>
          <w:bCs/>
        </w:rPr>
        <w:t xml:space="preserve">3.2.23</w:t>
        <w:tab/>
        <w:t xml:space="preserve">Requisito funcional 23 (RF23)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Requerimiento funcional 23:</w:t>
      </w:r>
      <w:r>
        <w:rPr/>
        <w:t xml:space="preserve"> Controlar stock crítico.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Actores:</w:t>
      </w:r>
      <w:r>
        <w:rPr/>
        <w:t xml:space="preserve"> Administrador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Descripción:</w:t>
      </w:r>
      <w:r>
        <w:rPr/>
        <w:t xml:space="preserve"> El sistema debe listar los productos con stock crítico (menos de 5 unidades), avisar en el dashboard y permitir reponerlos desde la lista.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Criterio de aceptación:</w:t>
      </w:r>
      <w:r>
        <w:rPr/>
        <w:t xml:space="preserve"> Un producto con stock 4 aparece en la lista y en el aviso; con "Reponer" se edita su stock.</w:t>
      </w:r>
    </w:p>
    <w:p xmlns:a="http://schemas.openxmlformats.org/drawingml/2006/main" xmlns:pic="http://schemas.openxmlformats.org/drawingml/2006/picture">
      <w:pPr>
        <w:spacing w:after="120"/>
        <w:ind w:left="708"/>
        <w:jc w:val="both"/>
      </w:pPr>
      <w:r>
        <w:rPr>
          <w:b/>
          <w:bCs/>
        </w:rPr>
        <w:t xml:space="preserve">Componente:</w:t>
      </w:r>
      <w:r>
        <w:rPr/>
        <w:t xml:space="preserve"> AdminDashboard.jsx · </w:t>
      </w:r>
      <w:r>
        <w:rPr>
          <w:b/>
          <w:bCs/>
        </w:rPr>
        <w:t xml:space="preserve">Prioridad:</w:t>
      </w:r>
      <w:r>
        <w:rPr/>
        <w:t xml:space="preserve"> esencial</w:t>
      </w:r>
    </w:p>
    <w:p xmlns:a="http://schemas.openxmlformats.org/drawingml/2006/main" xmlns:pic="http://schemas.openxmlformats.org/drawingml/2006/picture">
      <w:pPr>
        <w:keepNext/>
        <w:spacing w:before="120" w:after="60"/>
        <w:ind w:left="708"/>
        <w:jc w:val="both"/>
      </w:pPr>
      <w:r>
        <w:rPr>
          <w:b/>
          <w:bCs/>
        </w:rPr>
        <w:t xml:space="preserve">3.2.24</w:t>
        <w:tab/>
        <w:t xml:space="preserve">Requisito funcional 24 (RF24)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Requerimiento funcional 24:</w:t>
      </w:r>
      <w:r>
        <w:rPr/>
        <w:t xml:space="preserve"> Gestionar categorías.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Actores:</w:t>
      </w:r>
      <w:r>
        <w:rPr/>
        <w:t xml:space="preserve"> Administrador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Descripción:</w:t>
      </w:r>
      <w:r>
        <w:rPr/>
        <w:t xml:space="preserve"> El administrador debe poder crear categorías sin repetir nombres y eliminar solo las que no tienen productos asociados.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Criterio de aceptación:</w:t>
      </w:r>
      <w:r>
        <w:rPr/>
        <w:t xml:space="preserve"> "semillas" no se agrega por estar repetida; "Semillas" no se puede eliminar. Verificado por DATA 8 a 11.</w:t>
      </w:r>
    </w:p>
    <w:p xmlns:a="http://schemas.openxmlformats.org/drawingml/2006/main" xmlns:pic="http://schemas.openxmlformats.org/drawingml/2006/picture">
      <w:pPr>
        <w:spacing w:after="120"/>
        <w:ind w:left="708"/>
        <w:jc w:val="both"/>
      </w:pPr>
      <w:r>
        <w:rPr>
          <w:b/>
          <w:bCs/>
        </w:rPr>
        <w:t xml:space="preserve">Componente:</w:t>
      </w:r>
      <w:r>
        <w:rPr/>
        <w:t xml:space="preserve"> AdminDashboard.jsx, data.js · </w:t>
      </w:r>
      <w:r>
        <w:rPr>
          <w:b/>
          <w:bCs/>
        </w:rPr>
        <w:t xml:space="preserve">Prioridad:</w:t>
      </w:r>
      <w:r>
        <w:rPr/>
        <w:t xml:space="preserve"> esencial</w:t>
      </w:r>
    </w:p>
    <w:p xmlns:a="http://schemas.openxmlformats.org/drawingml/2006/main" xmlns:pic="http://schemas.openxmlformats.org/drawingml/2006/picture">
      <w:pPr>
        <w:keepNext/>
        <w:spacing w:before="120" w:after="60"/>
        <w:ind w:left="708"/>
        <w:jc w:val="both"/>
      </w:pPr>
      <w:r>
        <w:rPr>
          <w:b/>
          <w:bCs/>
        </w:rPr>
        <w:t xml:space="preserve">3.2.25</w:t>
        <w:tab/>
        <w:t xml:space="preserve">Requisito funcional 25 (RF25)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Requerimiento funcional 25:</w:t>
      </w:r>
      <w:r>
        <w:rPr/>
        <w:t xml:space="preserve"> Gestionar usuarios.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Actores:</w:t>
      </w:r>
      <w:r>
        <w:rPr/>
        <w:t xml:space="preserve"> Administrador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Descripción:</w:t>
      </w:r>
      <w:r>
        <w:rPr/>
        <w:t xml:space="preserve"> El administrador debe ver la lista de usuarios con su rol y poder eliminar clientes; las cuentas de administrador no se pueden eliminar.</w:t>
      </w:r>
    </w:p>
    <w:p xmlns:a="http://schemas.openxmlformats.org/drawingml/2006/main" xmlns:pic="http://schemas.openxmlformats.org/drawingml/2006/picture">
      <w:pPr>
        <w:keepNext/>
        <w:spacing w:after="0"/>
        <w:ind w:left="708"/>
        <w:jc w:val="both"/>
      </w:pPr>
      <w:r>
        <w:rPr>
          <w:b/>
          <w:bCs/>
        </w:rPr>
        <w:t xml:space="preserve">Criterio de aceptación:</w:t>
      </w:r>
      <w:r>
        <w:rPr/>
        <w:t xml:space="preserve"> El botón Eliminar está deshabilitado para administradores y funciona para clientes. Verificado por DATA 13 y 14.</w:t>
      </w:r>
    </w:p>
    <w:p xmlns:a="http://schemas.openxmlformats.org/drawingml/2006/main" xmlns:pic="http://schemas.openxmlformats.org/drawingml/2006/picture">
      <w:pPr>
        <w:spacing w:after="120"/>
        <w:ind w:left="708"/>
        <w:jc w:val="both"/>
      </w:pPr>
      <w:r>
        <w:rPr>
          <w:b/>
          <w:bCs/>
        </w:rPr>
        <w:t xml:space="preserve">Componente:</w:t>
      </w:r>
      <w:r>
        <w:rPr/>
        <w:t xml:space="preserve"> AdminDashboard.jsx, data.js · </w:t>
      </w:r>
      <w:r>
        <w:rPr>
          <w:b/>
          <w:bCs/>
        </w:rPr>
        <w:t xml:space="preserve">Prioridad:</w:t>
      </w:r>
      <w:r>
        <w:rPr/>
        <w:t xml:space="preserve"> esencial</w:t>
      </w:r>
    </w:p>
    <w:p w:rsidR="002E3F8E" w:rsidRPr="00934F44" w:rsidRDefault="002E3F8E" w:rsidP="004B0123">
      <w:pPr>
        <w:pStyle w:val="Ttulo2"/>
        <w:jc w:val="both"/>
        <w:rPr>
          <w:rFonts w:asciiTheme="minorHAnsi" w:hAnsiTheme="minorHAnsi" w:cstheme="minorHAnsi"/>
        </w:rPr>
      </w:pPr>
      <w:bookmarkStart w:id="23" w:name="_Toc503382624"/>
      <w:r>
        <w:rPr>
          <w:rFonts w:asciiTheme="minorHAnsi" w:hAnsiTheme="minorHAnsi" w:cstheme="minorHAnsi"/>
        </w:rPr>
        <w:t>3.3</w:t>
        <w:tab/>
        <w:t>Requisitos no funcionales</w:t>
      </w:r>
      <w:bookmarkEnd w:id="23"/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4" w:name="_Toc503382625"/>
      <w:r>
        <w:rPr>
          <w:rFonts w:asciiTheme="minorHAnsi" w:hAnsiTheme="minorHAnsi" w:cstheme="minorHAnsi"/>
        </w:rPr>
        <w:t>3.3.1</w:t>
        <w:tab/>
        <w:t>Requisitos de rendimiento</w:t>
      </w:r>
      <w:bookmarkEnd w:id="24"/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RNF02 – Navegación sin recarga (SPA).</w:t>
      </w:r>
      <w:r>
        <w:rPr/>
        <w:t xml:space="preserve"> Rendimiento: el cambio entre vistas debe ocurrir sin recargar la página, porque la aplicación es una SPA. </w:t>
      </w:r>
      <w:r>
        <w:rPr>
          <w:b/>
          <w:bCs/>
        </w:rPr>
        <w:t xml:space="preserve">Criterio:</w:t>
      </w:r>
      <w:r>
        <w:rPr/>
        <w:t xml:space="preserve"> Al cambiar de vista no se realiza una nueva carga de la página.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Medida:</w:t>
      </w:r>
      <w:r>
        <w:rPr/>
        <w:t xml:space="preserve"> el cambio entre vistas y la actualización de la pantalla tras guardar un producto deben completarse en menos de 1 segundo en un PC de laboratorio.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Carga:</w:t>
      </w:r>
      <w:r>
        <w:rPr/>
        <w:t xml:space="preserve"> un usuario por navegador; no hay usuarios simultáneos sobre los mismos datos. El volumen de datos queda limitado por localStorage (alrededor de 5 MB por sitio), suficiente para miles de productos y órdenes.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5" w:name="_Toc503382626"/>
      <w:r>
        <w:rPr>
          <w:rFonts w:asciiTheme="minorHAnsi" w:hAnsiTheme="minorHAnsi" w:cstheme="minorHAnsi"/>
        </w:rPr>
        <w:lastRenderedPageBreak/>
        <w:t>3.3.2</w:t>
        <w:tab/>
        <w:t>Seguridad</w:t>
      </w:r>
      <w:bookmarkEnd w:id="25"/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Validación de entradas:</w:t>
      </w:r>
      <w:r>
        <w:rPr/>
        <w:t xml:space="preserve"> todos los formularios validan sus datos antes de guardarlos (RF10, RF18, RF22).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Asignación de funciones por rol:</w:t>
      </w:r>
      <w:r>
        <w:rPr/>
        <w:t xml:space="preserve"> cada usuario tiene rol Cliente o Administrador; las cuentas de administrador no se pueden eliminar desde el panel (RF25).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Integridad de información crítica:</w:t>
      </w:r>
      <w:r>
        <w:rPr/>
        <w:t xml:space="preserve"> no se eliminan categorías con productos asociados (RF24) y el stock nunca queda negativo (RF16).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Limitación conocida:</w:t>
      </w:r>
      <w:r>
        <w:rPr/>
        <w:t xml:space="preserve"> al no haber servidor, las contraseñas quedan en texto plano en el navegador y el menú muestra el Panel Admin a cualquier usuario con sesión; ambas mejoras están en los requisitos futuros (2.6).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6" w:name="_Toc503382627"/>
      <w:r>
        <w:rPr>
          <w:rFonts w:asciiTheme="minorHAnsi" w:hAnsiTheme="minorHAnsi" w:cstheme="minorHAnsi"/>
        </w:rPr>
        <w:t>3.3.3</w:t>
        <w:tab/>
        <w:t>Fiabilidad</w:t>
      </w:r>
      <w:bookmarkEnd w:id="26"/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RNF03 – Persistencia en localStorage.</w:t>
      </w:r>
      <w:r>
        <w:rPr/>
        <w:t xml:space="preserve"> Persistencia: productos, categorías, usuarios y órdenes deben guardarse en localStorage (claves hh_productos, hh_categorias, hh_usuarios, hh_ordenes) y conservarse al recargar. </w:t>
      </w:r>
      <w:r>
        <w:rPr>
          <w:b/>
          <w:bCs/>
        </w:rPr>
        <w:t xml:space="preserve">Criterio:</w:t>
      </w:r>
      <w:r>
        <w:rPr/>
        <w:t xml:space="preserve"> Un producto creado sigue en la lista después de recargar con F5. Verificado por DATA 1 y 2.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RNF04 – Tolerancia a datos dañados.</w:t>
      </w:r>
      <w:r>
        <w:rPr/>
        <w:t xml:space="preserve"> Confiabilidad: si un dato guardado está dañado, el sistema debe tratarlo como lista vacía y seguir funcionando. </w:t>
      </w:r>
      <w:r>
        <w:rPr>
          <w:b/>
          <w:bCs/>
        </w:rPr>
        <w:t xml:space="preserve">Criterio:</w:t>
      </w:r>
      <w:r>
        <w:rPr/>
        <w:t xml:space="preserve"> Con un JSON inválido en hh_productos la aplicación no se cae. Verificado por DATA 3.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Medida:</w:t>
      </w:r>
      <w:r>
        <w:rPr/>
        <w:t xml:space="preserve"> 0 fallos en la suite de 34 pruebas automatizadas antes de cada unión a main.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7" w:name="_Toc503382628"/>
      <w:r>
        <w:rPr>
          <w:rFonts w:asciiTheme="minorHAnsi" w:hAnsiTheme="minorHAnsi" w:cstheme="minorHAnsi"/>
        </w:rPr>
        <w:t>3.3.4</w:t>
        <w:tab/>
        <w:t>Disponibilidad</w:t>
      </w:r>
      <w:bookmarkEnd w:id="27"/>
    </w:p>
    <w:p xmlns:a="http://schemas.openxmlformats.org/drawingml/2006/main" xmlns:pic="http://schemas.openxmlformats.org/drawingml/2006/picture">
      <w:pPr>
        <w:jc w:val="both"/>
      </w:pPr>
      <w:r>
        <w:rPr/>
        <w:t xml:space="preserve">Una vez cargada, la aplicación funciona por completo en el navegador, sin depender de un servidor: está disponible el 100 % del tiempo que el navegador permanezca abierto. Solo la carga inicial y las imágenes de productos requieren conexión.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8" w:name="_Toc503382629"/>
      <w:r>
        <w:rPr>
          <w:rFonts w:asciiTheme="minorHAnsi" w:hAnsiTheme="minorHAnsi" w:cstheme="minorHAnsi"/>
        </w:rPr>
        <w:t>3.3.5</w:t>
        <w:tab/>
        <w:t>Mantenibilidad</w:t>
      </w:r>
      <w:bookmarkEnd w:id="28"/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RNF07 – Código modular.</w:t>
      </w:r>
      <w:r>
        <w:rPr/>
        <w:t xml:space="preserve"> Mantenibilidad: el código debe dividirse en componentes React y un servicio de datos (data.js); el estado compartido vive en App.jsx. </w:t>
      </w:r>
      <w:r>
        <w:rPr>
          <w:b/>
          <w:bCs/>
        </w:rPr>
        <w:t xml:space="preserve">Criterio:</w:t>
      </w:r>
      <w:r>
        <w:rPr/>
        <w:t xml:space="preserve"> Cada vista es un componente en src/components y el acceso a datos está solo en data.js.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RNF08 – Calidad verificada con pruebas.</w:t>
      </w:r>
      <w:r>
        <w:rPr/>
        <w:t xml:space="preserve"> Calidad: la suite de pruebas unitarias (Jasmine + Karma) debe pasar completa antes de unir cambios a main, con cobertura mínima de 80 % en sentencias, ramas, funciones y líneas. </w:t>
      </w:r>
      <w:r>
        <w:rPr>
          <w:b/>
          <w:bCs/>
        </w:rPr>
        <w:t xml:space="preserve">Criterio:</w:t>
      </w:r>
      <w:r>
        <w:rPr/>
        <w:t xml:space="preserve"> 34 de 34 pruebas aprobadas y cobertura ≥ 80 % en las 4 métricas (ver Informe de Cobertura).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RNF09 – Control de versiones con ramas.</w:t>
      </w:r>
      <w:r>
        <w:rPr/>
        <w:t xml:space="preserve"> Control de versiones: cada integrante debe trabajar en su rama feature/* en GitHub y unir sus cambios a main mediante pull request. </w:t>
      </w:r>
      <w:r>
        <w:rPr>
          <w:b/>
          <w:bCs/>
        </w:rPr>
        <w:t xml:space="preserve">Criterio:</w:t>
      </w:r>
      <w:r>
        <w:rPr/>
        <w:t xml:space="preserve"> Existen las ramas feature/tienda-publica, feature/persistencia-admin y feature/testing-documentacion con sus pull requests.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Quién:</w:t>
      </w:r>
      <w:r>
        <w:rPr/>
        <w:t xml:space="preserve"> el equipo de desarrollo realiza el mantenimiento correctivo y evolutivo.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Cuándo:</w:t>
      </w:r>
      <w:r>
        <w:rPr/>
        <w:t xml:space="preserve"> antes de cada pull request se ejecuta npm test y se revisa el informe de cobertura.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9" w:name="_Toc503382630"/>
      <w:r>
        <w:rPr>
          <w:rFonts w:asciiTheme="minorHAnsi" w:hAnsiTheme="minorHAnsi" w:cstheme="minorHAnsi"/>
        </w:rPr>
        <w:t>3.3.6</w:t>
        <w:tab/>
        <w:t>Portabilidad</w:t>
      </w:r>
      <w:bookmarkEnd w:id="29"/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RNF01 – Diseño adaptable.</w:t>
      </w:r>
      <w:r>
        <w:rPr/>
        <w:t xml:space="preserve"> Usabilidad: la interfaz debe adaptarse a celular, tablet y escritorio con la grilla de Bootstrap; en pantallas pequeñas el menú se colapsa en un botón. </w:t>
      </w:r>
      <w:r>
        <w:rPr>
          <w:b/>
          <w:bCs/>
        </w:rPr>
        <w:t xml:space="preserve">Criterio:</w:t>
      </w:r>
      <w:r>
        <w:rPr/>
        <w:t xml:space="preserve"> A 390 px de ancho no hay desplazamiento horizontal y el menú se muestra como botón.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RNF10 – Compatibilidad de navegadores.</w:t>
      </w:r>
      <w:r>
        <w:rPr/>
        <w:t xml:space="preserve"> Compatibilidad: la aplicación debe funcionar en las versiones actuales de Chrome, Edge y Firefox. </w:t>
      </w:r>
      <w:r>
        <w:rPr>
          <w:b/>
          <w:bCs/>
        </w:rPr>
        <w:t xml:space="preserve">Criterio:</w:t>
      </w:r>
      <w:r>
        <w:rPr/>
        <w:t xml:space="preserve"> La tienda carga y permite comprar en los 3 navegadores.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Dependencia del servidor:</w:t>
      </w:r>
      <w:r>
        <w:rPr/>
        <w:t xml:space="preserve"> 0 % de componentes y de código dependen de un servidor; todo se ejecuta en el cliente.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Lenguaje y plataforma:</w:t>
      </w:r>
      <w:r>
        <w:rPr/>
        <w:t xml:space="preserve"> JavaScript, ejecutable en cualquier sistema operativo con navegador moderno (Windows, macOS, Linux, Android, iOS).</w:t>
      </w:r>
    </w:p>
    <w:p w:rsidR="00B80F3D" w:rsidRPr="00934F44" w:rsidRDefault="0046300E" w:rsidP="004B0123">
      <w:pPr>
        <w:pStyle w:val="Ttulo2"/>
        <w:jc w:val="both"/>
        <w:rPr>
          <w:rFonts w:asciiTheme="minorHAnsi" w:hAnsiTheme="minorHAnsi" w:cstheme="minorHAnsi"/>
        </w:rPr>
      </w:pPr>
      <w:bookmarkStart w:id="30" w:name="_Toc503382631"/>
      <w:r>
        <w:rPr>
          <w:rFonts w:asciiTheme="minorHAnsi" w:hAnsiTheme="minorHAnsi" w:cstheme="minorHAnsi"/>
        </w:rPr>
        <w:t>3.4</w:t>
        <w:tab/>
        <w:t>Otros Requisitos</w:t>
      </w:r>
      <w:bookmarkEnd w:id="30"/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RNF05 – Formato de moneda chilena.</w:t>
      </w:r>
      <w:r>
        <w:rPr/>
        <w:t xml:space="preserve"> Formato: los precios deben mostrarse en pesos chilenos con separador de miles (por ejemplo, $15.000). </w:t>
      </w:r>
      <w:r>
        <w:rPr>
          <w:b/>
          <w:bCs/>
        </w:rPr>
        <w:t xml:space="preserve">Criterio:</w:t>
      </w:r>
      <w:r>
        <w:rPr/>
        <w:t xml:space="preserve"> Todos los precios se ven con punto de miles. Verificado por TEST 3.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RNF06 – Accesibilidad de formularios.</w:t>
      </w:r>
      <w:r>
        <w:rPr/>
        <w:t xml:space="preserve"> Accesibilidad: cada campo de formulario debe tener su etiqueta asociada (htmlFor) y cada imagen de producto texto alternativo. </w:t>
      </w:r>
      <w:r>
        <w:rPr>
          <w:b/>
          <w:bCs/>
        </w:rPr>
        <w:t xml:space="preserve">Criterio:</w:t>
      </w:r>
      <w:r>
        <w:rPr/>
        <w:t xml:space="preserve"> Los campos se encuentran por su etiqueta en las pruebas. Verificado por TEST 5, 6 y 10.</w:t>
      </w:r>
    </w:p>
    <w:p xmlns:a="http://schemas.openxmlformats.org/drawingml/2006/main" xmlns:pic="http://schemas.openxmlformats.org/drawingml/2006/picture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Idioma:</w:t>
      </w:r>
      <w:r>
        <w:rPr/>
        <w:t xml:space="preserve"> todos los textos de la interfaz están en español de Chile.</w:t>
      </w:r>
    </w:p>
    <w:sectPr w:rsidR="00B80F3D" w:rsidRPr="00934F44" w:rsidSect="000D5EEB">
      <w:headerReference w:type="default" r:id="rId9"/>
      <w:footerReference w:type="default" r:id="rId10"/>
      <w:pgSz w:w="12240" w:h="15840"/>
      <w:pgMar w:top="1417" w:right="1325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22FB9" w:rsidRDefault="00522FB9" w:rsidP="00893114">
      <w:pPr>
        <w:spacing w:after="0" w:line="240" w:lineRule="auto"/>
      </w:pPr>
      <w:r>
        <w:separator/>
      </w:r>
    </w:p>
  </w:endnote>
  <w:endnote w:type="continuationSeparator" w:id="0">
    <w:p w:rsidR="00522FB9" w:rsidRDefault="00522FB9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532529"/>
      <w:docPartObj>
        <w:docPartGallery w:val="Page Numbers (Bottom of Page)"/>
        <w:docPartUnique/>
      </w:docPartObj>
    </w:sdtPr>
    <w:sdtEndPr/>
    <w:sdtContent>
      <w:p w:rsidR="00326951" w:rsidRDefault="00326951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5EEB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326951" w:rsidRDefault="003269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22FB9" w:rsidRDefault="00522FB9" w:rsidP="00893114">
      <w:pPr>
        <w:spacing w:after="0" w:line="240" w:lineRule="auto"/>
      </w:pPr>
      <w:r>
        <w:separator/>
      </w:r>
    </w:p>
  </w:footnote>
  <w:footnote w:type="continuationSeparator" w:id="0">
    <w:p w:rsidR="00522FB9" w:rsidRDefault="00522FB9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6951" w:rsidRDefault="00326951" w:rsidP="00893114">
    <w:pPr>
      <w:pStyle w:val="Encabezado"/>
      <w:pBdr>
        <w:bottom w:val="single" w:sz="4" w:space="1" w:color="auto"/>
      </w:pBdr>
      <w:jc w:val="right"/>
    </w:pPr>
    <w:r>
      <w:t xml:space="preserve">Especificación de Requisitos, </w:t>
    </w:r>
    <w:r w:rsidRPr="00B80F3D">
      <w:t xml:space="preserve">estándar de IEEE 830 </w:t>
    </w:r>
  </w:p>
  <w:p w:rsidR="00326951" w:rsidRDefault="00326951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326951" w:rsidRDefault="003269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8"/>
  </w:num>
  <w:num w:numId="5">
    <w:abstractNumId w:val="9"/>
  </w:num>
  <w:num w:numId="6">
    <w:abstractNumId w:val="2"/>
  </w:num>
  <w:num w:numId="7">
    <w:abstractNumId w:val="5"/>
  </w:num>
  <w:num w:numId="8">
    <w:abstractNumId w:val="7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updateFields w:val="true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3114"/>
    <w:rsid w:val="000258DA"/>
    <w:rsid w:val="00052E1B"/>
    <w:rsid w:val="00095C47"/>
    <w:rsid w:val="000A5C73"/>
    <w:rsid w:val="000D5EEB"/>
    <w:rsid w:val="00112055"/>
    <w:rsid w:val="001606C0"/>
    <w:rsid w:val="00172DAB"/>
    <w:rsid w:val="001B3CB8"/>
    <w:rsid w:val="001F6FE1"/>
    <w:rsid w:val="00211AB9"/>
    <w:rsid w:val="0027225D"/>
    <w:rsid w:val="002D0893"/>
    <w:rsid w:val="002E253F"/>
    <w:rsid w:val="002E3F8E"/>
    <w:rsid w:val="002F7B55"/>
    <w:rsid w:val="003029DC"/>
    <w:rsid w:val="00326951"/>
    <w:rsid w:val="00326D3E"/>
    <w:rsid w:val="003C47A5"/>
    <w:rsid w:val="003D0BC7"/>
    <w:rsid w:val="003F1208"/>
    <w:rsid w:val="0046300E"/>
    <w:rsid w:val="004A2B00"/>
    <w:rsid w:val="004B0123"/>
    <w:rsid w:val="005216A1"/>
    <w:rsid w:val="00522FB9"/>
    <w:rsid w:val="00555BA9"/>
    <w:rsid w:val="00654110"/>
    <w:rsid w:val="00660660"/>
    <w:rsid w:val="00685D29"/>
    <w:rsid w:val="006C6E06"/>
    <w:rsid w:val="007144E1"/>
    <w:rsid w:val="007C7D5B"/>
    <w:rsid w:val="007F6033"/>
    <w:rsid w:val="00820DFA"/>
    <w:rsid w:val="00823D81"/>
    <w:rsid w:val="008476D7"/>
    <w:rsid w:val="00893114"/>
    <w:rsid w:val="008A53CF"/>
    <w:rsid w:val="008A7A4D"/>
    <w:rsid w:val="008D5423"/>
    <w:rsid w:val="00934F44"/>
    <w:rsid w:val="009B5747"/>
    <w:rsid w:val="009D2A4F"/>
    <w:rsid w:val="00B25D92"/>
    <w:rsid w:val="00B80F3D"/>
    <w:rsid w:val="00C14CFA"/>
    <w:rsid w:val="00C15C88"/>
    <w:rsid w:val="00C273E5"/>
    <w:rsid w:val="00C525E5"/>
    <w:rsid w:val="00C82195"/>
    <w:rsid w:val="00CB77C7"/>
    <w:rsid w:val="00CD4B11"/>
    <w:rsid w:val="00D03FF3"/>
    <w:rsid w:val="00D23CFE"/>
    <w:rsid w:val="00DD3542"/>
    <w:rsid w:val="00F4443B"/>
    <w:rsid w:val="00F70285"/>
    <w:rsid w:val="00FE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AC4F4"/>
  <w15:docId w15:val="{4DA2461D-E428-4DF2-BCB8-37AF010D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555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tabs>
        <w:tab w:val="num" w:pos="567"/>
        <w:tab w:val="num" w:pos="1920"/>
      </w:tabs>
      <w:spacing w:before="240" w:after="60" w:line="240" w:lineRule="auto"/>
      <w:ind w:left="1287" w:hanging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 w:val="32"/>
      <w:szCs w:val="32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Relationship Id="rIdArq" Type="http://schemas.openxmlformats.org/officeDocument/2006/relationships/image" Target="media/arquitectura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2835FC"/>
    <w:rsid w:val="002C4A2F"/>
    <w:rsid w:val="005563F6"/>
    <w:rsid w:val="0057410B"/>
    <w:rsid w:val="00595623"/>
    <w:rsid w:val="00960213"/>
    <w:rsid w:val="00A02707"/>
    <w:rsid w:val="00BD2436"/>
    <w:rsid w:val="00BF7F8C"/>
    <w:rsid w:val="00C47BA2"/>
    <w:rsid w:val="00C5036F"/>
    <w:rsid w:val="00D4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FE11502B9E64F5998885362EA74FC47">
    <w:name w:val="DFE11502B9E64F5998885362EA74FC47"/>
    <w:rsid w:val="00960213"/>
  </w:style>
  <w:style w:type="paragraph" w:customStyle="1" w:styleId="AF38C8F44FB54004BDE44C64A2DCBE08">
    <w:name w:val="AF38C8F44FB54004BDE44C64A2DCBE08"/>
    <w:rsid w:val="00960213"/>
  </w:style>
  <w:style w:type="paragraph" w:customStyle="1" w:styleId="0B225F2C14C34C3FB9533704A5ED8977">
    <w:name w:val="0B225F2C14C34C3FB9533704A5ED8977"/>
    <w:rsid w:val="00960213"/>
  </w:style>
  <w:style w:type="paragraph" w:customStyle="1" w:styleId="3CA3461A6FA847AE8BDC52CA0B764C54">
    <w:name w:val="3CA3461A6FA847AE8BDC52CA0B764C54"/>
    <w:rsid w:val="00960213"/>
  </w:style>
  <w:style w:type="paragraph" w:customStyle="1" w:styleId="F1ADEDF7C723439B9DF87C6D49813FD6">
    <w:name w:val="F1ADEDF7C723439B9DF87C6D49813FD6"/>
    <w:rsid w:val="00960213"/>
  </w:style>
  <w:style w:type="paragraph" w:customStyle="1" w:styleId="AB129997BEBA472086E4A9BC455A60C9">
    <w:name w:val="AB129997BEBA472086E4A9BC455A60C9"/>
    <w:rsid w:val="00960213"/>
  </w:style>
  <w:style w:type="paragraph" w:customStyle="1" w:styleId="A4C8DA49F11F43B0AF1AD12AD3B2058E">
    <w:name w:val="A4C8DA49F11F43B0AF1AD12AD3B2058E"/>
    <w:rsid w:val="00960213"/>
  </w:style>
  <w:style w:type="paragraph" w:customStyle="1" w:styleId="D32B79A870884BC2A1016A4642A581EB">
    <w:name w:val="D32B79A870884BC2A1016A4642A581EB"/>
    <w:rsid w:val="00960213"/>
  </w:style>
  <w:style w:type="paragraph" w:customStyle="1" w:styleId="85FEAE00AF3140FAB405821ED59A386C">
    <w:name w:val="85FEAE00AF3140FAB405821ED59A386C"/>
    <w:rsid w:val="00960213"/>
  </w:style>
  <w:style w:type="paragraph" w:customStyle="1" w:styleId="F2940868D4D14C98981AC78442DBE97A">
    <w:name w:val="F2940868D4D14C98981AC78442DBE97A"/>
    <w:rsid w:val="00960213"/>
  </w:style>
  <w:style w:type="paragraph" w:customStyle="1" w:styleId="8495FF4D06D848489DB33400D5948AD7">
    <w:name w:val="8495FF4D06D848489DB33400D5948AD7"/>
    <w:rsid w:val="00960213"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  <w:style w:type="paragraph" w:customStyle="1" w:styleId="B92E3D15CF1B468894F529249DF79BCD">
    <w:name w:val="B92E3D15CF1B468894F529249DF79BCD"/>
    <w:rsid w:val="00960213"/>
  </w:style>
  <w:style w:type="paragraph" w:customStyle="1" w:styleId="580BA558D012435695C3BF802ADA74BC">
    <w:name w:val="580BA558D012435695C3BF802ADA74BC"/>
    <w:rsid w:val="00960213"/>
  </w:style>
  <w:style w:type="paragraph" w:customStyle="1" w:styleId="CD652BDB885145E6A9378E9ABADC86B3">
    <w:name w:val="CD652BDB885145E6A9378E9ABADC86B3"/>
    <w:rsid w:val="00960213"/>
  </w:style>
  <w:style w:type="paragraph" w:customStyle="1" w:styleId="33043E67C1AD4DD6A6C5A345F41A6ACD">
    <w:name w:val="33043E67C1AD4DD6A6C5A345F41A6ACD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2026-10-28</PublishDate>
  <Abstract> Especificación de Requisitos según estándar de IEEE 830.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2" ma:contentTypeDescription="Crear nuevo documento." ma:contentTypeScope="" ma:versionID="ce7786e0ad11988b1588e06b80e33958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99ef8fa6ee73c11c731191fdf3d87e67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C64682-AFE0-4EED-B966-BF7866CECDD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7E7D6A9-ACD5-4280-B5C2-9EE06CD3BC41}"/>
</file>

<file path=customXml/itemProps4.xml><?xml version="1.0" encoding="utf-8"?>
<ds:datastoreItem xmlns:ds="http://schemas.openxmlformats.org/officeDocument/2006/customXml" ds:itemID="{A4BFFE9F-5147-42BA-B811-5D5010A77C56}"/>
</file>

<file path=customXml/itemProps5.xml><?xml version="1.0" encoding="utf-8"?>
<ds:datastoreItem xmlns:ds="http://schemas.openxmlformats.org/officeDocument/2006/customXml" ds:itemID="{63DC901F-FAA1-4F85-A9CC-9C7359C8E42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2410</Words>
  <Characters>13257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de Requisitos de Software</vt:lpstr>
    </vt:vector>
  </TitlesOfParts>
  <Company>DUOC UC - Escuela de informatica y telecomunicaciones</Company>
  <LinksUpToDate>false</LinksUpToDate>
  <CharactersWithSpaces>15636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 Software</dc:title>
  <dc:subject>Proyecto: HuertoHogar 2.0</dc:subject>
  <dc:creator>Equipo HuertoHogar</dc:creator>
  <cp:lastModifiedBy>Tomas Gonzalez Llanos</cp:lastModifiedBy>
  <cp:revision>8</cp:revision>
  <dcterms:created xsi:type="dcterms:W3CDTF">2017-05-09T20:44:00Z</dcterms:created>
  <dcterms:modified xsi:type="dcterms:W3CDTF">2020-05-26T20:12:00Z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