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Estrategia de procesamiento de datos meteorológicos diarios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para todos los municipios de España — año 2020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Samuel Dacunha · Junio 2026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Planteamiento del problema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objetivo es obtener un resumen meteorológico diario (temperatura media, humedad relativa media y precipitación total) a nivel de municipio para todo el año 2020, a partir del fichero Parquet que contiene valores diarios de estaciones meteorológicas de toda España para el período 2000-2024.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fichero tiene un peso de aproximadamente 311 MB y contiene millones de registros. La solución debe ser reproducible, eficiente en memoria y escalable para los ~8 131 municipios españoles.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Fuentes de datos necesarias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Para vincular estaciones meteorológicas con municipios se necesitan dos fuentes: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Fichero meteorológico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Fichero Parquet remoto con datos de estaciones: meteo_stations_2000_2024.parquet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Campos clave: stationID, dates (VARCHAR), station_province, year, MeanTemperature, MeanRelativeHumidity, Precipitation, geom (geometría WKB de cada estación)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Cartografía municipal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Shapefile o GeoJSON de límites municipales de España (INE o IGN).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Fuente recomendada: Instituto Geográfico Nacional (IGN) — disponible en descarga abierta en formato GeoJSON o shapefile.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Campos necesarios: código INE del municipio (NATCODE o CODIGOINE), nombre del municipio, geometría del polígono.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Sistema de referencia: ETRS89 / UTM zona 30N (EPSG:25830) o WGS84 (EPSG:4326), consistente con el de las estaciones.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Preparación y validación de los datos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Extracción del fichero Parquet (filtro previo)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Antes de cualquier operación espacial, se filtra el fichero Parquet para reducir el volumen de datos a procesar: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Leer el fichero con DuckDB o Arrow (los métodos ya evaluados en el benchmark).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Filtrar únicamente el año 2020 usando la columna INTEGER year = 2020.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Seleccionar solo las columnas necesarias: stationID, dates, MeanTemperature, MeanRelativeHumidity, Precipitation, geom.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Exportar o mantener en memoria el subconjunto resultante (~1/25 del fichero completo).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Recuperación y decodificación de la geometría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 columna geom está almacenada como BLOB en formato WKB (Well-Known Binary). Para trabajar con ella espacialmente: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Decodificar la columna geom de WKB a objetos espaciales usando sf::st_as_sfc(..., crs = 4326) en R o geopandas en Python.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Verificar que el CRS de las estaciones coincide con el de la cartografía municipal. Si difieren, reproyectar a un CRS común antes del join espacial.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Eliminar registros con geometría nula o inválida.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Control de calidad de los valores meteorológicos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Antes de agregar, conviene revisar la calidad de los datos: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Identificar valores ausentes (NA) en temperatura, humedad y precipitación, y calcular el porcentaje por estación.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Detectar outliers evidentes mediante rango intercuartílico (IQR) o rangos físicamente plausibles (p. ej., temperatura fuera de [-30, 50] °C en España peninsular).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Decidir una estrategia de imputación o exclusión para los valores anómalos (p. ej., excluir el registro si más del 50 % de las variables están ausentes ese día).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Vinculación espacial estaciones–municipios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es el paso central del procesamiento. El objetivo es asignar cada estación meteorológica a su municipio correspondiente mediante un join espacial.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Join espacial (punto-en-polígono)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Cada estación es un punto (su columna geom). Cada municipio es un polígono. La operación consiste en determinar en qué polígono municipal cae cada punto: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Cargar la cartografía municipal como objeto sf en R (o GeoDataFrame en Python/geopandas).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Realizar la operación sf::st_join(estaciones_sf, municipios_sf, join = st_within) para asignar a cada estación el municipio que la contiene.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Revisar los casos sin asignación: estaciones que caigan fuera de cualquier municipio (en la costa, en frontera, o con coordenadas erróneas). Para ellos, aplicar una búsqueda del municipio más cercano con sf::st_nearest_feature() como fallback.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Tabla de correspondencia estación-municipio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resultado del join es una tabla con las columnas: stationID, CODIGOINE (código del municipio), nombre_municipio. Esta tabla solo se calcula una vez y se reutiliza para todos los días del año 2020, ya que la posición de las estaciones es estática.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Consideraciones sobre la representatividad espacial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Un municipio puede tener cero, una o varias estaciones asignadas. Se deben documentar los tres casos: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Sin estaciones: el municipio no tendrá datos directos. Ver Sección 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Una estación: su valor diario es el representativo del municipio.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Varias estaciones: se calcula la media de las estaciones disponibles para ese día (o la mediana si se prefiere robustez ante outliers).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Agregación diaria por municipio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Una vez vinculadas las estaciones a sus municipios, la agregación temporal es directa: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Agrupación y 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 agregación se realiza agrupando por municipio y por fecha, calculando: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Temperatura media diaria del municipio: promedio de MeanTemperature de todas las estaciones asignadas ese día (omitiendo NA).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Humedad relativa media diaria: promedio de MeanRelativeHumidity (omitiendo NA).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Precipitación total diaria: media (o mediana) de Precipitation de las estaciones del municipio ese día.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Herramienta recomendada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Por el volumen de datos (365 días × ~8 131 municipios × número de estaciones), se recomienda: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DuckDB con SQL en local: más rápido para la agregación una vez descargado el fichero y realizado el join.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Alternativamente, Arrow + dplyr en R para quien prefiera un flujo tidyverse sin necesidad de SQL explícito.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Evitar loops en R o Python nativos sobre fechas o municipios: la agregación vectorizada es órdenes de magnitud más eficiente.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Estructura del resultado esperado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output final debe tener una fila por municipio y día, con la siguiente estructura: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CODIGOINE — código INE del municipio (identificador único)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nombre_municipio — nombre del municipio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fecha — fecha en formato YYYY-MM-DD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temp_media — temperatura media diaria (°C)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hr_media — humedad relativa media diaria (%)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precip_total — precipitación diaria (mm)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n_estaciones — número de estaciones usadas para calcular los valores del municipio ese día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Tratamiento de municipios sin estaciones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España existen municipios, especialmente en zonas de alta montaña o interior despoblado, que no tienen ninguna estación meteorológica dentro de sus límites. Hay varias estrategias para tratarlos: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Interpolación espacial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Usando las estaciones vecinas se puede estimar el valor del municipio sin cobertura: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Interpolación por distancia inversa ponderada (IDW): asigna más peso a las estaciones más cercanas.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Kriging ordinario o con deriva externa (p. ej., usando la altitud como covariable para temperatura): más preciso pero más costoso computacionalmente.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Regresión local + residuos (método TRMM/geostatístico): muy habitual en climatología espacial.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Aproximación simplificada (recomendada para este ejercicio)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Para un primer análisis, se puede usar el municipio más cercano con datos disponibles ese día, o asignar la media de los k municipios vecinos más próximos (k-NN espacial). Esta aproximación es rápida y suficiente para análisis exploratorios.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Documentación de la cobertura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 fundamental registrar qué municipios tienen datos directos y cuáles son estimados, añadiendo una columna de flag en el output (p. ej., tipo_dato = 'observado' / 'interpolado' / 'sin_datos').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Consideraciones de escalabilidad y rendimiento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Particionado del fichero Parquet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Si el proceso se repite frecuentemente o se extiende a otros años, conviene reparticionar el Parquet original por year y province o por year y municipio, de modo que las lecturas futuras solo lean las particiones necesarias (columnar pushdown + partition pruning).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Paralelización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procesamiento puede paralelizarse fácilmente por provincia o por grupos de municipios usando el paquete future/furrr en R, o multiprocessing/joblib en Python. Cada worker procesa un subconjunto de municipios independientemente.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Almacenamiento intermedio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Para evitar repetir el join espacial en cada ejecución, se recomienda materializar la tabla de correspondencia estación-municipio en un fichero Parquet o CSV comprimido y reutilizarla. El join espacial es el paso más costoso; los demás son operaciones tabulares rápidas.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Infraestructura recomendada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Local con DuckDB + R/sf: suficiente para el año 2020 (volumen manejable).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Servidor con más RAM si se procesan todos los años (2000-2024) simultáneamente.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Cloud (AWS S3 + DuckDB httpfs, o Google BigQuery) si los datos crecen o se necesita acceso concurrente.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Validación y control de calidad del resultado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Antes de dar por válido el resultado final, se deben ejecutar las siguientes comprobaciones: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Validación cuantitativa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Verificar que el número de filas del output es ≤ 8 131 municipios × 366 días = 2 975 946 (año 2020 bisiesto).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Comprobar que no hay duplicados (mismo municipio y misma fecha).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Revisar rangos físicamente plausibles: temperatura entre -30 y 50 °C, humedad entre 0 y 100 %, precipitación ≥ 0 mm.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Calcular el porcentaje de NA en cada variable por municipio y detectar los que tienen cobertura insuficiente (p. ej., &lt; 60 % de días con dato).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Validación espacial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Representar en un mapa el número de estaciones por municipio para detectar zonas sin cobertura.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Comparar los valores agregados con estadísticas de referencia conocidas (p. ej., temperatura media anual de 2020 en la AEMET por provincia) para detectar errores sistemáticos.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Validación temporal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Graficar la serie temporal de temperatura media nacional a lo largo de 2020 y verificar que sigue el patrón estacional esperado (valores bajos en enero, máximos en julio-agosto).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Comprobar que no hay discontinuidades abruptas no justificadas en la serie de ningún municipio.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Formato de entrega del resultado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resultado final se entrega en uno de los siguientes formatos, dependiendo del uso posterior: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Parquet particionado por provincia: óptimo para consultas analíticas posteriores con DuckDB o Arrow.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CSV comprimido (.csv.gz): compatible con cualquier herramienta pero sin columnas tipadas.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GeoPackage (.gpkg) o GeoParquet: si se desea conservar la geometría del centroide del municipio junto con los valores meteorológicos, para visualización directa en QGIS o R/sf.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todos los casos, se incluirá un fichero README con la descripción de las columnas, las fuentes utilizadas, la fecha de procesamiento y el número de municipios con datos directos vs. interpolados.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Resumen del flujo de trabajo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continuación se enumeran los pasos en orden de ejecución: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1.</w:t>
      </w:r>
      <w:r>
        <w:rPr>
          <w:rFonts w:ascii="Arial" w:cs="Arial" w:eastAsia="Arial" w:hAnsi="Arial"/>
          <w:sz w:val="24"/>
          <w:szCs w:val="24"/>
        </w:rPr>
        <w:t xml:space="preserve"> Descargar y filtrar el Parquet (year = 2020, columnas necesarias) con DuckDB o Arrow.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2.</w:t>
      </w:r>
      <w:r>
        <w:rPr>
          <w:rFonts w:ascii="Arial" w:cs="Arial" w:eastAsia="Arial" w:hAnsi="Arial"/>
          <w:sz w:val="24"/>
          <w:szCs w:val="24"/>
        </w:rPr>
        <w:t xml:space="preserve"> Descargar la cartografía municipal del IGN.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3.</w:t>
      </w:r>
      <w:r>
        <w:rPr>
          <w:rFonts w:ascii="Arial" w:cs="Arial" w:eastAsia="Arial" w:hAnsi="Arial"/>
          <w:sz w:val="24"/>
          <w:szCs w:val="24"/>
        </w:rPr>
        <w:t xml:space="preserve"> Decodificar la geometría WKB de las estaciones y reproyectar al mismo CRS que los municipios.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4.</w:t>
      </w:r>
      <w:r>
        <w:rPr>
          <w:rFonts w:ascii="Arial" w:cs="Arial" w:eastAsia="Arial" w:hAnsi="Arial"/>
          <w:sz w:val="24"/>
          <w:szCs w:val="24"/>
        </w:rPr>
        <w:t xml:space="preserve"> Realizar el join espacial punto-en-polígono para obtener la tabla estación→municipio.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5.</w:t>
      </w:r>
      <w:r>
        <w:rPr>
          <w:rFonts w:ascii="Arial" w:cs="Arial" w:eastAsia="Arial" w:hAnsi="Arial"/>
          <w:sz w:val="24"/>
          <w:szCs w:val="24"/>
        </w:rPr>
        <w:t xml:space="preserve"> Tratar los casos sin asignación (estaciones fuera de polígonos).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6.</w:t>
      </w:r>
      <w:r>
        <w:rPr>
          <w:rFonts w:ascii="Arial" w:cs="Arial" w:eastAsia="Arial" w:hAnsi="Arial"/>
          <w:sz w:val="24"/>
          <w:szCs w:val="24"/>
        </w:rPr>
        <w:t xml:space="preserve"> Agregar por municipio y fecha calculando media de temperatura, media de HR y media de precipitación.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7.</w:t>
      </w:r>
      <w:r>
        <w:rPr>
          <w:rFonts w:ascii="Arial" w:cs="Arial" w:eastAsia="Arial" w:hAnsi="Arial"/>
          <w:sz w:val="24"/>
          <w:szCs w:val="24"/>
        </w:rPr>
        <w:t xml:space="preserve"> Interpolar o marcar los municipios sin estaciones.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8.</w:t>
      </w:r>
      <w:r>
        <w:rPr>
          <w:rFonts w:ascii="Arial" w:cs="Arial" w:eastAsia="Arial" w:hAnsi="Arial"/>
          <w:sz w:val="24"/>
          <w:szCs w:val="24"/>
        </w:rPr>
        <w:t xml:space="preserve"> Validar el resultado (rangos, duplicados, cobertura, coherencia temporal).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9.</w:t>
      </w:r>
      <w:r>
        <w:rPr>
          <w:rFonts w:ascii="Arial" w:cs="Arial" w:eastAsia="Arial" w:hAnsi="Arial"/>
          <w:sz w:val="24"/>
          <w:szCs w:val="24"/>
        </w:rPr>
        <w:t xml:space="preserve"> Exportar en el formato de entrega elegido con README.</w:t>
      </w:r>
    </w:p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2026-06-22T07:01:41.886Z</dcterms:created>
  <dcterms:modified xsi:type="dcterms:W3CDTF">2026-06-22T07:01:41.886Z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