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Programação</w:t>
      </w:r>
      <w:r>
        <w:t xml:space="preserve"> </w:t>
      </w:r>
      <w:r>
        <w:t xml:space="preserve">em</w:t>
      </w:r>
      <w:r>
        <w:t xml:space="preserve"> </w:t>
      </w:r>
      <w:r>
        <w:t xml:space="preserve">R</w:t>
      </w:r>
    </w:p>
    <w:p>
      <w:pPr>
        <w:pStyle w:val="Subtitle"/>
      </w:pPr>
      <w:r>
        <w:t xml:space="preserve">Tutorial</w:t>
      </w:r>
      <w:r>
        <w:t xml:space="preserve"> </w:t>
      </w:r>
      <w:r>
        <w:t xml:space="preserve">1:</w:t>
      </w:r>
      <w:r>
        <w:t xml:space="preserve"> </w:t>
      </w:r>
      <w:r>
        <w:t xml:space="preserve">alguns</w:t>
      </w:r>
      <w:r>
        <w:t xml:space="preserve"> </w:t>
      </w:r>
      <w:r>
        <w:t xml:space="preserve">pontos</w:t>
      </w:r>
      <w:r>
        <w:t xml:space="preserve"> </w:t>
      </w:r>
      <w:r>
        <w:t xml:space="preserve">importantes</w:t>
      </w:r>
      <w:r>
        <w:t xml:space="preserve"> </w:t>
      </w:r>
      <w:r>
        <w:t xml:space="preserve">a</w:t>
      </w:r>
      <w:r>
        <w:t xml:space="preserve"> </w:t>
      </w:r>
      <w:r>
        <w:t xml:space="preserve">considerar</w:t>
      </w:r>
    </w:p>
    <w:p>
      <w:pPr>
        <w:pStyle w:val="Author"/>
      </w:pPr>
      <w:r>
        <w:t xml:space="preserve">Samuel</w:t>
      </w:r>
      <w:r>
        <w:t xml:space="preserve"> </w:t>
      </w:r>
      <w:r>
        <w:t xml:space="preserve">Carleial</w:t>
      </w:r>
    </w:p>
    <w:p>
      <w:pPr>
        <w:pStyle w:val="Date"/>
      </w:pPr>
      <w:r>
        <w:t xml:space="preserve">December</w:t>
      </w:r>
      <w:r>
        <w:t xml:space="preserve"> </w:t>
      </w:r>
      <w:r>
        <w:t xml:space="preserve">2019</w:t>
      </w:r>
    </w:p>
    <w:p>
      <w:pPr>
        <w:pStyle w:val="Heading1"/>
      </w:pPr>
      <w:bookmarkStart w:id="20" w:name="introdução"/>
      <w:r>
        <w:t xml:space="preserve">Introdução</w:t>
      </w:r>
      <w:bookmarkEnd w:id="20"/>
    </w:p>
    <w:p>
      <w:pPr>
        <w:pStyle w:val="FirstParagraph"/>
      </w:pPr>
      <w:r>
        <w:t xml:space="preserve">R é uma linguagem de programação muito flexível e de fácil aprendizagem para leigos em computação. Talvez inicialmente a aprendizagem de R para aqueles que começam do zero é muito lenta. Porém, gradualmente se aprende R com mais rapidez e facilidade. Portanto, se diz que a linha de aprendizagem em R é exponencial (veja a figura abaixo).</w:t>
      </w:r>
    </w:p>
    <w:p>
      <w:pPr>
        <w:pStyle w:val="BodyText"/>
      </w:pPr>
      <w:r>
        <w:drawing>
          <wp:inline>
            <wp:extent cx="5334000" cy="4267200"/>
            <wp:effectExtent b="0" l="0" r="0" t="0"/>
            <wp:docPr descr="" title="" id="1" name="Picture"/>
            <a:graphic>
              <a:graphicData uri="http://schemas.openxmlformats.org/drawingml/2006/picture">
                <pic:pic>
                  <pic:nvPicPr>
                    <pic:cNvPr descr="tutorial1_pontosImportantesEmR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 é uma linguagem orientada a objetos. Ou seja, nela o foco se dá na criação e manipulação (obviamente) de</w:t>
      </w:r>
      <w:r>
        <w:t xml:space="preserve"> </w:t>
      </w:r>
      <w:r>
        <w:rPr>
          <w:b/>
        </w:rPr>
        <w:t xml:space="preserve">objetos</w:t>
      </w:r>
      <w:r>
        <w:t xml:space="preserve"> </w:t>
      </w:r>
      <w:r>
        <w:t xml:space="preserve">que são carregados na sessão atual do R, consumindo a memória corrente do computador (RAM).</w:t>
      </w:r>
    </w:p>
    <w:p>
      <w:pPr>
        <w:pStyle w:val="SourceCode"/>
      </w:pPr>
      <w:r>
        <w:rPr>
          <w:rStyle w:val="CommentTok"/>
        </w:rPr>
        <w:t xml:space="preserve"># Exemplo de objeto em R</w:t>
      </w:r>
      <w:r>
        <w:br w:type="textWrapping"/>
      </w:r>
      <w:r>
        <w:rPr>
          <w:rStyle w:val="CommentTok"/>
        </w:rPr>
        <w:t xml:space="preserve">#  objeto_x, um vetor composto por números inteiros</w:t>
      </w:r>
      <w:r>
        <w:br w:type="textWrapping"/>
      </w:r>
      <w:r>
        <w:rPr>
          <w:rStyle w:val="NormalTok"/>
        </w:rPr>
        <w:t xml:space="preserve">objeto_x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objeto_x</w:t>
      </w:r>
    </w:p>
    <w:p>
      <w:pPr>
        <w:pStyle w:val="SourceCode"/>
      </w:pPr>
      <w:r>
        <w:rPr>
          <w:rStyle w:val="VerbatimChar"/>
        </w:rPr>
        <w:t xml:space="preserve">## [1] 1 2 3 4 5</w:t>
      </w:r>
    </w:p>
    <w:p>
      <w:pPr>
        <w:pStyle w:val="FirstParagraph"/>
      </w:pPr>
      <w:r>
        <w:t xml:space="preserve">Neste tutorial, serão descritos alguns pontos importantes e cruciais da linguagem R, que podem ser de extrema importância na análise e manipulação de dados.</w:t>
      </w:r>
    </w:p>
    <w:p>
      <w:pPr>
        <w:pStyle w:val="Heading2"/>
      </w:pPr>
      <w:bookmarkStart w:id="22" w:name="classes"/>
      <w:r>
        <w:t xml:space="preserve">Classes</w:t>
      </w:r>
      <w:bookmarkEnd w:id="22"/>
    </w:p>
    <w:p>
      <w:pPr>
        <w:pStyle w:val="FirstParagraph"/>
      </w:pPr>
      <w:r>
        <w:t xml:space="preserve">Todo e qualquer objeto em R deve pertencer a uma classe, que por sua vez possui diferentes propriedades. As classes mais comuns usada numa análise de dados são os data.frame ou data.table (para conjuntos de dados) ou vetores (para variáveis singulares). Existem em R muitas outras classes e tipos de objetos, como matrizes, arranjos, objetos provenientes de modelos estatísticos, etc.</w:t>
      </w:r>
    </w:p>
    <w:p>
      <w:pPr>
        <w:pStyle w:val="SourceCode"/>
      </w:pPr>
      <w:r>
        <w:rPr>
          <w:rStyle w:val="CommentTok"/>
        </w:rPr>
        <w:t xml:space="preserve"># Exemplo de diferentes objetos que podem existir em R</w:t>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StringTok"/>
        </w:rPr>
        <w:t xml:space="preserve">"X1"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StringTok"/>
        </w:rPr>
        <w:t xml:space="preserve">"X2"</w:t>
      </w:r>
      <w:r>
        <w:rPr>
          <w:rStyle w:val="NormalTok"/>
        </w:rPr>
        <w:t xml:space="preserve"> =</w:t>
      </w:r>
      <w:r>
        <w:rPr>
          <w:rStyle w:val="StringTok"/>
        </w:rPr>
        <w:t xml:space="preserve"> "controle"</w:t>
      </w:r>
      <w:r>
        <w:rPr>
          <w:rStyle w:val="NormalTok"/>
        </w:rPr>
        <w:t xml:space="preserve">)</w:t>
      </w:r>
      <w:r>
        <w:br w:type="textWrapping"/>
      </w:r>
      <w:r>
        <w:rPr>
          <w:rStyle w:val="NormalTok"/>
        </w:rPr>
        <w:t xml:space="preserve">matriz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NormalTok"/>
        </w:rPr>
        <w:t xml:space="preserve">variavel &lt;-</w:t>
      </w:r>
      <w:r>
        <w:rPr>
          <w:rStyle w:val="StringTok"/>
        </w:rPr>
        <w:t xml:space="preserve"> </w:t>
      </w:r>
      <w:r>
        <w:rPr>
          <w:rStyle w:val="NormalTok"/>
        </w:rPr>
        <w:t xml:space="preserve">objeto_x</w:t>
      </w:r>
      <w:r>
        <w:br w:type="textWrapping"/>
      </w:r>
      <w:r>
        <w:br w:type="textWrapping"/>
      </w:r>
      <w:r>
        <w:rPr>
          <w:rStyle w:val="KeywordTok"/>
        </w:rPr>
        <w:t xml:space="preserve">paste</w:t>
      </w:r>
      <w:r>
        <w:rPr>
          <w:rStyle w:val="NormalTok"/>
        </w:rPr>
        <w:t xml:space="preserve">(</w:t>
      </w:r>
      <w:r>
        <w:rPr>
          <w:rStyle w:val="StringTok"/>
        </w:rPr>
        <w:t xml:space="preserve">"dados:"</w:t>
      </w:r>
      <w:r>
        <w:rPr>
          <w:rStyle w:val="NormalTok"/>
        </w:rPr>
        <w:t xml:space="preserve">, </w:t>
      </w:r>
      <w:r>
        <w:rPr>
          <w:rStyle w:val="KeywordTok"/>
        </w:rPr>
        <w:t xml:space="preserve">class</w:t>
      </w:r>
      <w:r>
        <w:rPr>
          <w:rStyle w:val="NormalTok"/>
        </w:rPr>
        <w:t xml:space="preserve">(dados))</w:t>
      </w:r>
    </w:p>
    <w:p>
      <w:pPr>
        <w:pStyle w:val="SourceCode"/>
      </w:pPr>
      <w:r>
        <w:rPr>
          <w:rStyle w:val="VerbatimChar"/>
        </w:rPr>
        <w:t xml:space="preserve">## [1] "dados: data.frame"</w:t>
      </w:r>
    </w:p>
    <w:p>
      <w:pPr>
        <w:pStyle w:val="SourceCode"/>
      </w:pPr>
      <w:r>
        <w:rPr>
          <w:rStyle w:val="KeywordTok"/>
        </w:rPr>
        <w:t xml:space="preserve">paste</w:t>
      </w:r>
      <w:r>
        <w:rPr>
          <w:rStyle w:val="NormalTok"/>
        </w:rPr>
        <w:t xml:space="preserve">(</w:t>
      </w:r>
      <w:r>
        <w:rPr>
          <w:rStyle w:val="StringTok"/>
        </w:rPr>
        <w:t xml:space="preserve">"matriz:"</w:t>
      </w:r>
      <w:r>
        <w:rPr>
          <w:rStyle w:val="NormalTok"/>
        </w:rPr>
        <w:t xml:space="preserve">, </w:t>
      </w:r>
      <w:r>
        <w:rPr>
          <w:rStyle w:val="KeywordTok"/>
        </w:rPr>
        <w:t xml:space="preserve">class</w:t>
      </w:r>
      <w:r>
        <w:rPr>
          <w:rStyle w:val="NormalTok"/>
        </w:rPr>
        <w:t xml:space="preserve">(matriz))</w:t>
      </w:r>
    </w:p>
    <w:p>
      <w:pPr>
        <w:pStyle w:val="SourceCode"/>
      </w:pPr>
      <w:r>
        <w:rPr>
          <w:rStyle w:val="VerbatimChar"/>
        </w:rPr>
        <w:t xml:space="preserve">## [1] "matriz: matrix"</w:t>
      </w:r>
    </w:p>
    <w:p>
      <w:pPr>
        <w:pStyle w:val="SourceCode"/>
      </w:pPr>
      <w:r>
        <w:rPr>
          <w:rStyle w:val="KeywordTok"/>
        </w:rPr>
        <w:t xml:space="preserve">paste</w:t>
      </w:r>
      <w:r>
        <w:rPr>
          <w:rStyle w:val="NormalTok"/>
        </w:rPr>
        <w:t xml:space="preserve">(</w:t>
      </w:r>
      <w:r>
        <w:rPr>
          <w:rStyle w:val="StringTok"/>
        </w:rPr>
        <w:t xml:space="preserve">"variavel:"</w:t>
      </w:r>
      <w:r>
        <w:rPr>
          <w:rStyle w:val="NormalTok"/>
        </w:rPr>
        <w:t xml:space="preserve">, </w:t>
      </w:r>
      <w:r>
        <w:rPr>
          <w:rStyle w:val="KeywordTok"/>
        </w:rPr>
        <w:t xml:space="preserve">class</w:t>
      </w:r>
      <w:r>
        <w:rPr>
          <w:rStyle w:val="NormalTok"/>
        </w:rPr>
        <w:t xml:space="preserve">(variavel))</w:t>
      </w:r>
    </w:p>
    <w:p>
      <w:pPr>
        <w:pStyle w:val="SourceCode"/>
      </w:pPr>
      <w:r>
        <w:rPr>
          <w:rStyle w:val="VerbatimChar"/>
        </w:rPr>
        <w:t xml:space="preserve">## [1] "variavel: numeric"</w:t>
      </w:r>
    </w:p>
    <w:p>
      <w:pPr>
        <w:pStyle w:val="Heading2"/>
      </w:pPr>
      <w:bookmarkStart w:id="23" w:name="vetores"/>
      <w:r>
        <w:t xml:space="preserve">Vetores</w:t>
      </w:r>
      <w:bookmarkEnd w:id="23"/>
    </w:p>
    <w:p>
      <w:pPr>
        <w:pStyle w:val="FirstParagraph"/>
      </w:pPr>
      <w:r>
        <w:t xml:space="preserve">Especificamente, vetores ou variáveis singulares podem assumir diferentes tipos, como números (contínuos ou integrais), caracteres, fatores, datas, etc. Para definir um vetor, usa-se a função c() onde cada elemento do vetor deve ser separado por vírgulas. Aliás, operações usando vetores geralmente são muito fáceis de realizar, como soma, multiplicação, etc. Veja abaixo:</w:t>
      </w:r>
    </w:p>
    <w:p>
      <w:pPr>
        <w:pStyle w:val="SourceCode"/>
      </w:pPr>
      <w:r>
        <w:rPr>
          <w:rStyle w:val="CommentTok"/>
        </w:rPr>
        <w:t xml:space="preserve"># números contínuos</w:t>
      </w:r>
      <w:r>
        <w:br w:type="textWrapping"/>
      </w:r>
      <w:r>
        <w:rPr>
          <w:rStyle w:val="KeywordTok"/>
        </w:rPr>
        <w:t xml:space="preserve">class</w:t>
      </w:r>
      <w:r>
        <w:rPr>
          <w:rStyle w:val="NormalTok"/>
        </w:rPr>
        <w:t xml:space="preserve">(</w:t>
      </w:r>
      <w:r>
        <w:rPr>
          <w:rStyle w:val="KeywordTok"/>
        </w:rPr>
        <w:t xml:space="preserve">c</w:t>
      </w:r>
      <w:r>
        <w:rPr>
          <w:rStyle w:val="NormalTok"/>
        </w:rPr>
        <w:t xml:space="preserve">(</w:t>
      </w:r>
      <w:r>
        <w:rPr>
          <w:rStyle w:val="FloatTok"/>
        </w:rPr>
        <w:t xml:space="preserve">0.4</w:t>
      </w:r>
      <w:r>
        <w:rPr>
          <w:rStyle w:val="NormalTok"/>
        </w:rPr>
        <w:t xml:space="preserve">, </w:t>
      </w:r>
      <w:r>
        <w:rPr>
          <w:rStyle w:val="FloatTok"/>
        </w:rPr>
        <w:t xml:space="preserve">1.2</w:t>
      </w:r>
      <w:r>
        <w:rPr>
          <w:rStyle w:val="NormalTok"/>
        </w:rPr>
        <w:t xml:space="preserve">, </w:t>
      </w:r>
      <w:r>
        <w:rPr>
          <w:rStyle w:val="FloatTok"/>
        </w:rPr>
        <w:t xml:space="preserve">3.7</w:t>
      </w:r>
      <w:r>
        <w:rPr>
          <w:rStyle w:val="NormalTok"/>
        </w:rPr>
        <w:t xml:space="preserve">))</w:t>
      </w:r>
    </w:p>
    <w:p>
      <w:pPr>
        <w:pStyle w:val="SourceCode"/>
      </w:pPr>
      <w:r>
        <w:rPr>
          <w:rStyle w:val="VerbatimChar"/>
        </w:rPr>
        <w:t xml:space="preserve">## [1] "numeric"</w:t>
      </w:r>
    </w:p>
    <w:p>
      <w:pPr>
        <w:pStyle w:val="SourceCode"/>
      </w:pPr>
      <w:r>
        <w:rPr>
          <w:rStyle w:val="CommentTok"/>
        </w:rPr>
        <w:t xml:space="preserve"># números integrais</w:t>
      </w:r>
      <w:r>
        <w:br w:type="textWrapping"/>
      </w:r>
      <w:r>
        <w:rPr>
          <w:rStyle w:val="KeywordTok"/>
        </w:rPr>
        <w:t xml:space="preserve">class</w:t>
      </w:r>
      <w:r>
        <w:rPr>
          <w:rStyle w:val="NormalTok"/>
        </w:rPr>
        <w:t xml:space="preserve">(</w:t>
      </w:r>
      <w:r>
        <w:rPr>
          <w:rStyle w:val="KeywordTok"/>
        </w:rPr>
        <w:t xml:space="preserve">as.integer</w:t>
      </w:r>
      <w:r>
        <w:rPr>
          <w:rStyle w:val="NormalTok"/>
        </w:rPr>
        <w:t xml:space="preserve">(</w:t>
      </w:r>
      <w:r>
        <w:rPr>
          <w:rStyle w:val="KeywordTok"/>
        </w:rPr>
        <w:t xml:space="preserve">c</w:t>
      </w:r>
      <w:r>
        <w:rPr>
          <w:rStyle w:val="NormalTok"/>
        </w:rPr>
        <w:t xml:space="preserve">(objeto_x)))</w:t>
      </w:r>
    </w:p>
    <w:p>
      <w:pPr>
        <w:pStyle w:val="SourceCode"/>
      </w:pPr>
      <w:r>
        <w:rPr>
          <w:rStyle w:val="VerbatimChar"/>
        </w:rPr>
        <w:t xml:space="preserve">## [1] "integer"</w:t>
      </w:r>
    </w:p>
    <w:p>
      <w:pPr>
        <w:pStyle w:val="SourceCode"/>
      </w:pPr>
      <w:r>
        <w:rPr>
          <w:rStyle w:val="CommentTok"/>
        </w:rPr>
        <w:t xml:space="preserve"># caracteres</w:t>
      </w:r>
      <w:r>
        <w:br w:type="textWrapping"/>
      </w:r>
      <w:r>
        <w:rPr>
          <w:rStyle w:val="KeywordTok"/>
        </w:rPr>
        <w:t xml:space="preserve">class</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"character"</w:t>
      </w:r>
    </w:p>
    <w:p>
      <w:pPr>
        <w:pStyle w:val="SourceCode"/>
      </w:pPr>
      <w:r>
        <w:rPr>
          <w:rStyle w:val="CommentTok"/>
        </w:rPr>
        <w:t xml:space="preserve"># fatores</w:t>
      </w:r>
      <w:r>
        <w:br w:type="textWrapping"/>
      </w:r>
      <w:r>
        <w:rPr>
          <w:rStyle w:val="KeywordTok"/>
        </w:rPr>
        <w:t xml:space="preserve">class</w:t>
      </w:r>
      <w:r>
        <w:rPr>
          <w:rStyle w:val="NormalTok"/>
        </w:rPr>
        <w:t xml:space="preserve">(</w:t>
      </w:r>
      <w:r>
        <w:rPr>
          <w:rStyle w:val="KeywordTok"/>
        </w:rPr>
        <w:t xml:space="preserve">as.factor</w:t>
      </w:r>
      <w:r>
        <w:rPr>
          <w:rStyle w:val="NormalTok"/>
        </w:rPr>
        <w:t xml:space="preserve">(</w:t>
      </w:r>
      <w:r>
        <w:rPr>
          <w:rStyle w:val="KeywordTok"/>
        </w:rPr>
        <w:t xml:space="preserve">c</w:t>
      </w:r>
      <w:r>
        <w:rPr>
          <w:rStyle w:val="NormalTok"/>
        </w:rPr>
        <w:t xml:space="preserve">(</w:t>
      </w:r>
      <w:r>
        <w:rPr>
          <w:rStyle w:val="StringTok"/>
        </w:rPr>
        <w:t xml:space="preserve">"homem"</w:t>
      </w:r>
      <w:r>
        <w:rPr>
          <w:rStyle w:val="NormalTok"/>
        </w:rPr>
        <w:t xml:space="preserve">, </w:t>
      </w:r>
      <w:r>
        <w:rPr>
          <w:rStyle w:val="StringTok"/>
        </w:rPr>
        <w:t xml:space="preserve">"mulher"</w:t>
      </w:r>
      <w:r>
        <w:rPr>
          <w:rStyle w:val="NormalTok"/>
        </w:rPr>
        <w:t xml:space="preserve">, </w:t>
      </w:r>
      <w:r>
        <w:rPr>
          <w:rStyle w:val="StringTok"/>
        </w:rPr>
        <w:t xml:space="preserve">"homem"</w:t>
      </w:r>
      <w:r>
        <w:rPr>
          <w:rStyle w:val="NormalTok"/>
        </w:rPr>
        <w:t xml:space="preserve">)))</w:t>
      </w:r>
    </w:p>
    <w:p>
      <w:pPr>
        <w:pStyle w:val="SourceCode"/>
      </w:pPr>
      <w:r>
        <w:rPr>
          <w:rStyle w:val="VerbatimChar"/>
        </w:rPr>
        <w:t xml:space="preserve">## [1] "factor"</w:t>
      </w:r>
    </w:p>
    <w:p>
      <w:pPr>
        <w:pStyle w:val="SourceCode"/>
      </w:pPr>
      <w:r>
        <w:rPr>
          <w:rStyle w:val="CommentTok"/>
        </w:rPr>
        <w:t xml:space="preserve"># datas</w:t>
      </w:r>
      <w:r>
        <w:br w:type="textWrapping"/>
      </w:r>
      <w:r>
        <w:rPr>
          <w:rStyle w:val="KeywordTok"/>
        </w:rPr>
        <w:t xml:space="preserve">class</w:t>
      </w:r>
      <w:r>
        <w:rPr>
          <w:rStyle w:val="NormalTok"/>
        </w:rPr>
        <w:t xml:space="preserve">(</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"2019-10-02"</w:t>
      </w:r>
      <w:r>
        <w:rPr>
          <w:rStyle w:val="NormalTok"/>
        </w:rPr>
        <w:t xml:space="preserve">, </w:t>
      </w:r>
      <w:r>
        <w:rPr>
          <w:rStyle w:val="StringTok"/>
        </w:rPr>
        <w:t xml:space="preserve">"2019-07-22"</w:t>
      </w:r>
      <w:r>
        <w:rPr>
          <w:rStyle w:val="NormalTok"/>
        </w:rPr>
        <w:t xml:space="preserve">, </w:t>
      </w:r>
      <w:r>
        <w:rPr>
          <w:rStyle w:val="StringTok"/>
        </w:rPr>
        <w:t xml:space="preserve">"2018-11-02"</w:t>
      </w:r>
      <w:r>
        <w:rPr>
          <w:rStyle w:val="NormalTok"/>
        </w:rPr>
        <w:t xml:space="preserve">)))</w:t>
      </w:r>
    </w:p>
    <w:p>
      <w:pPr>
        <w:pStyle w:val="SourceCode"/>
      </w:pPr>
      <w:r>
        <w:rPr>
          <w:rStyle w:val="VerbatimChar"/>
        </w:rPr>
        <w:t xml:space="preserve">## [1] "Date"</w:t>
      </w:r>
    </w:p>
    <w:p>
      <w:pPr>
        <w:pStyle w:val="SourceCode"/>
      </w:pPr>
      <w:r>
        <w:rPr>
          <w:rStyle w:val="CommentTok"/>
        </w:rPr>
        <w:t xml:space="preserve"># operação usando um vetor</w:t>
      </w:r>
      <w:r>
        <w:br w:type="textWrapping"/>
      </w:r>
      <w:r>
        <w:rPr>
          <w:rStyle w:val="KeywordTok"/>
        </w:rPr>
        <w:t xml:space="preserve">print</w:t>
      </w:r>
      <w:r>
        <w:rPr>
          <w:rStyle w:val="NormalTok"/>
        </w:rPr>
        <w:t xml:space="preserve">(objeto_x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10 20 30 40 50</w:t>
      </w:r>
    </w:p>
    <w:p>
      <w:pPr>
        <w:pStyle w:val="SourceCode"/>
      </w:pPr>
      <w:r>
        <w:rPr>
          <w:rStyle w:val="KeywordTok"/>
        </w:rPr>
        <w:t xml:space="preserve">print</w:t>
      </w:r>
      <w:r>
        <w:rPr>
          <w:rStyle w:val="NormalTok"/>
        </w:rPr>
        <w:t xml:space="preserve">(objeto_x </w:t>
      </w:r>
      <w:r>
        <w:rPr>
          <w:rStyle w:val="OperatorTok"/>
        </w:rPr>
        <w:t xml:space="preserve">+</w:t>
      </w:r>
      <w:r>
        <w:rPr>
          <w:rStyle w:val="StringTok"/>
        </w:rPr>
        <w:t xml:space="preserve"> </w:t>
      </w:r>
      <w:r>
        <w:rPr>
          <w:rStyle w:val="NormalTok"/>
        </w:rPr>
        <w:t xml:space="preserve">objeto_x)</w:t>
      </w:r>
    </w:p>
    <w:p>
      <w:pPr>
        <w:pStyle w:val="SourceCode"/>
      </w:pPr>
      <w:r>
        <w:rPr>
          <w:rStyle w:val="VerbatimChar"/>
        </w:rPr>
        <w:t xml:space="preserve">## [1]  2  4  6  8 10</w:t>
      </w:r>
    </w:p>
    <w:p>
      <w:pPr>
        <w:pStyle w:val="FirstParagraph"/>
      </w:pPr>
      <w:r>
        <w:t xml:space="preserve">Adicionalmente, modelos lineares podem conter muitas informações diferentes dentro de um mesmo objeto. Portanto, objetos provenientes de modelos lineares (ex: lme), contém dentre outras informações, valores de p, coeficientes dos preditores, formula do modelo, parâmetros da formula usada, etc. Para isso, esses objetos são constituídos de diferentes elementos, que podem ser inspecionados usando diferentes maneiras.</w:t>
      </w:r>
    </w:p>
    <w:p>
      <w:pPr>
        <w:pStyle w:val="SourceCode"/>
      </w:pPr>
      <w:r>
        <w:rPr>
          <w:rStyle w:val="CommentTok"/>
        </w:rPr>
        <w:t xml:space="preserve"># Exemplo de modelo e sua classe</w:t>
      </w:r>
      <w:r>
        <w:br w:type="textWrapping"/>
      </w:r>
      <w:r>
        <w:rPr>
          <w:rStyle w:val="KeywordTok"/>
        </w:rPr>
        <w:t xml:space="preserve">library</w:t>
      </w:r>
      <w:r>
        <w:rPr>
          <w:rStyle w:val="NormalTok"/>
        </w:rPr>
        <w:t xml:space="preserve">(</w:t>
      </w:r>
      <w:r>
        <w:rPr>
          <w:rStyle w:val="StringTok"/>
        </w:rPr>
        <w:t xml:space="preserve">"nlme"</w:t>
      </w:r>
      <w:r>
        <w:rPr>
          <w:rStyle w:val="NormalTok"/>
        </w:rPr>
        <w:t xml:space="preserve">)</w:t>
      </w:r>
      <w:r>
        <w:br w:type="textWrapping"/>
      </w:r>
      <w:r>
        <w:rPr>
          <w:rStyle w:val="NormalTok"/>
        </w:rPr>
        <w:t xml:space="preserve">modelo &lt;-</w:t>
      </w:r>
      <w:r>
        <w:rPr>
          <w:rStyle w:val="StringTok"/>
        </w:rPr>
        <w:t xml:space="preserve"> </w:t>
      </w:r>
      <w:r>
        <w:rPr>
          <w:rStyle w:val="KeywordTok"/>
        </w:rPr>
        <w:t xml:space="preserve">lme</w:t>
      </w:r>
      <w:r>
        <w:rPr>
          <w:rStyle w:val="NormalTok"/>
        </w:rPr>
        <w:t xml:space="preserve">(distance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Orthodont)</w:t>
      </w:r>
      <w:r>
        <w:br w:type="textWrapping"/>
      </w:r>
      <w:r>
        <w:rPr>
          <w:rStyle w:val="KeywordTok"/>
        </w:rPr>
        <w:t xml:space="preserve">class</w:t>
      </w:r>
      <w:r>
        <w:rPr>
          <w:rStyle w:val="NormalTok"/>
        </w:rPr>
        <w:t xml:space="preserve">(modelo)</w:t>
      </w:r>
    </w:p>
    <w:p>
      <w:pPr>
        <w:pStyle w:val="SourceCode"/>
      </w:pPr>
      <w:r>
        <w:rPr>
          <w:rStyle w:val="VerbatimChar"/>
        </w:rPr>
        <w:t xml:space="preserve">## [1] "lme"</w:t>
      </w:r>
    </w:p>
    <w:p>
      <w:pPr>
        <w:pStyle w:val="SourceCode"/>
      </w:pPr>
      <w:r>
        <w:rPr>
          <w:rStyle w:val="CommentTok"/>
        </w:rPr>
        <w:t xml:space="preserve"># Estrutura do modelo. O que existe dentro do objeto modelo ? </w:t>
      </w:r>
      <w:r>
        <w:br w:type="textWrapping"/>
      </w:r>
      <w:r>
        <w:rPr>
          <w:rStyle w:val="KeywordTok"/>
        </w:rPr>
        <w:t xml:space="preserve">names</w:t>
      </w:r>
      <w:r>
        <w:rPr>
          <w:rStyle w:val="NormalTok"/>
        </w:rPr>
        <w:t xml:space="preserve">(modelo)</w:t>
      </w:r>
    </w:p>
    <w:p>
      <w:pPr>
        <w:pStyle w:val="SourceCode"/>
      </w:pPr>
      <w:r>
        <w:rPr>
          <w:rStyle w:val="VerbatimChar"/>
        </w:rPr>
        <w:t xml:space="preserve">##  [1] "modelStruct"  "dims"         "contrasts"    "coefficients"</w:t>
      </w:r>
      <w:r>
        <w:br w:type="textWrapping"/>
      </w:r>
      <w:r>
        <w:rPr>
          <w:rStyle w:val="VerbatimChar"/>
        </w:rPr>
        <w:t xml:space="preserve">##  [5] "varFix"       "sigma"        "apVar"        "logLik"      </w:t>
      </w:r>
      <w:r>
        <w:br w:type="textWrapping"/>
      </w:r>
      <w:r>
        <w:rPr>
          <w:rStyle w:val="VerbatimChar"/>
        </w:rPr>
        <w:t xml:space="preserve">##  [9] "numIter"      "groups"       "call"         "terms"       </w:t>
      </w:r>
      <w:r>
        <w:br w:type="textWrapping"/>
      </w:r>
      <w:r>
        <w:rPr>
          <w:rStyle w:val="VerbatimChar"/>
        </w:rPr>
        <w:t xml:space="preserve">## [13] "method"       "fitted"       "residuals"    "fixDF"       </w:t>
      </w:r>
      <w:r>
        <w:br w:type="textWrapping"/>
      </w:r>
      <w:r>
        <w:rPr>
          <w:rStyle w:val="VerbatimChar"/>
        </w:rPr>
        <w:t xml:space="preserve">## [17] "na.action"    "data"</w:t>
      </w:r>
    </w:p>
    <w:p>
      <w:pPr>
        <w:pStyle w:val="Heading2"/>
      </w:pPr>
      <w:bookmarkStart w:id="24" w:name="indexamento"/>
      <w:r>
        <w:t xml:space="preserve">Indexamento</w:t>
      </w:r>
      <w:bookmarkEnd w:id="24"/>
    </w:p>
    <w:p>
      <w:pPr>
        <w:pStyle w:val="FirstParagraph"/>
      </w:pPr>
      <w:r>
        <w:t xml:space="preserve">Uma característica fundamental em R (mas também em outras linguagens de programação) é poder acessar valores usando indexamento. Ou seja, usar a posição dentro do objeto (index, linha ou coluna) para poder realizar diferentes ações nos dados.</w:t>
      </w:r>
    </w:p>
    <w:p>
      <w:pPr>
        <w:pStyle w:val="BodyText"/>
      </w:pPr>
      <w:r>
        <w:t xml:space="preserve">Em vetores (1 dimensão), é possível acessar os valores usando index (1:length(x)).</w:t>
      </w:r>
    </w:p>
    <w:p>
      <w:pPr>
        <w:pStyle w:val="SourceCode"/>
      </w:pPr>
      <w:r>
        <w:rPr>
          <w:rStyle w:val="NormalTok"/>
        </w:rPr>
        <w:t xml:space="preserve">variavel[</w:t>
      </w:r>
      <w:r>
        <w:rPr>
          <w:rStyle w:val="DecValTok"/>
        </w:rPr>
        <w:t xml:space="preserve">1</w:t>
      </w:r>
      <w:r>
        <w:rPr>
          <w:rStyle w:val="NormalTok"/>
        </w:rPr>
        <w:t xml:space="preserve">] </w:t>
      </w:r>
      <w:r>
        <w:rPr>
          <w:rStyle w:val="CommentTok"/>
        </w:rPr>
        <w:t xml:space="preserve"># primeiro elemento</w:t>
      </w:r>
    </w:p>
    <w:p>
      <w:pPr>
        <w:pStyle w:val="SourceCode"/>
      </w:pPr>
      <w:r>
        <w:rPr>
          <w:rStyle w:val="VerbatimChar"/>
        </w:rPr>
        <w:t xml:space="preserve">## [1] 1</w:t>
      </w:r>
    </w:p>
    <w:p>
      <w:pPr>
        <w:pStyle w:val="SourceCode"/>
      </w:pPr>
      <w:r>
        <w:rPr>
          <w:rStyle w:val="NormalTok"/>
        </w:rPr>
        <w:t xml:space="preserve">variavel[</w:t>
      </w:r>
      <w:r>
        <w:rPr>
          <w:rStyle w:val="DecValTok"/>
        </w:rPr>
        <w:t xml:space="preserve">5</w:t>
      </w:r>
      <w:r>
        <w:rPr>
          <w:rStyle w:val="NormalTok"/>
        </w:rPr>
        <w:t xml:space="preserve">] </w:t>
      </w:r>
      <w:r>
        <w:rPr>
          <w:rStyle w:val="CommentTok"/>
        </w:rPr>
        <w:t xml:space="preserve"># último elemento</w:t>
      </w:r>
    </w:p>
    <w:p>
      <w:pPr>
        <w:pStyle w:val="SourceCode"/>
      </w:pPr>
      <w:r>
        <w:rPr>
          <w:rStyle w:val="VerbatimChar"/>
        </w:rPr>
        <w:t xml:space="preserve">## [1] 5</w:t>
      </w:r>
    </w:p>
    <w:p>
      <w:pPr>
        <w:pStyle w:val="FirstParagraph"/>
      </w:pPr>
      <w:r>
        <w:t xml:space="preserve">Em tabelas / matrizes, é possível fazer o mesmo através de colunas e linhas.</w:t>
      </w:r>
    </w:p>
    <w:p>
      <w:pPr>
        <w:pStyle w:val="SourceCode"/>
      </w:pPr>
      <w:r>
        <w:rPr>
          <w:rStyle w:val="NormalTok"/>
        </w:rPr>
        <w:t xml:space="preserve">dados[,]</w:t>
      </w:r>
    </w:p>
    <w:p>
      <w:pPr>
        <w:pStyle w:val="SourceCode"/>
      </w:pPr>
      <w:r>
        <w:rPr>
          <w:rStyle w:val="VerbatimChar"/>
        </w:rPr>
        <w:t xml:space="preserve">##             X1       X2</w:t>
      </w:r>
      <w:r>
        <w:br w:type="textWrapping"/>
      </w:r>
      <w:r>
        <w:rPr>
          <w:rStyle w:val="VerbatimChar"/>
        </w:rPr>
        <w:t xml:space="preserve">## 1   1.13174842 controle</w:t>
      </w:r>
      <w:r>
        <w:br w:type="textWrapping"/>
      </w:r>
      <w:r>
        <w:rPr>
          <w:rStyle w:val="VerbatimChar"/>
        </w:rPr>
        <w:t xml:space="preserve">## 2  -0.28930671 controle</w:t>
      </w:r>
      <w:r>
        <w:br w:type="textWrapping"/>
      </w:r>
      <w:r>
        <w:rPr>
          <w:rStyle w:val="VerbatimChar"/>
        </w:rPr>
        <w:t xml:space="preserve">## 3  -2.17453295 controle</w:t>
      </w:r>
      <w:r>
        <w:br w:type="textWrapping"/>
      </w:r>
      <w:r>
        <w:rPr>
          <w:rStyle w:val="VerbatimChar"/>
        </w:rPr>
        <w:t xml:space="preserve">## 4  -1.17646740 controle</w:t>
      </w:r>
      <w:r>
        <w:br w:type="textWrapping"/>
      </w:r>
      <w:r>
        <w:rPr>
          <w:rStyle w:val="VerbatimChar"/>
        </w:rPr>
        <w:t xml:space="preserve">## 5   0.73284906 controle</w:t>
      </w:r>
      <w:r>
        <w:br w:type="textWrapping"/>
      </w:r>
      <w:r>
        <w:rPr>
          <w:rStyle w:val="VerbatimChar"/>
        </w:rPr>
        <w:t xml:space="preserve">## 6  -2.32373737 controle</w:t>
      </w:r>
      <w:r>
        <w:br w:type="textWrapping"/>
      </w:r>
      <w:r>
        <w:rPr>
          <w:rStyle w:val="VerbatimChar"/>
        </w:rPr>
        <w:t xml:space="preserve">## 7  -0.54993220 controle</w:t>
      </w:r>
      <w:r>
        <w:br w:type="textWrapping"/>
      </w:r>
      <w:r>
        <w:rPr>
          <w:rStyle w:val="VerbatimChar"/>
        </w:rPr>
        <w:t xml:space="preserve">## 8  -0.40450706 controle</w:t>
      </w:r>
      <w:r>
        <w:br w:type="textWrapping"/>
      </w:r>
      <w:r>
        <w:rPr>
          <w:rStyle w:val="VerbatimChar"/>
        </w:rPr>
        <w:t xml:space="preserve">## 9  -0.55569913 controle</w:t>
      </w:r>
      <w:r>
        <w:br w:type="textWrapping"/>
      </w:r>
      <w:r>
        <w:rPr>
          <w:rStyle w:val="VerbatimChar"/>
        </w:rPr>
        <w:t xml:space="preserve">## 10 -0.04634708 controle</w:t>
      </w:r>
      <w:r>
        <w:br w:type="textWrapping"/>
      </w:r>
      <w:r>
        <w:rPr>
          <w:rStyle w:val="VerbatimChar"/>
        </w:rPr>
        <w:t xml:space="preserve">## 11  0.79983704 controle</w:t>
      </w:r>
      <w:r>
        <w:br w:type="textWrapping"/>
      </w:r>
      <w:r>
        <w:rPr>
          <w:rStyle w:val="VerbatimChar"/>
        </w:rPr>
        <w:t xml:space="preserve">## 12 -0.58079837 controle</w:t>
      </w:r>
      <w:r>
        <w:br w:type="textWrapping"/>
      </w:r>
      <w:r>
        <w:rPr>
          <w:rStyle w:val="VerbatimChar"/>
        </w:rPr>
        <w:t xml:space="preserve">## 13  0.80050413 controle</w:t>
      </w:r>
      <w:r>
        <w:br w:type="textWrapping"/>
      </w:r>
      <w:r>
        <w:rPr>
          <w:rStyle w:val="VerbatimChar"/>
        </w:rPr>
        <w:t xml:space="preserve">## 14 -1.36974344 controle</w:t>
      </w:r>
      <w:r>
        <w:br w:type="textWrapping"/>
      </w:r>
      <w:r>
        <w:rPr>
          <w:rStyle w:val="VerbatimChar"/>
        </w:rPr>
        <w:t xml:space="preserve">## 15 -0.27888671 controle</w:t>
      </w:r>
      <w:r>
        <w:br w:type="textWrapping"/>
      </w:r>
      <w:r>
        <w:rPr>
          <w:rStyle w:val="VerbatimChar"/>
        </w:rPr>
        <w:t xml:space="preserve">## 16  0.36543955 controle</w:t>
      </w:r>
      <w:r>
        <w:br w:type="textWrapping"/>
      </w:r>
      <w:r>
        <w:rPr>
          <w:rStyle w:val="VerbatimChar"/>
        </w:rPr>
        <w:t xml:space="preserve">## 17  0.40058775 controle</w:t>
      </w:r>
      <w:r>
        <w:br w:type="textWrapping"/>
      </w:r>
      <w:r>
        <w:rPr>
          <w:rStyle w:val="VerbatimChar"/>
        </w:rPr>
        <w:t xml:space="preserve">## 18 -0.02679106 controle</w:t>
      </w:r>
      <w:r>
        <w:br w:type="textWrapping"/>
      </w:r>
      <w:r>
        <w:rPr>
          <w:rStyle w:val="VerbatimChar"/>
        </w:rPr>
        <w:t xml:space="preserve">## 19  0.03443341 controle</w:t>
      </w:r>
      <w:r>
        <w:br w:type="textWrapping"/>
      </w:r>
      <w:r>
        <w:rPr>
          <w:rStyle w:val="VerbatimChar"/>
        </w:rPr>
        <w:t xml:space="preserve">## 20 -1.67841139 controle</w:t>
      </w:r>
    </w:p>
    <w:p>
      <w:pPr>
        <w:pStyle w:val="SourceCode"/>
      </w:pPr>
      <w:r>
        <w:rPr>
          <w:rStyle w:val="NormalTok"/>
        </w:rPr>
        <w:t xml:space="preserve">dados[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elemento da primeira linha e coluna</w:t>
      </w:r>
    </w:p>
    <w:p>
      <w:pPr>
        <w:pStyle w:val="SourceCode"/>
      </w:pPr>
      <w:r>
        <w:rPr>
          <w:rStyle w:val="VerbatimChar"/>
        </w:rPr>
        <w:t xml:space="preserve">## [1] 1.131748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Programação em R</dc:title>
  <dc:creator>Samuel Carleial</dc:creator>
  <cp:keywords/>
  <dcterms:created xsi:type="dcterms:W3CDTF">2019-10-29T20:49:42Z</dcterms:created>
  <dcterms:modified xsi:type="dcterms:W3CDTF">2019-10-29T20:49:42Z</dcterms:modified>
</cp:coreProperties>
</file>