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Programação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Tutorial</w:t>
      </w:r>
      <w:r>
        <w:t xml:space="preserve"> </w:t>
      </w:r>
      <w:r>
        <w:t xml:space="preserve">1:</w:t>
      </w:r>
      <w:r>
        <w:t xml:space="preserve"> </w:t>
      </w:r>
      <w:r>
        <w:t xml:space="preserve">relembrando</w:t>
      </w:r>
      <w:r>
        <w:t xml:space="preserve"> </w:t>
      </w:r>
      <w:r>
        <w:t xml:space="preserve">o</w:t>
      </w:r>
      <w:r>
        <w:t xml:space="preserve"> </w:t>
      </w:r>
      <w:r>
        <w:t xml:space="preserve">básico</w:t>
      </w:r>
      <w:r>
        <w:t xml:space="preserve"> </w:t>
      </w:r>
      <w:r>
        <w:t xml:space="preserve">(pontos</w:t>
      </w:r>
      <w:r>
        <w:t xml:space="preserve"> </w:t>
      </w:r>
      <w:r>
        <w:t xml:space="preserve">importantes)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Carleial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R é uma linguagem de programação muito flexível e de fácil aprendizagem para leigos em computação. Talvez inicialmente a aprendizagem de R para aqueles que começam do zero é muito lenta. Porém, gradualmente se aprende R com mais rapidez e facilidade. Portanto, se diz que a linha de aprendizagem em R é exponencial (veja a figura abaixo).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1_pontosImportantesEm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 é uma linguagem orientada a objetos. Ou seja, nela o foco se dá na criação e manipulação de…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(obviamente) que são carregados na sessão atual do R, consumindo a memória corrente do computador (RAM).</w:t>
      </w:r>
    </w:p>
    <w:p>
      <w:pPr>
        <w:pStyle w:val="SourceCode"/>
      </w:pPr>
      <w:r>
        <w:rPr>
          <w:rStyle w:val="CommentTok"/>
        </w:rPr>
        <w:t xml:space="preserve"># Exemplo de objeto em R</w:t>
      </w:r>
      <w:r>
        <w:br w:type="textWrapping"/>
      </w:r>
      <w:r>
        <w:rPr>
          <w:rStyle w:val="CommentTok"/>
        </w:rPr>
        <w:t xml:space="preserve">#  objeto_x, um vetor composto por números inteiros</w:t>
      </w:r>
      <w:r>
        <w:br w:type="textWrapping"/>
      </w:r>
      <w:r>
        <w:rPr>
          <w:rStyle w:val="NormalTok"/>
        </w:rPr>
        <w:t xml:space="preserve">objeto_x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objeto_x</w:t>
      </w:r>
    </w:p>
    <w:p>
      <w:pPr>
        <w:pStyle w:val="SourceCode"/>
      </w:pPr>
      <w:r>
        <w:rPr>
          <w:rStyle w:val="VerbatimChar"/>
        </w:rPr>
        <w:t xml:space="preserve">## [1] 15  7 20  4 12</w:t>
      </w:r>
    </w:p>
    <w:p>
      <w:pPr>
        <w:pStyle w:val="FirstParagraph"/>
      </w:pPr>
      <w:r>
        <w:t xml:space="preserve">Neste tutorial, serão descritos alguns pontos importantes e cruciais da linguagem R, que podem ser de extrema importância na análise e manipulação de dados.</w:t>
      </w:r>
    </w:p>
    <w:p>
      <w:pPr>
        <w:pStyle w:val="Heading2"/>
      </w:pPr>
      <w:bookmarkStart w:id="22" w:name="classes"/>
      <w:r>
        <w:t xml:space="preserve">Classes</w:t>
      </w:r>
      <w:bookmarkEnd w:id="22"/>
    </w:p>
    <w:p>
      <w:pPr>
        <w:pStyle w:val="FirstParagraph"/>
      </w:pPr>
      <w:r>
        <w:t xml:space="preserve">Todo e qualquer objeto em R deve pertencer a uma classe, que por sua vez possui diferentes propriedades. As classes mais comuns usadas numa análise de dados são vetores (variáveis singulares) e os (conjuntos de dados) data.frame ou data.table. Existem em R muitas outras classes e tipos de objetos, como matrizes, arranjos, objetos provenientes de modelos estatísticos, etc.</w:t>
      </w:r>
    </w:p>
    <w:p>
      <w:pPr>
        <w:pStyle w:val="SourceCode"/>
      </w:pPr>
      <w:r>
        <w:rPr>
          <w:rStyle w:val="CommentTok"/>
        </w:rPr>
        <w:t xml:space="preserve"># Exemplo de diferentes objetos que podem existir em R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variavel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objeto_x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(dados))</w:t>
      </w:r>
    </w:p>
    <w:p>
      <w:pPr>
        <w:pStyle w:val="SourceCode"/>
      </w:pPr>
      <w:r>
        <w:rPr>
          <w:rStyle w:val="VerbatimChar"/>
        </w:rPr>
        <w:t xml:space="preserve">## [1] "dados: data.frame"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"matriz:"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(matriz))</w:t>
      </w:r>
    </w:p>
    <w:p>
      <w:pPr>
        <w:pStyle w:val="SourceCode"/>
      </w:pPr>
      <w:r>
        <w:rPr>
          <w:rStyle w:val="VerbatimChar"/>
        </w:rPr>
        <w:t xml:space="preserve">## [1] "matriz: matrix"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"variavel:"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(variavel))</w:t>
      </w:r>
    </w:p>
    <w:p>
      <w:pPr>
        <w:pStyle w:val="SourceCode"/>
      </w:pPr>
      <w:r>
        <w:rPr>
          <w:rStyle w:val="VerbatimChar"/>
        </w:rPr>
        <w:t xml:space="preserve">## [1] "variavel: numeric"</w:t>
      </w:r>
    </w:p>
    <w:p>
      <w:pPr>
        <w:pStyle w:val="Heading2"/>
      </w:pPr>
      <w:bookmarkStart w:id="23" w:name="vetores"/>
      <w:r>
        <w:t xml:space="preserve">Vetores</w:t>
      </w:r>
      <w:bookmarkEnd w:id="23"/>
    </w:p>
    <w:p>
      <w:pPr>
        <w:pStyle w:val="FirstParagraph"/>
      </w:pPr>
      <w:r>
        <w:t xml:space="preserve">Vetores (variáveis singulares) podem assumir diferentes tipos, como números (contínuos ou integrais), caracteres, fatores, datas, etc. Para definir um vetor, usa-se a função c() onde cada elemento do vetor deve ser separado por vírgulas. Aliás, operações usando vetores geralmente são muito fáceis de realizar, como soma, multiplicação, etc. Veja abaixo:</w:t>
      </w:r>
    </w:p>
    <w:p>
      <w:pPr>
        <w:pStyle w:val="SourceCode"/>
      </w:pPr>
      <w:r>
        <w:rPr>
          <w:rStyle w:val="CommentTok"/>
        </w:rPr>
        <w:t xml:space="preserve"># números contínuos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números integrais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(objeto_x)))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caracteres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fatores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"homem"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datas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"2019-10-02"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"2019-07-22"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"2018-11-02"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CommentTok"/>
        </w:rPr>
        <w:t xml:space="preserve"># operação usando um vetor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(objeto_x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150  70 200  40 120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(objeto_x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objeto_x)</w:t>
      </w:r>
    </w:p>
    <w:p>
      <w:pPr>
        <w:pStyle w:val="SourceCode"/>
      </w:pPr>
      <w:r>
        <w:rPr>
          <w:rStyle w:val="VerbatimChar"/>
        </w:rPr>
        <w:t xml:space="preserve">## [1] 30 14 40  8 24</w:t>
      </w:r>
    </w:p>
    <w:p>
      <w:pPr>
        <w:pStyle w:val="Heading2"/>
      </w:pPr>
      <w:bookmarkStart w:id="24" w:name="modelos-estatísticos"/>
      <w:r>
        <w:t xml:space="preserve">Modelos estatísticos</w:t>
      </w:r>
      <w:bookmarkEnd w:id="24"/>
    </w:p>
    <w:p>
      <w:pPr>
        <w:pStyle w:val="Heading3"/>
      </w:pPr>
      <w:bookmarkStart w:id="25" w:name="objetos-com-um-conjunto-de-variáveis"/>
      <w:r>
        <w:t xml:space="preserve">objetos com um conjunto de variáveis</w:t>
      </w:r>
      <w:bookmarkEnd w:id="25"/>
    </w:p>
    <w:p>
      <w:pPr>
        <w:pStyle w:val="FirstParagraph"/>
      </w:pPr>
      <w:r>
        <w:t xml:space="preserve">Modelos lineares produzidos por funções em R contém diferentes informações que podem ser armazenados num único objeto. Objetos provenientes de modelos lineares (ex: lme), contém dentre outras informações, valores de p, coeficientes dos preditores, fórmula do modelo, parâmetros da fórmula usada, etc. Tais objetos podem ser inspecionados usando diferentes maneiras.</w:t>
      </w:r>
    </w:p>
    <w:p>
      <w:pPr>
        <w:pStyle w:val="SourceCode"/>
      </w:pPr>
      <w:r>
        <w:rPr>
          <w:rStyle w:val="CommentTok"/>
        </w:rPr>
        <w:t xml:space="preserve"># Exemplo de modelo e sua classe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Orthodont)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[1] "lme"</w:t>
      </w:r>
    </w:p>
    <w:p>
      <w:pPr>
        <w:pStyle w:val="SourceCode"/>
      </w:pPr>
      <w:r>
        <w:rPr>
          <w:rStyle w:val="CommentTok"/>
        </w:rPr>
        <w:t xml:space="preserve"># Estrutura do modelo. O que existe dentro do objeto "modelo" ?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[1] "modelStruct"  "dims"         "contrasts"    "coefficients"</w:t>
      </w:r>
      <w:r>
        <w:br w:type="textWrapping"/>
      </w:r>
      <w:r>
        <w:rPr>
          <w:rStyle w:val="VerbatimChar"/>
        </w:rPr>
        <w:t xml:space="preserve">##  [5] "varFix"       "sigma"        "apVar"        "logLik"      </w:t>
      </w:r>
      <w:r>
        <w:br w:type="textWrapping"/>
      </w:r>
      <w:r>
        <w:rPr>
          <w:rStyle w:val="VerbatimChar"/>
        </w:rPr>
        <w:t xml:space="preserve">##  [9] "numIter"      "groups"       "call"         "terms"       </w:t>
      </w:r>
      <w:r>
        <w:br w:type="textWrapping"/>
      </w:r>
      <w:r>
        <w:rPr>
          <w:rStyle w:val="VerbatimChar"/>
        </w:rPr>
        <w:t xml:space="preserve">## [13] "method"       "fitted"       "residuals"    "fixDF"       </w:t>
      </w:r>
      <w:r>
        <w:br w:type="textWrapping"/>
      </w:r>
      <w:r>
        <w:rPr>
          <w:rStyle w:val="VerbatimChar"/>
        </w:rPr>
        <w:t xml:space="preserve">## [17] "na.action"    "data"</w:t>
      </w:r>
    </w:p>
    <w:p>
      <w:pPr>
        <w:pStyle w:val="Heading2"/>
      </w:pPr>
      <w:bookmarkStart w:id="26" w:name="indexação"/>
      <w:r>
        <w:t xml:space="preserve">Indexação</w:t>
      </w:r>
      <w:bookmarkEnd w:id="26"/>
    </w:p>
    <w:p>
      <w:pPr>
        <w:pStyle w:val="FirstParagraph"/>
      </w:pPr>
      <w:r>
        <w:t xml:space="preserve">Uma característica fundamental em R (mas também em outras linguagens de programação) é poder acessar valores usando indexação. Ou seja, usar a posição dentro do objeto (ordem, linha ou coluna) para poder extrair elementos ou realizar diferentes ações nos dados.</w:t>
      </w:r>
    </w:p>
    <w:p>
      <w:pPr>
        <w:pStyle w:val="BodyText"/>
      </w:pPr>
      <w:r>
        <w:t xml:space="preserve">Em vetores (1 dimensão), é possível acessar os valores usando index ou a ordem dos elementos (1:length(x)).</w:t>
      </w:r>
    </w:p>
    <w:p>
      <w:pPr>
        <w:pStyle w:val="SourceCode"/>
      </w:pPr>
      <w:r>
        <w:rPr>
          <w:rStyle w:val="NormalTok"/>
        </w:rPr>
        <w:t xml:space="preserve">variavel </w:t>
      </w:r>
      <w:r>
        <w:rPr>
          <w:rStyle w:val="CommentTok"/>
        </w:rPr>
        <w:t xml:space="preserve"># objeto</w:t>
      </w:r>
    </w:p>
    <w:p>
      <w:pPr>
        <w:pStyle w:val="SourceCode"/>
      </w:pPr>
      <w:r>
        <w:rPr>
          <w:rStyle w:val="VerbatimChar"/>
        </w:rPr>
        <w:t xml:space="preserve">## [1] 15  7 20  4 12</w:t>
      </w:r>
    </w:p>
    <w:p>
      <w:pPr>
        <w:pStyle w:val="SourceCode"/>
      </w:pPr>
      <w:r>
        <w:rPr>
          <w:rStyle w:val="NormalTok"/>
        </w:rPr>
        <w:t xml:space="preserve">variavel[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primeiro elemento do objeto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variavel[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último elemento do objeto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Em tabelas e matrizes, é possível fazer o mesmo através de colunas e linhas.</w:t>
      </w:r>
    </w:p>
    <w:p>
      <w:pPr>
        <w:pStyle w:val="SourceCode"/>
      </w:pPr>
      <w:r>
        <w:rPr>
          <w:rStyle w:val="NormalTok"/>
        </w:rPr>
        <w:t xml:space="preserve">dados[,]</w:t>
      </w:r>
    </w:p>
    <w:p>
      <w:pPr>
        <w:pStyle w:val="SourceCode"/>
      </w:pPr>
      <w:r>
        <w:rPr>
          <w:rStyle w:val="VerbatimChar"/>
        </w:rPr>
        <w:t xml:space="preserve">##            X1       X2</w:t>
      </w:r>
      <w:r>
        <w:br w:type="textWrapping"/>
      </w:r>
      <w:r>
        <w:rPr>
          <w:rStyle w:val="VerbatimChar"/>
        </w:rPr>
        <w:t xml:space="preserve">## 1   0.4536806 controle</w:t>
      </w:r>
      <w:r>
        <w:br w:type="textWrapping"/>
      </w:r>
      <w:r>
        <w:rPr>
          <w:rStyle w:val="VerbatimChar"/>
        </w:rPr>
        <w:t xml:space="preserve">## 2  -1.0587902 controle</w:t>
      </w:r>
      <w:r>
        <w:br w:type="textWrapping"/>
      </w:r>
      <w:r>
        <w:rPr>
          <w:rStyle w:val="VerbatimChar"/>
        </w:rPr>
        <w:t xml:space="preserve">## 3  -1.4361511 controle</w:t>
      </w:r>
      <w:r>
        <w:br w:type="textWrapping"/>
      </w:r>
      <w:r>
        <w:rPr>
          <w:rStyle w:val="VerbatimChar"/>
        </w:rPr>
        <w:t xml:space="preserve">## 4  -0.2317647 controle</w:t>
      </w:r>
      <w:r>
        <w:br w:type="textWrapping"/>
      </w:r>
      <w:r>
        <w:rPr>
          <w:rStyle w:val="VerbatimChar"/>
        </w:rPr>
        <w:t xml:space="preserve">## 5  -0.1721807 controle</w:t>
      </w:r>
      <w:r>
        <w:br w:type="textWrapping"/>
      </w:r>
      <w:r>
        <w:rPr>
          <w:rStyle w:val="VerbatimChar"/>
        </w:rPr>
        <w:t xml:space="preserve">## 6  -0.7616180 controle</w:t>
      </w:r>
      <w:r>
        <w:br w:type="textWrapping"/>
      </w:r>
      <w:r>
        <w:rPr>
          <w:rStyle w:val="VerbatimChar"/>
        </w:rPr>
        <w:t xml:space="preserve">## 7   0.5438237 controle</w:t>
      </w:r>
      <w:r>
        <w:br w:type="textWrapping"/>
      </w:r>
      <w:r>
        <w:rPr>
          <w:rStyle w:val="VerbatimChar"/>
        </w:rPr>
        <w:t xml:space="preserve">## 8  -2.1762361 controle</w:t>
      </w:r>
      <w:r>
        <w:br w:type="textWrapping"/>
      </w:r>
      <w:r>
        <w:rPr>
          <w:rStyle w:val="VerbatimChar"/>
        </w:rPr>
        <w:t xml:space="preserve">## 9   1.1188320 controle</w:t>
      </w:r>
      <w:r>
        <w:br w:type="textWrapping"/>
      </w:r>
      <w:r>
        <w:rPr>
          <w:rStyle w:val="VerbatimChar"/>
        </w:rPr>
        <w:t xml:space="preserve">## 10 -0.4171862 controle</w:t>
      </w:r>
      <w:r>
        <w:br w:type="textWrapping"/>
      </w:r>
      <w:r>
        <w:rPr>
          <w:rStyle w:val="VerbatimChar"/>
        </w:rPr>
        <w:t xml:space="preserve">## 11  0.6523894 controle</w:t>
      </w:r>
      <w:r>
        <w:br w:type="textWrapping"/>
      </w:r>
      <w:r>
        <w:rPr>
          <w:rStyle w:val="VerbatimChar"/>
        </w:rPr>
        <w:t xml:space="preserve">## 12 -1.6973639 controle</w:t>
      </w:r>
      <w:r>
        <w:br w:type="textWrapping"/>
      </w:r>
      <w:r>
        <w:rPr>
          <w:rStyle w:val="VerbatimChar"/>
        </w:rPr>
        <w:t xml:space="preserve">## 13 -0.5918125 controle</w:t>
      </w:r>
      <w:r>
        <w:br w:type="textWrapping"/>
      </w:r>
      <w:r>
        <w:rPr>
          <w:rStyle w:val="VerbatimChar"/>
        </w:rPr>
        <w:t xml:space="preserve">## 14  0.7577777 controle</w:t>
      </w:r>
      <w:r>
        <w:br w:type="textWrapping"/>
      </w:r>
      <w:r>
        <w:rPr>
          <w:rStyle w:val="VerbatimChar"/>
        </w:rPr>
        <w:t xml:space="preserve">## 15 -1.5020551 controle</w:t>
      </w:r>
      <w:r>
        <w:br w:type="textWrapping"/>
      </w:r>
      <w:r>
        <w:rPr>
          <w:rStyle w:val="VerbatimChar"/>
        </w:rPr>
        <w:t xml:space="preserve">## 16  0.8817215 controle</w:t>
      </w:r>
      <w:r>
        <w:br w:type="textWrapping"/>
      </w:r>
      <w:r>
        <w:rPr>
          <w:rStyle w:val="VerbatimChar"/>
        </w:rPr>
        <w:t xml:space="preserve">## 17  0.3800739 controle</w:t>
      </w:r>
      <w:r>
        <w:br w:type="textWrapping"/>
      </w:r>
      <w:r>
        <w:rPr>
          <w:rStyle w:val="VerbatimChar"/>
        </w:rPr>
        <w:t xml:space="preserve">## 18 -1.0544358 controle</w:t>
      </w:r>
      <w:r>
        <w:br w:type="textWrapping"/>
      </w:r>
      <w:r>
        <w:rPr>
          <w:rStyle w:val="VerbatimChar"/>
        </w:rPr>
        <w:t xml:space="preserve">## 19 -2.1990625 controle</w:t>
      </w:r>
      <w:r>
        <w:br w:type="textWrapping"/>
      </w:r>
      <w:r>
        <w:rPr>
          <w:rStyle w:val="VerbatimChar"/>
        </w:rPr>
        <w:t xml:space="preserve">## 20  0.7649665 controle</w:t>
      </w:r>
    </w:p>
    <w:p>
      <w:pPr>
        <w:pStyle w:val="SourceCode"/>
      </w:pPr>
      <w:r>
        <w:rPr>
          <w:rStyle w:val="NormalTok"/>
        </w:rPr>
        <w:t xml:space="preserve">dados[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elemento da primeira linha e coluna</w:t>
      </w:r>
    </w:p>
    <w:p>
      <w:pPr>
        <w:pStyle w:val="SourceCode"/>
      </w:pPr>
      <w:r>
        <w:rPr>
          <w:rStyle w:val="VerbatimChar"/>
        </w:rPr>
        <w:t xml:space="preserve">## [1] 0.4536806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em R</dc:title>
  <dc:creator>Samuel Carleial</dc:creator>
  <cp:keywords/>
  <dcterms:created xsi:type="dcterms:W3CDTF">2019-11-09T15:09:27Z</dcterms:created>
  <dcterms:modified xsi:type="dcterms:W3CDTF">2019-11-09T15:09:27Z</dcterms:modified>
</cp:coreProperties>
</file>