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number of resulting LUTs is ceil(200/6) + 1 output = </w:t>
      </w:r>
      <w:r w:rsidDel="00000000" w:rsidR="00000000" w:rsidRPr="00000000">
        <w:rPr>
          <w:highlight w:val="yellow"/>
          <w:rtl w:val="0"/>
        </w:rPr>
        <w:t xml:space="preserve">35 LUTs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each 2-input gate is implemented with 1 LUT, then such can result in 200 LUTs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Therefore, the total maximum number of resulting LUTs is 200 + 1 output = </w:t>
      </w:r>
      <w:r w:rsidDel="00000000" w:rsidR="00000000" w:rsidRPr="00000000">
        <w:rPr>
          <w:highlight w:val="yellow"/>
          <w:rtl w:val="0"/>
        </w:rPr>
        <w:t xml:space="preserve">201 LUTs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number of resulting LUTs is ceil(200/6) + 5 outputs = </w:t>
      </w:r>
      <w:r w:rsidDel="00000000" w:rsidR="00000000" w:rsidRPr="00000000">
        <w:rPr>
          <w:highlight w:val="yellow"/>
          <w:rtl w:val="0"/>
        </w:rPr>
        <w:t xml:space="preserve">39 LUTs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each 2-input gate is implemented with 1 LUT, then such can result in 200 LUTs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Therefore, the total maximum number of resulting LUTs is 200 + 5 outputs = </w:t>
      </w:r>
      <w:r w:rsidDel="00000000" w:rsidR="00000000" w:rsidRPr="00000000">
        <w:rPr>
          <w:highlight w:val="yellow"/>
          <w:rtl w:val="0"/>
        </w:rPr>
        <w:t xml:space="preserve">205 LUTs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Samuel Fafel - 330003077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ECEN 449 Homework 3-2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