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Maximum Delay</w:t>
      </w:r>
    </w:p>
    <w:tbl>
      <w:tblPr>
        <w:tblStyle w:val="Table1"/>
        <w:tblW w:w="562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855"/>
        <w:gridCol w:w="930"/>
        <w:gridCol w:w="1875"/>
        <w:gridCol w:w="1965"/>
        <w:tblGridChange w:id="0">
          <w:tblGrid>
            <w:gridCol w:w="855"/>
            <w:gridCol w:w="930"/>
            <w:gridCol w:w="1875"/>
            <w:gridCol w:w="1965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Node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Logic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 Delay (ns)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Max Delay (ns)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a*b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P+c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~d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Q*R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S+R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T^e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ffffff" w:val="clear"/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maximum output delay reported by STA is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accurate, because:</w:t>
        <w:br w:type="textWrapping"/>
        <w:t xml:space="preserve">In order for </w:t>
      </w:r>
      <w:r w:rsidDel="00000000" w:rsidR="00000000" w:rsidRPr="00000000">
        <w:rPr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to change, either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must change. 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changes and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remains the same, </w:t>
      </w:r>
      <w:r w:rsidDel="00000000" w:rsidR="00000000" w:rsidRPr="00000000">
        <w:rPr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changes with a delay of </w:t>
      </w:r>
      <w:r w:rsidDel="00000000" w:rsidR="00000000" w:rsidRPr="00000000">
        <w:rPr>
          <w:i w:val="1"/>
          <w:rtl w:val="0"/>
        </w:rPr>
        <w:t xml:space="preserve">G6</w:t>
      </w:r>
      <w:r w:rsidDel="00000000" w:rsidR="00000000" w:rsidRPr="00000000">
        <w:rPr>
          <w:rtl w:val="0"/>
        </w:rPr>
        <w:t xml:space="preserve"> = 10. 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In order for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to change, either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must change. </w:t>
      </w:r>
    </w:p>
    <w:p w:rsidR="00000000" w:rsidDel="00000000" w:rsidP="00000000" w:rsidRDefault="00000000" w:rsidRPr="00000000" w14:paraId="00000022">
      <w:pPr>
        <w:ind w:left="1440" w:firstLine="720"/>
        <w:rPr>
          <w:i w:val="1"/>
        </w:rPr>
      </w:pPr>
      <w:r w:rsidDel="00000000" w:rsidR="00000000" w:rsidRPr="00000000">
        <w:rPr>
          <w:rtl w:val="0"/>
        </w:rPr>
        <w:t xml:space="preserve">Since </w:t>
      </w:r>
      <w:r w:rsidDel="00000000" w:rsidR="00000000" w:rsidRPr="00000000">
        <w:rPr>
          <w:i w:val="1"/>
          <w:rtl w:val="0"/>
        </w:rPr>
        <w:t xml:space="preserve">S = Q*R</w:t>
      </w:r>
      <w:r w:rsidDel="00000000" w:rsidR="00000000" w:rsidRPr="00000000">
        <w:rPr>
          <w:rtl w:val="0"/>
        </w:rPr>
        <w:t xml:space="preserve">, the true logic of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T=Q*R + R</w:t>
      </w:r>
    </w:p>
    <w:p w:rsidR="00000000" w:rsidDel="00000000" w:rsidP="00000000" w:rsidRDefault="00000000" w:rsidRPr="00000000" w14:paraId="00000023">
      <w:pPr>
        <w:ind w:left="2160" w:firstLine="0"/>
        <w:rPr/>
      </w:pPr>
      <w:r w:rsidDel="00000000" w:rsidR="00000000" w:rsidRPr="00000000">
        <w:rPr>
          <w:rtl w:val="0"/>
        </w:rPr>
        <w:t xml:space="preserve">Therefore, </w:t>
      </w:r>
      <w:r w:rsidDel="00000000" w:rsidR="00000000" w:rsidRPr="00000000">
        <w:rPr>
          <w:i w:val="1"/>
          <w:rtl w:val="0"/>
        </w:rPr>
        <w:t xml:space="preserve">T=R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effectively has a delay of </w:t>
      </w:r>
      <w:r w:rsidDel="00000000" w:rsidR="00000000" w:rsidRPr="00000000">
        <w:rPr>
          <w:i w:val="1"/>
          <w:rtl w:val="0"/>
        </w:rPr>
        <w:t xml:space="preserve">G3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i w:val="1"/>
          <w:rtl w:val="0"/>
        </w:rPr>
        <w:t xml:space="preserve"> G5</w:t>
      </w:r>
      <w:r w:rsidDel="00000000" w:rsidR="00000000" w:rsidRPr="00000000">
        <w:rPr>
          <w:rtl w:val="0"/>
        </w:rPr>
        <w:t xml:space="preserve"> = 5 + 5 = 10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Therefore, if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changes and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remains the same, </w:t>
      </w:r>
      <w:r w:rsidDel="00000000" w:rsidR="00000000" w:rsidRPr="00000000">
        <w:rPr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changes with a 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delay of </w:t>
      </w:r>
      <w:r w:rsidDel="00000000" w:rsidR="00000000" w:rsidRPr="00000000">
        <w:rPr>
          <w:i w:val="1"/>
          <w:rtl w:val="0"/>
        </w:rPr>
        <w:t xml:space="preserve">G3 + G5 + G6</w:t>
      </w:r>
      <w:r w:rsidDel="00000000" w:rsidR="00000000" w:rsidRPr="00000000">
        <w:rPr>
          <w:rtl w:val="0"/>
        </w:rPr>
        <w:t xml:space="preserve"> = 5 + 5 + 10 = 20</w:t>
      </w:r>
    </w:p>
    <w:p w:rsidR="00000000" w:rsidDel="00000000" w:rsidP="00000000" w:rsidRDefault="00000000" w:rsidRPr="00000000" w14:paraId="00000026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  <w:t xml:space="preserve">As such, the maximum delay of </w:t>
      </w:r>
      <w:r w:rsidDel="00000000" w:rsidR="00000000" w:rsidRPr="00000000">
        <w:rPr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is actually </w:t>
      </w:r>
      <w:r w:rsidDel="00000000" w:rsidR="00000000" w:rsidRPr="00000000">
        <w:rPr>
          <w:highlight w:val="yellow"/>
          <w:rtl w:val="0"/>
        </w:rPr>
        <w:t xml:space="preserve">20ns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  <w:t xml:space="preserve">Samuel Fafel - 330003077</w:t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  <w:t xml:space="preserve">ECEN 449 Homework 3-5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