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PPM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Maximum data rate for audio signals = 2 * 16 Hz (Nyquist rate) * </w:t>
      </w:r>
      <w:r w:rsidDel="00000000" w:rsidR="00000000" w:rsidRPr="00000000">
        <w:rPr>
          <w:u w:val="single"/>
          <w:rtl w:val="0"/>
        </w:rPr>
        <w:t xml:space="preserve">4 bits per sample</w:t>
      </w:r>
      <w:r w:rsidDel="00000000" w:rsidR="00000000" w:rsidRPr="00000000">
        <w:rPr>
          <w:rtl w:val="0"/>
        </w:rPr>
        <w:t xml:space="preserve"> = 128 Kb/s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Bandwidth = 30 Gb = 30,000 Mb = 30,000,000 Kb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30,000,000 Kb / 128 Kb/s = </w:t>
      </w:r>
      <w:r w:rsidDel="00000000" w:rsidR="00000000" w:rsidRPr="00000000">
        <w:rPr>
          <w:highlight w:val="yellow"/>
          <w:rtl w:val="0"/>
        </w:rPr>
        <w:t xml:space="preserve">234,375 simultaneous audio signals</w:t>
      </w:r>
    </w:p>
    <w:p w:rsidR="00000000" w:rsidDel="00000000" w:rsidP="00000000" w:rsidRDefault="00000000" w:rsidRPr="00000000" w14:paraId="0000000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Maximum data rate for audio signals = 2 * 16 Hz (Nyquist rate) * </w:t>
      </w:r>
      <w:r w:rsidDel="00000000" w:rsidR="00000000" w:rsidRPr="00000000">
        <w:rPr>
          <w:u w:val="single"/>
          <w:rtl w:val="0"/>
        </w:rPr>
        <w:t xml:space="preserve">16 bits per sample</w:t>
      </w:r>
      <w:r w:rsidDel="00000000" w:rsidR="00000000" w:rsidRPr="00000000">
        <w:rPr>
          <w:rtl w:val="0"/>
        </w:rPr>
        <w:t xml:space="preserve"> = 512 Kb/s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Bandwidth = 30 Gb = 30,000 Mb = 30,000,000 Kb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  <w:t xml:space="preserve">30,000,000 Kb / 512 Kb/s = 58593.75 = </w:t>
      </w:r>
      <w:r w:rsidDel="00000000" w:rsidR="00000000" w:rsidRPr="00000000">
        <w:rPr>
          <w:highlight w:val="yellow"/>
          <w:rtl w:val="0"/>
        </w:rPr>
        <w:t xml:space="preserve">58,594 simultaneous audio signals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Samuel Fafel - 330003077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ECEN 449 Homework 4-4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