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REST  - Travaux pratiques</w:t>
      </w:r>
    </w:p>
    <w:p>
      <w:pPr>
        <w:pStyle w:val="Normal"/>
        <w:rPr>
          <w:b/>
          <w:b/>
          <w:bCs/>
        </w:rPr>
      </w:pPr>
      <w:r>
        <w:rPr>
          <w:b/>
          <w:bCs/>
        </w:rPr>
        <w:t>Werner Ugo</w:t>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661" w:type="dxa"/>
        <w:tblLayout w:type="fixed"/>
        <w:tblCellMar>
          <w:top w:w="0" w:type="dxa"/>
          <w:left w:w="108" w:type="dxa"/>
          <w:bottom w:w="0" w:type="dxa"/>
          <w:right w:w="108" w:type="dxa"/>
        </w:tblCellMar>
        <w:tblLook w:firstRow="1" w:noVBand="1" w:lastRow="0" w:firstColumn="1" w:lastColumn="0" w:noHBand="0" w:val="04a0"/>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Titre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Titre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LienInternet"/>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both"/>
              <w:rPr>
                <w:rFonts w:ascii="Calibri" w:hAnsi="Calibri" w:eastAsia="Calibri" w:cs=""/>
                <w:i/>
                <w:i/>
                <w:color w:val="002060"/>
                <w:kern w:val="0"/>
                <w:sz w:val="22"/>
                <w:szCs w:val="22"/>
                <w:lang w:val="fr-FR" w:eastAsia="en-US" w:bidi="ar-SA"/>
              </w:rPr>
            </w:pPr>
            <w:r>
              <w:rPr>
                <w:rFonts w:eastAsia="Calibri" w:c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val="false"/>
                <w:i w:val="false"/>
                <w:caps w:val="false"/>
                <w:smallCaps w:val="false"/>
                <w:color w:val="0D0D0D"/>
                <w:spacing w:val="0"/>
                <w:kern w:val="0"/>
                <w:sz w:val="19"/>
                <w:szCs w:val="22"/>
                <w:lang w:val="fr-FR" w:eastAsia="en-US" w:bidi="ar-SA"/>
              </w:rPr>
              <w:t>Les serveurs 32 bits offrent une compatibilité avec les anciens logiciels et utilisent moins de mémoire, mais ils sont limités à 4 Go de RAM et ne peuvent pas exploiter les améliorations de performances des systèmes 64 bits. Les serveurs 64 bits, en revanche, peuvent accéder à beaucoup plus de mémoire, offrir de meilleures performances pour les applications modernes, bénéficier de fonctionnalités de sécurité avancées, et gérer plus efficacement le multitâche, ce qui en fait le choix privilégié pour les environnements de serveur modernes.</w:t>
            </w:r>
          </w:p>
        </w:tc>
      </w:tr>
    </w:tbl>
    <w:p>
      <w:pPr>
        <w:pStyle w:val="Normal"/>
        <w:jc w:val="center"/>
        <w:rPr/>
      </w:pPr>
      <w:r>
        <w:rPr/>
      </w:r>
    </w:p>
    <w:p>
      <w:pPr>
        <w:pStyle w:val="Normal"/>
        <w:ind w:firstLine="360"/>
        <w:rPr/>
      </w:pPr>
      <w:r>
        <w:rPr/>
        <w:t>PS : Cette question n’a pas de rapport avec les API REST, c’est utile pour votre culture.</w:t>
      </w:r>
    </w:p>
    <w:p>
      <w:pPr>
        <w:pStyle w:val="Titre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Titre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112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Mon serveur a démarré correctement. Je n’ai pas eu de problème de dépendance manquante. Néanmoins, si un paquet était manquant, il aurait fallu faire la commande suivante pour l’ajouter dans les dépendances :</w:t>
            </w:r>
          </w:p>
          <w:p>
            <w:pPr>
              <w:pStyle w:val="Normal"/>
              <w:widowControl w:val="false"/>
              <w:suppressAutoHyphens w:val="true"/>
              <w:spacing w:lineRule="auto" w:line="240" w:before="0" w:after="0"/>
              <w:jc w:val="left"/>
              <w:rPr>
                <w:rFonts w:ascii="Calibri" w:hAnsi="Calibri" w:eastAsia="Calibri" w:cs=""/>
                <w:i/>
                <w:i/>
                <w:iCs/>
                <w:color w:val="002060"/>
                <w:kern w:val="0"/>
                <w:sz w:val="22"/>
                <w:szCs w:val="22"/>
                <w:lang w:val="fr-FR" w:eastAsia="en-US" w:bidi="ar-SA"/>
              </w:rPr>
            </w:pPr>
            <w:r>
              <w:rPr>
                <w:rFonts w:eastAsia="Calibri" w:cs=""/>
                <w:i/>
                <w:iCs/>
                <w:color w:val="002060"/>
                <w:kern w:val="0"/>
                <w:sz w:val="22"/>
                <w:szCs w:val="22"/>
                <w:lang w:val="fr-FR" w:eastAsia="en-US" w:bidi="ar-SA"/>
              </w:rPr>
              <w:t>npm install &lt;package.name&gt; --save</w:t>
            </w:r>
          </w:p>
          <w:p>
            <w:pPr>
              <w:pStyle w:val="Normal"/>
              <w:widowControl w:val="false"/>
              <w:suppressAutoHyphens w:val="true"/>
              <w:spacing w:lineRule="auto" w:line="240" w:before="0" w:after="0"/>
              <w:jc w:val="left"/>
              <w:rPr>
                <w:iCs w:val="false"/>
              </w:rPr>
            </w:pPr>
            <w:r>
              <w:rPr>
                <w:iCs w:val="false"/>
                <w:sz w:val="22"/>
              </w:rPr>
            </w:r>
          </w:p>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bookmarkStart w:id="1" w:name="_Hlk483145483"/>
            <w:bookmarkEnd w:id="1"/>
            <w:r>
              <w:rPr>
                <w:rFonts w:eastAsia="Calibri" w:cs=""/>
                <w:i w:val="false"/>
                <w:iCs w:val="false"/>
                <w:color w:val="002060"/>
                <w:kern w:val="0"/>
                <w:sz w:val="22"/>
                <w:szCs w:val="22"/>
                <w:lang w:val="fr-FR" w:eastAsia="en-US" w:bidi="ar-SA"/>
              </w:rPr>
              <w:t>L’option –save permet d’ajouter également cette dépendance dans le fichier « package.json ».</w:t>
            </w:r>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Titre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D’après le fichier « package.json », il faut lancer la commande :</w:t>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i/>
                <w:i/>
                <w:iCs/>
                <w:color w:val="002060"/>
                <w:kern w:val="0"/>
                <w:sz w:val="22"/>
                <w:szCs w:val="22"/>
                <w:lang w:val="fr-FR" w:eastAsia="en-US" w:bidi="ar-SA"/>
              </w:rPr>
            </w:pPr>
            <w:r>
              <w:rPr>
                <w:rFonts w:eastAsia="Calibri" w:cs=""/>
                <w:i/>
                <w:iCs/>
                <w:color w:val="002060"/>
                <w:kern w:val="0"/>
                <w:sz w:val="22"/>
                <w:szCs w:val="22"/>
                <w:lang w:val="fr-FR" w:eastAsia="en-US" w:bidi="ar-SA"/>
              </w:rPr>
              <w:t>npm test</w:t>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On remarque que dans le fichier « package.json », « test » est associé à « jest –watchAll --coverage ».</w:t>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drawing>
                <wp:anchor behindDoc="0" distT="0" distB="0" distL="0" distR="0" simplePos="0" locked="0" layoutInCell="0" allowOverlap="1" relativeHeight="45">
                  <wp:simplePos x="0" y="0"/>
                  <wp:positionH relativeFrom="column">
                    <wp:posOffset>38735</wp:posOffset>
                  </wp:positionH>
                  <wp:positionV relativeFrom="paragraph">
                    <wp:posOffset>147955</wp:posOffset>
                  </wp:positionV>
                  <wp:extent cx="2819400" cy="2667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2819400" cy="266700"/>
                          </a:xfrm>
                          <a:prstGeom prst="rect">
                            <a:avLst/>
                          </a:prstGeom>
                        </pic:spPr>
                      </pic:pic>
                    </a:graphicData>
                  </a:graphic>
                </wp:anchor>
              </w:drawing>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r>
              <w:rPr>
                <w:rFonts w:eastAsia="Calibri" w:cs=""/>
                <w:i w:val="false"/>
                <w:iCs w:val="false"/>
                <w:color w:val="002060"/>
                <w:kern w:val="0"/>
                <w:sz w:val="22"/>
                <w:szCs w:val="22"/>
                <w:lang w:val="fr-FR" w:eastAsia="en-US" w:bidi="ar-SA"/>
              </w:rPr>
              <w:t>Selon moi, le package manquant « supertest » n’est pas nécessaire pour que l’API fonctionne sur un environnement de développement. En effet, il est nécessaire seulement lorsque l’on exécute les tests « jest » qui vont vérifier que l’application fonctionne comme nous le souhaitons.</w:t>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Il faut faire la commande suivante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npm install supertest –save-dev</w:t>
            </w:r>
            <w:bookmarkStart w:id="2" w:name="_Hlk483147895"/>
            <w:bookmarkEnd w:id="2"/>
          </w:p>
        </w:tc>
      </w:tr>
    </w:tbl>
    <w:p>
      <w:pPr>
        <w:pStyle w:val="Titre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6"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
                    <pic:cNvPicPr>
                      <a:picLocks noChangeAspect="1" noChangeArrowheads="1"/>
                    </pic:cNvPicPr>
                  </pic:nvPicPr>
                  <pic:blipFill>
                    <a:blip r:embed="rId8"/>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7"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descr=""/>
                    <pic:cNvPicPr>
                      <a:picLocks noChangeAspect="1" noChangeArrowheads="1"/>
                    </pic:cNvPicPr>
                  </pic:nvPicPr>
                  <pic:blipFill>
                    <a:blip r:embed="rId9"/>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J’ai ajouté le header suivant dans le fichier « app.js »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rFonts w:eastAsia="Calibri" w:cs="" w:ascii="Consolas;Courier New;monospace" w:hAnsi="Consolas;Courier New;monospace"/>
                <w:b w:val="false"/>
                <w:i/>
                <w:color w:val="9CDCFE"/>
                <w:kern w:val="0"/>
                <w:sz w:val="17"/>
                <w:szCs w:val="22"/>
                <w:shd w:fill="1F1F1F" w:val="clear"/>
                <w:lang w:val="fr-FR" w:eastAsia="en-US" w:bidi="ar-SA"/>
              </w:rPr>
              <w:t>response</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DCDCAA"/>
                <w:kern w:val="0"/>
                <w:sz w:val="17"/>
                <w:szCs w:val="22"/>
                <w:shd w:fill="1F1F1F" w:val="clear"/>
                <w:lang w:val="fr-FR" w:eastAsia="en-US" w:bidi="ar-SA"/>
              </w:rPr>
              <w:t>setHeader</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CE9178"/>
                <w:kern w:val="0"/>
                <w:sz w:val="17"/>
                <w:szCs w:val="22"/>
                <w:shd w:fill="1F1F1F" w:val="clear"/>
                <w:lang w:val="fr-FR" w:eastAsia="en-US" w:bidi="ar-SA"/>
              </w:rPr>
              <w:t>'Content-Type'</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CE9178"/>
                <w:kern w:val="0"/>
                <w:sz w:val="17"/>
                <w:szCs w:val="22"/>
                <w:shd w:fill="1F1F1F" w:val="clear"/>
                <w:lang w:val="fr-FR" w:eastAsia="en-US" w:bidi="ar-SA"/>
              </w:rPr>
              <w:t>'application/json'</w:t>
            </w:r>
            <w:r>
              <w:rPr>
                <w:rFonts w:eastAsia="Calibri" w:cs="" w:ascii="Consolas;Courier New;monospace" w:hAnsi="Consolas;Courier New;monospace"/>
                <w:b w:val="false"/>
                <w:i/>
                <w:color w:val="CCCCCC"/>
                <w:kern w:val="0"/>
                <w:sz w:val="17"/>
                <w:szCs w:val="22"/>
                <w:shd w:fill="1F1F1F" w:val="clear"/>
                <w:lang w:val="fr-FR" w:eastAsia="en-US" w:bidi="ar-SA"/>
              </w:rPr>
              <w:t>);</w:t>
            </w:r>
          </w:p>
        </w:tc>
      </w:tr>
    </w:tbl>
    <w:p>
      <w:pPr>
        <w:pStyle w:val="ListParagraph"/>
        <w:numPr>
          <w:ilvl w:val="1"/>
          <w:numId w:val="4"/>
        </w:numPr>
        <w:rPr/>
      </w:pPr>
      <w:r>
        <w:rPr/>
        <w:t xml:space="preserve">Cet http header est-il obligatoire ?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r>
              <w:rPr>
                <w:rFonts w:eastAsia="Calibri" w:cs=""/>
                <w:i w:val="false"/>
                <w:iCs w:val="false"/>
                <w:color w:val="002060"/>
                <w:kern w:val="0"/>
                <w:sz w:val="22"/>
                <w:szCs w:val="22"/>
                <w:lang w:val="fr-FR" w:eastAsia="en-US" w:bidi="ar-SA"/>
              </w:rPr>
              <w:t>Non, il n’est pas obligatoire. C’est seulement à titre préventif envers le client.</w:t>
            </w:r>
          </w:p>
        </w:tc>
      </w:tr>
    </w:tbl>
    <w:p>
      <w:pPr>
        <w:pStyle w:val="ListParagraph"/>
        <w:ind w:left="1440" w:hanging="0"/>
        <w:rPr/>
      </w:pPr>
      <w:r>
        <w:rPr/>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10"/>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p>
      <w:pPr>
        <w:pStyle w:val="ListParagraph"/>
        <w:ind w:left="1440" w:hanging="0"/>
        <w:rPr/>
      </w:pPr>
      <w:r>
        <w:rPr/>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Dans le fichier « app.js » juste en dessous du code suivant :</w:t>
            </w:r>
          </w:p>
          <w:p>
            <w:pPr>
              <w:pStyle w:val="Normal"/>
              <w:widowControl w:val="false"/>
              <w:suppressAutoHyphens w:val="true"/>
              <w:spacing w:lineRule="auto" w:line="240" w:before="0" w:after="0"/>
              <w:jc w:val="left"/>
              <w:rPr>
                <w:i/>
                <w:i/>
                <w:color w:val="002060"/>
              </w:rPr>
            </w:pPr>
            <w:r>
              <w:rPr>
                <w:rFonts w:eastAsia="Calibri" w:cs="" w:ascii="Consolas;Courier New;monospace" w:hAnsi="Consolas;Courier New;monospace"/>
                <w:b w:val="false"/>
                <w:i/>
                <w:color w:val="4FC1FF"/>
                <w:kern w:val="0"/>
                <w:sz w:val="17"/>
                <w:szCs w:val="22"/>
                <w:shd w:fill="1F1F1F" w:val="clear"/>
                <w:lang w:val="fr-FR" w:eastAsia="en-US" w:bidi="ar-SA"/>
              </w:rPr>
              <w:t>app</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DCDCAA"/>
                <w:kern w:val="0"/>
                <w:sz w:val="17"/>
                <w:szCs w:val="22"/>
                <w:shd w:fill="1F1F1F" w:val="clear"/>
                <w:lang w:val="fr-FR" w:eastAsia="en-US" w:bidi="ar-SA"/>
              </w:rPr>
              <w:t>get</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CE9178"/>
                <w:kern w:val="0"/>
                <w:sz w:val="17"/>
                <w:szCs w:val="22"/>
                <w:shd w:fill="1F1F1F" w:val="clear"/>
                <w:lang w:val="fr-FR" w:eastAsia="en-US" w:bidi="ar-SA"/>
              </w:rPr>
              <w:t>'/api/version'</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569CD6"/>
                <w:kern w:val="0"/>
                <w:sz w:val="17"/>
                <w:szCs w:val="22"/>
                <w:shd w:fill="1F1F1F" w:val="clear"/>
                <w:lang w:val="fr-FR" w:eastAsia="en-US" w:bidi="ar-SA"/>
              </w:rPr>
              <w:t>function</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9CDCFE"/>
                <w:kern w:val="0"/>
                <w:sz w:val="17"/>
                <w:szCs w:val="22"/>
                <w:shd w:fill="1F1F1F" w:val="clear"/>
                <w:lang w:val="fr-FR" w:eastAsia="en-US" w:bidi="ar-SA"/>
              </w:rPr>
              <w:t>request</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9CDCFE"/>
                <w:kern w:val="0"/>
                <w:sz w:val="17"/>
                <w:szCs w:val="22"/>
                <w:shd w:fill="1F1F1F" w:val="clear"/>
                <w:lang w:val="fr-FR" w:eastAsia="en-US" w:bidi="ar-SA"/>
              </w:rPr>
              <w:t>response</w:t>
            </w:r>
            <w:r>
              <w:rPr>
                <w:rFonts w:eastAsia="Calibri" w:cs="" w:ascii="Consolas;Courier New;monospace" w:hAnsi="Consolas;Courier New;monospace"/>
                <w:b w:val="false"/>
                <w:i/>
                <w:color w:val="CCCCCC"/>
                <w:kern w:val="0"/>
                <w:sz w:val="17"/>
                <w:szCs w:val="22"/>
                <w:shd w:fill="1F1F1F" w:val="clear"/>
                <w:lang w:val="fr-FR" w:eastAsia="en-US" w:bidi="ar-SA"/>
              </w:rPr>
              <w:t>) {</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response</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json</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version:</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9CDCFE"/>
                <w:sz w:val="17"/>
                <w:shd w:fill="1F1F1F" w:val="clear"/>
              </w:rPr>
              <w:t>packageJson</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9CDCFE"/>
                <w:sz w:val="17"/>
                <w:shd w:fill="1F1F1F" w:val="clear"/>
              </w:rPr>
              <w:t>version</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J’ai ajouté le bout de code suivant :</w:t>
            </w:r>
          </w:p>
          <w:p>
            <w:pPr>
              <w:pStyle w:val="Normal"/>
              <w:widowControl w:val="false"/>
              <w:suppressAutoHyphens w:val="true"/>
              <w:spacing w:lineRule="auto" w:line="240" w:before="0" w:after="0"/>
              <w:jc w:val="left"/>
              <w:rPr>
                <w:i/>
                <w:i/>
                <w:color w:val="002060"/>
              </w:rPr>
            </w:pPr>
            <w:r>
              <w:rPr>
                <w:rFonts w:eastAsia="Calibri" w:cs="" w:ascii="Consolas;Courier New;monospace" w:hAnsi="Consolas;Courier New;monospace"/>
                <w:b w:val="false"/>
                <w:i/>
                <w:color w:val="6A9955"/>
                <w:kern w:val="0"/>
                <w:sz w:val="17"/>
                <w:szCs w:val="22"/>
                <w:shd w:fill="1F1F1F" w:val="clear"/>
                <w:lang w:val="fr-FR" w:eastAsia="en-US" w:bidi="ar-SA"/>
              </w:rPr>
              <w:t>// Middleware pour gérer les routes non trouvées</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4FC1FF"/>
                <w:sz w:val="17"/>
                <w:shd w:fill="1F1F1F" w:val="clear"/>
              </w:rPr>
              <w:t>app</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use</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569CD6"/>
                <w:sz w:val="17"/>
                <w:shd w:fill="1F1F1F" w:val="clear"/>
              </w:rPr>
              <w:t>function</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9CDCFE"/>
                <w:sz w:val="17"/>
                <w:shd w:fill="1F1F1F" w:val="clear"/>
              </w:rPr>
              <w:t>request</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9CDCFE"/>
                <w:sz w:val="17"/>
                <w:shd w:fill="1F1F1F" w:val="clear"/>
              </w:rPr>
              <w:t>response</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DCDCAA"/>
                <w:sz w:val="17"/>
                <w:shd w:fill="1F1F1F" w:val="clear"/>
              </w:rPr>
              <w:t>next</w:t>
            </w:r>
            <w:r>
              <w:rPr>
                <w:rFonts w:ascii="Consolas;Courier New;monospace" w:hAnsi="Consolas;Courier New;monospace"/>
                <w:b w:val="false"/>
                <w:color w:val="CCCCCC"/>
                <w:sz w:val="17"/>
                <w:shd w:fill="1F1F1F" w:val="clear"/>
              </w:rPr>
              <w:t>) {</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response</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status</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B5CEA8"/>
                <w:sz w:val="17"/>
                <w:shd w:fill="1F1F1F" w:val="clear"/>
              </w:rPr>
              <w:t>404</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json</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key:</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CE9178"/>
                <w:sz w:val="17"/>
                <w:shd w:fill="1F1F1F" w:val="clear"/>
              </w:rPr>
              <w:t>'not found'</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bookmarkStart w:id="3" w:name="_Hlk483158848"/>
            <w:bookmarkEnd w:id="3"/>
          </w:p>
        </w:tc>
      </w:tr>
    </w:tbl>
    <w:p>
      <w:pPr>
        <w:pStyle w:val="ListParagraph"/>
        <w:ind w:left="1440" w:hanging="0"/>
        <w:rPr/>
      </w:pPr>
      <w:r>
        <w:rPr/>
      </w:r>
    </w:p>
    <w:p>
      <w:pPr>
        <w:pStyle w:val="Titre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Titre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r>
              <w:rPr>
                <w:rFonts w:eastAsia="Calibri" w:cs=""/>
                <w:i w:val="false"/>
                <w:iCs w:val="false"/>
                <w:color w:val="002060"/>
                <w:kern w:val="0"/>
                <w:sz w:val="22"/>
                <w:szCs w:val="22"/>
                <w:lang w:val="fr-FR" w:eastAsia="en-US" w:bidi="ar-SA"/>
              </w:rPr>
              <w:t>J’ai utilisé le verbe HTTP « GET » car nous allons chercher une information dans la base de données.</w:t>
            </w:r>
          </w:p>
        </w:tc>
      </w:tr>
    </w:tbl>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Titre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r>
        <w:rPr>
          <w:i/>
          <w:iCs/>
          <w:color w:val="00B050"/>
        </w:rPr>
        <w:t>Les doublons de données ne sont pas vérifiés. Il pourra y avoir 2 fois « Paris » enregistré !</w:t>
      </w:r>
    </w:p>
    <w:tbl>
      <w:tblPr>
        <w:tblStyle w:val="Grilledutableau"/>
        <w:tblW w:w="4815" w:type="dxa"/>
        <w:jc w:val="left"/>
        <w:tblInd w:w="2661" w:type="dxa"/>
        <w:tblLayout w:type="fixed"/>
        <w:tblCellMar>
          <w:top w:w="0" w:type="dxa"/>
          <w:left w:w="108" w:type="dxa"/>
          <w:bottom w:w="0" w:type="dxa"/>
          <w:right w:w="108" w:type="dxa"/>
        </w:tblCellMar>
        <w:tblLook w:firstRow="1" w:noVBand="1" w:lastRow="0" w:firstColumn="1" w:lastColumn="0" w:noHBand="0" w:val="04a0"/>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1">
        <w:r>
          <w:rPr>
            <w:rStyle w:val="LienInternet"/>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Normal"/>
        <w:pBdr>
          <w:top w:val="single" w:sz="4" w:space="1" w:color="000000"/>
          <w:left w:val="single" w:sz="4" w:space="4" w:color="000000"/>
          <w:bottom w:val="single" w:sz="4" w:space="1" w:color="000000"/>
          <w:right w:val="single" w:sz="4" w:space="4" w:color="000000"/>
        </w:pBdr>
        <w:rPr>
          <w:color w:val="2F5496" w:themeColor="accent1" w:themeShade="bf"/>
        </w:rPr>
      </w:pPr>
      <w:r>
        <w:rPr>
          <w:color w:val="2F5496" w:themeColor="accent1" w:themeShade="bf"/>
        </w:rPr>
        <w:t xml:space="preserve">     </w:t>
      </w:r>
      <w:r>
        <w:rPr>
          <w:color w:val="2F5496" w:themeColor="accent1" w:themeShade="bf"/>
        </w:rPr>
        <w:t>var placeSchema = {</w:t>
        <w:br/>
        <w:t xml:space="preserve">        "id": "/Place",</w:t>
        <w:br/>
        <w:t xml:space="preserve">        "type": "object",</w:t>
        <w:br/>
        <w:t xml:space="preserve">        "properties": {</w:t>
        <w:br/>
        <w:t xml:space="preserve">          "image": {</w:t>
        <w:br/>
        <w:t xml:space="preserve">            "type": "object",</w:t>
        <w:br/>
        <w:t xml:space="preserve">            "properties": {</w:t>
        <w:br/>
        <w:t xml:space="preserve">              "url": {"type": "string",  "pattern": "(https|http):?:\/\/.*"},</w:t>
        <w:br/>
        <w:t xml:space="preserve">              "title": {"type": "string", "minLength": 3, "maxLength": 100}</w:t>
        <w:br/>
        <w:t xml:space="preserve">            },</w:t>
        <w:br/>
        <w:t xml:space="preserve">            "required": ["url", "title"]</w:t>
        <w:br/>
        <w:t xml:space="preserve">          },</w:t>
        <w:br/>
        <w:t xml:space="preserve">          "author": {"type": "string", "minLength": 3, "maxLength": 100, pattern:'^[a-zA-Z -]*$'},</w:t>
        <w:br/>
        <w:t xml:space="preserve">          "review": {"type": "integer", "minimum": 1, "maximum": 9},</w:t>
        <w:br/>
        <w:t xml:space="preserve">          "name": {"type": "string", "minLength": 3, "maxLength": 100, pattern:'^[a-zA-Z -]*$'}</w:t>
        <w:br/>
        <w:t xml:space="preserve">        },</w:t>
        <w:br/>
        <w:t xml:space="preserve">        "required": ["author", "review", "name"]</w:t>
        <w:br/>
        <w:t xml:space="preserve">      };</w:t>
      </w:r>
    </w:p>
    <w:p>
      <w:pPr>
        <w:pStyle w:val="Normal"/>
        <w:ind w:left="708" w:hanging="0"/>
        <w:jc w:val="center"/>
        <w:rPr>
          <w:b/>
          <w:b/>
          <w:bCs/>
          <w:u w:val="single"/>
        </w:rPr>
      </w:pPr>
      <w:r>
        <w:rPr>
          <w:b/>
          <w:bCs/>
          <w:u w:val="single"/>
        </w:rPr>
        <w:t>Aide pour gagner du temps sur l’implémentation</w:t>
      </w:r>
    </w:p>
    <w:p>
      <w:pPr>
        <w:pStyle w:val="ListParagraph"/>
        <w:numPr>
          <w:ilvl w:val="0"/>
          <w:numId w:val="10"/>
        </w:numPr>
        <w:rPr/>
      </w:pPr>
      <w:r>
        <w:rPr/>
        <w:t>Pensez-vous que tous les cas de tests (par rapport au règles spécifiées) ont été écrit ? Si non, combien de cas de tests ? (</w:t>
      </w:r>
      <w:r>
        <w:rPr>
          <w:b/>
          <w:bCs/>
        </w:rPr>
        <w:t>Entourer la bonne réponse</w:t>
      </w:r>
      <w:r>
        <w:rPr/>
        <w:t xml:space="preserve">)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1 cas de test</w:t>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3 cas de test</w:t>
            </w:r>
          </w:p>
          <w:p>
            <w:pPr>
              <w:pStyle w:val="ListParagraph"/>
              <w:widowControl w:val="false"/>
              <w:numPr>
                <w:ilvl w:val="0"/>
                <w:numId w:val="15"/>
              </w:numPr>
              <w:suppressAutoHyphens w:val="true"/>
              <w:spacing w:lineRule="auto" w:line="240" w:before="0" w:after="0"/>
              <w:contextualSpacing/>
              <w:jc w:val="left"/>
              <w:rPr>
                <w:i/>
                <w:i/>
                <w:color w:val="00A933"/>
              </w:rPr>
            </w:pPr>
            <w:r>
              <w:rPr>
                <w:rFonts w:eastAsia="Calibri" w:cs=""/>
                <w:i/>
                <w:iCs/>
                <w:color w:val="00A933"/>
                <w:kern w:val="0"/>
                <w:sz w:val="22"/>
                <w:szCs w:val="22"/>
                <w:lang w:val="fr-FR" w:eastAsia="en-US" w:bidi="ar-SA"/>
              </w:rPr>
              <w:t>Beaucoup plus de cas de test</w:t>
            </w:r>
          </w:p>
          <w:p>
            <w:pPr>
              <w:pStyle w:val="ListParagraph"/>
              <w:widowControl w:val="false"/>
              <w:numPr>
                <w:ilvl w:val="0"/>
                <w:numId w:val="0"/>
              </w:numPr>
              <w:suppressAutoHyphens w:val="true"/>
              <w:spacing w:lineRule="auto" w:line="240" w:before="0" w:after="0"/>
              <w:ind w:left="1788" w:hanging="0"/>
              <w:contextualSpacing/>
              <w:jc w:val="left"/>
              <w:rPr>
                <w:rFonts w:eastAsia="Calibri" w:cs=""/>
                <w:iCs/>
                <w:kern w:val="0"/>
                <w:sz w:val="22"/>
                <w:szCs w:val="22"/>
                <w:lang w:val="fr-FR" w:eastAsia="en-US" w:bidi="ar-SA"/>
              </w:rPr>
            </w:pPr>
            <w:r>
              <w:rPr>
                <w:rFonts w:eastAsia="Calibri" w:cs=""/>
                <w:iCs/>
                <w:kern w:val="0"/>
                <w:sz w:val="22"/>
                <w:szCs w:val="22"/>
                <w:lang w:val="fr-FR" w:eastAsia="en-US" w:bidi="ar-SA"/>
              </w:rPr>
            </w:r>
          </w:p>
        </w:tc>
      </w:tr>
    </w:tbl>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Il faut ajouter dans le HTTP header le « content-type » avec comme valeur « application/json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167630" cy="51308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167630" cy="513080"/>
                          </a:xfrm>
                          <a:prstGeom prst="rect">
                            <a:avLst/>
                          </a:prstGeom>
                        </pic:spPr>
                      </pic:pic>
                    </a:graphicData>
                  </a:graphic>
                </wp:anchor>
              </w:drawing>
            </w:r>
            <w:bookmarkStart w:id="4" w:name="_Hlk483164241"/>
            <w:bookmarkStart w:id="5" w:name="_Hlk483164241"/>
            <w:bookmarkEnd w:id="5"/>
          </w:p>
        </w:tc>
      </w:tr>
    </w:tbl>
    <w:p>
      <w:pPr>
        <w:pStyle w:val="Normal"/>
        <w:rPr/>
      </w:pPr>
      <w:r>
        <w:rPr/>
      </w:r>
    </w:p>
    <w:p>
      <w:pPr>
        <w:pStyle w:val="Titre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 xml:space="preserve">J’ai utilisé le verbe « </w:t>
            </w:r>
            <w:r>
              <w:rPr>
                <w:rFonts w:eastAsia="Calibri" w:cs=""/>
                <w:i/>
                <w:color w:val="002060"/>
                <w:kern w:val="0"/>
                <w:sz w:val="22"/>
                <w:szCs w:val="22"/>
                <w:lang w:val="fr-FR" w:eastAsia="en-US" w:bidi="ar-SA"/>
              </w:rPr>
              <w:t xml:space="preserve">DELETE </w:t>
            </w:r>
            <w:r>
              <w:rPr>
                <w:i/>
                <w:color w:val="002060"/>
                <w:sz w:val="22"/>
              </w:rPr>
              <w:t>».</w:t>
            </w:r>
          </w:p>
        </w:tc>
      </w:tr>
    </w:tbl>
    <w:p>
      <w:pPr>
        <w:pStyle w:val="ListParagraph"/>
        <w:numPr>
          <w:ilvl w:val="0"/>
          <w:numId w:val="11"/>
        </w:numPr>
        <w:rPr/>
      </w:pPr>
      <w:r>
        <w:rPr/>
        <w:t>Quels codes retours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sz w:val="22"/>
              </w:rPr>
            </w:pPr>
            <w:r>
              <w:rPr>
                <w:rFonts w:eastAsia="Calibri" w:cs=""/>
                <w:i/>
                <w:color w:val="002060"/>
                <w:kern w:val="0"/>
                <w:sz w:val="22"/>
                <w:szCs w:val="22"/>
                <w:lang w:val="fr-FR" w:eastAsia="en-US" w:bidi="ar-SA"/>
              </w:rPr>
              <w:t>code HTTP 204 : OK, la place a bien été supprimé et aucun contenu n’est retourné</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i/>
                <w:i/>
                <w:color w:val="002060"/>
                <w:sz w:val="22"/>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167630" cy="20586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167630" cy="2058670"/>
                          </a:xfrm>
                          <a:prstGeom prst="rect">
                            <a:avLst/>
                          </a:prstGeom>
                        </pic:spPr>
                      </pic:pic>
                    </a:graphicData>
                  </a:graphic>
                </wp:anchor>
              </w:drawing>
            </w:r>
            <w:r>
              <w:rPr>
                <w:rFonts w:eastAsia="Calibri" w:cs=""/>
                <w:i/>
                <w:color w:val="002060"/>
                <w:kern w:val="0"/>
                <w:sz w:val="22"/>
                <w:szCs w:val="22"/>
                <w:lang w:val="fr-FR" w:eastAsia="en-US" w:bidi="ar-SA"/>
              </w:rPr>
              <w:t>code HTTP 404 : Erreur, la place n’a pas été trouvé</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167630" cy="262699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167630" cy="2626995"/>
                          </a:xfrm>
                          <a:prstGeom prst="rect">
                            <a:avLst/>
                          </a:prstGeom>
                        </pic:spPr>
                      </pic:pic>
                    </a:graphicData>
                  </a:graphic>
                </wp:anchor>
              </w:drawing>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Titre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0"/>
        </w:numPr>
        <w:ind w:left="720" w:hanging="0"/>
        <w:rPr>
          <w:color w:val="5983B0"/>
        </w:rPr>
      </w:pPr>
      <w:r>
        <w:rPr>
          <w:color w:val="5983B0"/>
        </w:rPr>
        <w:t xml:space="preserve">Information de la place 2 avant la requête </w:t>
      </w:r>
      <w:r>
        <w:rPr>
          <w:rFonts w:eastAsia="Calibri" w:cs="" w:cstheme="minorBidi" w:eastAsiaTheme="minorHAnsi"/>
          <w:color w:val="5983B0"/>
          <w:kern w:val="0"/>
          <w:sz w:val="22"/>
          <w:szCs w:val="22"/>
          <w:lang w:val="fr-FR" w:eastAsia="en-US" w:bidi="ar-SA"/>
        </w:rPr>
        <w:t>PUT</w:t>
      </w:r>
      <w:r>
        <w:rPr>
          <w:color w:val="5983B0"/>
        </w:rPr>
        <w:t>:</w:t>
      </w:r>
    </w:p>
    <w:p>
      <w:pPr>
        <w:pStyle w:val="ListParagraph"/>
        <w:numPr>
          <w:ilvl w:val="0"/>
          <w:numId w:val="0"/>
        </w:numPr>
        <w:ind w:left="720" w:hanging="0"/>
        <w:rPr>
          <w:color w:val="5983B0"/>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760720" cy="296989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5760720" cy="2969895"/>
                    </a:xfrm>
                    <a:prstGeom prst="rect">
                      <a:avLst/>
                    </a:prstGeom>
                  </pic:spPr>
                </pic:pic>
              </a:graphicData>
            </a:graphic>
          </wp:anchor>
        </w:drawing>
      </w:r>
      <w:r>
        <w:rPr>
          <w:color w:val="5983B0"/>
        </w:rPr>
        <w:t>Requête PUT :</w:t>
      </w:r>
    </w:p>
    <w:p>
      <w:pPr>
        <w:pStyle w:val="ListParagraph"/>
        <w:numPr>
          <w:ilvl w:val="0"/>
          <w:numId w:val="0"/>
        </w:numPr>
        <w:ind w:left="720" w:hanging="0"/>
        <w:rPr>
          <w:color w:val="5983B0"/>
        </w:rPr>
      </w:pPr>
      <w:r>
        <w:rPr>
          <w:color w:val="5983B0"/>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303520" cy="36106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5303520" cy="3610610"/>
                    </a:xfrm>
                    <a:prstGeom prst="rect">
                      <a:avLst/>
                    </a:prstGeom>
                  </pic:spPr>
                </pic:pic>
              </a:graphicData>
            </a:graphic>
          </wp:anchor>
        </w:drawing>
      </w:r>
    </w:p>
    <w:p>
      <w:pPr>
        <w:pStyle w:val="ListParagraph"/>
        <w:numPr>
          <w:ilvl w:val="0"/>
          <w:numId w:val="0"/>
        </w:numPr>
        <w:ind w:left="720" w:hanging="0"/>
        <w:rPr>
          <w:color w:val="5983B0"/>
        </w:rPr>
      </w:pPr>
      <w:r>
        <w:rPr>
          <w:color w:val="5983B0"/>
        </w:rPr>
      </w:r>
    </w:p>
    <w:p>
      <w:pPr>
        <w:pStyle w:val="ListParagraph"/>
        <w:numPr>
          <w:ilvl w:val="0"/>
          <w:numId w:val="12"/>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J’ai utilisé le verbe « PUT ».</w:t>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404 : L’id de la place recherché n’a pas été trouvée</w:t>
            </w:r>
          </w:p>
          <w:p>
            <w:pPr>
              <w:pStyle w:val="Normal"/>
              <w:widowControl w:val="false"/>
              <w:suppressAutoHyphens w:val="true"/>
              <w:spacing w:lineRule="auto" w:line="240" w:before="0" w:after="0"/>
              <w:jc w:val="left"/>
              <w:rPr>
                <w:i/>
                <w:i/>
                <w:color w:val="002060"/>
              </w:rPr>
            </w:pPr>
            <w:r>
              <w:rPr>
                <w:i/>
                <w:color w:val="002060"/>
                <w:sz w:val="22"/>
              </w:rPr>
              <w:t>400 : la nouvelle place a ajouté ne respecte pas les règles de validation</w:t>
            </w:r>
          </w:p>
          <w:p>
            <w:pPr>
              <w:pStyle w:val="Normal"/>
              <w:widowControl w:val="false"/>
              <w:suppressAutoHyphens w:val="true"/>
              <w:spacing w:lineRule="auto" w:line="240" w:before="0" w:after="0"/>
              <w:jc w:val="left"/>
              <w:rPr>
                <w:i/>
                <w:i/>
                <w:color w:val="002060"/>
              </w:rPr>
            </w:pPr>
            <w:bookmarkStart w:id="6" w:name="_Hlk483164910"/>
            <w:bookmarkEnd w:id="6"/>
            <w:r>
              <w:rPr>
                <w:i/>
                <w:color w:val="002060"/>
                <w:sz w:val="22"/>
              </w:rPr>
              <w:t>200 :  OK, retourne un json de la place avec ses informations modifié</w:t>
            </w:r>
          </w:p>
        </w:tc>
      </w:tr>
    </w:tbl>
    <w:p>
      <w:pPr>
        <w:pStyle w:val="Titre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0"/>
        </w:numPr>
        <w:ind w:left="1440" w:hanging="0"/>
        <w:rPr>
          <w:color w:val="5983B0"/>
        </w:rPr>
      </w:pPr>
      <w:r>
        <w:rPr>
          <w:color w:val="5983B0"/>
        </w:rPr>
        <w:t>Modification de la place 2 :</w:t>
      </w:r>
    </w:p>
    <w:p>
      <w:pPr>
        <w:pStyle w:val="ListParagraph"/>
        <w:numPr>
          <w:ilvl w:val="0"/>
          <w:numId w:val="0"/>
        </w:numPr>
        <w:ind w:left="720" w:hanging="0"/>
        <w:rPr>
          <w:color w:val="5983B0"/>
        </w:rPr>
      </w:pPr>
      <w:r>
        <w:rPr>
          <w:color w:val="5983B0"/>
        </w:rPr>
        <w:t>Information de la place 2 avant la requête PATCH :</w:t>
      </w:r>
    </w:p>
    <w:p>
      <w:pPr>
        <w:pStyle w:val="ListParagraph"/>
        <w:numPr>
          <w:ilvl w:val="0"/>
          <w:numId w:val="0"/>
        </w:numPr>
        <w:ind w:left="720" w:hanging="0"/>
        <w:rPr>
          <w:color w:val="5983B0"/>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532120" cy="291719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7"/>
                    <a:stretch>
                      <a:fillRect/>
                    </a:stretch>
                  </pic:blipFill>
                  <pic:spPr bwMode="auto">
                    <a:xfrm>
                      <a:off x="0" y="0"/>
                      <a:ext cx="5532120" cy="2917190"/>
                    </a:xfrm>
                    <a:prstGeom prst="rect">
                      <a:avLst/>
                    </a:prstGeom>
                  </pic:spPr>
                </pic:pic>
              </a:graphicData>
            </a:graphic>
          </wp:anchor>
        </w:drawing>
      </w:r>
      <w:r>
        <w:rPr>
          <w:color w:val="5983B0"/>
        </w:rPr>
        <w:t xml:space="preserve"> </w:t>
      </w:r>
      <w:r>
        <w:rPr>
          <w:color w:val="5983B0"/>
        </w:rPr>
        <w:t>Requête PATCH :</w:t>
      </w:r>
    </w:p>
    <w:p>
      <w:pPr>
        <w:pStyle w:val="ListParagraph"/>
        <w:ind w:left="720" w:hanging="0"/>
        <w:rPr>
          <w:color w:val="5983B0"/>
        </w:rPr>
      </w:pPr>
      <w:r>
        <w:rPr>
          <w:color w:val="5983B0"/>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303520" cy="3783965"/>
            <wp:effectExtent l="0" t="0" r="0" b="0"/>
            <wp:wrapSquare wrapText="bothSides"/>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8"/>
                    <a:stretch>
                      <a:fillRect/>
                    </a:stretch>
                  </pic:blipFill>
                  <pic:spPr bwMode="auto">
                    <a:xfrm>
                      <a:off x="0" y="0"/>
                      <a:ext cx="5303520" cy="3783965"/>
                    </a:xfrm>
                    <a:prstGeom prst="rect">
                      <a:avLst/>
                    </a:prstGeom>
                  </pic:spPr>
                </pic:pic>
              </a:graphicData>
            </a:graphic>
          </wp:anchor>
        </w:drawing>
      </w:r>
    </w:p>
    <w:p>
      <w:pPr>
        <w:pStyle w:val="ListParagraph"/>
        <w:numPr>
          <w:ilvl w:val="0"/>
          <w:numId w:val="13"/>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J’ai utilisé le verbe « PATCH ».</w:t>
            </w:r>
          </w:p>
        </w:tc>
      </w:tr>
    </w:tbl>
    <w:p>
      <w:pPr>
        <w:pStyle w:val="ListParagraph"/>
        <w:numPr>
          <w:ilvl w:val="0"/>
          <w:numId w:val="13"/>
        </w:numPr>
        <w:rPr/>
      </w:pPr>
      <w:r>
        <w:rPr/>
        <w:t>Quels différents code HTTP de retours avez-vous choisi de retourner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404 : L’id de la place recherché n’a pas été trouvée</w:t>
            </w:r>
          </w:p>
          <w:p>
            <w:pPr>
              <w:pStyle w:val="Normal"/>
              <w:widowControl w:val="false"/>
              <w:suppressAutoHyphens w:val="true"/>
              <w:spacing w:lineRule="auto" w:line="240" w:before="0" w:after="0"/>
              <w:jc w:val="left"/>
              <w:rPr>
                <w:i/>
                <w:i/>
                <w:color w:val="002060"/>
              </w:rPr>
            </w:pPr>
            <w:r>
              <w:rPr>
                <w:i/>
                <w:color w:val="002060"/>
                <w:sz w:val="22"/>
              </w:rPr>
              <w:t>400 : la nouvelle place a ajouté contenant les nouvelles informations ne respecte pas les règles de validation</w:t>
            </w:r>
          </w:p>
          <w:p>
            <w:pPr>
              <w:pStyle w:val="Normal"/>
              <w:widowControl w:val="false"/>
              <w:suppressAutoHyphens w:val="true"/>
              <w:spacing w:lineRule="auto" w:line="240" w:before="0" w:after="0"/>
              <w:jc w:val="left"/>
              <w:rPr>
                <w:i/>
                <w:i/>
                <w:color w:val="002060"/>
              </w:rPr>
            </w:pPr>
            <w:r>
              <w:rPr>
                <w:i/>
                <w:color w:val="002060"/>
                <w:sz w:val="22"/>
              </w:rPr>
              <w:t>200 :  OK, retourne un json de la place avec ses informations modifié</w:t>
            </w:r>
          </w:p>
        </w:tc>
      </w:tr>
    </w:tbl>
    <w:p>
      <w:pPr>
        <w:pStyle w:val="Titre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Content-type : application/json-patch+json</w:t>
            </w:r>
          </w:p>
        </w:tc>
      </w:tr>
    </w:tbl>
    <w:p>
      <w:pPr>
        <w:pStyle w:val="ListParagraph"/>
        <w:numPr>
          <w:ilvl w:val="0"/>
          <w:numId w:val="19"/>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J’ai utilisé le verbe « PATCH ».</w:t>
            </w:r>
          </w:p>
        </w:tc>
      </w:tr>
    </w:tbl>
    <w:p>
      <w:pPr>
        <w:pStyle w:val="Normal"/>
        <w:rPr/>
      </w:pPr>
      <w:r>
        <w:rPr/>
      </w:r>
    </w:p>
    <w:p>
      <w:pPr>
        <w:pStyle w:val="Titre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14"/>
        </w:numPr>
        <w:rPr/>
      </w:pPr>
      <w:r>
        <w:rPr/>
        <w:t>Quelle est commande devez-vous réaliser afin d’ajouter le package manquant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 xml:space="preserve">npm install </w:t>
            </w:r>
            <w:r>
              <w:rPr>
                <w:i/>
                <w:color w:val="002060"/>
                <w:sz w:val="22"/>
              </w:rPr>
              <w:t>express-fileupload</w:t>
            </w:r>
          </w:p>
        </w:tc>
      </w:tr>
    </w:tbl>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Corpsdetexte"/>
              <w:widowControl w:val="false"/>
              <w:suppressAutoHyphens w:val="true"/>
              <w:spacing w:lineRule="auto" w:line="240" w:before="0" w:after="0"/>
              <w:jc w:val="left"/>
              <w:rPr>
                <w:i/>
                <w:i/>
                <w:color w:val="002060"/>
              </w:rPr>
            </w:pPr>
            <w:r>
              <w:rPr>
                <w:i/>
                <w:color w:val="002060"/>
                <w:sz w:val="22"/>
              </w:rPr>
              <w:t>L'upload de fichiers permet aux utilisateurs d'envoyer des données binaires, comme des images, des documents ou des vidéos, au serveur. Ce processus nécessite un traitement spécial pour gérer ces fichiers côté serveur.</w:t>
            </w:r>
          </w:p>
          <w:p>
            <w:pPr>
              <w:pStyle w:val="Corpsdetexte"/>
              <w:widowControl w:val="false"/>
              <w:suppressAutoHyphens w:val="true"/>
              <w:spacing w:lineRule="auto" w:line="240" w:before="0" w:after="0"/>
              <w:jc w:val="left"/>
              <w:rPr>
                <w:i/>
                <w:i/>
                <w:color w:val="002060"/>
              </w:rPr>
            </w:pPr>
            <w:r>
              <w:rPr>
                <w:i/>
                <w:color w:val="002060"/>
              </w:rPr>
            </w:r>
          </w:p>
          <w:p>
            <w:pPr>
              <w:pStyle w:val="Corpsdetexte"/>
              <w:widowControl w:val="false"/>
              <w:suppressAutoHyphens w:val="true"/>
              <w:spacing w:lineRule="auto" w:line="240" w:before="0" w:after="0"/>
              <w:jc w:val="left"/>
              <w:rPr>
                <w:i/>
                <w:i/>
                <w:color w:val="002060"/>
              </w:rPr>
            </w:pPr>
            <w:r>
              <w:rPr>
                <w:i w:val="false"/>
                <w:iCs w:val="false"/>
                <w:color w:val="002060"/>
              </w:rPr>
              <w:t>Pour gérer l'upload de fichiers dans Express.js, il est nécessaire d'utiliser un middleware spécifique. Ce middleware facilite le traitement des fichiers envoyés dans les requêtes HTTP et leur stockage sur le serveur.</w:t>
            </w:r>
          </w:p>
          <w:p>
            <w:pPr>
              <w:pStyle w:val="Corpsdetexte"/>
              <w:widowControl w:val="false"/>
              <w:suppressAutoHyphens w:val="true"/>
              <w:spacing w:lineRule="auto" w:line="240" w:before="0" w:after="0"/>
              <w:jc w:val="left"/>
              <w:rPr>
                <w:i/>
                <w:i/>
                <w:color w:val="002060"/>
              </w:rPr>
            </w:pPr>
            <w:r>
              <w:rPr>
                <w:i/>
                <w:color w:val="002060"/>
              </w:rPr>
            </w:r>
          </w:p>
          <w:p>
            <w:pPr>
              <w:pStyle w:val="Corpsdetexte"/>
              <w:widowControl w:val="false"/>
              <w:rPr>
                <w:i w:val="false"/>
                <w:i w:val="false"/>
                <w:iCs w:val="false"/>
                <w:color w:val="002060"/>
              </w:rPr>
            </w:pPr>
            <w:r>
              <w:rPr>
                <w:i w:val="false"/>
                <w:iCs w:val="false"/>
                <w:color w:val="002060"/>
              </w:rPr>
              <w:t>Contrairement aux données textuelles habituelles dans les requêtes HTTP, les fichiers envoyés nécessitent un traitement spécifique pour extraire les données et les stocker correctement sur le serveur.</w:t>
            </w:r>
          </w:p>
          <w:p>
            <w:pPr>
              <w:pStyle w:val="Corpsdetexte"/>
              <w:widowControl w:val="false"/>
              <w:spacing w:before="0" w:after="140"/>
              <w:rPr>
                <w:color w:val="002060"/>
              </w:rPr>
            </w:pPr>
            <w:r>
              <w:rPr>
                <w:i w:val="false"/>
                <w:iCs w:val="false"/>
                <w:color w:val="002060"/>
              </w:rPr>
              <w:t>L'upload de fichiers peut présenter des risques de sécurité, notamment avec les fichiers malveillants ou les attaques par déni de service. Il est crucial de mettre en place des mesures de sécurité telles que la validation des types de fichiers et la limitation de la taille des fichiers pour éviter les vulnérabilités potentielles.</w:t>
            </w:r>
            <w:bookmarkStart w:id="7" w:name="_Hlk483165278"/>
            <w:bookmarkEnd w:id="7"/>
          </w:p>
        </w:tc>
      </w:tr>
    </w:tbl>
    <w:p>
      <w:pPr>
        <w:pStyle w:val="Normal"/>
        <w:rPr/>
      </w:pPr>
      <w:r>
        <w:rPr/>
      </w:r>
    </w:p>
    <w:p>
      <w:pPr>
        <w:pStyle w:val="Titre1"/>
        <w:numPr>
          <w:ilvl w:val="0"/>
          <w:numId w:val="1"/>
        </w:numPr>
        <w:rPr/>
      </w:pPr>
      <w:r>
        <w:rPr/>
        <w:t>Query string pour filtrer</w:t>
      </w:r>
    </w:p>
    <w:p>
      <w:pPr>
        <w:pStyle w:val="Normal"/>
        <w:rPr/>
      </w:pPr>
      <w:r>
        <w:rPr/>
        <w:t>Nous souhaitons pouvoir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0"/>
        </w:numPr>
        <w:ind w:left="720" w:hanging="0"/>
        <w:rPr>
          <w:color w:val="729FCF"/>
        </w:rPr>
      </w:pPr>
      <w:r>
        <w:rPr>
          <w:color w:val="729FCF"/>
        </w:rPr>
        <w:t>Recherche des places dont l’attribut « name » contient « lo » :</w:t>
      </w:r>
    </w:p>
    <w:p>
      <w:pPr>
        <w:pStyle w:val="ListParagraph"/>
        <w:ind w:hanging="0"/>
        <w:rPr>
          <w:color w:val="729FCF"/>
        </w:rPr>
      </w:pPr>
      <w:r>
        <w:rPr>
          <w:color w:val="729FCF"/>
        </w:rPr>
      </w:r>
    </w:p>
    <w:p>
      <w:pPr>
        <w:pStyle w:val="ListParagraph"/>
        <w:ind w:hanging="0"/>
        <w:rPr>
          <w:color w:val="729FCF"/>
        </w:rPr>
      </w:pPr>
      <w:r>
        <w:rPr>
          <w:color w:val="729FCF"/>
        </w:rPr>
      </w:r>
    </w:p>
    <w:p>
      <w:pPr>
        <w:pStyle w:val="ListParagraph"/>
        <w:numPr>
          <w:ilvl w:val="0"/>
          <w:numId w:val="0"/>
        </w:numPr>
        <w:ind w:left="720" w:hanging="0"/>
        <w:rPr>
          <w:color w:val="729FCF"/>
        </w:rPr>
      </w:pPr>
      <w: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532120" cy="400558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5532120" cy="4005580"/>
                    </a:xfrm>
                    <a:prstGeom prst="rect">
                      <a:avLst/>
                    </a:prstGeom>
                  </pic:spPr>
                </pic:pic>
              </a:graphicData>
            </a:graphic>
          </wp:anchor>
        </w:drawing>
      </w:r>
      <w:r>
        <w:rPr>
          <w:color w:val="729FCF"/>
        </w:rPr>
        <w:t>Recherche des places dont l’attribut « name » contient «dssd» :</w:t>
      </w:r>
    </w:p>
    <w:p>
      <w:pPr>
        <w:pStyle w:val="ListParagraph"/>
        <w:numPr>
          <w:ilvl w:val="0"/>
          <w:numId w:val="0"/>
        </w:numPr>
        <w:ind w:left="720" w:hanging="0"/>
        <w:rPr>
          <w:color w:val="729FCF"/>
        </w:rPr>
      </w:pPr>
      <w: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760720" cy="212852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5760720" cy="2128520"/>
                    </a:xfrm>
                    <a:prstGeom prst="rect">
                      <a:avLst/>
                    </a:prstGeom>
                  </pic:spPr>
                </pic:pic>
              </a:graphicData>
            </a:graphic>
          </wp:anchor>
        </w:drawing>
      </w:r>
      <w:r>
        <w:rPr>
          <w:color w:val="729FCF"/>
        </w:rPr>
        <w:t>Aucune place ne contient «dssd» dans son nom.</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729FCF"/>
                <w:sz w:val="22"/>
              </w:rPr>
            </w:pPr>
            <w:r>
              <w:rPr>
                <w:rFonts w:ascii="gg sans;Noto Sans;Helvetica Neue;Helvetica;Arial;sans-serif;Apple Symbols" w:hAnsi="gg sans;Noto Sans;Helvetica Neue;Helvetica;Arial;sans-serif;Apple Symbols"/>
                <w:b w:val="false"/>
                <w:i w:val="false"/>
                <w:caps w:val="false"/>
                <w:smallCaps w:val="false"/>
                <w:color w:val="729FCF"/>
                <w:spacing w:val="0"/>
                <w:sz w:val="19"/>
              </w:rPr>
              <w:t>GET /api/places/list?page=1&amp;pageSize=10&amp;sortBy=</w:t>
            </w:r>
            <w:r>
              <w:rPr>
                <w:rFonts w:ascii="gg sans;Noto Sans;Helvetica Neue;Helvetica;Arial;sans-serif;Apple Symbols" w:hAnsi="gg sans;Noto Sans;Helvetica Neue;Helvetica;Arial;sans-serif;Apple Symbols"/>
                <w:b w:val="false"/>
                <w:i w:val="false"/>
                <w:caps w:val="false"/>
                <w:smallCaps w:val="false"/>
                <w:color w:val="729FCF"/>
                <w:spacing w:val="0"/>
                <w:sz w:val="19"/>
              </w:rPr>
              <w:t>dateInsertion</w:t>
            </w:r>
            <w:r>
              <w:rPr>
                <w:rFonts w:ascii="gg sans;Noto Sans;Helvetica Neue;Helvetica;Arial;sans-serif;Apple Symbols" w:hAnsi="gg sans;Noto Sans;Helvetica Neue;Helvetica;Arial;sans-serif;Apple Symbols"/>
                <w:b w:val="false"/>
                <w:i w:val="false"/>
                <w:caps w:val="false"/>
                <w:smallCaps w:val="false"/>
                <w:color w:val="729FCF"/>
                <w:spacing w:val="0"/>
                <w:sz w:val="19"/>
              </w:rPr>
              <w:t xml:space="preserve"> </w:t>
            </w:r>
          </w:p>
          <w:p>
            <w:pPr>
              <w:pStyle w:val="Normal"/>
              <w:widowControl w:val="false"/>
              <w:suppressAutoHyphens w:val="true"/>
              <w:spacing w:lineRule="auto" w:line="240" w:before="0" w:after="0"/>
              <w:jc w:val="left"/>
              <w:rPr>
                <w:i/>
                <w:i/>
                <w:color w:val="729FCF"/>
                <w:sz w:val="22"/>
              </w:rPr>
            </w:pPr>
            <w:r>
              <w:rPr>
                <w:i/>
                <w:color w:val="729FCF"/>
                <w:sz w:val="22"/>
              </w:rPr>
            </w:r>
          </w:p>
          <w:p>
            <w:pPr>
              <w:pStyle w:val="Normal"/>
              <w:widowControl w:val="false"/>
              <w:suppressAutoHyphens w:val="true"/>
              <w:spacing w:lineRule="auto" w:line="240" w:before="0" w:after="0"/>
              <w:jc w:val="left"/>
              <w:rPr>
                <w:i/>
                <w:i/>
                <w:color w:val="729FCF"/>
                <w:sz w:val="22"/>
              </w:rPr>
            </w:pPr>
            <w:r>
              <w:rPr>
                <w:rFonts w:ascii="gg sans;Noto Sans;Helvetica Neue;Helvetica;Arial;sans-serif;Apple Symbols" w:hAnsi="gg sans;Noto Sans;Helvetica Neue;Helvetica;Arial;sans-serif;Apple Symbols"/>
                <w:b w:val="false"/>
                <w:i w:val="false"/>
                <w:caps w:val="false"/>
                <w:smallCaps w:val="false"/>
                <w:color w:val="729FCF"/>
                <w:spacing w:val="0"/>
                <w:sz w:val="19"/>
              </w:rPr>
              <w:t>GET /api/places/list?page=2&amp;pageSize=</w:t>
            </w:r>
            <w:r>
              <w:rPr>
                <w:rFonts w:ascii="gg sans;Noto Sans;Helvetica Neue;Helvetica;Arial;sans-serif;Apple Symbols" w:hAnsi="gg sans;Noto Sans;Helvetica Neue;Helvetica;Arial;sans-serif;Apple Symbols"/>
                <w:b w:val="false"/>
                <w:i w:val="false"/>
                <w:caps w:val="false"/>
                <w:smallCaps w:val="false"/>
                <w:color w:val="729FCF"/>
                <w:spacing w:val="0"/>
                <w:sz w:val="19"/>
              </w:rPr>
              <w:t>5</w:t>
            </w:r>
            <w:r>
              <w:rPr>
                <w:rFonts w:ascii="gg sans;Noto Sans;Helvetica Neue;Helvetica;Arial;sans-serif;Apple Symbols" w:hAnsi="gg sans;Noto Sans;Helvetica Neue;Helvetica;Arial;sans-serif;Apple Symbols"/>
                <w:b w:val="false"/>
                <w:i w:val="false"/>
                <w:caps w:val="false"/>
                <w:smallCaps w:val="false"/>
                <w:color w:val="729FCF"/>
                <w:spacing w:val="0"/>
                <w:sz w:val="19"/>
              </w:rPr>
              <w:t>&amp;sortBy=</w:t>
            </w:r>
            <w:r>
              <w:rPr>
                <w:rFonts w:ascii="gg sans;Noto Sans;Helvetica Neue;Helvetica;Arial;sans-serif;Apple Symbols" w:hAnsi="gg sans;Noto Sans;Helvetica Neue;Helvetica;Arial;sans-serif;Apple Symbols"/>
                <w:b w:val="false"/>
                <w:i w:val="false"/>
                <w:caps w:val="false"/>
                <w:smallCaps w:val="false"/>
                <w:color w:val="729FCF"/>
                <w:spacing w:val="0"/>
                <w:sz w:val="19"/>
              </w:rPr>
              <w:t>dateInsertion</w:t>
            </w:r>
            <w:r>
              <w:rPr>
                <w:rFonts w:ascii="gg sans;Noto Sans;Helvetica Neue;Helvetica;Arial;sans-serif;Apple Symbols" w:hAnsi="gg sans;Noto Sans;Helvetica Neue;Helvetica;Arial;sans-serif;Apple Symbols"/>
                <w:b w:val="false"/>
                <w:i w:val="false"/>
                <w:caps w:val="false"/>
                <w:smallCaps w:val="false"/>
                <w:color w:val="729FCF"/>
                <w:spacing w:val="0"/>
                <w:sz w:val="19"/>
              </w:rPr>
              <w:t xml:space="preserve">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Titre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bookmarkStart w:id="8" w:name="_Hlk483165564"/>
            <w:bookmarkStart w:id="9" w:name="_Hlk483165564"/>
            <w:bookmarkEnd w:id="9"/>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Titre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ListParagraph"/>
        <w:rPr/>
      </w:pPr>
      <w:r>
        <w:rPr/>
      </w:r>
    </w:p>
    <w:p>
      <w:pPr>
        <w:pStyle w:val="Titre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21">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22">
        <w:r>
          <w:rPr>
            <w:rStyle w:val="LienInternet"/>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23"/>
      <w:footerReference w:type="default" r:id="rId24"/>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Source Sans Pro">
    <w:charset w:val="00"/>
    <w:family w:val="roman"/>
    <w:pitch w:val="variable"/>
  </w:font>
  <w:font w:name="ui-sans-serif">
    <w:altName w:val="apple-system"/>
    <w:charset w:val="00"/>
    <w:family w:val="roman"/>
    <w:pitch w:val="variable"/>
  </w:font>
  <w:font w:name="Consolas">
    <w:altName w:val="Courier New"/>
    <w:charset w:val="00"/>
    <w:family w:val="roman"/>
    <w:pitch w:val="variable"/>
  </w:font>
  <w:font w:name="Consolas">
    <w:charset w:val="00"/>
    <w:family w:val="roman"/>
    <w:pitch w:val="variable"/>
  </w:font>
  <w:font w:name="inherit">
    <w:charset w:val="00"/>
    <w:family w:val="roman"/>
    <w:pitch w:val="variable"/>
  </w:font>
  <w:font w:name="gg sans">
    <w:altName w:val="Noto Sans"/>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mc:AlternateContent>
        <mc:Choice Requires="wps">
          <w:drawing>
            <wp:anchor behindDoc="1" distT="3175" distB="3175" distL="3175" distR="3175" simplePos="0" locked="0" layoutInCell="0" allowOverlap="1" relativeHeight="35" wp14:anchorId="0E88CC45">
              <wp:simplePos x="0" y="0"/>
              <wp:positionH relativeFrom="page">
                <wp:posOffset>0</wp:posOffset>
              </wp:positionH>
              <wp:positionV relativeFrom="page">
                <wp:posOffset>10234930</wp:posOffset>
              </wp:positionV>
              <wp:extent cx="7562850" cy="269240"/>
              <wp:effectExtent l="0" t="0" r="0" b="0"/>
              <wp:wrapNone/>
              <wp:docPr id="18"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2160" cy="268560"/>
                      </a:xfrm>
                      <a:prstGeom prst="rect">
                        <a:avLst/>
                      </a:prstGeom>
                      <a:noFill/>
                      <a:ln w="6350">
                        <a:noFill/>
                      </a:ln>
                    </wps:spPr>
                    <wps:style>
                      <a:lnRef idx="0"/>
                      <a:fillRef idx="0"/>
                      <a:effectRef idx="0"/>
                      <a:fontRef idx="minor"/>
                    </wps:style>
                    <wps:txbx>
                      <w:txbxContent>
                        <w:sdt>
                          <w:sdtPr>
                            <w:docPartObj>
                              <w:docPartGallery w:val="Page Numbers (Bottom of Page)"/>
                              <w:docPartUnique w:val="true"/>
                            </w:docPartObj>
                            <w:id w:val="393220822"/>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wps:txbx>
                    <wps:bodyPr lIns="254160" tIns="0" bIns="0" anchor="b">
                      <a:prstTxWarp prst="textNoShape"/>
                      <a:noAutofit/>
                    </wps:bodyPr>
                  </wps:wsp>
                </a:graphicData>
              </a:graphic>
            </wp:anchor>
          </w:drawing>
        </mc:Choice>
        <mc:Fallback>
          <w:pict>
            <v:rect id="shape_0" ID="MSIPCM61184d7e920f0183fbcd74a4" path="m0,0l-2147483645,0l-2147483645,-2147483646l0,-2147483646xe" stroked="f" o:allowincell="f" style="position:absolute;margin-left:0pt;margin-top:805.9pt;width:595.4pt;height:21.1pt;mso-wrap-style:square;v-text-anchor:bottom;mso-position-horizontal-relative:page;mso-position-vertical-relative:page" wp14:anchorId="0E88CC45">
              <v:fill o:detectmouseclick="t" on="false"/>
              <v:stroke color="#3465a4" weight="6480" joinstyle="round" endcap="flat"/>
              <v:textbox>
                <w:txbxContent>
                  <w:sdt>
                    <w:sdtPr>
                      <w:docPartObj>
                        <w:docPartGallery w:val="Page Numbers (Bottom of Page)"/>
                        <w:docPartUnique w:val="true"/>
                      </w:docPartObj>
                      <w:id w:val="932426261"/>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v:textbox>
              <w10:wrap type="none"/>
            </v:rect>
          </w:pict>
        </mc:Fallback>
      </mc:AlternateContent>
      <w:fldChar w:fldCharType="begin"/>
    </w:r>
    <w:r>
      <w:rPr/>
      <w:instrText> PAGE </w:instrText>
    </w:r>
    <w:r>
      <w:rPr/>
      <w:fldChar w:fldCharType="separate"/>
    </w:r>
    <w:r>
      <w:rPr/>
      <w:t>18</w:t>
    </w:r>
    <w:r>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024"/>
      <w:gridCol w:w="3024"/>
      <w:gridCol w:w="3024"/>
    </w:tblGrid>
    <w:tr>
      <w:trPr/>
      <w:tc>
        <w:tcPr>
          <w:tcW w:w="3024" w:type="dxa"/>
          <w:tcBorders/>
        </w:tcPr>
        <w:p>
          <w:pPr>
            <w:pStyle w:val="Entte"/>
            <w:widowControl w:val="false"/>
            <w:ind w:left="-115" w:hanging="0"/>
            <w:rPr/>
          </w:pPr>
          <w:r>
            <w:rPr/>
          </w:r>
        </w:p>
      </w:tc>
      <w:tc>
        <w:tcPr>
          <w:tcW w:w="3024" w:type="dxa"/>
          <w:tcBorders/>
        </w:tcPr>
        <w:p>
          <w:pPr>
            <w:pStyle w:val="Entte"/>
            <w:widowControl w:val="false"/>
            <w:jc w:val="center"/>
            <w:rPr/>
          </w:pPr>
          <w:r>
            <w:rPr/>
          </w:r>
        </w:p>
      </w:tc>
      <w:tc>
        <w:tcPr>
          <w:tcW w:w="3024" w:type="dxa"/>
          <w:tcBorders/>
        </w:tcPr>
        <w:p>
          <w:pPr>
            <w:pStyle w:val="Entte"/>
            <w:widowControl w:val="false"/>
            <w:ind w:right="-115" w:hanging="0"/>
            <w:jc w:val="right"/>
            <w:rPr/>
          </w:pPr>
          <w: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LienInternetvisit">
    <w:name w:val="Lien Internet visité"/>
    <w:basedOn w:val="DefaultParagraphFont"/>
    <w:uiPriority w:val="99"/>
    <w:semiHidden/>
    <w:unhideWhenUsed/>
    <w:rsid w:val="00b4798f"/>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npmjs.com/package/jsonschema"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www.mongodb.com/" TargetMode="External"/><Relationship Id="rId22" Type="http://schemas.openxmlformats.org/officeDocument/2006/relationships/hyperlink" Target="https://mongodb.github.io/node-mongodb-native/"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Application>LibreOffice/7.2.1.2$Windows_X86_64 LibreOffice_project/87b77fad49947c1441b67c559c339af8f3517e22</Application>
  <AppVersion>15.0000</AppVersion>
  <Pages>18</Pages>
  <Words>3228</Words>
  <Characters>16445</Characters>
  <CharactersWithSpaces>19652</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2024-06-17T11:24:32Z</dcterms:modified>
  <cp:revision>316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4d7af548-d56f-4ee1-85a7-800426c3f97f</vt:lpwstr>
  </property>
  <property fmtid="{D5CDD505-2E9C-101B-9397-08002B2CF9AE}" pid="3" name="MSIP_Label_bbfbbd0f-0666-461a-9212-afe773a25324_ContentBits">
    <vt:lpwstr>3</vt:lpwstr>
  </property>
  <property fmtid="{D5CDD505-2E9C-101B-9397-08002B2CF9AE}" pid="4" name="MSIP_Label_bbfbbd0f-0666-461a-9212-afe773a25324_Enabled">
    <vt:lpwstr>true</vt:lpwstr>
  </property>
  <property fmtid="{D5CDD505-2E9C-101B-9397-08002B2CF9AE}" pid="5" name="MSIP_Label_bbfbbd0f-0666-461a-9212-afe773a25324_Method">
    <vt:lpwstr>Standard</vt:lpwstr>
  </property>
  <property fmtid="{D5CDD505-2E9C-101B-9397-08002B2CF9AE}" pid="6" name="MSIP_Label_bbfbbd0f-0666-461a-9212-afe773a25324_Name">
    <vt:lpwstr>AFA Confidentiel</vt:lpwstr>
  </property>
  <property fmtid="{D5CDD505-2E9C-101B-9397-08002B2CF9AE}" pid="7" name="MSIP_Label_bbfbbd0f-0666-461a-9212-afe773a25324_SetDate">
    <vt:lpwstr>2021-12-02T12:37:59Z</vt:lpwstr>
  </property>
  <property fmtid="{D5CDD505-2E9C-101B-9397-08002B2CF9AE}" pid="8" name="MSIP_Label_bbfbbd0f-0666-461a-9212-afe773a25324_SiteId">
    <vt:lpwstr>396b38cc-aa65-492b-bb0e-3d94ed25a97b</vt:lpwstr>
  </property>
</Properties>
</file>