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7158" w14:textId="77777777" w:rsidR="004C3A78" w:rsidRDefault="004C3A78" w:rsidP="004C3A78">
      <w:pPr>
        <w:pStyle w:val="NormalWeb"/>
        <w:spacing w:before="144" w:beforeAutospacing="0" w:after="0" w:afterAutospacing="0"/>
        <w:jc w:val="center"/>
        <w:textAlignment w:val="baseline"/>
      </w:pPr>
      <w:r>
        <w:rPr>
          <w:rFonts w:ascii="Arial" w:eastAsiaTheme="minorEastAsia" w:hAnsi="Arial" w:cstheme="minorBidi"/>
          <w:color w:val="000000" w:themeColor="text1"/>
          <w:kern w:val="24"/>
          <w:lang w:val="es-ES"/>
        </w:rPr>
        <w:t>(</w:t>
      </w:r>
      <w:r w:rsidRPr="00CF3206">
        <w:rPr>
          <w:rFonts w:ascii="Arial" w:eastAsiaTheme="minorEastAsia" w:hAnsi="Arial" w:cstheme="minorBidi"/>
          <w:color w:val="FF0000"/>
          <w:kern w:val="24"/>
          <w:lang w:val="es-ES"/>
        </w:rPr>
        <w:t>HOJA MEMBRETADA DE LA EMPRESA</w:t>
      </w:r>
      <w:r w:rsidRPr="00CF3206">
        <w:rPr>
          <w:rFonts w:ascii="Arial" w:eastAsiaTheme="minorEastAsia" w:hAnsi="Arial" w:cstheme="minorBidi"/>
          <w:b/>
          <w:bCs/>
          <w:color w:val="FF0000"/>
          <w:kern w:val="24"/>
          <w:lang w:val="es-ES"/>
        </w:rPr>
        <w:t>)</w:t>
      </w:r>
    </w:p>
    <w:p w14:paraId="2AA56FAF" w14:textId="74BF5AAA" w:rsidR="00B9058E" w:rsidRDefault="00B9058E"/>
    <w:p w14:paraId="49D2E183" w14:textId="77777777" w:rsidR="004C3A78" w:rsidRPr="004C3A78" w:rsidRDefault="004C3A78" w:rsidP="004C3A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36"/>
          <w:szCs w:val="36"/>
          <w:lang w:val="es-ES" w:eastAsia="es-MX"/>
        </w:rPr>
        <w:t xml:space="preserve">                                                                    </w:t>
      </w:r>
    </w:p>
    <w:p w14:paraId="3A223C8D" w14:textId="787E90E2" w:rsidR="004C3A78" w:rsidRDefault="004C3A78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36"/>
          <w:szCs w:val="36"/>
          <w:lang w:val="es-ES"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                                            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Cd. _______ Estado de 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______ a ____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</w:t>
      </w:r>
      <w:proofErr w:type="spellStart"/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de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_______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de</w:t>
      </w:r>
      <w:proofErr w:type="spellEnd"/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20__</w:t>
      </w:r>
      <w:r w:rsidRPr="004C3A78">
        <w:rPr>
          <w:rFonts w:ascii="Arial" w:eastAsiaTheme="minorEastAsia" w:hAnsi="Arial"/>
          <w:color w:val="000000" w:themeColor="text1"/>
          <w:kern w:val="24"/>
          <w:sz w:val="36"/>
          <w:szCs w:val="36"/>
          <w:lang w:val="es-ES" w:eastAsia="es-MX"/>
        </w:rPr>
        <w:tab/>
      </w:r>
    </w:p>
    <w:p w14:paraId="2A8933ED" w14:textId="77777777" w:rsidR="00CF3206" w:rsidRPr="004C3A78" w:rsidRDefault="00CF3206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79BE85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C. ADMINISTRADOR DE LA ADUANA INTERIOR </w:t>
      </w:r>
    </w:p>
    <w:p w14:paraId="2F8ED13B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___________________________________________</w:t>
      </w:r>
    </w:p>
    <w:p w14:paraId="14FD80E7" w14:textId="6C99CE75" w:rsidR="004C3A78" w:rsidRDefault="004C3A78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FF0000"/>
          <w:kern w:val="24"/>
          <w:sz w:val="16"/>
          <w:szCs w:val="16"/>
          <w:lang w:val="es-ES" w:eastAsia="es-MX"/>
        </w:rPr>
      </w:pPr>
      <w:r w:rsidRPr="004C3A78">
        <w:rPr>
          <w:rFonts w:ascii="Arial" w:eastAsiaTheme="minorEastAsia" w:hAnsi="Arial"/>
          <w:color w:val="FF0000"/>
          <w:kern w:val="24"/>
          <w:sz w:val="16"/>
          <w:szCs w:val="16"/>
          <w:lang w:val="es-ES" w:eastAsia="es-MX"/>
        </w:rPr>
        <w:t>(INDICAR LA ADUANA POR LA QUE VA A SER DESPACHADA LA MCIA)</w:t>
      </w:r>
    </w:p>
    <w:p w14:paraId="639243A8" w14:textId="77777777" w:rsidR="00CF3206" w:rsidRPr="004C3A78" w:rsidRDefault="00CF3206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46E7CC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PRESENTE</w:t>
      </w:r>
    </w:p>
    <w:p w14:paraId="27375AB2" w14:textId="7E67C964" w:rsidR="004C3A78" w:rsidRDefault="004C3A78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_____________________ S.A. de C.V., con R.F.C.____________________ con domicilio para oír y recibir toda clase de notificaciones en _______________________________ respetuosamente comparece ante usted para informar lo siguiente:</w:t>
      </w:r>
    </w:p>
    <w:p w14:paraId="6EA5FBC2" w14:textId="77777777" w:rsidR="00CF3206" w:rsidRPr="004C3A78" w:rsidRDefault="00CF3206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9F337C" w14:textId="6832154D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Con fundamento en el 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A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cuerdo 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por el que la Secretaria de Economía emite Reglas y Criterios de carácter General en materia de Comercio </w:t>
      </w:r>
      <w:proofErr w:type="gramStart"/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Exterior,  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publicado</w:t>
      </w:r>
      <w:proofErr w:type="gramEnd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en el Diario Oficial de la Federación del</w:t>
      </w:r>
      <w:r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09 de mayo de 2022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sus modificaciones posteriores publicados en el Diario Oficial de la Federación respecto </w:t>
      </w:r>
      <w:r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a la regla 2.4.8 Fracción 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III incisos</w:t>
      </w:r>
      <w:r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a) y b), y Anexo 2.4.1 numeral 3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, declaro bajo protesta de decir verdad lo siguiente:</w:t>
      </w:r>
    </w:p>
    <w:p w14:paraId="2386E734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</w:t>
      </w:r>
    </w:p>
    <w:p w14:paraId="0960707D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A) Que las mercancías a importar amparada con el B/L________________ del contenedor </w:t>
      </w:r>
      <w:proofErr w:type="gramStart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No._</w:t>
      </w:r>
      <w:proofErr w:type="gramEnd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________________ y factura No._________ de fecha ___ de ________ </w:t>
      </w:r>
      <w:proofErr w:type="spellStart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de</w:t>
      </w:r>
      <w:proofErr w:type="spellEnd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20__, serán trasladadas para darle cumplimiento a las normas oficiales mexicanas de información comercial obligatoria, al  domicilio ubicado en : </w:t>
      </w:r>
      <w:r w:rsidRPr="004C3A78">
        <w:rPr>
          <w:rFonts w:ascii="Arial" w:eastAsiaTheme="minorEastAsia" w:hAnsi="Arial"/>
          <w:color w:val="FF0000"/>
          <w:kern w:val="24"/>
          <w:sz w:val="20"/>
          <w:szCs w:val="20"/>
          <w:lang w:val="es-ES" w:eastAsia="es-MX"/>
        </w:rPr>
        <w:t>____(</w:t>
      </w:r>
      <w:r w:rsidRPr="004C3A78">
        <w:rPr>
          <w:rFonts w:ascii="Arial" w:eastAsiaTheme="minorEastAsia" w:hAnsi="Arial"/>
          <w:i/>
          <w:iCs/>
          <w:color w:val="FF0000"/>
          <w:kern w:val="24"/>
          <w:sz w:val="20"/>
          <w:szCs w:val="20"/>
          <w:u w:val="single"/>
          <w:lang w:val="es-ES" w:eastAsia="es-MX"/>
        </w:rPr>
        <w:t xml:space="preserve">este domicilio debe coincidir con el declarado en la solicitud de servicios  </w:t>
      </w:r>
      <w:r w:rsidRPr="004C3A78">
        <w:rPr>
          <w:rFonts w:ascii="Arial" w:eastAsiaTheme="minorEastAsia" w:hAnsi="Arial"/>
          <w:i/>
          <w:iCs/>
          <w:color w:val="FF0000"/>
          <w:kern w:val="24"/>
          <w:sz w:val="20"/>
          <w:szCs w:val="20"/>
          <w:lang w:val="es-ES" w:eastAsia="es-MX"/>
        </w:rPr>
        <w:t>)_____</w:t>
      </w:r>
    </w:p>
    <w:p w14:paraId="53C82089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</w:t>
      </w:r>
    </w:p>
    <w:p w14:paraId="3F94F94B" w14:textId="681B0C31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B) Dicha inspección será realizada por la Unidad de Inspección U.V. MARQUEZ Y MONCADA, S.A. DE C.V., con número de acreditamiento UVNOM032, acreditada y aprobada en los términos de la Ley de la Infraestructura de l</w:t>
      </w:r>
      <w:r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a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Calidad</w:t>
      </w:r>
      <w:r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por la 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Entidad Mexicana de Acreditación, A.C. (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EMA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)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y aprobada por la Dirección General de Normas</w:t>
      </w:r>
      <w:r w:rsidR="00CF3206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(DGN)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, ya que he celebrado contrato de prestación de servicios de inspección con No. ____(XX032UCS00XXXX</w:t>
      </w:r>
      <w:r w:rsidRPr="004C3A78">
        <w:rPr>
          <w:rFonts w:ascii="Arial" w:eastAsiaTheme="minorEastAsia" w:hAnsi="Arial"/>
          <w:color w:val="FF0000"/>
          <w:kern w:val="24"/>
          <w:sz w:val="20"/>
          <w:szCs w:val="20"/>
          <w:lang w:val="es-ES" w:eastAsia="es-MX"/>
        </w:rPr>
        <w:t xml:space="preserve">) (cambiar las “X” por el número de contrato que </w:t>
      </w:r>
      <w:proofErr w:type="gramStart"/>
      <w:r w:rsidRPr="004C3A78">
        <w:rPr>
          <w:rFonts w:ascii="Arial" w:eastAsiaTheme="minorEastAsia" w:hAnsi="Arial"/>
          <w:color w:val="FF0000"/>
          <w:kern w:val="24"/>
          <w:sz w:val="20"/>
          <w:szCs w:val="20"/>
          <w:lang w:val="es-ES" w:eastAsia="es-MX"/>
        </w:rPr>
        <w:t>corresponda)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_</w:t>
      </w:r>
      <w:proofErr w:type="gramEnd"/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>______.</w:t>
      </w:r>
    </w:p>
    <w:p w14:paraId="512C7DB3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</w:t>
      </w:r>
    </w:p>
    <w:p w14:paraId="32DF127F" w14:textId="77777777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</w:t>
      </w:r>
    </w:p>
    <w:p w14:paraId="32D55D24" w14:textId="7D3A6642" w:rsidR="004C3A78" w:rsidRDefault="004C3A78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Sin otro particular, quedo de usted.</w:t>
      </w:r>
    </w:p>
    <w:p w14:paraId="4471F733" w14:textId="632537DE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25DD1F69" w14:textId="77777777" w:rsidR="00CF3206" w:rsidRPr="004C3A78" w:rsidRDefault="00CF3206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3C8661" w14:textId="31FC2310" w:rsidR="00CF3206" w:rsidRDefault="004C3A78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                                                                      A t e n t a m e n t e </w:t>
      </w:r>
    </w:p>
    <w:p w14:paraId="30D9DEE7" w14:textId="3148FF56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587861A7" w14:textId="1D473496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4FB92E11" w14:textId="0E291846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5994DD97" w14:textId="3F05D17B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5D423D8A" w14:textId="77777777" w:rsidR="00CF3206" w:rsidRDefault="00CF3206" w:rsidP="004C3A78">
      <w:pPr>
        <w:spacing w:after="0" w:line="240" w:lineRule="auto"/>
        <w:jc w:val="both"/>
        <w:textAlignment w:val="baseline"/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</w:pPr>
    </w:p>
    <w:p w14:paraId="3E630119" w14:textId="2F0AB7DE" w:rsidR="004C3A78" w:rsidRPr="004C3A78" w:rsidRDefault="004C3A78" w:rsidP="004C3A7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ab/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ab/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ab/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ab/>
        <w:t xml:space="preserve">                              ________________</w:t>
      </w:r>
    </w:p>
    <w:p w14:paraId="739E2F9C" w14:textId="772DFFCF" w:rsidR="004C3A78" w:rsidRDefault="004C3A78" w:rsidP="004C3A78">
      <w:pPr>
        <w:jc w:val="both"/>
      </w:pP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 xml:space="preserve">                                                                               Representante Legal</w:t>
      </w:r>
      <w:r w:rsidRPr="004C3A78">
        <w:rPr>
          <w:rFonts w:ascii="Arial" w:eastAsiaTheme="minorEastAsia" w:hAnsi="Arial"/>
          <w:color w:val="000000" w:themeColor="text1"/>
          <w:kern w:val="24"/>
          <w:sz w:val="20"/>
          <w:szCs w:val="20"/>
          <w:lang w:val="es-ES" w:eastAsia="es-MX"/>
        </w:rPr>
        <w:tab/>
      </w:r>
    </w:p>
    <w:p w14:paraId="7FC47BF2" w14:textId="77777777" w:rsidR="004C3A78" w:rsidRDefault="004C3A78" w:rsidP="004C3A78">
      <w:pPr>
        <w:jc w:val="both"/>
      </w:pPr>
    </w:p>
    <w:sectPr w:rsidR="004C3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78"/>
    <w:rsid w:val="004C3A78"/>
    <w:rsid w:val="00B9058E"/>
    <w:rsid w:val="00C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BBDC"/>
  <w15:chartTrackingRefBased/>
  <w15:docId w15:val="{77C31AB0-86C5-444C-9E1D-10A00B0B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UVMARQUEZ</dc:creator>
  <cp:keywords/>
  <dc:description/>
  <cp:lastModifiedBy>UVMARQUEZ</cp:lastModifiedBy>
  <cp:revision>1</cp:revision>
  <dcterms:created xsi:type="dcterms:W3CDTF">2022-07-13T17:44:00Z</dcterms:created>
  <dcterms:modified xsi:type="dcterms:W3CDTF">2022-07-13T17:54:00Z</dcterms:modified>
</cp:coreProperties>
</file>