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0" w:type="dxa"/>
        <w:tblInd w:w="10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7B7B7"/>
          <w:insideV w:val="single" w:sz="6" w:space="0" w:color="B7B7B7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68"/>
        <w:gridCol w:w="4275"/>
        <w:gridCol w:w="1863"/>
        <w:gridCol w:w="987"/>
        <w:gridCol w:w="1863"/>
        <w:gridCol w:w="1644"/>
      </w:tblGrid>
      <w:tr w:rsidR="00834039" w14:paraId="0D7BB6B3" w14:textId="77777777">
        <w:tc>
          <w:tcPr>
            <w:tcW w:w="700" w:type="dxa"/>
            <w:shd w:val="clear" w:color="auto" w:fill="D9EAF7"/>
            <w:vAlign w:val="center"/>
          </w:tcPr>
          <w:p w14:paraId="7C8700FD" w14:textId="77777777" w:rsidR="00834039" w:rsidRDefault="00A92FE7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3900" w:type="dxa"/>
            <w:shd w:val="clear" w:color="auto" w:fill="D9EAF7"/>
            <w:vAlign w:val="center"/>
          </w:tcPr>
          <w:p w14:paraId="623DDBE9" w14:textId="77777777" w:rsidR="00834039" w:rsidRDefault="00A92FE7">
            <w:pPr>
              <w:spacing w:after="0"/>
            </w:pPr>
            <w:r>
              <w:rPr>
                <w:b/>
              </w:rPr>
              <w:t>Punto de dolor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7A2A74C0" w14:textId="77777777" w:rsidR="00834039" w:rsidRDefault="00A92FE7">
            <w:pPr>
              <w:spacing w:after="0"/>
            </w:pPr>
            <w:r>
              <w:rPr>
                <w:b/>
              </w:rPr>
              <w:t>Costo actual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49CDD44C" w14:textId="77777777" w:rsidR="00834039" w:rsidRDefault="00A92FE7">
            <w:pPr>
              <w:spacing w:after="0"/>
            </w:pPr>
            <w:r>
              <w:rPr>
                <w:b/>
              </w:rPr>
              <w:t>Prioridad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78564CD6" w14:textId="77777777" w:rsidR="00834039" w:rsidRDefault="00A92FE7">
            <w:pPr>
              <w:spacing w:after="0"/>
            </w:pPr>
            <w:r>
              <w:rPr>
                <w:b/>
              </w:rPr>
              <w:t>Decision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21CE96CB" w14:textId="77777777" w:rsidR="00834039" w:rsidRDefault="00A92FE7">
            <w:pPr>
              <w:spacing w:after="0"/>
            </w:pPr>
            <w:r>
              <w:rPr>
                <w:b/>
              </w:rPr>
              <w:t>Origen</w:t>
            </w:r>
          </w:p>
        </w:tc>
      </w:tr>
      <w:tr w:rsidR="00834039" w14:paraId="08EA53F1" w14:textId="77777777">
        <w:tc>
          <w:tcPr>
            <w:tcW w:w="700" w:type="dxa"/>
            <w:vAlign w:val="center"/>
          </w:tcPr>
          <w:p w14:paraId="5E1CB968" w14:textId="77777777" w:rsidR="00834039" w:rsidRDefault="00A92FE7">
            <w:pPr>
              <w:spacing w:after="0"/>
            </w:pPr>
            <w:r>
              <w:t>P-01</w:t>
            </w:r>
          </w:p>
        </w:tc>
        <w:tc>
          <w:tcPr>
            <w:tcW w:w="3900" w:type="dxa"/>
            <w:vAlign w:val="center"/>
          </w:tcPr>
          <w:p w14:paraId="0F01B675" w14:textId="38D64908" w:rsidR="00834039" w:rsidRDefault="005427A4">
            <w:pPr>
              <w:spacing w:after="0"/>
            </w:pPr>
            <w:r>
              <w:t>El formato de productos esta acoplado al orden posicional de sus columnas</w:t>
            </w:r>
          </w:p>
        </w:tc>
        <w:tc>
          <w:tcPr>
            <w:tcW w:w="1700" w:type="dxa"/>
            <w:vAlign w:val="center"/>
          </w:tcPr>
          <w:p w14:paraId="4FC15AA7" w14:textId="4E3634D2" w:rsidR="00834039" w:rsidRDefault="005427A4">
            <w:pPr>
              <w:spacing w:after="0"/>
            </w:pPr>
            <w:r>
              <w:t>3 archivos / 3 clases</w:t>
            </w:r>
          </w:p>
        </w:tc>
        <w:tc>
          <w:tcPr>
            <w:tcW w:w="900" w:type="dxa"/>
            <w:vAlign w:val="center"/>
          </w:tcPr>
          <w:p w14:paraId="47BFA2B1" w14:textId="46AF28A5" w:rsidR="00834039" w:rsidRDefault="005427A4">
            <w:pPr>
              <w:spacing w:after="0"/>
            </w:pPr>
            <w:r>
              <w:t>Alta</w:t>
            </w:r>
          </w:p>
        </w:tc>
        <w:tc>
          <w:tcPr>
            <w:tcW w:w="1700" w:type="dxa"/>
            <w:vAlign w:val="center"/>
          </w:tcPr>
          <w:p w14:paraId="1DD13AF7" w14:textId="327B274C" w:rsidR="00834039" w:rsidRDefault="005427A4">
            <w:pPr>
              <w:spacing w:after="0"/>
            </w:pPr>
            <w:r>
              <w:t>Intervenir</w:t>
            </w:r>
          </w:p>
        </w:tc>
        <w:tc>
          <w:tcPr>
            <w:tcW w:w="1500" w:type="dxa"/>
            <w:vAlign w:val="center"/>
          </w:tcPr>
          <w:p w14:paraId="7ECFE753" w14:textId="311B309C" w:rsidR="00834039" w:rsidRDefault="005427A4">
            <w:pPr>
              <w:spacing w:after="0"/>
            </w:pPr>
            <w:r>
              <w:t>Propio</w:t>
            </w:r>
          </w:p>
        </w:tc>
      </w:tr>
      <w:tr w:rsidR="00834039" w14:paraId="20CAE1A3" w14:textId="77777777">
        <w:tc>
          <w:tcPr>
            <w:tcW w:w="700" w:type="dxa"/>
            <w:vAlign w:val="center"/>
          </w:tcPr>
          <w:p w14:paraId="20A2F089" w14:textId="77777777" w:rsidR="00834039" w:rsidRDefault="00A92FE7">
            <w:pPr>
              <w:spacing w:after="0"/>
            </w:pPr>
            <w:r>
              <w:t>P-02</w:t>
            </w:r>
          </w:p>
        </w:tc>
        <w:tc>
          <w:tcPr>
            <w:tcW w:w="3900" w:type="dxa"/>
            <w:vAlign w:val="center"/>
          </w:tcPr>
          <w:p w14:paraId="25F28326" w14:textId="77777777" w:rsidR="00834039" w:rsidRDefault="00A92FE7">
            <w:pPr>
              <w:spacing w:after="0"/>
            </w:pPr>
            <w:r>
              <w:t>La venta no admite politicas comerciales variables</w:t>
            </w:r>
          </w:p>
        </w:tc>
        <w:tc>
          <w:tcPr>
            <w:tcW w:w="1700" w:type="dxa"/>
            <w:vAlign w:val="center"/>
          </w:tcPr>
          <w:p w14:paraId="639E184D" w14:textId="77777777" w:rsidR="00834039" w:rsidRDefault="00A92FE7">
            <w:pPr>
              <w:spacing w:after="0"/>
            </w:pPr>
            <w:r>
              <w:t>4 archivos / 4 clases</w:t>
            </w:r>
          </w:p>
        </w:tc>
        <w:tc>
          <w:tcPr>
            <w:tcW w:w="900" w:type="dxa"/>
            <w:vAlign w:val="center"/>
          </w:tcPr>
          <w:p w14:paraId="43173776" w14:textId="77777777" w:rsidR="00834039" w:rsidRDefault="00A92FE7">
            <w:pPr>
              <w:spacing w:after="0"/>
            </w:pPr>
            <w:r>
              <w:t>Alta</w:t>
            </w:r>
          </w:p>
        </w:tc>
        <w:tc>
          <w:tcPr>
            <w:tcW w:w="1700" w:type="dxa"/>
            <w:vAlign w:val="center"/>
          </w:tcPr>
          <w:p w14:paraId="6CB77C83" w14:textId="77777777" w:rsidR="00834039" w:rsidRDefault="00A92FE7">
            <w:pPr>
              <w:spacing w:after="0"/>
            </w:pPr>
            <w:r>
              <w:t>Adoptar Strategy</w:t>
            </w:r>
          </w:p>
        </w:tc>
        <w:tc>
          <w:tcPr>
            <w:tcW w:w="1500" w:type="dxa"/>
            <w:vAlign w:val="center"/>
          </w:tcPr>
          <w:p w14:paraId="563094D7" w14:textId="77777777" w:rsidR="00834039" w:rsidRDefault="00A92FE7">
            <w:pPr>
              <w:spacing w:after="0"/>
            </w:pPr>
            <w:r>
              <w:t>IA asistida</w:t>
            </w:r>
          </w:p>
        </w:tc>
      </w:tr>
      <w:tr w:rsidR="00834039" w14:paraId="1B2C8801" w14:textId="77777777">
        <w:tc>
          <w:tcPr>
            <w:tcW w:w="700" w:type="dxa"/>
            <w:vAlign w:val="center"/>
          </w:tcPr>
          <w:p w14:paraId="223EE26A" w14:textId="77777777" w:rsidR="00834039" w:rsidRDefault="00A92FE7">
            <w:pPr>
              <w:spacing w:after="0"/>
            </w:pPr>
            <w:r>
              <w:t>P-03</w:t>
            </w:r>
          </w:p>
        </w:tc>
        <w:tc>
          <w:tcPr>
            <w:tcW w:w="3900" w:type="dxa"/>
            <w:vAlign w:val="center"/>
          </w:tcPr>
          <w:p w14:paraId="6180B8D3" w14:textId="77777777" w:rsidR="00834039" w:rsidRDefault="00A92FE7">
            <w:pPr>
              <w:spacing w:after="0"/>
            </w:pPr>
            <w:r>
              <w:t>Cada nueva alerta amplia deteccion, evento y composicion</w:t>
            </w:r>
          </w:p>
        </w:tc>
        <w:tc>
          <w:tcPr>
            <w:tcW w:w="1700" w:type="dxa"/>
            <w:vAlign w:val="center"/>
          </w:tcPr>
          <w:p w14:paraId="223F58F6" w14:textId="77777777" w:rsidR="00834039" w:rsidRDefault="00A92FE7">
            <w:pPr>
              <w:spacing w:after="0"/>
            </w:pPr>
            <w:r>
              <w:t>3 archivos / 3 clases por alerta</w:t>
            </w:r>
          </w:p>
        </w:tc>
        <w:tc>
          <w:tcPr>
            <w:tcW w:w="900" w:type="dxa"/>
            <w:vAlign w:val="center"/>
          </w:tcPr>
          <w:p w14:paraId="734494D4" w14:textId="77777777" w:rsidR="00834039" w:rsidRDefault="00A92FE7">
            <w:pPr>
              <w:spacing w:after="0"/>
            </w:pPr>
            <w:r>
              <w:t>Alta</w:t>
            </w:r>
          </w:p>
        </w:tc>
        <w:tc>
          <w:tcPr>
            <w:tcW w:w="1700" w:type="dxa"/>
            <w:vAlign w:val="center"/>
          </w:tcPr>
          <w:p w14:paraId="290E8373" w14:textId="77777777" w:rsidR="00834039" w:rsidRDefault="00A92FE7">
            <w:pPr>
              <w:spacing w:after="0"/>
            </w:pPr>
            <w:r>
              <w:t>Adoptar Composite</w:t>
            </w:r>
          </w:p>
        </w:tc>
        <w:tc>
          <w:tcPr>
            <w:tcW w:w="1500" w:type="dxa"/>
            <w:vAlign w:val="center"/>
          </w:tcPr>
          <w:p w14:paraId="2CD5A520" w14:textId="77777777" w:rsidR="00834039" w:rsidRDefault="00A92FE7">
            <w:pPr>
              <w:spacing w:after="0"/>
            </w:pPr>
            <w:r>
              <w:t>IA asistida</w:t>
            </w:r>
          </w:p>
        </w:tc>
      </w:tr>
      <w:tr w:rsidR="00834039" w14:paraId="0AB8BFE2" w14:textId="77777777">
        <w:tc>
          <w:tcPr>
            <w:tcW w:w="700" w:type="dxa"/>
            <w:vAlign w:val="center"/>
          </w:tcPr>
          <w:p w14:paraId="166A5DDD" w14:textId="77777777" w:rsidR="00834039" w:rsidRDefault="00A92FE7">
            <w:pPr>
              <w:spacing w:after="0"/>
            </w:pPr>
            <w:r>
              <w:t>P-04</w:t>
            </w:r>
          </w:p>
        </w:tc>
        <w:tc>
          <w:tcPr>
            <w:tcW w:w="3900" w:type="dxa"/>
            <w:vAlign w:val="center"/>
          </w:tcPr>
          <w:p w14:paraId="099FB66A" w14:textId="77777777" w:rsidR="00834039" w:rsidRDefault="00A92FE7">
            <w:pPr>
              <w:spacing w:after="0"/>
            </w:pPr>
            <w:r>
              <w:t>El algoritmo de carga TXT esta triplicado</w:t>
            </w:r>
          </w:p>
        </w:tc>
        <w:tc>
          <w:tcPr>
            <w:tcW w:w="1700" w:type="dxa"/>
            <w:vAlign w:val="center"/>
          </w:tcPr>
          <w:p w14:paraId="4F25ACCA" w14:textId="77777777" w:rsidR="00834039" w:rsidRDefault="00A92FE7">
            <w:pPr>
              <w:spacing w:after="0"/>
            </w:pPr>
            <w:r>
              <w:t>3 archivos / 3 clases</w:t>
            </w:r>
          </w:p>
        </w:tc>
        <w:tc>
          <w:tcPr>
            <w:tcW w:w="900" w:type="dxa"/>
            <w:vAlign w:val="center"/>
          </w:tcPr>
          <w:p w14:paraId="7362A8A2" w14:textId="77777777" w:rsidR="00834039" w:rsidRDefault="00A92FE7">
            <w:pPr>
              <w:spacing w:after="0"/>
            </w:pPr>
            <w:r>
              <w:t>Media</w:t>
            </w:r>
          </w:p>
        </w:tc>
        <w:tc>
          <w:tcPr>
            <w:tcW w:w="1700" w:type="dxa"/>
            <w:vAlign w:val="center"/>
          </w:tcPr>
          <w:p w14:paraId="2AEC343B" w14:textId="77777777" w:rsidR="00834039" w:rsidRDefault="00A92FE7">
            <w:pPr>
              <w:spacing w:after="0"/>
            </w:pPr>
            <w:r>
              <w:t>Adoptar Template Method</w:t>
            </w:r>
          </w:p>
        </w:tc>
        <w:tc>
          <w:tcPr>
            <w:tcW w:w="1500" w:type="dxa"/>
            <w:vAlign w:val="center"/>
          </w:tcPr>
          <w:p w14:paraId="429C8C22" w14:textId="77777777" w:rsidR="00834039" w:rsidRDefault="00A92FE7">
            <w:pPr>
              <w:spacing w:after="0"/>
            </w:pPr>
            <w:r>
              <w:t>IA asistida</w:t>
            </w:r>
          </w:p>
        </w:tc>
      </w:tr>
      <w:tr w:rsidR="00834039" w14:paraId="40C9E0DA" w14:textId="77777777">
        <w:tc>
          <w:tcPr>
            <w:tcW w:w="700" w:type="dxa"/>
            <w:vAlign w:val="center"/>
          </w:tcPr>
          <w:p w14:paraId="6CA5F82C" w14:textId="77777777" w:rsidR="00834039" w:rsidRDefault="00A92FE7">
            <w:pPr>
              <w:spacing w:after="0"/>
            </w:pPr>
            <w:r>
              <w:t>P-05</w:t>
            </w:r>
          </w:p>
        </w:tc>
        <w:tc>
          <w:tcPr>
            <w:tcW w:w="3900" w:type="dxa"/>
            <w:vAlign w:val="center"/>
          </w:tcPr>
          <w:p w14:paraId="362E9D3B" w14:textId="77777777" w:rsidR="00834039" w:rsidRDefault="00A92FE7">
            <w:pPr>
              <w:spacing w:after="0"/>
            </w:pPr>
            <w:r>
              <w:t>El menu esta centralizado en un switch</w:t>
            </w:r>
          </w:p>
        </w:tc>
        <w:tc>
          <w:tcPr>
            <w:tcW w:w="1700" w:type="dxa"/>
            <w:vAlign w:val="center"/>
          </w:tcPr>
          <w:p w14:paraId="3552B3FB" w14:textId="77777777" w:rsidR="00834039" w:rsidRDefault="00A92FE7">
            <w:pPr>
              <w:spacing w:after="0"/>
            </w:pPr>
            <w:r>
              <w:t>1 archivo / 1 clase implicita</w:t>
            </w:r>
          </w:p>
        </w:tc>
        <w:tc>
          <w:tcPr>
            <w:tcW w:w="900" w:type="dxa"/>
            <w:vAlign w:val="center"/>
          </w:tcPr>
          <w:p w14:paraId="40CF6BF7" w14:textId="77777777" w:rsidR="00834039" w:rsidRDefault="00A92FE7">
            <w:pPr>
              <w:spacing w:after="0"/>
            </w:pPr>
            <w:r>
              <w:t>Baja</w:t>
            </w:r>
          </w:p>
        </w:tc>
        <w:tc>
          <w:tcPr>
            <w:tcW w:w="1700" w:type="dxa"/>
            <w:vAlign w:val="center"/>
          </w:tcPr>
          <w:p w14:paraId="706DBD04" w14:textId="77777777" w:rsidR="00834039" w:rsidRDefault="00A92FE7">
            <w:pPr>
              <w:spacing w:after="0"/>
            </w:pPr>
            <w:r>
              <w:t>No intervenir; descartar Command</w:t>
            </w:r>
          </w:p>
        </w:tc>
        <w:tc>
          <w:tcPr>
            <w:tcW w:w="1500" w:type="dxa"/>
            <w:vAlign w:val="center"/>
          </w:tcPr>
          <w:p w14:paraId="3CF93DEF" w14:textId="77777777" w:rsidR="00834039" w:rsidRDefault="00A92FE7">
            <w:pPr>
              <w:spacing w:after="0"/>
            </w:pPr>
            <w:r>
              <w:t>IA asistida</w:t>
            </w:r>
          </w:p>
        </w:tc>
      </w:tr>
    </w:tbl>
    <w:p w14:paraId="1BC3DBAC" w14:textId="77777777" w:rsidR="00A92FE7" w:rsidRDefault="00A92FE7"/>
    <w:sectPr w:rsidR="00A92FE7">
      <w:pgSz w:w="15840" w:h="12240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039"/>
    <w:rsid w:val="0039602E"/>
    <w:rsid w:val="005427A4"/>
    <w:rsid w:val="00834039"/>
    <w:rsid w:val="00A9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D63B7"/>
  <w15:docId w15:val="{1093855C-4343-45EF-91E5-6AE453F3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Jose Garcia Duque</cp:lastModifiedBy>
  <cp:revision>2</cp:revision>
  <dcterms:created xsi:type="dcterms:W3CDTF">2026-09-02T17:43:00Z</dcterms:created>
  <dcterms:modified xsi:type="dcterms:W3CDTF">2026-09-02T17:43:00Z</dcterms:modified>
</cp:coreProperties>
</file>