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Backup File: README.md</w:t>
        <w:br/>
        <w:br/>
        <w:t># data/ — קטלוג הבסיס של MechLex</w:t>
        <w:br/>
        <w:br/>
        <w:t xml:space="preserve">&gt; **עדכון אחרון:** 2026-07-23  </w:t>
        <w:br/>
        <w:t>&gt; **גרסה:** 10.1.0</w:t>
        <w:br/>
        <w:br/>
        <w:t>---</w:t>
        <w:br/>
        <w:br/>
        <w:t>## 📋 תפקיד התיקייה</w:t>
        <w:br/>
        <w:br/>
        <w:t>תיקייה זו מכילה את **קטלוג הבסיס** — הנתונים שמגיעים עם החבילה.</w:t>
        <w:br/>
        <w:br/>
        <w:t>---</w:t>
        <w:br/>
        <w:br/>
        <w:t>## 📁 קבצים</w:t>
        <w:br/>
        <w:br/>
        <w:t>### `mechlex-data.js` (~24KB)</w:t>
        <w:br/>
        <w:br/>
        <w:t xml:space="preserve">קובץ JavaScript שמגדיר משתנה גלובלי `data` (מערך של domains).  </w:t>
        <w:br/>
        <w:t>נטען **ראשון** ב-`index.html`, לפני `app.js`.</w:t>
        <w:br/>
        <w:br/>
        <w:t>```javascript</w:t>
        <w:br/>
        <w:t>// מבנה בסיסי:</w:t>
        <w:br/>
        <w:t>var data = [</w:t>
        <w:br/>
        <w:t xml:space="preserve">  {</w:t>
        <w:br/>
        <w:t xml:space="preserve">    id: "dom-xxx",</w:t>
        <w:br/>
        <w:t xml:space="preserve">    name: "שם התחום",</w:t>
        <w:br/>
        <w:t xml:space="preserve">    nameEn: "Domain Name",</w:t>
        <w:br/>
        <w:t xml:space="preserve">    prefix: "DOM",</w:t>
        <w:br/>
        <w:t xml:space="preserve">    color: "#hexcolor",</w:t>
        <w:br/>
        <w:t xml:space="preserve">    icon: "⚙️",</w:t>
        <w:br/>
        <w:t xml:space="preserve">    description: "תיאור",</w:t>
        <w:br/>
        <w:t xml:space="preserve">    subtopics: [{ name: "...", children: [...] }],</w:t>
        <w:br/>
        <w:t xml:space="preserve">    items: [{ id: "...", code: "DOM-001", title: "...", ... }]</w:t>
        <w:br/>
        <w:t xml:space="preserve">  },</w:t>
        <w:br/>
        <w:t xml:space="preserve">  // ...</w:t>
        <w:br/>
        <w:t>];</w:t>
        <w:br/>
        <w:t>```</w:t>
        <w:br/>
        <w:br/>
        <w:t>---</w:t>
        <w:br/>
        <w:br/>
        <w:t>## ⚙️ התנהגות</w:t>
        <w:br/>
        <w:br/>
        <w:t>- `mechlex-data.js` נטען **תמיד** כדי לאתחל את המשתנה `data`.</w:t>
        <w:br/>
        <w:t>- `persistence.js` בודקת ב-IndexedDB האם יש **גרסה מקומית חדשה יותר**.</w:t>
        <w:br/>
        <w:t>- אם כן — היא **מחליפה** את `data` בנתונים המקומיים.</w:t>
        <w:br/>
        <w:t>- אם לא (מחשב חדש, דפדפן חדש) — קטלוג הבסיס משמש כ-fallback.</w:t>
        <w:br/>
        <w:br/>
        <w:t>---</w:t>
        <w:br/>
        <w:br/>
        <w:t>## ⚠️ הנחיות לכלי AI</w:t>
        <w:br/>
        <w:br/>
        <w:t>1. **אין לדרוס קובץ זה** ללא כוונה מפורשת — הוא הקטלוג הרשמי</w:t>
        <w:br/>
        <w:t>2. **שינוי כאן לא ישפיע אוטומטית** על משתמשים שכבר יש להם נתונים מקומיים</w:t>
        <w:br/>
        <w:t>3. כדי שהקטלוג החדש ייטען — המשתמש צריך ללחוץ "שחזר את קטלוג הבסיס" או לבצע איפוס</w:t>
        <w:br/>
        <w:t>4. **סכמת הנתונים חייבת להישאר תואמת ל-Schema 2** — ראו README.md הראשי</w:t>
        <w:br/>
        <w:t>5. המשתנה `data` הוא **מערך** של אובייקטי domain — אין לשנות את השם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